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360"/>
      </w:pPr>
      <w:r>
        <w:rPr>
          <w:b/>
          <w:sz w:val="28"/>
        </w:rPr>
        <w:t xml:space="preserve">UGOVOR O ZAJMU S PRAVOM KONVERZIJE U POSLOVNI UDIO</w:t>
      </w:r>
    </w:p>
    <w:p>
      <w:pPr>
        <w:jc w:val="both"/>
        <w:spacing w:before="0" w:after="200"/>
      </w:pPr>
      <w:r>
        <w:t xml:space="preserve">sklopljen u {mjesto_sklapanja}, dana {datum_sklapanja} godine, između:</w:t>
      </w:r>
    </w:p>
    <w:p>
      <w:pPr>
        <w:jc w:val="both"/>
        <w:spacing w:before="0" w:after="120"/>
      </w:pPr>
      <w:r>
        <w:t xml:space="preserve">1. {signer1_organization}, sa sjedištem u {signer1_address}, OIB: {signer1_organization_oib}, upisano u sudski registar pod MBS: {signer1_mbs}, koje zastupa {signer1_full_name} (u daljnjem tekstu: </w:t>
      </w:r>
      <w:r>
        <w:rPr>
          <w:b/>
        </w:rPr>
        <w:t xml:space="preserve">Zajmodavac</w:t>
      </w:r>
      <w:r>
        <w:t xml:space="preserve">), i</w:t>
      </w:r>
    </w:p>
    <w:p>
      <w:pPr>
        <w:jc w:val="both"/>
        <w:spacing w:before="0" w:after="120"/>
      </w:pPr>
      <w:r>
        <w:t xml:space="preserve">2. {signer2_organization}, sa sjedištem u {signer2_address}, OIB: {signer2_organization_oib}, upisano u sudski registar pod MBS: {signer2_mbs}, koje zastupa {signer2_full_name} (u daljnjem tekstu: </w:t>
      </w:r>
      <w:r>
        <w:rPr>
          <w:b/>
        </w:rPr>
        <w:t xml:space="preserve">Zajmoprimac</w:t>
      </w:r>
      <w:r>
        <w:t xml:space="preserve">), te</w:t>
      </w:r>
    </w:p>
    <w:p>
      <w:pPr>
        <w:jc w:val="both"/>
        <w:spacing w:before="0" w:after="120"/>
      </w:pPr>
      <w:r>
        <w:t xml:space="preserve">3. {signer3_full_name}, OIB: {signer3_oib}, iz {signer3_address}, koji je član Zajmoprimca s poslovnim udjelom od {signer3_udio_postotak}% temeljnog kapitala (u daljnjem tekstu: </w:t>
      </w:r>
      <w:r>
        <w:rPr>
          <w:b/>
        </w:rPr>
        <w:t xml:space="preserve">Član</w:t>
      </w:r>
      <w:r>
        <w:t xml:space="preserve">), koji ovaj Ugovor sklapa isključivo radi preuzimanja obveza iz članaka 8., 10. i 11. ovoga Ugovora</w:t>
      </w:r>
    </w:p>
    <w:p>
      <w:pPr>
        <w:jc w:val="both"/>
        <w:spacing w:before="0" w:after="240"/>
      </w:pPr>
      <w:r>
        <w:t xml:space="preserve">(zajedno: </w:t>
      </w:r>
      <w:r>
        <w:rPr>
          <w:b/>
        </w:rPr>
        <w:t xml:space="preserve">Ugovorne strane</w:t>
      </w:r>
      <w:r>
        <w:t xml:space="preserve">).</w:t>
      </w:r>
    </w:p>
    <w:p>
      <w:pPr>
        <w:keepNext/>
        <w:jc w:val="center"/>
        <w:spacing w:before="280" w:after="40"/>
      </w:pPr>
      <w:r>
        <w:rPr>
          <w:b/>
        </w:rPr>
        <w:t xml:space="preserve">UVODNE ODREDBE</w:t>
      </w:r>
    </w:p>
    <w:p>
      <w:pPr>
        <w:keepNext/>
        <w:jc w:val="center"/>
        <w:spacing w:before="0" w:after="120"/>
      </w:pPr>
      <w:r>
        <w:rPr>
          <w:b/>
        </w:rPr>
        <w:t xml:space="preserve">Članak 1.</w:t>
      </w:r>
    </w:p>
    <w:p>
      <w:pPr>
        <w:jc w:val="both"/>
        <w:spacing w:before="0" w:after="120"/>
      </w:pPr>
      <w:r>
        <w:t xml:space="preserve">(1) Zajmodavac i Zajmoprimac trgovci su u smislu propisa Republike Hrvatske te je ovaj Ugovor trgovački ugovor.</w:t>
      </w:r>
    </w:p>
    <w:p>
      <w:pPr>
        <w:jc w:val="both"/>
        <w:spacing w:before="0" w:after="120"/>
      </w:pPr>
      <w:r>
        <w:t xml:space="preserve">(2) Zajmoprimcu su potrebna sredstva za {svrha_zajma}, a Zajmodavac mu je ta sredstva spreman pozajmiti pod uvjetima iz ovoga Ugovora, uz pravo da tražbinu po ovom Ugovoru, po vlastitom izboru, pretvori u poslovni udio u Zajmoprimcu.</w:t>
      </w:r>
    </w:p>
    <w:p>
      <w:pPr>
        <w:jc w:val="both"/>
        <w:spacing w:before="0" w:after="120"/>
      </w:pPr>
      <w:r>
        <w:t xml:space="preserve">(3) Ugovor se sklapa na temelju načela slobode uređivanja obveznih odnosa iz članka 2. Zakona o obveznim odnosima, a na njega se primjenjuju odredbe članaka 499. do 508. istoga Zakona o ugovoru o zajmu.</w:t>
      </w:r>
    </w:p>
    <w:p>
      <w:pPr>
        <w:keepNext/>
        <w:jc w:val="center"/>
        <w:spacing w:before="280" w:after="40"/>
      </w:pPr>
      <w:r>
        <w:rPr>
          <w:b/>
        </w:rPr>
        <w:t xml:space="preserve">PREDMET UGOVORA I ISPLATA ZAJMA</w:t>
      </w:r>
    </w:p>
    <w:p>
      <w:pPr>
        <w:keepNext/>
        <w:jc w:val="center"/>
        <w:spacing w:before="0" w:after="120"/>
      </w:pPr>
      <w:r>
        <w:rPr>
          <w:b/>
        </w:rPr>
        <w:t xml:space="preserve">Članak 2.</w:t>
      </w:r>
    </w:p>
    <w:p>
      <w:pPr>
        <w:jc w:val="both"/>
        <w:spacing w:before="0" w:after="120"/>
      </w:pPr>
      <w:r>
        <w:t xml:space="preserve">(1) Zajmodavac se obvezuje Zajmoprimcu predati u zajam iznos od {iznos_zajma} EUR (slovima: {iznos_zajma_slovima}) (u daljnjem tekstu: </w:t>
      </w:r>
      <w:r>
        <w:rPr>
          <w:b/>
        </w:rPr>
        <w:t xml:space="preserve">Glavnica</w:t>
      </w:r>
      <w:r>
        <w:t xml:space="preserve">), a Zajmoprimac se obvezuje Glavnicu vratiti pod uvjetima iz ovoga Ugovora ili omogućiti njezino pretvaranje u poslovni udio sukladno članku 6. ovoga Ugovora.</w:t>
      </w:r>
    </w:p>
    <w:p>
      <w:pPr>
        <w:jc w:val="both"/>
        <w:spacing w:before="0" w:after="120"/>
      </w:pPr>
      <w:r>
        <w:t xml:space="preserve">(2) Zajmodavac će Glavnicu isplatiti bezgotovinski, u roku od {rok_isplate_dana} dana od dana sklapanja ovoga Ugovora, na transakcijski račun Zajmoprimca IBAN: {signer2_iban}.</w:t>
      </w:r>
    </w:p>
    <w:p>
      <w:pPr>
        <w:jc w:val="both"/>
        <w:spacing w:before="0" w:after="120"/>
      </w:pPr>
      <w:r>
        <w:t xml:space="preserve">(3) Danom isplate smatra se dan odobrenja računa Zajmoprimca. Zajmoprimac na primljenom iznosu stječe pravo vlasništva (članak 499. stavak 2. Zakona o obveznim odnosima).</w:t>
      </w:r>
    </w:p>
    <w:p>
      <w:pPr>
        <w:keepNext/>
        <w:jc w:val="center"/>
        <w:spacing w:before="280" w:after="40"/>
      </w:pPr>
      <w:r>
        <w:rPr>
          <w:b/>
        </w:rPr>
        <w:t xml:space="preserve">KAMATA</w:t>
      </w:r>
    </w:p>
    <w:p>
      <w:pPr>
        <w:keepNext/>
        <w:jc w:val="center"/>
        <w:spacing w:before="0" w:after="120"/>
      </w:pPr>
      <w:r>
        <w:rPr>
          <w:b/>
        </w:rPr>
        <w:t xml:space="preserve">Članak 3.</w:t>
      </w:r>
    </w:p>
    <w:p>
      <w:pPr>
        <w:jc w:val="both"/>
        <w:spacing w:before="0" w:after="120"/>
      </w:pPr>
      <w:r>
        <w:t xml:space="preserve">(1) Na Glavnicu teče ugovorna kamata po fiksnoj stopi od {kamatna_stopa}% godišnje (u daljnjem tekstu: </w:t>
      </w:r>
      <w:r>
        <w:rPr>
          <w:b/>
        </w:rPr>
        <w:t xml:space="preserve">Kamata</w:t>
      </w:r>
      <w:r>
        <w:t xml:space="preserve">). Stopa je ugovorena u visini kamatne stope na zajmove između povezanih osoba propisane na temelju članka 14. stavka 3. Zakona o porezu na dobit ({kamatna_stopa_izvor}) i ne prelazi najvišu dopuštenu ugovornu kamatnu stopu iz članka 26. stavka 2. Zakona o obveznim odnosima.</w:t>
      </w:r>
    </w:p>
    <w:p>
      <w:pPr>
        <w:jc w:val="both"/>
        <w:spacing w:before="0" w:after="120"/>
      </w:pPr>
      <w:r>
        <w:t xml:space="preserve">(2) Kamata se obračunava na neotplaćeni iznos Glavnice, od dana isplate Glavnice (članak 2. stavak 3.) do dana povrata, odnosno — u slučaju Konverzije iz članka 6. ovoga Ugovora — do dana upisa povećanja temeljnog kapitala u sudski registar, proporcionalnom metodom uz stvarni broj dana i godinu od 365 dana.</w:t>
      </w:r>
    </w:p>
    <w:p>
      <w:pPr>
        <w:jc w:val="both"/>
        <w:spacing w:before="0" w:after="120"/>
      </w:pPr>
      <w:r>
        <w:t xml:space="preserve">(3) Kamata dospijeva i plaća se u novcu istodobno s povratom Glavnice, a u slučaju Konverzije u roku od 15 dana od upisa povećanja temeljnog kapitala u sudski registar. Tražbina Kamate ne ulazi u iznos koji se konvertira (C iz članka 6. stavka 4.), osim ako Ugovorne strane naknadno pisano ne ugovore drukčije.</w:t>
      </w:r>
    </w:p>
    <w:p>
      <w:pPr>
        <w:jc w:val="both"/>
        <w:spacing w:before="0" w:after="120"/>
      </w:pPr>
      <w:r>
        <w:t xml:space="preserve">(4) Ugovorne strane izjavljuju da nisu povezane osobe u smislu članka 13. stavka 2. Zakona o porezu na dobit; Kamata u visini stope propisane za povezane osobe ugovorena je kao mjera opreza, njihovom slobodnom poslovnom odlukom.</w:t>
      </w:r>
    </w:p>
    <w:p>
      <w:pPr>
        <w:keepNext/>
        <w:jc w:val="center"/>
        <w:spacing w:before="280" w:after="40"/>
      </w:pPr>
      <w:r>
        <w:rPr>
          <w:b/>
        </w:rPr>
        <w:t xml:space="preserve">ROK I NAČIN VRAĆANJA</w:t>
      </w:r>
    </w:p>
    <w:p>
      <w:pPr>
        <w:keepNext/>
        <w:jc w:val="center"/>
        <w:spacing w:before="0" w:after="120"/>
      </w:pPr>
      <w:r>
        <w:rPr>
          <w:b/>
        </w:rPr>
        <w:t xml:space="preserve">Članak 4.</w:t>
      </w:r>
    </w:p>
    <w:p>
      <w:pPr>
        <w:jc w:val="both"/>
        <w:spacing w:before="0" w:after="120"/>
      </w:pPr>
      <w:r>
        <w:t xml:space="preserve">(1) Zajmoprimac se obvezuje Glavnicu, zajedno s Kamatom iz članka 3., vratiti jednokratno, najkasnije do {datum_dospijeca} (u daljnjem tekstu: </w:t>
      </w:r>
      <w:r>
        <w:rPr>
          <w:b/>
        </w:rPr>
        <w:t xml:space="preserve">Dan dospijeća</w:t>
      </w:r>
      <w:r>
        <w:t xml:space="preserve">), uplatom na račun Zajmodavca IBAN: {signer1_iban}.</w:t>
      </w:r>
    </w:p>
    <w:p>
      <w:pPr>
        <w:jc w:val="both"/>
        <w:spacing w:before="0" w:after="120"/>
      </w:pPr>
      <w:r>
        <w:t xml:space="preserve">(2) Zajmoprimac ima pravo Glavnicu vratiti i prije Dana dospijeća, u cijelosti ili djelomično, bez ikakve naknade ili obveze naknade štete, uz pisanu obavijest Zajmodavcu najmanje {rok_obavijesti_dana} dana unaprijed. Ugovorne strane time izričito odstupaju od članka 507. Zakona o obveznim odnosima.</w:t>
      </w:r>
    </w:p>
    <w:p>
      <w:pPr>
        <w:jc w:val="both"/>
        <w:spacing w:before="0" w:after="120"/>
      </w:pPr>
      <w:r>
        <w:t xml:space="preserve">(3) Obavijest iz stavka 2. ovoga članka Zajmodavcu daje priliku da prije povrata iskoristi pravo na konverziju iz članka 6. ovoga Ugovora. Ako Zajmodavac u roku iz stavka 2. ne dostavi Izjavu o konverziji, Zajmoprimac Glavnicu vraća, a pravo na konverziju u vraćenom dijelu prestaje.</w:t>
      </w:r>
    </w:p>
    <w:p>
      <w:pPr>
        <w:jc w:val="both"/>
        <w:spacing w:before="0" w:after="120"/>
      </w:pPr>
      <w:r>
        <w:t xml:space="preserve">(4) Vraćanjem Glavnice u cijelosti i plaćanjem Kamate prestaju sve obveze Zajmoprimca i Člana iz ovoga Ugovora, osim obveze čuvanja povjerljivosti.</w:t>
      </w:r>
    </w:p>
    <w:p>
      <w:pPr>
        <w:keepNext/>
        <w:jc w:val="center"/>
        <w:spacing w:before="280" w:after="40"/>
      </w:pPr>
      <w:r>
        <w:rPr>
          <w:b/>
        </w:rPr>
        <w:t xml:space="preserve">ZAKAŠNJENJE</w:t>
      </w:r>
    </w:p>
    <w:p>
      <w:pPr>
        <w:keepNext/>
        <w:jc w:val="center"/>
        <w:spacing w:before="0" w:after="120"/>
      </w:pPr>
      <w:r>
        <w:rPr>
          <w:b/>
        </w:rPr>
        <w:t xml:space="preserve">Članak 5.</w:t>
      </w:r>
    </w:p>
    <w:p>
      <w:pPr>
        <w:jc w:val="both"/>
        <w:spacing w:before="0" w:after="120"/>
      </w:pPr>
      <w:r>
        <w:t xml:space="preserve">(1) Zakasni li Zajmoprimac s vraćanjem Glavnice, duguje zatezne kamate po stopi određenoj člankom 29. stavkom 2. Zakona o obveznim odnosima za odnose iz trgovačkih ugovora, od dana zakašnjenja do isplate.</w:t>
      </w:r>
    </w:p>
    <w:p>
      <w:pPr>
        <w:jc w:val="both"/>
        <w:spacing w:before="0" w:after="120"/>
      </w:pPr>
      <w:r>
        <w:t xml:space="preserve">(2) Zakašnjenje Zajmoprimca ne utječe na pravo Zajmodavca na konverziju iz članka 6. ovoga Ugovora; to pravo traje do isteka roka iz članka 6. stavka 2., neovisno o dospijeću Glavnice.</w:t>
      </w:r>
    </w:p>
    <w:p>
      <w:pPr>
        <w:keepNext/>
        <w:jc w:val="center"/>
        <w:spacing w:before="280" w:after="40"/>
      </w:pPr>
      <w:r>
        <w:rPr>
          <w:b/>
        </w:rPr>
        <w:t xml:space="preserve">PRAVO NA KONVERZIJU (OPCIJA ZAJMODAVCA)</w:t>
      </w:r>
    </w:p>
    <w:p>
      <w:pPr>
        <w:keepNext/>
        <w:jc w:val="center"/>
        <w:spacing w:before="0" w:after="120"/>
      </w:pPr>
      <w:r>
        <w:rPr>
          <w:b/>
        </w:rPr>
        <w:t xml:space="preserve">Članak 6.</w:t>
      </w:r>
    </w:p>
    <w:p>
      <w:pPr>
        <w:jc w:val="both"/>
        <w:spacing w:before="0" w:after="120"/>
      </w:pPr>
      <w:r>
        <w:t xml:space="preserve">(1) Zajmodavac ima pravo, ali ne i obvezu, zahtijevati da se njegova tražbina na povrat Glavnice, u cijelosti ili djelomično, pretvori u poslovni udio u Zajmoprimcu (u daljnjem tekstu: </w:t>
      </w:r>
      <w:r>
        <w:rPr>
          <w:b/>
        </w:rPr>
        <w:t xml:space="preserve">Konverzija</w:t>
      </w:r>
      <w:r>
        <w:t xml:space="preserve">). Konverzija se provodi povećanjem temeljnog kapitala Zajmoprimca ulaganjem prava — unosom tražbine Zajmodavca u društvo, sukladno članku 457. stavku 7. Zakona o trgovačkim društvima.</w:t>
      </w:r>
    </w:p>
    <w:p>
      <w:pPr>
        <w:jc w:val="both"/>
        <w:spacing w:before="0" w:after="120"/>
      </w:pPr>
      <w:r>
        <w:t xml:space="preserve">(2) Pravo na konverziju Zajmodavac ostvaruje pisanom, neopozivom izjavom upućenom Zajmoprimcu i Članu (u daljnjem tekstu: </w:t>
      </w:r>
      <w:r>
        <w:rPr>
          <w:b/>
        </w:rPr>
        <w:t xml:space="preserve">Izjava o konverziji</w:t>
      </w:r>
      <w:r>
        <w:t xml:space="preserve">), i to najkasnije do {rok_opcije_datum}, odnosno u kraćem roku iz članka 4. stavka 2. ili članka 9. stavka 2. ovoga Ugovora, ovisno o tome koji rok nastupi prije.</w:t>
      </w:r>
    </w:p>
    <w:p>
      <w:pPr>
        <w:jc w:val="both"/>
        <w:spacing w:before="0" w:after="120"/>
      </w:pPr>
      <w:r>
        <w:t xml:space="preserve">(3) Vrijednost Zajmoprimca za potrebe Konverzije Ugovorne strane sporazumno i unaprijed utvrđuju u iznosu od {valuacija_pre_money} EUR (slovima: {valuacija_pre_money_slovima}) prije ulaganja (pre-money vrijednost) (u daljnjem tekstu: </w:t>
      </w:r>
      <w:r>
        <w:rPr>
          <w:b/>
        </w:rPr>
        <w:t xml:space="preserve">Ugovorena vrijednost</w:t>
      </w:r>
      <w:r>
        <w:t xml:space="preserve">). Ugovorena vrijednost primjenjuje se neovisno o vrijednosti utvrđenoj u bilo kojoj kasnijoj investicijskoj rundi.</w:t>
      </w:r>
    </w:p>
    <w:p>
      <w:pPr>
        <w:jc w:val="both"/>
        <w:spacing w:before="0" w:after="120"/>
      </w:pPr>
      <w:r>
        <w:t xml:space="preserve">(4) Postotak sudjelovanja Zajmodavca u temeljnom kapitalu Zajmoprimca nakon Konverzije (P) izračunava se kako slijedi:</w:t>
      </w:r>
    </w:p>
    <w:p>
      <w:pPr>
        <w:jc w:val="center"/>
        <w:spacing w:before="0" w:after="60"/>
      </w:pPr>
      <w:r>
        <w:rPr>
          <w:b/>
        </w:rPr>
        <w:t xml:space="preserve">P = C / V</w:t>
      </w:r>
    </w:p>
    <w:p>
      <w:pPr>
        <w:jc w:val="center"/>
        <w:spacing w:before="0" w:after="120"/>
      </w:pPr>
      <w:r>
        <w:t xml:space="preserve">gdje je C iznos tražbine koja se konvertira, a V Ugovorena vrijednost.</w:t>
      </w:r>
    </w:p>
    <w:p>
      <w:pPr>
        <w:jc w:val="both"/>
        <w:spacing w:before="0" w:after="120"/>
      </w:pPr>
      <w:r>
        <w:t xml:space="preserve">(5) Nominalni iznos novog poslovnog udjela (N) koji Zajmodavac preuzima izračunava se prema formuli N = K × P / (1 − P), gdje je K iznos temeljnog kapitala Zajmoprimca prije povećanja, koji na dan sklapanja ovoga Ugovora iznosi {signer2_temeljni_kapital} EUR. Dobiveni iznos zaokružuje se na najbliži puni euro, a ne može biti niži od 1,00 EUR, sve sukladno članku 390. stavku 3. Zakona o trgovačkim društvima.</w:t>
      </w:r>
    </w:p>
    <w:p>
      <w:pPr>
        <w:jc w:val="both"/>
        <w:spacing w:before="0" w:after="120"/>
      </w:pPr>
      <w:r>
        <w:t xml:space="preserve">(6) Razlika između iznosa tražbine koja se konvertira i nominalnog iznosa novog poslovnog udjela (C − N) unosi se u kapitalne rezerve Zajmoprimca kao uplata iznad nominalnog iznosa. Zajmodavac po toj osnovi nema pravo na povrat niti na bilo kakvu naknadu.</w:t>
      </w:r>
    </w:p>
    <w:p>
      <w:pPr>
        <w:jc w:val="both"/>
        <w:spacing w:before="0" w:after="120"/>
      </w:pPr>
      <w:r>
        <w:t xml:space="preserve">(7) Zbog zaokruživanja iz stavka 5. ovoga članka stvarni postotak Zajmodavca može neznatno odstupati od izračunatog postotka P. Ugovorne strane takvo odstupanje prihvaćaju i ono ne predstavlja povredu ovoga Ugovora.</w:t>
      </w:r>
    </w:p>
    <w:p>
      <w:pPr>
        <w:jc w:val="both"/>
        <w:spacing w:before="0" w:after="120"/>
      </w:pPr>
      <w:r>
        <w:t xml:space="preserve">(8) Ako Zajmodavac ne dostavi Izjavu o konverziji u roku iz stavka 2. ovoga članka, pravo na konverziju prestaje, a Zajmoprimac Glavnicu vraća sukladno članku 4. ovoga Ugovora.</w:t>
      </w:r>
    </w:p>
    <w:p>
      <w:pPr>
        <w:keepNext/>
        <w:jc w:val="center"/>
        <w:spacing w:before="280" w:after="40"/>
      </w:pPr>
      <w:r>
        <w:rPr>
          <w:b/>
        </w:rPr>
        <w:t xml:space="preserve">PROVEDBA KONVERZIJE</w:t>
      </w:r>
    </w:p>
    <w:p>
      <w:pPr>
        <w:keepNext/>
        <w:jc w:val="center"/>
        <w:spacing w:before="0" w:after="120"/>
      </w:pPr>
      <w:r>
        <w:rPr>
          <w:b/>
        </w:rPr>
        <w:t xml:space="preserve">Članak 7.</w:t>
      </w:r>
    </w:p>
    <w:p>
      <w:pPr>
        <w:jc w:val="both"/>
        <w:spacing w:before="0" w:after="120"/>
      </w:pPr>
      <w:r>
        <w:t xml:space="preserve">(1) U roku od {rok_provedbe_dana} dana od primitka Izjave o konverziji Zajmoprimac je dužan poduzeti sve radnje potrebne za provedbu Konverzije, a osobito:</w:t>
      </w:r>
    </w:p>
    <w:p>
      <w:pPr>
        <w:jc w:val="both"/>
        <w:ind w:left="340"/>
        <w:spacing w:before="0" w:after="120"/>
      </w:pPr>
      <w:r>
        <w:t xml:space="preserve">a) sazvati skupštinu i donijeti odluku o povećanju temeljnog kapitala izmjenom društvenog ugovora (članak 457. stavak 1. Zakona o trgovačkim društvima), u kojoj se izričito navodi da se kapital povećava ulaganjem prava — unosom tražbine Zajmodavca po ovom Ugovoru — te se određuje rok unosa (članak 457. stavak 7. istoga Zakona);</w:t>
      </w:r>
    </w:p>
    <w:p>
      <w:pPr>
        <w:jc w:val="both"/>
        <w:ind w:left="340"/>
        <w:spacing w:before="0" w:after="120"/>
      </w:pPr>
      <w:r>
        <w:t xml:space="preserve">b) u odluci o povećanju isključiti pravo prvenstva postojećih članova društva na preuzimanje novih poslovnih udjela (članak 457. stavak 4. Zakona o trgovačkim društvima);</w:t>
      </w:r>
    </w:p>
    <w:p>
      <w:pPr>
        <w:jc w:val="both"/>
        <w:ind w:left="340"/>
        <w:spacing w:before="0" w:after="120"/>
      </w:pPr>
      <w:r>
        <w:t xml:space="preserve">c) omogućiti Zajmodavcu davanje izjave o preuzimanju poslovnog udjela u obliku javnobilježničkog akta ili privatne isprave koju potvrdi javni bilježnik (članak 457. stavak 5. istoga Zakona);</w:t>
      </w:r>
    </w:p>
    <w:p>
      <w:pPr>
        <w:jc w:val="both"/>
        <w:ind w:left="340"/>
        <w:spacing w:before="0" w:after="120"/>
      </w:pPr>
      <w:r>
        <w:t xml:space="preserve">d) podnijeti registarskom sudu prijavu za upis povećanja temeljnog kapitala sa svim prilozima iz članka 458. stavka 2. Zakona o trgovačkim društvima, uključujući ovaj Ugovor kao ispravu o ulaganju;</w:t>
      </w:r>
    </w:p>
    <w:p>
      <w:pPr>
        <w:jc w:val="both"/>
        <w:ind w:left="340"/>
        <w:spacing w:before="0" w:after="120"/>
      </w:pPr>
      <w:r>
        <w:t xml:space="preserve">e) po provedenom upisu Zajmodavcu bez odgode dostaviti izvadak iz sudskog registra i popis članova društva.</w:t>
      </w:r>
    </w:p>
    <w:p>
      <w:pPr>
        <w:jc w:val="both"/>
        <w:spacing w:before="0" w:after="120"/>
      </w:pPr>
      <w:r>
        <w:t xml:space="preserve">(2) Troškove javnog bilježnika, sudskih pristojbi i objave snosi Zajmoprimac. Svaka strana snosi troškove vlastitih pravnih savjetnika.</w:t>
      </w:r>
    </w:p>
    <w:p>
      <w:pPr>
        <w:jc w:val="both"/>
        <w:spacing w:before="0" w:after="120"/>
      </w:pPr>
      <w:r>
        <w:t xml:space="preserve">(3) Danom upisa povećanja temeljnog kapitala u sudski registar tražbina Zajmodavca u konvertiranom iznosu prestaje, a Zajmodavac postaje član Zajmoprimca. Ako je konvertiran samo dio Glavnice, preostali dio Zajmoprimac vraća sukladno članku 4. ovoga Ugovora.</w:t>
      </w:r>
    </w:p>
    <w:p>
      <w:pPr>
        <w:jc w:val="both"/>
        <w:spacing w:before="0" w:after="120"/>
      </w:pPr>
      <w:r>
        <w:t xml:space="preserve">(4) Ako registarski sud zatraži dodatnu dokumentaciju, procjenu vrijednosti unesene tražbine ili ispravak isprava, Ugovorne strane obvezuju se bez odgode postupiti po zahtjevu suda i po potrebi sklopiti dodatak ovom Ugovoru kojim se postiže isti gospodarski učinak.</w:t>
      </w:r>
    </w:p>
    <w:p>
      <w:pPr>
        <w:keepNext/>
        <w:jc w:val="center"/>
        <w:spacing w:before="280" w:after="40"/>
      </w:pPr>
      <w:r>
        <w:rPr>
          <w:b/>
        </w:rPr>
        <w:t xml:space="preserve">OBVEZE ČLANA</w:t>
      </w:r>
    </w:p>
    <w:p>
      <w:pPr>
        <w:keepNext/>
        <w:jc w:val="center"/>
        <w:spacing w:before="0" w:after="120"/>
      </w:pPr>
      <w:r>
        <w:rPr>
          <w:b/>
        </w:rPr>
        <w:t xml:space="preserve">Članak 8.</w:t>
      </w:r>
    </w:p>
    <w:p>
      <w:pPr>
        <w:jc w:val="both"/>
        <w:spacing w:before="0" w:after="120"/>
      </w:pPr>
      <w:r>
        <w:t xml:space="preserve">(1) Član se obvezuje na skupštini Zajmoprimca glasovati za sve odluke potrebne za provedbu Konverzije, uključujući odluku o povećanju temeljnog kapitala i izmjeni društvenog ugovora, za koju je potrebna većina od najmanje tri četvrtine danih glasova (članak 455. stavak 1. Zakona o trgovačkim društvima).</w:t>
      </w:r>
    </w:p>
    <w:p>
      <w:pPr>
        <w:jc w:val="both"/>
        <w:spacing w:before="0" w:after="120"/>
      </w:pPr>
      <w:r>
        <w:t xml:space="preserve">(2) Član se izričito i neopozivo odriče prava prvenstva pri preuzimanju novih poslovnih udjela koji nastaju Konverzijom (članak 457. stavak 4. Zakona o trgovačkim društvima).</w:t>
      </w:r>
    </w:p>
    <w:p>
      <w:pPr>
        <w:jc w:val="both"/>
        <w:spacing w:before="0" w:after="120"/>
      </w:pPr>
      <w:r>
        <w:t xml:space="preserve">(3) Član se obvezuje da neće glasovati za odluke niti poduzimati radnje kojima bi se onemogućila ili otežala Konverzija, uključujući smanjenje temeljnog kapitala, statusne promjene ili prijenos imovine izvan redovnog poslovanja, bez prethodne pisane suglasnosti Zajmodavca.</w:t>
      </w:r>
    </w:p>
    <w:p>
      <w:pPr>
        <w:jc w:val="both"/>
        <w:spacing w:before="0" w:after="120"/>
      </w:pPr>
      <w:r>
        <w:t xml:space="preserve">(4) Ako se do trenutka Konverzije promijeni sastav članova Zajmoprimca, Zajmoprimac se obvezuje da će svaki novi član pisano pristupiti obvezama iz ovoga članka.</w:t>
      </w:r>
    </w:p>
    <w:p>
      <w:pPr>
        <w:keepNext/>
        <w:jc w:val="center"/>
        <w:spacing w:before="280" w:after="40"/>
      </w:pPr>
      <w:r>
        <w:rPr>
          <w:b/>
        </w:rPr>
        <w:t xml:space="preserve">OBAVIJEST O INVESTICIJSKOJ RUNDI</w:t>
      </w:r>
    </w:p>
    <w:p>
      <w:pPr>
        <w:keepNext/>
        <w:jc w:val="center"/>
        <w:spacing w:before="0" w:after="120"/>
      </w:pPr>
      <w:r>
        <w:rPr>
          <w:b/>
        </w:rPr>
        <w:t xml:space="preserve">Članak 9.</w:t>
      </w:r>
    </w:p>
    <w:p>
      <w:pPr>
        <w:jc w:val="both"/>
        <w:spacing w:before="0" w:after="120"/>
      </w:pPr>
      <w:r>
        <w:t xml:space="preserve">(1) Zajmoprimac se obvezuje pisano obavijestiti Zajmodavca o svakom pregovoru o ulaganju u temeljni kapital Zajmoprimca u iznosu većem od {prag_kvalificirane_runde} EUR, kao i o svakom namjeravanom povećanju temeljnog kapitala, statusnoj promjeni ili prodaji većinskog udjela, i to najkasnije {rok_obavijesti_dana} dana prije sklapanja odgovarajućeg pravnog posla.</w:t>
      </w:r>
    </w:p>
    <w:p>
      <w:pPr>
        <w:jc w:val="both"/>
        <w:spacing w:before="0" w:after="120"/>
      </w:pPr>
      <w:r>
        <w:t xml:space="preserve">(2) Po primitku obavijesti iz stavka 1. Zajmodavac može u roku od {rok_obavijesti_dana} dana dostaviti Izjavu o konverziji, u kojem slučaju se Konverzija provodi prije, odnosno istodobno s ulaganjem novog ulagatelja, po Ugovorenoj vrijednosti iz članka 6. stavka 3. ovoga Ugovora.</w:t>
      </w:r>
    </w:p>
    <w:p>
      <w:pPr>
        <w:jc w:val="both"/>
        <w:spacing w:before="0" w:after="120"/>
      </w:pPr>
      <w:r>
        <w:t xml:space="preserve">(3) Propuštanje obavijesti iz stavka 1. ovoga članka smatra se sprječavanjem ispunjenja uvjeta protivno načelu savjesnosti i poštenja u smislu članka 297. stavka 4. Zakona o obveznim odnosima.</w:t>
      </w:r>
    </w:p>
    <w:p>
      <w:pPr>
        <w:keepNext/>
        <w:jc w:val="center"/>
        <w:spacing w:before="280" w:after="40"/>
      </w:pPr>
      <w:r>
        <w:rPr>
          <w:b/>
        </w:rPr>
        <w:t xml:space="preserve">LIKVIDNOSNI DOGAĐAJ</w:t>
      </w:r>
    </w:p>
    <w:p>
      <w:pPr>
        <w:keepNext/>
        <w:jc w:val="center"/>
        <w:spacing w:before="0" w:after="120"/>
      </w:pPr>
      <w:r>
        <w:rPr>
          <w:b/>
        </w:rPr>
        <w:t xml:space="preserve">Članak 10.</w:t>
      </w:r>
    </w:p>
    <w:p>
      <w:pPr>
        <w:jc w:val="both"/>
        <w:spacing w:before="0" w:after="120"/>
      </w:pPr>
      <w:r>
        <w:t xml:space="preserve">(1) Likvidnosnim događajem smatra se, dok traje pravo na konverziju iz članka 6. ovoga Ugovora: a) prodaja ili drugi prijenos poslovnih udjela koji zajedno predstavljaju više od 50% temeljnog kapitala Zajmoprimca; b) prodaja ili drugo raspolaganje cjelokupnom ili pretežnim dijelom imovine Zajmoprimca; c) pripajanje, spajanje ili druga statusna promjena nakon koje dotadašnji članovi Zajmoprimca ne zadržavaju većinu glasova u društvu koje nastavlja poslovanje.</w:t>
      </w:r>
    </w:p>
    <w:p>
      <w:pPr>
        <w:jc w:val="both"/>
        <w:spacing w:before="0" w:after="120"/>
      </w:pPr>
      <w:r>
        <w:t xml:space="preserve">(2) O namjeravanom Likvidnosnom događaju Zajmoprimac i Član obavještavaju Zajmodavca sukladno članku 9. stavku 1. ovoga Ugovora. Zajmodavac u roku od {rok_obavijesti_dana} dana od primitka obavijesti pisano bira između:</w:t>
      </w:r>
    </w:p>
    <w:p>
      <w:pPr>
        <w:jc w:val="both"/>
        <w:ind w:left="340"/>
        <w:spacing w:before="0" w:after="120"/>
      </w:pPr>
      <w:r>
        <w:t xml:space="preserve">a) povrata Glavnice, koja u tom slučaju dospijeva istodobno s Likvidnosnim događajem; ili</w:t>
      </w:r>
    </w:p>
    <w:p>
      <w:pPr>
        <w:jc w:val="both"/>
        <w:ind w:left="340"/>
        <w:spacing w:before="0" w:after="120"/>
      </w:pPr>
      <w:r>
        <w:t xml:space="preserve">b) isplate Konverzijskog iznosa iz stavka 3. ovoga članka.</w:t>
      </w:r>
    </w:p>
    <w:p>
      <w:pPr>
        <w:jc w:val="both"/>
        <w:spacing w:before="0" w:after="120"/>
      </w:pPr>
      <w:r>
        <w:t xml:space="preserve">(3) Konverzijski iznos jednak je umnošku Neto naknade i postotka koji bi Zajmodavac imao u temeljnom kapitalu Zajmoprimca da je Konverzija provedena neposredno prije Likvidnosnog događaja, izračunatog prema članku 6. stavcima 4. i 5. ovoga Ugovora. Neto naknada je ukupna naknada koju u Likvidnosnom događaju primaju članovi Zajmoprimca, odnosno Zajmoprimac u slučaju iz stavka 1. točke b), umanjena za razumne i dokazane troškove transakcije.</w:t>
      </w:r>
    </w:p>
    <w:p>
      <w:pPr>
        <w:jc w:val="both"/>
        <w:spacing w:before="0" w:after="120"/>
      </w:pPr>
      <w:r>
        <w:t xml:space="preserve">(4) Konverzijski iznos isplaćuje se istodobno s primitkom naknade, a najkasnije u roku od {rok_obavijesti_dana} dana od tog primitka. Obvezu isplate imaju: u slučajevima iz stavka 1. točaka a) i c) Član i svaki drugi član koji prima naknadu, razmjerno primljenom, a u slučaju iz točke b) Zajmoprimac. Zajmoprimac i Član za tu obvezu odgovaraju solidarno.</w:t>
      </w:r>
    </w:p>
    <w:p>
      <w:pPr>
        <w:jc w:val="both"/>
        <w:spacing w:before="0" w:after="120"/>
      </w:pPr>
      <w:r>
        <w:t xml:space="preserve">(5) Ako naknada nije novčana, Zajmodavac ima pravo na novčanu protuvrijednost pripadajućeg dijela naknade, utvrđenu po vrijednosti primijenjenoj u samoj transakciji.</w:t>
      </w:r>
    </w:p>
    <w:p>
      <w:pPr>
        <w:jc w:val="both"/>
        <w:spacing w:before="0" w:after="120"/>
      </w:pPr>
      <w:r>
        <w:t xml:space="preserve">(6) Zajmodavac ne može istodobno ostvariti pravo iz ovoga članka i provesti Konverziju po istoj osnovi. Isplatom po ovome članku prestaju sva prava i obveze iz ovoga Ugovora, osim obveze čuvanja povjerljivosti.</w:t>
      </w:r>
    </w:p>
    <w:p>
      <w:pPr>
        <w:jc w:val="both"/>
        <w:spacing w:before="0" w:after="120"/>
      </w:pPr>
      <w:r>
        <w:t xml:space="preserve">(7) Ako Zajmodavac u roku iz stavka 2. ne izjasni izbor, smatra se da je izabrao povrat Glavnice.</w:t>
      </w:r>
    </w:p>
    <w:p>
      <w:pPr>
        <w:jc w:val="both"/>
        <w:spacing w:before="0" w:after="120"/>
      </w:pPr>
      <w:r>
        <w:t xml:space="preserve">(8) Obveza isplate iz ovoga članka novčana je obveza; na zakašnjenje s njezinim ispunjenjem primjenjuje se članak 5. ovoga Ugovora.</w:t>
      </w:r>
    </w:p>
    <w:p>
      <w:pPr>
        <w:keepNext/>
        <w:jc w:val="center"/>
        <w:spacing w:before="280" w:after="40"/>
      </w:pPr>
      <w:r>
        <w:rPr>
          <w:b/>
        </w:rPr>
        <w:t xml:space="preserve">UGOVORNA KAZNA</w:t>
      </w:r>
    </w:p>
    <w:p>
      <w:pPr>
        <w:keepNext/>
        <w:jc w:val="center"/>
        <w:spacing w:before="0" w:after="120"/>
      </w:pPr>
      <w:r>
        <w:rPr>
          <w:b/>
        </w:rPr>
        <w:t xml:space="preserve">Članak 11.</w:t>
      </w:r>
    </w:p>
    <w:p>
      <w:pPr>
        <w:jc w:val="both"/>
        <w:spacing w:before="0" w:after="120"/>
      </w:pPr>
      <w:r>
        <w:t xml:space="preserve">(1) Ako Zajmoprimac ili Član ne ispune obveze iz članaka 7., 8. ili 9. ovoga Ugovora, obvezuju se Zajmodavcu solidarno platiti ugovornu kaznu u iznosu od {ugovorna_kazna_iznos} EUR (slovima: {ugovorna_kazna_iznos_slovima}).</w:t>
      </w:r>
    </w:p>
    <w:p>
      <w:pPr>
        <w:jc w:val="both"/>
        <w:spacing w:before="0" w:after="120"/>
      </w:pPr>
      <w:r>
        <w:t xml:space="preserve">(2) Ugovorna kazna iz stavka 1. ugovorena je za neispunjenje nenovčanih obveza (provedbu Konverzije i s njom povezanih radnji), sukladno članku 350. Zakona o obveznim odnosima, i ne odnosi se na obvezu vraćanja Glavnice.</w:t>
      </w:r>
    </w:p>
    <w:p>
      <w:pPr>
        <w:jc w:val="both"/>
        <w:spacing w:before="0" w:after="120"/>
      </w:pPr>
      <w:r>
        <w:t xml:space="preserve">(3) Zajmodavac ima pravo i na naknadu štete koja premašuje iznos ugovorne kazne, kao i pravo zahtijevati ispunjenje obveze.</w:t>
      </w:r>
    </w:p>
    <w:p>
      <w:pPr>
        <w:jc w:val="both"/>
        <w:spacing w:before="0" w:after="120"/>
      </w:pPr>
      <w:r>
        <w:t xml:space="preserve">(4) U slučaju neispunjenja obveza iz članaka 7. ili 8. Zajmodavac može, umjesto ili uz ugovornu kaznu, tražbinu na povrat Glavnice proglasiti dospjelom i zahtijevati njezin povrat u roku od 15 dana, uvećan za zatezne kamate od dana dostave Izjave o konverziji.</w:t>
      </w:r>
    </w:p>
    <w:p>
      <w:pPr>
        <w:keepNext/>
        <w:jc w:val="center"/>
        <w:spacing w:before="280" w:after="40"/>
      </w:pPr>
      <w:r>
        <w:rPr>
          <w:b/>
        </w:rPr>
        <w:t xml:space="preserve">IZJAVE I JAMSTVA ZAJMOPRIMCA I ČLANA</w:t>
      </w:r>
    </w:p>
    <w:p>
      <w:pPr>
        <w:keepNext/>
        <w:jc w:val="center"/>
        <w:spacing w:before="0" w:after="120"/>
      </w:pPr>
      <w:r>
        <w:rPr>
          <w:b/>
        </w:rPr>
        <w:t xml:space="preserve">Članak 12.</w:t>
      </w:r>
    </w:p>
    <w:p>
      <w:pPr>
        <w:jc w:val="both"/>
        <w:spacing w:before="0" w:after="120"/>
      </w:pPr>
      <w:r>
        <w:t xml:space="preserve">(1) Zajmoprimac jamči da je uredno osnovan i upisan u sudski registar, da nad njim nije otvoren stečajni, predstečajni ni likvidacijski postupak i da mu nije blokiran račun, te da sklapanje ovoga Ugovora ne predstavlja povredu njegova društvenog ugovora ni bilo kojeg drugog ugovora.</w:t>
      </w:r>
    </w:p>
    <w:p>
      <w:pPr>
        <w:jc w:val="both"/>
        <w:spacing w:before="0" w:after="120"/>
      </w:pPr>
      <w:r>
        <w:t xml:space="preserve">(2) Zajmoprimac jamči da temeljni kapital na dan sklapanja ovoga Ugovora iznosi {signer2_temeljni_kapital} EUR te da ne postoje prava trećih osoba na stjecanje poslovnih udjela (opcije, konvertibilni zajmovi, opcijski programi) koja nisu objavljena Zajmodavcu prije sklapanja ovoga Ugovora.</w:t>
      </w:r>
    </w:p>
    <w:p>
      <w:pPr>
        <w:jc w:val="both"/>
        <w:spacing w:before="0" w:after="120"/>
      </w:pPr>
      <w:r>
        <w:t xml:space="preserve">(3) Član jamči da je nositelj poslovnog udjela od {signer3_udio_postotak}% temeljnog kapitala Zajmoprimca, da udio nije opterećen ni založen i da je ovlašten preuzeti obveze iz članka 8. ovoga Ugovora.</w:t>
      </w:r>
    </w:p>
    <w:p>
      <w:pPr>
        <w:jc w:val="both"/>
        <w:spacing w:before="0" w:after="120"/>
      </w:pPr>
      <w:r>
        <w:t xml:space="preserve">(4) Osobe koje potpisuju ovaj Ugovor jamče da su ovlaštene za zastupanje i sklapanje ovoga pravnog posla.</w:t>
      </w:r>
    </w:p>
    <w:p>
      <w:pPr>
        <w:keepNext/>
        <w:jc w:val="center"/>
        <w:spacing w:before="280" w:after="40"/>
      </w:pPr>
      <w:r>
        <w:rPr>
          <w:b/>
        </w:rPr>
        <w:t xml:space="preserve">PRIJENOS PRAVA I OBVEZA</w:t>
      </w:r>
    </w:p>
    <w:p>
      <w:pPr>
        <w:keepNext/>
        <w:jc w:val="center"/>
        <w:spacing w:before="0" w:after="120"/>
      </w:pPr>
      <w:r>
        <w:rPr>
          <w:b/>
        </w:rPr>
        <w:t xml:space="preserve">Članak 13.</w:t>
      </w:r>
    </w:p>
    <w:p>
      <w:pPr>
        <w:jc w:val="both"/>
        <w:spacing w:before="0" w:after="120"/>
      </w:pPr>
      <w:r>
        <w:t xml:space="preserve">(1) Zajmodavac ne može tražbinu po ovom Ugovoru, pravo na konverziju iz članka 6. niti bilo koje drugo pravo iz ovoga Ugovora prenijeti, ustupiti ni založiti bez prethodne pisane suglasnosti Zajmoprimca. Ugovorne strane izričito ugovaraju zabranu ustupanja u smislu članka 80. stavka 2. Zakona o obveznim odnosima, tako da ugovor o ustupanju sklopljen bez takve suglasnosti nema učinak prema Zajmoprimcu.</w:t>
      </w:r>
    </w:p>
    <w:p>
      <w:pPr>
        <w:jc w:val="both"/>
        <w:spacing w:before="0" w:after="120"/>
      </w:pPr>
      <w:r>
        <w:t xml:space="preserve">(2) Suglasnost iz stavka 1. ne može se uskratiti bez opravdanog razloga kada se prijenos obavlja na društvo koje je s Zajmodavcem povezano u smislu propisa o trgovačkim društvima, ni kada do prijenosa dolazi statusnom promjenom Zajmodavca, univerzalnim pravnim sljedništvom ili nasljeđivanjem; u tim slučajevima Zajmodavac o prijenosu obavještava Zajmoprimca u roku od {rok_obavijesti_dana} dana.</w:t>
      </w:r>
    </w:p>
    <w:p>
      <w:pPr>
        <w:jc w:val="both"/>
        <w:spacing w:before="0" w:after="120"/>
      </w:pPr>
      <w:r>
        <w:t xml:space="preserve">(3) Zajmoprimac i Član ne mogu svoje obveze iz ovoga Ugovora prenijeti na treće osobe bez prethodne pisane suglasnosti Zajmodavca.</w:t>
      </w:r>
    </w:p>
    <w:p>
      <w:pPr>
        <w:keepNext/>
        <w:jc w:val="center"/>
        <w:spacing w:before="280" w:after="40"/>
      </w:pPr>
      <w:r>
        <w:rPr>
          <w:b/>
        </w:rPr>
        <w:t xml:space="preserve">POVJERLJIVOST</w:t>
      </w:r>
    </w:p>
    <w:p>
      <w:pPr>
        <w:keepNext/>
        <w:jc w:val="center"/>
        <w:spacing w:before="0" w:after="120"/>
      </w:pPr>
      <w:r>
        <w:rPr>
          <w:b/>
        </w:rPr>
        <w:t xml:space="preserve">Članak 14.</w:t>
      </w:r>
    </w:p>
    <w:p>
      <w:pPr>
        <w:jc w:val="both"/>
        <w:spacing w:before="0" w:after="120"/>
      </w:pPr>
      <w:r>
        <w:t xml:space="preserve">(1) Ugovorne strane obvezuju se sadržaj ovoga Ugovora i podatke o poslovanju druge strane čuvati kao poslovnu tajnu, osim prema poreznim, računovodstvenim i pravnim savjetnicima, javnom bilježniku, registarskom sudu i nadležnim tijelima, te kada je objava obvezna po zakonu.</w:t>
      </w:r>
    </w:p>
    <w:p>
      <w:pPr>
        <w:jc w:val="both"/>
        <w:spacing w:before="0" w:after="120"/>
      </w:pPr>
      <w:r>
        <w:t xml:space="preserve">(2) Zajmoprimac je ovlašten postojanje i uvjete ovoga Ugovora priopćiti potencijalnim ulagateljima u postupku dubinskog snimanja (due diligence).</w:t>
      </w:r>
    </w:p>
    <w:p>
      <w:pPr>
        <w:keepNext/>
        <w:jc w:val="center"/>
        <w:spacing w:before="280" w:after="40"/>
      </w:pPr>
      <w:r>
        <w:rPr>
          <w:b/>
        </w:rPr>
        <w:t xml:space="preserve">OBAVIJESTI</w:t>
      </w:r>
    </w:p>
    <w:p>
      <w:pPr>
        <w:keepNext/>
        <w:jc w:val="center"/>
        <w:spacing w:before="0" w:after="120"/>
      </w:pPr>
      <w:r>
        <w:rPr>
          <w:b/>
        </w:rPr>
        <w:t xml:space="preserve">Članak 15.</w:t>
      </w:r>
    </w:p>
    <w:p>
      <w:pPr>
        <w:jc w:val="both"/>
        <w:spacing w:before="0" w:after="120"/>
      </w:pPr>
      <w:r>
        <w:t xml:space="preserve">(1) Obavijesti po ovom Ugovoru dostavljaju se pisano, na adrese iz zaglavlja ovoga Ugovora ili elektroničkom poštom na adrese: Zajmodavac {signer1_email}, Zajmoprimac {signer2_email}, Član {signer3_email}.</w:t>
      </w:r>
    </w:p>
    <w:p>
      <w:pPr>
        <w:jc w:val="both"/>
        <w:spacing w:before="0" w:after="120"/>
      </w:pPr>
      <w:r>
        <w:t xml:space="preserve">(2) Izjava o konverziji, obavijest iz članka 9. i izjava o raskidu valjane su i kada su dane elektroničkom poštom, uz uvjet da su potpisane kvalificiranim elektroničkim potpisom sukladno Uredbi (EU) br. 910/2014 (eIDAS). Smatra se da su dostavljene danom slanja.</w:t>
      </w:r>
    </w:p>
    <w:p>
      <w:pPr>
        <w:jc w:val="both"/>
        <w:spacing w:before="0" w:after="120"/>
      </w:pPr>
      <w:r>
        <w:t xml:space="preserve">(3) Svaka strana dužna je promjenu adrese ili adrese elektroničke pošte priopćiti drugim stranama u roku od 8 dana.</w:t>
      </w:r>
    </w:p>
    <w:p>
      <w:pPr>
        <w:keepNext/>
        <w:jc w:val="center"/>
        <w:spacing w:before="280" w:after="40"/>
      </w:pPr>
      <w:r>
        <w:rPr>
          <w:b/>
        </w:rPr>
        <w:t xml:space="preserve">MJERODAVNO PRAVO I RJEŠAVANJE SPOROVA</w:t>
      </w:r>
    </w:p>
    <w:p>
      <w:pPr>
        <w:keepNext/>
        <w:jc w:val="center"/>
        <w:spacing w:before="0" w:after="120"/>
      </w:pPr>
      <w:r>
        <w:rPr>
          <w:b/>
        </w:rPr>
        <w:t xml:space="preserve">Članak 16.</w:t>
      </w:r>
    </w:p>
    <w:p>
      <w:pPr>
        <w:jc w:val="both"/>
        <w:spacing w:before="0" w:after="120"/>
      </w:pPr>
      <w:r>
        <w:t xml:space="preserve">(1) Na ovaj Ugovor primjenjuje se pravo Republike Hrvatske.</w:t>
      </w:r>
    </w:p>
    <w:p>
      <w:pPr>
        <w:jc w:val="both"/>
        <w:spacing w:before="0" w:after="120"/>
      </w:pPr>
      <w:r>
        <w:t xml:space="preserve">(2) Sporove će Ugovorne strane nastojati riješiti sporazumno, a ako u tome ne uspiju u roku od 30 dana, nadležan je stvarno nadležni sud u {nadlezni_sud_grad}.</w:t>
      </w:r>
    </w:p>
    <w:p>
      <w:pPr>
        <w:keepNext/>
        <w:jc w:val="center"/>
        <w:spacing w:before="280" w:after="40"/>
      </w:pPr>
      <w:r>
        <w:rPr>
          <w:b/>
        </w:rPr>
        <w:t xml:space="preserve">ZAVRŠNE ODREDBE</w:t>
      </w:r>
    </w:p>
    <w:p>
      <w:pPr>
        <w:keepNext/>
        <w:jc w:val="center"/>
        <w:spacing w:before="0" w:after="120"/>
      </w:pPr>
      <w:r>
        <w:rPr>
          <w:b/>
        </w:rPr>
        <w:t xml:space="preserve">Članak 17.</w:t>
      </w:r>
    </w:p>
    <w:p>
      <w:pPr>
        <w:jc w:val="both"/>
        <w:spacing w:before="0" w:after="120"/>
      </w:pPr>
      <w:r>
        <w:t xml:space="preserve">(1) Izmjene i dopune ovoga Ugovora valjane su samo u pisanom obliku, uz potpis svih Ugovornih strana.</w:t>
      </w:r>
    </w:p>
    <w:p>
      <w:pPr>
        <w:jc w:val="both"/>
        <w:spacing w:before="0" w:after="120"/>
      </w:pPr>
      <w:r>
        <w:t xml:space="preserve">(2) Ako pojedina odredba ovoga Ugovora bude ništetna ili neprovediva, ostale odredbe ostaju na snazi, a Ugovorne strane ništetnu odredbu zamijenit će valjanom koja najbliže odgovara njihovoj namjeri.</w:t>
      </w:r>
    </w:p>
    <w:p>
      <w:pPr>
        <w:jc w:val="both"/>
        <w:spacing w:before="0" w:after="120"/>
      </w:pPr>
      <w:r>
        <w:t xml:space="preserve">(3) Ovaj Ugovor sklapa se u elektroničkom obliku i potpisuje kvalificiranim elektroničkim potpisom, koji sukladno članku 25. Uredbe (EU) br. 910/2014 (eIDAS) ima pravni učinak jednak vlastoručnom potpisu. Na zahtjev bilo koje strane sastavit će se i {broj_primjeraka} (slovima: {broj_primjeraka_slovima}) papirnata primjerka, po jedan za svaku stranu.</w:t>
      </w:r>
    </w:p>
    <w:p>
      <w:pPr>
        <w:jc w:val="both"/>
        <w:spacing w:before="0" w:after="120"/>
      </w:pPr>
      <w:r>
        <w:t xml:space="preserve">(4) Ovaj Ugovor stupa na snagu danom kada ga potpišu sve Ugovorne strane.</w:t>
      </w:r>
    </w:p>
    <w:p>
      <w:pPr>
        <w:jc w:val="both"/>
        <w:spacing w:before="0" w:after="400"/>
      </w:pPr>
      <w:r>
        <w:t xml:space="preserve">(5) Ugovorne strane suglasno utvrđuju da su ovaj Ugovor pročitale, razumjele i da on odgovara njihovoj pravoj volji, u znak čega ga potpisuju.</w:t>
      </w:r>
    </w:p>
    <w:p>
      <w:r>
        <w:br w:type="page"/>
      </w:r>
    </w:p>
    <w:p>
      <w:pPr>
        <w:keepNext/>
        <w:jc w:val="center"/>
        <w:spacing w:before="0" w:after="60"/>
      </w:pPr>
      <w:r>
        <w:rPr>
          <w:b/>
        </w:rPr>
        <w:t xml:space="preserve">POTPISI UGOVORNIH STRANA</w:t>
      </w:r>
    </w:p>
    <w:p>
      <w:pPr>
        <w:keepNext/>
        <w:jc w:val="center"/>
        <w:spacing w:before="0" w:after="60"/>
      </w:pPr>
      <w:r>
        <w:t xml:space="preserve">U {mjesto_sklapanja}, dana {datum_sklapanja}</w:t>
      </w:r>
    </w:p>
    <w:p>
      <w:pPr>
        <w:keepNext/>
        <w:jc w:val="center"/>
        <w:spacing w:before="0" w:after="240"/>
      </w:pPr>
      <w:r>
        <w:t xml:space="preserve">Prostor iznad crte s imenom potpisnika rezerviran je za vizual kvalificiranog elektroničkog potpisa.</w:t>
      </w:r>
    </w:p>
    <w:tbl>
      <w:tblPr>
        <w:tblW w:w="9200" w:type="dxa"/>
        <w:tblLayout w:type="fixed"/>
      </w:tblPr>
      <w:tblGrid>
        <w:gridCol w:w="4600"/>
        <w:gridCol w:w="4600"/>
      </w:tblGrid>
      <w:tr>
        <w:tc>
          <w:tcPr>
            <w:tcW w:w="4600" w:type="dxa"/>
          </w:tcPr>
          <w:p>
            <w:pPr>
              <w:jc w:val="left"/>
              <w:spacing w:before="0" w:after="60"/>
            </w:pPr>
            <w:r>
              <w:rPr>
                <w:b/>
              </w:rPr>
              <w:t xml:space="preserve">Za Zajmodavca:</w:t>
            </w:r>
          </w:p>
          <w:p>
            <w:pPr>
              <w:jc w:val="left"/>
              <w:spacing w:before="0" w:after="60"/>
            </w:pPr>
            <w:r>
              <w:t xml:space="preserve">{signer1_organization}</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jc w:val="left"/>
              <w:spacing w:before="0" w:after="60"/>
            </w:pPr>
            <w:r>
              <w:t xml:space="preserve">_______________________________</w:t>
            </w:r>
          </w:p>
          <w:p>
            <w:pPr>
              <w:jc w:val="left"/>
              <w:spacing w:before="0" w:after="0"/>
            </w:pPr>
            <w:r>
              <w:t xml:space="preserve">{signer1_full_name}</w:t>
            </w:r>
          </w:p>
          <w:p>
            <w:pPr>
              <w:jc w:val="left"/>
              <w:spacing w:before="0" w:after="240"/>
            </w:pPr>
            <w:r>
              <w:t xml:space="preserve">kvalificirani elektronički potpis</w:t>
            </w:r>
          </w:p>
        </w:tc>
        <w:tc>
          <w:tcPr>
            <w:tcW w:w="4600" w:type="dxa"/>
          </w:tcPr>
          <w:p>
            <w:pPr>
              <w:jc w:val="left"/>
              <w:spacing w:before="0" w:after="60"/>
            </w:pPr>
            <w:r>
              <w:rPr>
                <w:b/>
              </w:rPr>
              <w:t xml:space="preserve">Za Zajmoprimca:</w:t>
            </w:r>
          </w:p>
          <w:p>
            <w:pPr>
              <w:jc w:val="left"/>
              <w:spacing w:before="0" w:after="60"/>
            </w:pPr>
            <w:r>
              <w:t xml:space="preserve">{signer2_organization}</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jc w:val="left"/>
              <w:spacing w:before="0" w:after="60"/>
            </w:pPr>
            <w:r>
              <w:t xml:space="preserve">_______________________________</w:t>
            </w:r>
          </w:p>
          <w:p>
            <w:pPr>
              <w:jc w:val="left"/>
              <w:spacing w:before="0" w:after="0"/>
            </w:pPr>
            <w:r>
              <w:t xml:space="preserve">{signer2_full_name}</w:t>
            </w:r>
          </w:p>
          <w:p>
            <w:pPr>
              <w:jc w:val="left"/>
              <w:spacing w:before="0" w:after="240"/>
            </w:pPr>
            <w:r>
              <w:t xml:space="preserve">kvalificirani elektronički potpis</w:t>
            </w:r>
          </w:p>
        </w:tc>
      </w:tr>
      <w:tr>
        <w:tc>
          <w:tcPr>
            <w:tcW w:w="4600" w:type="dxa"/>
          </w:tcPr>
          <w:p>
            <w:pPr>
              <w:jc w:val="left"/>
              <w:spacing w:before="0" w:after="60"/>
            </w:pPr>
            <w:r>
              <w:rPr>
                <w:b/>
              </w:rPr>
              <w:t xml:space="preserve">Za Člana:</w:t>
            </w:r>
          </w:p>
          <w:p>
            <w:pPr>
              <w:jc w:val="left"/>
              <w:spacing w:before="0" w:after="60"/>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jc w:val="left"/>
              <w:spacing w:before="0" w:after="60"/>
            </w:pPr>
            <w:r>
              <w:t xml:space="preserve">_______________________________</w:t>
            </w:r>
          </w:p>
          <w:p>
            <w:pPr>
              <w:jc w:val="left"/>
              <w:spacing w:before="0" w:after="0"/>
            </w:pPr>
            <w:r>
              <w:t xml:space="preserve">{signer3_full_name}</w:t>
            </w:r>
          </w:p>
          <w:p>
            <w:pPr>
              <w:jc w:val="left"/>
              <w:spacing w:before="0" w:after="240"/>
            </w:pPr>
            <w:r>
              <w:t xml:space="preserve">kvalificirani elektronički potpis</w:t>
            </w:r>
          </w:p>
        </w:tc>
        <w:tc>
          <w:tcPr>
            <w:tcW w:w="4600" w:type="dxa"/>
          </w:tcPr>
          <w:p>
            <w:pPr>
              <w:jc w:val="both"/>
              <w:spacing w:before="0" w:after="0"/>
            </w:pPr>
          </w:p>
        </w:tc>
      </w:tr>
    </w:tbl>
    <w:sectPr>
      <w:pgSz w:w="11906" w:h="16838"/>
      <w:pgMar w:top="1417" w:right="1417" w:bottom="1417" w:left="1417" w:header="709" w:footer="709"/>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hr-HR"/>
      </w:rPr>
    </w:rPrDefault>
    <w:pPrDefault>
      <w:pPr>
        <w:spacing w:after="12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