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26AB" w14:textId="77777777" w:rsidR="005E38B0" w:rsidRDefault="005E38B0" w:rsidP="005E38B0">
      <w:pPr>
        <w:pStyle w:val="StandardWeb"/>
      </w:pPr>
      <w:r>
        <w:t xml:space="preserve">Poštovani/a, </w:t>
      </w:r>
    </w:p>
    <w:p w14:paraId="64A947BC" w14:textId="7D03C264" w:rsidR="005E38B0" w:rsidRDefault="005E38B0" w:rsidP="00E37413">
      <w:pPr>
        <w:pStyle w:val="StandardWeb"/>
        <w:jc w:val="both"/>
      </w:pPr>
      <w:r>
        <w:t xml:space="preserve">otvoreno je novo savjetovanje na koje ste pozvani. Savjetovanje je moguće pronaći na </w:t>
      </w:r>
      <w:r w:rsidRPr="00390C4A">
        <w:t>poveznici:</w:t>
      </w:r>
      <w:r w:rsidR="00390C4A" w:rsidRPr="00390C4A">
        <w:t xml:space="preserve"> </w:t>
      </w:r>
      <w:hyperlink r:id="rId4" w:history="1">
        <w:r w:rsidR="00390C4A" w:rsidRPr="00390C4A">
          <w:rPr>
            <w:rStyle w:val="Hiperveza"/>
          </w:rPr>
          <w:t>https://esavjetovanja.gov.hr/Econ/10346</w:t>
        </w:r>
      </w:hyperlink>
      <w:r w:rsidR="00390C4A">
        <w:rPr>
          <w:b/>
          <w:bCs/>
        </w:rPr>
        <w:t>.</w:t>
      </w:r>
    </w:p>
    <w:p w14:paraId="4D31DA6D" w14:textId="410F0BB7" w:rsidR="005E38B0" w:rsidRDefault="005E38B0" w:rsidP="00030098">
      <w:pPr>
        <w:pStyle w:val="StandardWeb"/>
        <w:jc w:val="both"/>
      </w:pPr>
      <w:r w:rsidRPr="0044400E">
        <w:rPr>
          <w:b/>
          <w:bCs/>
        </w:rPr>
        <w:t>Tema savjetovanja je:</w:t>
      </w:r>
      <w:r>
        <w:t xml:space="preserve"> </w:t>
      </w:r>
      <w:r w:rsidR="0044400E" w:rsidRPr="0044400E">
        <w:t>Prijedlog Nacionalnog plana za razvoj umjetne inteligencije za razdoblje do 2032. godine i Prijedlog Akcijskog plana za provedbu Nacionalnog plana za razvoj umjetne inteligencije za razdoblje do 2028. godine.</w:t>
      </w:r>
    </w:p>
    <w:p w14:paraId="70C31DC0" w14:textId="1933D867" w:rsidR="0044400E" w:rsidRDefault="005E38B0" w:rsidP="00030098">
      <w:pPr>
        <w:jc w:val="both"/>
      </w:pPr>
      <w:r w:rsidRPr="0044400E">
        <w:rPr>
          <w:b/>
          <w:bCs/>
        </w:rPr>
        <w:t>Opis savjetovanja:</w:t>
      </w:r>
      <w:r>
        <w:t xml:space="preserve"> </w:t>
      </w:r>
      <w:r w:rsidR="0044400E">
        <w:t xml:space="preserve">Ministarstvo pravosuđa, uprave i digitalne transformacije provodi javno savjetovanje o prijedlozima </w:t>
      </w:r>
      <w:r w:rsidR="006E1D3C" w:rsidRPr="006E1D3C">
        <w:t>Nacionalnog plana za razvoj umjetne inteligencije za razdoblje do 2032. godine i Akcijskog plana za provedbu Nacionalnog plana za razvoj umjetne inteligencije za razdoblje do 2028. godine</w:t>
      </w:r>
      <w:r w:rsidR="0044400E">
        <w:t>.</w:t>
      </w:r>
    </w:p>
    <w:p w14:paraId="0859491D" w14:textId="77777777" w:rsidR="0044400E" w:rsidRDefault="0044400E" w:rsidP="00030098">
      <w:pPr>
        <w:jc w:val="both"/>
      </w:pPr>
    </w:p>
    <w:p w14:paraId="6059826D" w14:textId="35BC6071" w:rsidR="00ED6150" w:rsidRPr="00A94EA4" w:rsidRDefault="0044400E" w:rsidP="00030098">
      <w:pPr>
        <w:jc w:val="both"/>
      </w:pPr>
      <w:r>
        <w:t>Nacionalnim planom utvrđuju se strateški ciljevi i prioritetna područja razvoja i primjene umjetne inteligencije u Republici Hrvatskoj, s naglaskom na jačanje ljudskih potencijala, razvoj sigurne računalne infrastrukture i dostupnosti podataka, uspostavu okvira za etičnu i zakonitu primjenu umjetne inteligencije te poticanje istraživanja, inovacija i primjene umjetne inteligencije u gospodarstvu. Pripadajućim Akcijskim planom definiraju se konkretne mjere i aktivnosti za ostvarenje ciljeva do 2028. godine.</w:t>
      </w:r>
    </w:p>
    <w:p w14:paraId="64ED7307" w14:textId="1D6E641E" w:rsidR="005E38B0" w:rsidRPr="0044400E" w:rsidRDefault="005E38B0" w:rsidP="005E38B0">
      <w:pPr>
        <w:pStyle w:val="StandardWeb"/>
        <w:rPr>
          <w:b/>
          <w:bCs/>
        </w:rPr>
      </w:pPr>
      <w:r w:rsidRPr="0044400E">
        <w:rPr>
          <w:b/>
          <w:bCs/>
        </w:rPr>
        <w:t xml:space="preserve">Savjetovanje je otvoreno </w:t>
      </w:r>
      <w:r w:rsidRPr="00390C4A">
        <w:rPr>
          <w:b/>
          <w:bCs/>
        </w:rPr>
        <w:t>do</w:t>
      </w:r>
      <w:r w:rsidR="00321B89" w:rsidRPr="00390C4A">
        <w:rPr>
          <w:b/>
          <w:bCs/>
        </w:rPr>
        <w:t xml:space="preserve"> </w:t>
      </w:r>
      <w:r w:rsidR="00030098" w:rsidRPr="00390C4A">
        <w:rPr>
          <w:b/>
          <w:bCs/>
        </w:rPr>
        <w:t>15. studenoga 2026. godine</w:t>
      </w:r>
    </w:p>
    <w:p w14:paraId="2553C38C" w14:textId="45D32747" w:rsidR="00044B49" w:rsidRDefault="00044B49" w:rsidP="005E38B0">
      <w:pPr>
        <w:pStyle w:val="StandardWeb"/>
      </w:pPr>
      <w:r>
        <w:t>Pozivamo Vas da u navedenom roku dostavite svoje prijedloge i mišljenja.</w:t>
      </w:r>
    </w:p>
    <w:p w14:paraId="0462AECF" w14:textId="77777777" w:rsidR="005E38B0" w:rsidRDefault="005E38B0" w:rsidP="005E38B0">
      <w:pPr>
        <w:rPr>
          <w:rFonts w:eastAsia="Times New Roman"/>
        </w:rPr>
      </w:pPr>
      <w:r>
        <w:rPr>
          <w:rFonts w:eastAsia="Times New Roman"/>
        </w:rPr>
        <w:t>Srdačan pozdrav,</w:t>
      </w:r>
    </w:p>
    <w:p w14:paraId="3050EA4D" w14:textId="77777777" w:rsidR="003E1912" w:rsidRDefault="003E1912" w:rsidP="005E38B0">
      <w:pPr>
        <w:rPr>
          <w:rFonts w:eastAsia="Times New Roman"/>
        </w:rPr>
      </w:pPr>
    </w:p>
    <w:p w14:paraId="58D8F7D1" w14:textId="63848F27" w:rsidR="005E38B0" w:rsidRDefault="005E38B0" w:rsidP="005E38B0">
      <w:pPr>
        <w:rPr>
          <w:rFonts w:eastAsia="Times New Roman"/>
        </w:rPr>
      </w:pPr>
      <w:r>
        <w:rPr>
          <w:rFonts w:eastAsia="Times New Roman"/>
        </w:rPr>
        <w:t xml:space="preserve">Ministarstvo </w:t>
      </w:r>
      <w:r w:rsidR="00321B89">
        <w:rPr>
          <w:rFonts w:eastAsia="Times New Roman"/>
        </w:rPr>
        <w:t>pravosuđa</w:t>
      </w:r>
      <w:r w:rsidR="00A752F3">
        <w:rPr>
          <w:rFonts w:eastAsia="Times New Roman"/>
        </w:rPr>
        <w:t>, uprave i digitalne transformacije</w:t>
      </w:r>
    </w:p>
    <w:sectPr w:rsidR="005E3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B0"/>
    <w:rsid w:val="00030098"/>
    <w:rsid w:val="00044B49"/>
    <w:rsid w:val="000729E1"/>
    <w:rsid w:val="00140F9C"/>
    <w:rsid w:val="0016657D"/>
    <w:rsid w:val="00171C74"/>
    <w:rsid w:val="001D6C2A"/>
    <w:rsid w:val="002E7971"/>
    <w:rsid w:val="00321B89"/>
    <w:rsid w:val="003909AD"/>
    <w:rsid w:val="00390C4A"/>
    <w:rsid w:val="003E1912"/>
    <w:rsid w:val="0044400E"/>
    <w:rsid w:val="005E38B0"/>
    <w:rsid w:val="006C10AA"/>
    <w:rsid w:val="006E1D3C"/>
    <w:rsid w:val="009F7D11"/>
    <w:rsid w:val="00A752F3"/>
    <w:rsid w:val="00A94EA4"/>
    <w:rsid w:val="00CE2E47"/>
    <w:rsid w:val="00D10423"/>
    <w:rsid w:val="00E13B6E"/>
    <w:rsid w:val="00E37413"/>
    <w:rsid w:val="00ED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67F3"/>
  <w15:chartTrackingRefBased/>
  <w15:docId w15:val="{BF1A454C-F6CC-4FEA-B3F8-8BB5F16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8B0"/>
    <w:pPr>
      <w:spacing w:after="0" w:line="240" w:lineRule="auto"/>
    </w:pPr>
    <w:rPr>
      <w:rFonts w:ascii="Times New Roman" w:hAnsi="Times New Roman" w:cs="Times New Roman"/>
      <w:sz w:val="24"/>
      <w:szCs w:val="24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unhideWhenUsed/>
    <w:rsid w:val="005E38B0"/>
    <w:rPr>
      <w:color w:val="0000FF"/>
      <w:u w:val="single"/>
    </w:rPr>
  </w:style>
  <w:style w:type="paragraph" w:styleId="StandardWeb">
    <w:name w:val="Normal (Web)"/>
    <w:basedOn w:val="Normal"/>
    <w:uiPriority w:val="99"/>
    <w:semiHidden/>
    <w:unhideWhenUsed/>
    <w:rsid w:val="005E38B0"/>
    <w:pPr>
      <w:spacing w:before="100" w:beforeAutospacing="1" w:after="100" w:afterAutospacing="1"/>
    </w:pPr>
  </w:style>
  <w:style w:type="paragraph" w:styleId="Revizija">
    <w:name w:val="Revision"/>
    <w:hidden/>
    <w:uiPriority w:val="99"/>
    <w:semiHidden/>
    <w:rsid w:val="003E1912"/>
    <w:pPr>
      <w:spacing w:after="0" w:line="240" w:lineRule="auto"/>
    </w:pPr>
    <w:rPr>
      <w:rFonts w:ascii="Times New Roman" w:hAnsi="Times New Roman" w:cs="Times New Roman"/>
      <w:sz w:val="24"/>
      <w:szCs w:val="24"/>
      <w:lang w:eastAsia="hr-HR"/>
    </w:rPr>
  </w:style>
  <w:style w:type="character" w:styleId="Nerijeenospominjanje">
    <w:name w:val="Unresolved Mention"/>
    <w:basedOn w:val="Zadanifontodlomka"/>
    <w:uiPriority w:val="99"/>
    <w:semiHidden/>
    <w:unhideWhenUsed/>
    <w:rsid w:val="0039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avjetovanja.gov.hr/Econ/10346" TargetMode="Externa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Kordić</dc:creator>
  <cp:keywords/>
  <dc:description/>
  <cp:lastModifiedBy>Marijana Palec</cp:lastModifiedBy>
  <cp:revision>5</cp:revision>
  <dcterms:created xsi:type="dcterms:W3CDTF">2026-10-16T05:54:00Z</dcterms:created>
  <dcterms:modified xsi:type="dcterms:W3CDTF">2026-10-16T08:14:00Z</dcterms:modified>
</cp:coreProperties>
</file>