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BEB9E9" w14:textId="77777777" w:rsidR="00117139" w:rsidRDefault="00117139" w:rsidP="00117139">
      <w:pPr>
        <w:spacing w:after="0" w:line="240" w:lineRule="auto"/>
        <w:jc w:val="both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18"/>
        <w:gridCol w:w="6870"/>
      </w:tblGrid>
      <w:tr w:rsidR="00117139" w:rsidRPr="00FB2342" w14:paraId="21BEDC3E" w14:textId="77777777" w:rsidTr="00A548E6">
        <w:trPr>
          <w:trHeight w:val="880"/>
        </w:trPr>
        <w:tc>
          <w:tcPr>
            <w:tcW w:w="9288" w:type="dxa"/>
            <w:gridSpan w:val="2"/>
            <w:shd w:val="clear" w:color="auto" w:fill="B8CCE4"/>
            <w:vAlign w:val="center"/>
          </w:tcPr>
          <w:p w14:paraId="03EEF9F0" w14:textId="77777777" w:rsidR="00117139" w:rsidRPr="00FB2342" w:rsidRDefault="00117139" w:rsidP="0008777D">
            <w:pPr>
              <w:spacing w:after="0"/>
              <w:jc w:val="center"/>
              <w:rPr>
                <w:rFonts w:ascii="Arial" w:eastAsia="Simsun (Founder Extended)" w:hAnsi="Arial" w:cs="Arial"/>
                <w:b/>
              </w:rPr>
            </w:pPr>
          </w:p>
          <w:p w14:paraId="01F71AF2" w14:textId="77777777" w:rsidR="00117139" w:rsidRPr="00FB2342" w:rsidRDefault="00117139" w:rsidP="0008777D">
            <w:pPr>
              <w:spacing w:after="0"/>
              <w:jc w:val="center"/>
              <w:rPr>
                <w:rFonts w:ascii="Arial" w:eastAsia="Simsun (Founder Extended)" w:hAnsi="Arial" w:cs="Arial"/>
                <w:b/>
              </w:rPr>
            </w:pPr>
            <w:r w:rsidRPr="00FB2342">
              <w:rPr>
                <w:rFonts w:ascii="Arial" w:eastAsia="Simsun (Founder Extended)" w:hAnsi="Arial" w:cs="Arial"/>
                <w:b/>
              </w:rPr>
              <w:t>Standardni obrazac sadržaja dokumenta za savjetovanje</w:t>
            </w:r>
          </w:p>
          <w:p w14:paraId="7FD17693" w14:textId="77777777" w:rsidR="00117139" w:rsidRPr="00FB2342" w:rsidRDefault="00117139" w:rsidP="0008777D">
            <w:pPr>
              <w:spacing w:after="0"/>
              <w:jc w:val="center"/>
              <w:rPr>
                <w:rFonts w:ascii="Arial" w:eastAsia="Simsun (Founder Extended)" w:hAnsi="Arial" w:cs="Arial"/>
                <w:b/>
              </w:rPr>
            </w:pPr>
          </w:p>
        </w:tc>
      </w:tr>
      <w:tr w:rsidR="00117139" w:rsidRPr="00FB2342" w14:paraId="357E0C9B" w14:textId="77777777" w:rsidTr="00976233">
        <w:tc>
          <w:tcPr>
            <w:tcW w:w="2418" w:type="dxa"/>
          </w:tcPr>
          <w:p w14:paraId="3214043A" w14:textId="77777777" w:rsidR="00117139" w:rsidRPr="00AF6E2B" w:rsidRDefault="00BE22C2" w:rsidP="0008777D">
            <w:pPr>
              <w:spacing w:after="0" w:line="240" w:lineRule="auto"/>
              <w:jc w:val="both"/>
              <w:rPr>
                <w:rFonts w:eastAsia="Simsun (Founder Extended)" w:cs="Calibri"/>
              </w:rPr>
            </w:pPr>
            <w:r w:rsidRPr="00AF6E2B">
              <w:rPr>
                <w:rFonts w:eastAsia="Simsun (Founder Extended)" w:cs="Calibri"/>
              </w:rPr>
              <w:t>Naziv nacrta zakona, drugog propisa ili akta</w:t>
            </w:r>
          </w:p>
        </w:tc>
        <w:tc>
          <w:tcPr>
            <w:tcW w:w="6870" w:type="dxa"/>
          </w:tcPr>
          <w:p w14:paraId="44F2E668" w14:textId="12640819" w:rsidR="00117139" w:rsidRPr="00AF6E2B" w:rsidRDefault="00976233" w:rsidP="00976233">
            <w:pPr>
              <w:pStyle w:val="Naslov"/>
              <w:spacing w:before="0"/>
              <w:jc w:val="left"/>
              <w:rPr>
                <w:rFonts w:ascii="Calibri" w:eastAsia="Simsun (Founder Extended)" w:hAnsi="Calibri" w:cs="Calibri"/>
                <w:sz w:val="22"/>
                <w:szCs w:val="22"/>
              </w:rPr>
            </w:pPr>
            <w:r w:rsidRPr="00AF6E2B">
              <w:rPr>
                <w:rFonts w:ascii="Calibri" w:eastAsia="Simsun (Founder Extended)" w:hAnsi="Calibri" w:cs="Calibri"/>
                <w:color w:val="auto"/>
                <w:kern w:val="0"/>
                <w:sz w:val="22"/>
                <w:szCs w:val="22"/>
              </w:rPr>
              <w:t>Nacrt prijedloga Nacionalnog plana za razvoj umjetne inteligencije za razdoblje do 2032. godine i Nacrt prijedloga Akcijskog plana za provedbu Nacionalnog plana za razvoj umjetne inteligencije za razdoblje do 2028.</w:t>
            </w:r>
            <w:r w:rsidRPr="00AF6E2B">
              <w:rPr>
                <w:rFonts w:ascii="Calibri" w:eastAsia="Simsun (Founder Extended)" w:hAnsi="Calibri" w:cs="Calibri"/>
                <w:sz w:val="22"/>
                <w:szCs w:val="22"/>
              </w:rPr>
              <w:t xml:space="preserve"> </w:t>
            </w:r>
            <w:r w:rsidRPr="00AF6E2B">
              <w:rPr>
                <w:rFonts w:ascii="Calibri" w:eastAsia="Simsun (Founder Extended)" w:hAnsi="Calibri" w:cs="Calibri"/>
                <w:color w:val="auto"/>
                <w:kern w:val="0"/>
                <w:sz w:val="22"/>
                <w:szCs w:val="22"/>
              </w:rPr>
              <w:t>godine</w:t>
            </w:r>
          </w:p>
        </w:tc>
      </w:tr>
      <w:tr w:rsidR="00117139" w:rsidRPr="00FB2342" w14:paraId="61731042" w14:textId="77777777" w:rsidTr="0008777D">
        <w:tc>
          <w:tcPr>
            <w:tcW w:w="2418" w:type="dxa"/>
          </w:tcPr>
          <w:p w14:paraId="3FB67492" w14:textId="77777777" w:rsidR="00117139" w:rsidRPr="00AF6E2B" w:rsidRDefault="00117139" w:rsidP="0008777D">
            <w:pPr>
              <w:spacing w:after="0" w:line="240" w:lineRule="auto"/>
              <w:rPr>
                <w:rFonts w:eastAsia="Simsun (Founder Extended)" w:cs="Calibri"/>
              </w:rPr>
            </w:pPr>
            <w:r w:rsidRPr="00AF6E2B">
              <w:rPr>
                <w:rFonts w:eastAsia="Simsun (Founder Extended)" w:cs="Calibri"/>
              </w:rPr>
              <w:t>Stvaratelj dokumenta, tijelo koje provodi savjetovanje</w:t>
            </w:r>
          </w:p>
        </w:tc>
        <w:tc>
          <w:tcPr>
            <w:tcW w:w="6870" w:type="dxa"/>
          </w:tcPr>
          <w:p w14:paraId="55A2CBD8" w14:textId="6E3CDC14" w:rsidR="00117139" w:rsidRPr="00AF6E2B" w:rsidRDefault="00976233" w:rsidP="0008777D">
            <w:pPr>
              <w:spacing w:after="0" w:line="240" w:lineRule="auto"/>
              <w:jc w:val="both"/>
              <w:rPr>
                <w:rFonts w:eastAsia="Simsun (Founder Extended)" w:cs="Calibri"/>
              </w:rPr>
            </w:pPr>
            <w:r w:rsidRPr="00AF6E2B">
              <w:rPr>
                <w:rFonts w:eastAsia="Simsun (Founder Extended)" w:cs="Calibri"/>
              </w:rPr>
              <w:t>Ministarstvo pravosuđa, uprave i digitalne transformacije</w:t>
            </w:r>
          </w:p>
        </w:tc>
      </w:tr>
      <w:tr w:rsidR="00117139" w:rsidRPr="00FB2342" w14:paraId="63031BAA" w14:textId="77777777" w:rsidTr="0008777D">
        <w:tc>
          <w:tcPr>
            <w:tcW w:w="2418" w:type="dxa"/>
          </w:tcPr>
          <w:p w14:paraId="1643984F" w14:textId="77777777" w:rsidR="00117139" w:rsidRPr="00AF6E2B" w:rsidRDefault="00117139" w:rsidP="0008777D">
            <w:pPr>
              <w:spacing w:after="0" w:line="240" w:lineRule="auto"/>
              <w:jc w:val="both"/>
              <w:rPr>
                <w:rFonts w:eastAsia="Simsun (Founder Extended)" w:cs="Calibri"/>
              </w:rPr>
            </w:pPr>
            <w:r w:rsidRPr="00AF6E2B">
              <w:rPr>
                <w:rFonts w:eastAsia="Simsun (Founder Extended)" w:cs="Calibri"/>
              </w:rPr>
              <w:t>Svrha dokumenta</w:t>
            </w:r>
          </w:p>
        </w:tc>
        <w:tc>
          <w:tcPr>
            <w:tcW w:w="6870" w:type="dxa"/>
          </w:tcPr>
          <w:p w14:paraId="3A36CA7E" w14:textId="409573E3" w:rsidR="00117139" w:rsidRPr="00AF6E2B" w:rsidRDefault="00976233" w:rsidP="00773E27">
            <w:pPr>
              <w:spacing w:after="0" w:line="240" w:lineRule="auto"/>
              <w:jc w:val="both"/>
              <w:rPr>
                <w:rFonts w:eastAsia="Simsun (Founder Extended)" w:cs="Calibri"/>
              </w:rPr>
            </w:pPr>
            <w:r w:rsidRPr="00AF6E2B">
              <w:rPr>
                <w:rFonts w:eastAsia="Simsun (Founder Extended)" w:cs="Calibri"/>
              </w:rPr>
              <w:t>Utvrditi strateški okvir za razvoj i odgovornu primjenu umjetne inteligencije u Republici Hrvatskoj do 2032. godine te, kroz pripadajući Akcijski plan, razraditi provedbene mjere za razdoblje do 2028. godine.</w:t>
            </w:r>
          </w:p>
        </w:tc>
      </w:tr>
      <w:tr w:rsidR="00117139" w:rsidRPr="00FB2342" w14:paraId="23065266" w14:textId="77777777" w:rsidTr="0008777D">
        <w:tc>
          <w:tcPr>
            <w:tcW w:w="2418" w:type="dxa"/>
          </w:tcPr>
          <w:p w14:paraId="09492513" w14:textId="77777777" w:rsidR="00117139" w:rsidRPr="00AF6E2B" w:rsidRDefault="00117139" w:rsidP="0008777D">
            <w:pPr>
              <w:spacing w:after="0" w:line="240" w:lineRule="auto"/>
              <w:jc w:val="both"/>
              <w:rPr>
                <w:rFonts w:eastAsia="Simsun (Founder Extended)" w:cs="Calibri"/>
              </w:rPr>
            </w:pPr>
            <w:r w:rsidRPr="00AF6E2B">
              <w:rPr>
                <w:rFonts w:eastAsia="Simsun (Founder Extended)" w:cs="Calibri"/>
              </w:rPr>
              <w:t>Datum dokumenta</w:t>
            </w:r>
          </w:p>
        </w:tc>
        <w:tc>
          <w:tcPr>
            <w:tcW w:w="6870" w:type="dxa"/>
          </w:tcPr>
          <w:p w14:paraId="561FF4FC" w14:textId="03ADC1EC" w:rsidR="00117139" w:rsidRPr="00AF6E2B" w:rsidRDefault="00AF6E2B" w:rsidP="000C312B">
            <w:pPr>
              <w:spacing w:after="0" w:line="240" w:lineRule="auto"/>
              <w:jc w:val="both"/>
              <w:rPr>
                <w:rFonts w:eastAsia="Simsun (Founder Extended)" w:cs="Calibri"/>
              </w:rPr>
            </w:pPr>
            <w:r>
              <w:rPr>
                <w:rFonts w:eastAsia="Simsun (Founder Extended)" w:cs="Calibri"/>
              </w:rPr>
              <w:t>15. l</w:t>
            </w:r>
            <w:r w:rsidR="00976233" w:rsidRPr="00AF6E2B">
              <w:rPr>
                <w:rFonts w:eastAsia="Simsun (Founder Extended)" w:cs="Calibri"/>
              </w:rPr>
              <w:t>istopad</w:t>
            </w:r>
            <w:r>
              <w:rPr>
                <w:rFonts w:eastAsia="Simsun (Founder Extended)" w:cs="Calibri"/>
              </w:rPr>
              <w:t>a</w:t>
            </w:r>
            <w:r w:rsidR="00976233" w:rsidRPr="00AF6E2B">
              <w:rPr>
                <w:rFonts w:eastAsia="Simsun (Founder Extended)" w:cs="Calibri"/>
              </w:rPr>
              <w:t xml:space="preserve"> 2026.</w:t>
            </w:r>
          </w:p>
        </w:tc>
      </w:tr>
      <w:tr w:rsidR="00117139" w:rsidRPr="00FB2342" w14:paraId="5DA5F88F" w14:textId="77777777" w:rsidTr="0008777D">
        <w:tc>
          <w:tcPr>
            <w:tcW w:w="2418" w:type="dxa"/>
          </w:tcPr>
          <w:p w14:paraId="4493C748" w14:textId="77777777" w:rsidR="00117139" w:rsidRPr="00AF6E2B" w:rsidRDefault="00117139" w:rsidP="0008777D">
            <w:pPr>
              <w:spacing w:after="0" w:line="240" w:lineRule="auto"/>
              <w:jc w:val="both"/>
              <w:rPr>
                <w:rFonts w:eastAsia="Simsun (Founder Extended)" w:cs="Calibri"/>
              </w:rPr>
            </w:pPr>
            <w:r w:rsidRPr="00AF6E2B">
              <w:rPr>
                <w:rFonts w:eastAsia="Simsun (Founder Extended)" w:cs="Calibri"/>
              </w:rPr>
              <w:t>Verzija dokumenta</w:t>
            </w:r>
          </w:p>
        </w:tc>
        <w:tc>
          <w:tcPr>
            <w:tcW w:w="6870" w:type="dxa"/>
          </w:tcPr>
          <w:p w14:paraId="7450DFC8" w14:textId="3ACED451" w:rsidR="00117139" w:rsidRPr="00AF6E2B" w:rsidRDefault="00976233" w:rsidP="0008777D">
            <w:pPr>
              <w:spacing w:after="0" w:line="240" w:lineRule="auto"/>
              <w:jc w:val="both"/>
              <w:rPr>
                <w:rFonts w:eastAsia="Simsun (Founder Extended)" w:cs="Calibri"/>
              </w:rPr>
            </w:pPr>
            <w:r w:rsidRPr="00AF6E2B">
              <w:rPr>
                <w:rFonts w:eastAsia="Simsun (Founder Extended)" w:cs="Calibri"/>
              </w:rPr>
              <w:t>1.</w:t>
            </w:r>
          </w:p>
        </w:tc>
      </w:tr>
      <w:tr w:rsidR="00117139" w:rsidRPr="00FB2342" w14:paraId="1AABA7DE" w14:textId="77777777" w:rsidTr="0008777D">
        <w:tc>
          <w:tcPr>
            <w:tcW w:w="9288" w:type="dxa"/>
            <w:gridSpan w:val="2"/>
          </w:tcPr>
          <w:p w14:paraId="41BB0858" w14:textId="77777777" w:rsidR="002F2359" w:rsidRPr="00AF6E2B" w:rsidRDefault="00CF6419" w:rsidP="007F12CA">
            <w:pPr>
              <w:numPr>
                <w:ilvl w:val="0"/>
                <w:numId w:val="1"/>
              </w:numPr>
              <w:spacing w:after="0" w:line="240" w:lineRule="auto"/>
              <w:ind w:left="1077" w:hanging="357"/>
              <w:jc w:val="both"/>
              <w:rPr>
                <w:rFonts w:eastAsia="Simsun (Founder Extended)" w:cs="Calibri"/>
                <w:i/>
                <w:color w:val="000000"/>
              </w:rPr>
            </w:pPr>
            <w:r w:rsidRPr="00AF6E2B">
              <w:rPr>
                <w:rFonts w:eastAsia="Simsun (Founder Extended)" w:cs="Calibri"/>
                <w:i/>
                <w:color w:val="000000"/>
              </w:rPr>
              <w:t>S</w:t>
            </w:r>
            <w:r w:rsidR="00117139" w:rsidRPr="00AF6E2B">
              <w:rPr>
                <w:rFonts w:eastAsia="Simsun (Founder Extended)" w:cs="Calibri"/>
                <w:i/>
                <w:color w:val="000000"/>
              </w:rPr>
              <w:t>ažetak</w:t>
            </w:r>
          </w:p>
          <w:p w14:paraId="433D7E5C" w14:textId="354F63F9" w:rsidR="007F12CA" w:rsidRPr="00AF6E2B" w:rsidRDefault="00117139" w:rsidP="002F2359">
            <w:pPr>
              <w:spacing w:after="0" w:line="240" w:lineRule="auto"/>
              <w:ind w:left="1077"/>
              <w:jc w:val="both"/>
              <w:rPr>
                <w:rFonts w:eastAsia="Simsun (Founder Extended)" w:cs="Calibri"/>
                <w:i/>
                <w:color w:val="000000"/>
              </w:rPr>
            </w:pPr>
            <w:r w:rsidRPr="00AF6E2B">
              <w:rPr>
                <w:rFonts w:eastAsia="Simsun (Founder Extended)" w:cs="Calibri"/>
                <w:i/>
                <w:color w:val="000000"/>
              </w:rPr>
              <w:t xml:space="preserve"> </w:t>
            </w:r>
          </w:p>
          <w:p w14:paraId="51973CA7" w14:textId="77777777" w:rsidR="00AF6E2B" w:rsidRPr="00AF6E2B" w:rsidRDefault="00AF6E2B" w:rsidP="00AF6E2B">
            <w:pPr>
              <w:jc w:val="both"/>
              <w:rPr>
                <w:rFonts w:cs="Calibri"/>
              </w:rPr>
            </w:pPr>
            <w:r w:rsidRPr="00AF6E2B">
              <w:rPr>
                <w:rFonts w:cs="Calibri"/>
              </w:rPr>
              <w:t>Nacionalni plan za razvoj umjetne inteligencije za razdoblje do 2032. godine utvrđuje strateški okvir za razvoj i odgovornu primjenu umjetne inteligencije u Republici Hrvatskoj.</w:t>
            </w:r>
          </w:p>
          <w:p w14:paraId="31FEB25A" w14:textId="77777777" w:rsidR="00AF6E2B" w:rsidRPr="00AF6E2B" w:rsidRDefault="00AF6E2B" w:rsidP="00AF6E2B">
            <w:pPr>
              <w:jc w:val="both"/>
              <w:rPr>
                <w:rFonts w:cs="Calibri"/>
              </w:rPr>
            </w:pPr>
            <w:r w:rsidRPr="00AF6E2B">
              <w:rPr>
                <w:rFonts w:cs="Calibri"/>
              </w:rPr>
              <w:t>Nacionalnim planom definiraju se četiri posebna cilja: osnaživanje ljudskih potencijala za razvoj i primjenu umjetne inteligencije; osiguravanje suverene, sigurne i otporne računalne infrastrukture i podataka; uspostava sustava etične i zakonite primjene umjetne inteligencije te unaprjeđenje istraživanja, inovacija i gospodarske primjene umjetne inteligencije.</w:t>
            </w:r>
          </w:p>
          <w:p w14:paraId="130CFED0" w14:textId="77777777" w:rsidR="00AF6E2B" w:rsidRPr="00AF6E2B" w:rsidRDefault="00AF6E2B" w:rsidP="00AF6E2B">
            <w:pPr>
              <w:jc w:val="both"/>
              <w:rPr>
                <w:rFonts w:cs="Calibri"/>
              </w:rPr>
            </w:pPr>
            <w:r w:rsidRPr="00AF6E2B">
              <w:rPr>
                <w:rFonts w:cs="Calibri"/>
              </w:rPr>
              <w:t>Nacionalni plan utvrđuje i ključna područja primjene, pokazatelje ishoda, indikativni financijski okvir te sustav upravljanja, praćenja i vrednovanja provedbe.</w:t>
            </w:r>
          </w:p>
          <w:p w14:paraId="2925654B" w14:textId="74983C6A" w:rsidR="00E42D50" w:rsidRPr="00AF6E2B" w:rsidRDefault="00AF6E2B" w:rsidP="00AF6E2B">
            <w:pPr>
              <w:jc w:val="both"/>
              <w:rPr>
                <w:rFonts w:cs="Calibri"/>
                <w:color w:val="000000"/>
              </w:rPr>
            </w:pPr>
            <w:r w:rsidRPr="00AF6E2B">
              <w:rPr>
                <w:rFonts w:cs="Calibri"/>
              </w:rPr>
              <w:t>Pripadajući Akcijski plan za razdoblje od 2026. do 2028. godine razrađuje 33 mjere za provedbu posebnih ciljeva Nacionalnog plana, s nositeljima, provedbenim aktivnostima, rokovima, pokazateljima rezultata i indikativnim izvorima financiranja.</w:t>
            </w:r>
          </w:p>
        </w:tc>
      </w:tr>
      <w:tr w:rsidR="00117139" w:rsidRPr="00FB2342" w14:paraId="77CC9CD6" w14:textId="77777777" w:rsidTr="0008777D">
        <w:tc>
          <w:tcPr>
            <w:tcW w:w="9288" w:type="dxa"/>
            <w:gridSpan w:val="2"/>
          </w:tcPr>
          <w:p w14:paraId="4653BD46" w14:textId="77777777" w:rsidR="00117139" w:rsidRPr="00AF6E2B" w:rsidRDefault="004204E3" w:rsidP="0008777D">
            <w:pPr>
              <w:numPr>
                <w:ilvl w:val="0"/>
                <w:numId w:val="1"/>
              </w:numPr>
              <w:spacing w:after="0" w:line="240" w:lineRule="auto"/>
              <w:ind w:left="1077" w:hanging="357"/>
              <w:jc w:val="both"/>
              <w:rPr>
                <w:rFonts w:eastAsia="Simsun (Founder Extended)" w:cs="Calibri"/>
                <w:i/>
                <w:color w:val="000000"/>
              </w:rPr>
            </w:pPr>
            <w:r w:rsidRPr="00AF6E2B">
              <w:rPr>
                <w:rFonts w:eastAsia="Simsun (Founder Extended)" w:cs="Calibri"/>
                <w:i/>
                <w:color w:val="000000"/>
              </w:rPr>
              <w:t>O</w:t>
            </w:r>
            <w:r w:rsidR="00117139" w:rsidRPr="00AF6E2B">
              <w:rPr>
                <w:rFonts w:eastAsia="Simsun (Founder Extended)" w:cs="Calibri"/>
                <w:i/>
                <w:color w:val="000000"/>
              </w:rPr>
              <w:t>pis teme, prijedloga ili problema o kojemu se provodi savjetovanje</w:t>
            </w:r>
          </w:p>
          <w:p w14:paraId="2E30290A" w14:textId="77777777" w:rsidR="002F2359" w:rsidRPr="00AF6E2B" w:rsidRDefault="002F2359" w:rsidP="002F2359">
            <w:pPr>
              <w:spacing w:after="0" w:line="240" w:lineRule="auto"/>
              <w:ind w:left="1077"/>
              <w:jc w:val="both"/>
              <w:rPr>
                <w:rFonts w:eastAsia="Simsun (Founder Extended)" w:cs="Calibri"/>
                <w:i/>
                <w:color w:val="000000"/>
              </w:rPr>
            </w:pPr>
          </w:p>
          <w:p w14:paraId="4256DAB3" w14:textId="77777777" w:rsidR="009E6F63" w:rsidRPr="009E6F63" w:rsidRDefault="009E6F63" w:rsidP="009E6F63">
            <w:pPr>
              <w:spacing w:after="0"/>
              <w:jc w:val="both"/>
              <w:rPr>
                <w:rFonts w:cs="Calibri"/>
                <w:color w:val="000000"/>
                <w:lang w:eastAsia="hr-HR"/>
              </w:rPr>
            </w:pPr>
            <w:r w:rsidRPr="009E6F63">
              <w:rPr>
                <w:rFonts w:cs="Calibri"/>
                <w:color w:val="000000"/>
                <w:lang w:eastAsia="hr-HR"/>
              </w:rPr>
              <w:t>Savjetovanje se provodi o prijedlozima dvaju međusobno povezanih akata strateškog planiranja kojima se uspostavlja sustavan okvir za razvoj i odgovornu primjenu umjetne inteligencije u Republici Hrvatskoj.</w:t>
            </w:r>
          </w:p>
          <w:p w14:paraId="1910CAB7" w14:textId="77777777" w:rsidR="009E6F63" w:rsidRPr="009E6F63" w:rsidRDefault="009E6F63" w:rsidP="009E6F63">
            <w:pPr>
              <w:spacing w:after="0"/>
              <w:jc w:val="both"/>
              <w:rPr>
                <w:rFonts w:cs="Calibri"/>
                <w:color w:val="000000"/>
                <w:lang w:eastAsia="hr-HR"/>
              </w:rPr>
            </w:pPr>
          </w:p>
          <w:p w14:paraId="343D7F1C" w14:textId="77777777" w:rsidR="009E6F63" w:rsidRPr="009E6F63" w:rsidRDefault="009E6F63" w:rsidP="009E6F63">
            <w:pPr>
              <w:spacing w:after="0"/>
              <w:jc w:val="both"/>
              <w:rPr>
                <w:rFonts w:cs="Calibri"/>
                <w:color w:val="000000"/>
                <w:lang w:eastAsia="hr-HR"/>
              </w:rPr>
            </w:pPr>
            <w:r w:rsidRPr="009E6F63">
              <w:rPr>
                <w:rFonts w:cs="Calibri"/>
                <w:color w:val="000000"/>
                <w:lang w:eastAsia="hr-HR"/>
              </w:rPr>
              <w:t>Predloženim dokumentima nastoji se odgovoriti na izazove nedovoljne primjene umjetne inteligencije u gospodarstvu i javnom sektoru, potrebe za razvojem UI kompetencija, ograničene dostupnosti naprednih računalnih kapaciteta i kvalitetnih podataka te potrebe za jačanjem domaćih istraživačkih i inovacijskih sposobnosti. Posebna pozornost posvećuje se sigurnoj, etičnoj i zakonitoj primjeni umjetne inteligencije, zaštiti temeljnih prava i jačanju povjerenja građana.</w:t>
            </w:r>
          </w:p>
          <w:p w14:paraId="36422A97" w14:textId="77777777" w:rsidR="009E6F63" w:rsidRPr="009E6F63" w:rsidRDefault="009E6F63" w:rsidP="009E6F63">
            <w:pPr>
              <w:spacing w:after="0"/>
              <w:jc w:val="both"/>
              <w:rPr>
                <w:rFonts w:cs="Calibri"/>
                <w:color w:val="000000"/>
                <w:lang w:eastAsia="hr-HR"/>
              </w:rPr>
            </w:pPr>
          </w:p>
          <w:p w14:paraId="2368BF65" w14:textId="77777777" w:rsidR="009E6F63" w:rsidRPr="009E6F63" w:rsidRDefault="009E6F63" w:rsidP="009E6F63">
            <w:pPr>
              <w:spacing w:after="0"/>
              <w:jc w:val="both"/>
              <w:rPr>
                <w:rFonts w:cs="Calibri"/>
                <w:color w:val="000000"/>
                <w:lang w:eastAsia="hr-HR"/>
              </w:rPr>
            </w:pPr>
            <w:r w:rsidRPr="009E6F63">
              <w:rPr>
                <w:rFonts w:cs="Calibri"/>
                <w:color w:val="000000"/>
                <w:lang w:eastAsia="hr-HR"/>
              </w:rPr>
              <w:t>Nacionalni plan obuhvaća ključna područja primjene umjetne inteligencije, uključujući javnu upravu i pravosuđe, zdravstvo, industriju, sigurnost, poljoprivredu, energetiku i okoliš, promet, turizam te kulturu i medije.</w:t>
            </w:r>
          </w:p>
          <w:p w14:paraId="048345AF" w14:textId="77777777" w:rsidR="009E6F63" w:rsidRPr="009E6F63" w:rsidRDefault="009E6F63" w:rsidP="009E6F63">
            <w:pPr>
              <w:spacing w:after="0"/>
              <w:jc w:val="both"/>
              <w:rPr>
                <w:rFonts w:cs="Calibri"/>
                <w:color w:val="000000"/>
                <w:lang w:eastAsia="hr-HR"/>
              </w:rPr>
            </w:pPr>
          </w:p>
          <w:p w14:paraId="1591072A" w14:textId="3B1502B2" w:rsidR="00AF1205" w:rsidRPr="00AF6E2B" w:rsidRDefault="009E6F63" w:rsidP="009E6F63">
            <w:pPr>
              <w:spacing w:after="0"/>
              <w:jc w:val="both"/>
              <w:rPr>
                <w:rFonts w:cs="Calibri"/>
                <w:color w:val="000000"/>
                <w:lang w:eastAsia="hr-HR"/>
              </w:rPr>
            </w:pPr>
            <w:r w:rsidRPr="009E6F63">
              <w:rPr>
                <w:rFonts w:cs="Calibri"/>
                <w:color w:val="000000"/>
                <w:lang w:eastAsia="hr-HR"/>
              </w:rPr>
              <w:lastRenderedPageBreak/>
              <w:t>Akcijski plan utvrđuje konkretne mjere i aktivnosti za ostvarivanje posebnih ciljeva Nacionalnog plana tijekom prvog provedbenog razdoblja.</w:t>
            </w:r>
          </w:p>
        </w:tc>
      </w:tr>
      <w:tr w:rsidR="00117139" w:rsidRPr="00FB2342" w14:paraId="17C18FED" w14:textId="77777777" w:rsidTr="0008777D">
        <w:tc>
          <w:tcPr>
            <w:tcW w:w="9288" w:type="dxa"/>
            <w:gridSpan w:val="2"/>
          </w:tcPr>
          <w:p w14:paraId="7FA9C1FD" w14:textId="594BAE88" w:rsidR="00117139" w:rsidRPr="00AF6E2B" w:rsidRDefault="004204E3" w:rsidP="0008777D">
            <w:pPr>
              <w:numPr>
                <w:ilvl w:val="0"/>
                <w:numId w:val="1"/>
              </w:numPr>
              <w:spacing w:after="0" w:line="240" w:lineRule="auto"/>
              <w:ind w:left="1077" w:hanging="357"/>
              <w:jc w:val="both"/>
              <w:rPr>
                <w:rFonts w:eastAsia="Simsun (Founder Extended)" w:cs="Calibri"/>
                <w:i/>
              </w:rPr>
            </w:pPr>
            <w:r w:rsidRPr="00AF6E2B">
              <w:rPr>
                <w:rFonts w:eastAsia="Simsun (Founder Extended)" w:cs="Calibri"/>
                <w:i/>
              </w:rPr>
              <w:lastRenderedPageBreak/>
              <w:t>S</w:t>
            </w:r>
            <w:r w:rsidR="00117139" w:rsidRPr="00AF6E2B">
              <w:rPr>
                <w:rFonts w:eastAsia="Simsun (Founder Extended)" w:cs="Calibri"/>
                <w:i/>
              </w:rPr>
              <w:t>vrha savjetovanja i, gdje je to prikladno, cilj koji bi se prijedlogom želio postići</w:t>
            </w:r>
            <w:r w:rsidR="002F2359" w:rsidRPr="00AF6E2B">
              <w:rPr>
                <w:rFonts w:eastAsia="Simsun (Founder Extended)" w:cs="Calibri"/>
                <w:i/>
              </w:rPr>
              <w:t>:</w:t>
            </w:r>
          </w:p>
          <w:p w14:paraId="33A3E5DC" w14:textId="77777777" w:rsidR="002F2359" w:rsidRPr="00AF6E2B" w:rsidRDefault="002F2359" w:rsidP="002F2359">
            <w:pPr>
              <w:spacing w:after="0" w:line="240" w:lineRule="auto"/>
              <w:ind w:left="1077"/>
              <w:jc w:val="both"/>
              <w:rPr>
                <w:rFonts w:eastAsia="Simsun (Founder Extended)" w:cs="Calibri"/>
                <w:i/>
              </w:rPr>
            </w:pPr>
          </w:p>
          <w:p w14:paraId="24CF80ED" w14:textId="77777777" w:rsidR="009E6F63" w:rsidRPr="009E6F63" w:rsidRDefault="009E6F63" w:rsidP="009E6F63">
            <w:pPr>
              <w:spacing w:after="0" w:line="240" w:lineRule="auto"/>
              <w:jc w:val="both"/>
              <w:rPr>
                <w:rFonts w:eastAsia="Simsun (Founder Extended)" w:cs="Calibri"/>
              </w:rPr>
            </w:pPr>
            <w:r w:rsidRPr="009E6F63">
              <w:rPr>
                <w:rFonts w:eastAsia="Simsun (Founder Extended)" w:cs="Calibri"/>
              </w:rPr>
              <w:t>Svrha savjetovanja je upoznati zainteresiranu javnost s prijedlozima Nacionalnog plana i pripadajućeg Akcijskog plana te prikupiti mišljenja, primjedbe i prijedloge građana, stručne i akademske zajednice, gospodarstva, organizacija civilnog društva i drugih zainteresiranih dionika.</w:t>
            </w:r>
          </w:p>
          <w:p w14:paraId="4791D279" w14:textId="77777777" w:rsidR="009E6F63" w:rsidRPr="009E6F63" w:rsidRDefault="009E6F63" w:rsidP="009E6F63">
            <w:pPr>
              <w:spacing w:after="0" w:line="240" w:lineRule="auto"/>
              <w:jc w:val="both"/>
              <w:rPr>
                <w:rFonts w:eastAsia="Simsun (Founder Extended)" w:cs="Calibri"/>
              </w:rPr>
            </w:pPr>
          </w:p>
          <w:p w14:paraId="2E83F7AE" w14:textId="404445A6" w:rsidR="006F6279" w:rsidRPr="00AF6E2B" w:rsidRDefault="009E6F63" w:rsidP="009E6F63">
            <w:pPr>
              <w:spacing w:after="0" w:line="240" w:lineRule="auto"/>
              <w:jc w:val="both"/>
              <w:rPr>
                <w:rFonts w:eastAsia="Simsun (Founder Extended)" w:cs="Calibri"/>
              </w:rPr>
            </w:pPr>
            <w:r w:rsidRPr="009E6F63">
              <w:rPr>
                <w:rFonts w:eastAsia="Simsun (Founder Extended)" w:cs="Calibri"/>
              </w:rPr>
              <w:t xml:space="preserve">Prikupljeni doprinosi razmotrit će se radi moguće dorade i unaprjeđenja predloženih dokumenata prije njihova donošenja, s ciljem osiguravanja kvalitetnog, </w:t>
            </w:r>
            <w:proofErr w:type="spellStart"/>
            <w:r w:rsidRPr="009E6F63">
              <w:rPr>
                <w:rFonts w:eastAsia="Simsun (Founder Extended)" w:cs="Calibri"/>
              </w:rPr>
              <w:t>uključivog</w:t>
            </w:r>
            <w:proofErr w:type="spellEnd"/>
            <w:r w:rsidRPr="009E6F63">
              <w:rPr>
                <w:rFonts w:eastAsia="Simsun (Founder Extended)" w:cs="Calibri"/>
              </w:rPr>
              <w:t xml:space="preserve"> i provedivog okvira za razvoj i odgovornu primjenu umjetne inteligencije u Republici Hrvatskoj.</w:t>
            </w:r>
          </w:p>
        </w:tc>
      </w:tr>
      <w:tr w:rsidR="00117139" w:rsidRPr="00FB2342" w14:paraId="59DFB75D" w14:textId="77777777" w:rsidTr="0008777D">
        <w:tc>
          <w:tcPr>
            <w:tcW w:w="9288" w:type="dxa"/>
            <w:gridSpan w:val="2"/>
          </w:tcPr>
          <w:p w14:paraId="6414E749" w14:textId="03F82194" w:rsidR="005650F1" w:rsidRPr="00AF6E2B" w:rsidRDefault="004204E3" w:rsidP="005650F1">
            <w:pPr>
              <w:numPr>
                <w:ilvl w:val="0"/>
                <w:numId w:val="1"/>
              </w:numPr>
              <w:spacing w:after="0" w:line="240" w:lineRule="auto"/>
              <w:ind w:left="1077" w:hanging="357"/>
              <w:jc w:val="both"/>
              <w:rPr>
                <w:rFonts w:eastAsia="Simsun (Founder Extended)" w:cs="Calibri"/>
              </w:rPr>
            </w:pPr>
            <w:r w:rsidRPr="00AF6E2B">
              <w:rPr>
                <w:rFonts w:eastAsia="Simsun (Founder Extended)" w:cs="Calibri"/>
                <w:i/>
              </w:rPr>
              <w:t>M</w:t>
            </w:r>
            <w:r w:rsidR="00117139" w:rsidRPr="00AF6E2B">
              <w:rPr>
                <w:rFonts w:eastAsia="Simsun (Founder Extended)" w:cs="Calibri"/>
                <w:i/>
              </w:rPr>
              <w:t>etoda savjetovanja koja će se primijeniti</w:t>
            </w:r>
            <w:r w:rsidR="00696879" w:rsidRPr="00AF6E2B">
              <w:rPr>
                <w:rFonts w:eastAsia="Simsun (Founder Extended)" w:cs="Calibri"/>
                <w:i/>
              </w:rPr>
              <w:t xml:space="preserve"> je</w:t>
            </w:r>
            <w:r w:rsidR="00E82C74" w:rsidRPr="00AF6E2B">
              <w:rPr>
                <w:rFonts w:eastAsia="Simsun (Founder Extended)" w:cs="Calibri"/>
                <w:i/>
              </w:rPr>
              <w:t>:</w:t>
            </w:r>
          </w:p>
          <w:p w14:paraId="48057B26" w14:textId="77777777" w:rsidR="002F2359" w:rsidRPr="00AF6E2B" w:rsidRDefault="002F2359" w:rsidP="002F2359">
            <w:pPr>
              <w:spacing w:after="0" w:line="240" w:lineRule="auto"/>
              <w:ind w:left="1077"/>
              <w:jc w:val="both"/>
              <w:rPr>
                <w:rFonts w:eastAsia="Simsun (Founder Extended)" w:cs="Calibri"/>
              </w:rPr>
            </w:pPr>
          </w:p>
          <w:p w14:paraId="10F9CAA4" w14:textId="6484AB2B" w:rsidR="004204E3" w:rsidRPr="00AF6E2B" w:rsidRDefault="00E82C74" w:rsidP="005650F1">
            <w:pPr>
              <w:spacing w:after="0" w:line="240" w:lineRule="auto"/>
              <w:jc w:val="both"/>
              <w:rPr>
                <w:rFonts w:eastAsia="Simsun (Founder Extended)" w:cs="Calibri"/>
              </w:rPr>
            </w:pPr>
            <w:r w:rsidRPr="00AF6E2B">
              <w:rPr>
                <w:rFonts w:eastAsia="Simsun (Founder Extended)" w:cs="Calibri"/>
              </w:rPr>
              <w:t>Savjetovanje sa zainteresiranom javnošću provest će se putem središnjeg državnog internetskog portala za savjetovanje s javnošću „e-Savjetovanja”</w:t>
            </w:r>
            <w:r w:rsidR="002F2359" w:rsidRPr="00AF6E2B">
              <w:rPr>
                <w:rFonts w:eastAsia="Simsun (Founder Extended)" w:cs="Calibri"/>
              </w:rPr>
              <w:t>.</w:t>
            </w:r>
          </w:p>
        </w:tc>
      </w:tr>
      <w:tr w:rsidR="009C5547" w:rsidRPr="00FB2342" w14:paraId="7CC7481C" w14:textId="77777777" w:rsidTr="0008777D">
        <w:tc>
          <w:tcPr>
            <w:tcW w:w="9288" w:type="dxa"/>
            <w:gridSpan w:val="2"/>
          </w:tcPr>
          <w:p w14:paraId="67B2A49B" w14:textId="77777777" w:rsidR="00117139" w:rsidRPr="00AF6E2B" w:rsidRDefault="006177DE" w:rsidP="0008777D">
            <w:pPr>
              <w:numPr>
                <w:ilvl w:val="0"/>
                <w:numId w:val="1"/>
              </w:numPr>
              <w:spacing w:after="0" w:line="240" w:lineRule="auto"/>
              <w:ind w:left="1077" w:hanging="357"/>
              <w:jc w:val="both"/>
              <w:rPr>
                <w:rFonts w:eastAsia="Simsun (Founder Extended)" w:cs="Calibri"/>
                <w:i/>
              </w:rPr>
            </w:pPr>
            <w:r w:rsidRPr="00AF6E2B">
              <w:rPr>
                <w:rFonts w:eastAsia="Simsun (Founder Extended)" w:cs="Calibri"/>
                <w:i/>
              </w:rPr>
              <w:t>O</w:t>
            </w:r>
            <w:r w:rsidR="00117139" w:rsidRPr="00AF6E2B">
              <w:rPr>
                <w:rFonts w:eastAsia="Simsun (Founder Extended)" w:cs="Calibri"/>
                <w:i/>
              </w:rPr>
              <w:t>bjašnjenje eventualnih već donesenih odluka i pojašnjenje razloga za odabir pojedine opcije</w:t>
            </w:r>
          </w:p>
          <w:p w14:paraId="46B98858" w14:textId="77777777" w:rsidR="002F2359" w:rsidRPr="00AF6E2B" w:rsidRDefault="002F2359" w:rsidP="002F2359">
            <w:pPr>
              <w:spacing w:after="0" w:line="240" w:lineRule="auto"/>
              <w:ind w:left="1077"/>
              <w:jc w:val="both"/>
              <w:rPr>
                <w:rFonts w:eastAsia="Simsun (Founder Extended)" w:cs="Calibri"/>
                <w:i/>
              </w:rPr>
            </w:pPr>
          </w:p>
          <w:p w14:paraId="1EF31F92" w14:textId="77777777" w:rsidR="009E6F63" w:rsidRPr="009E6F63" w:rsidRDefault="009E6F63" w:rsidP="009E6F63">
            <w:pPr>
              <w:spacing w:after="0" w:line="240" w:lineRule="auto"/>
              <w:jc w:val="both"/>
              <w:rPr>
                <w:rFonts w:eastAsia="Simsun (Founder Extended)" w:cs="Calibri"/>
              </w:rPr>
            </w:pPr>
            <w:r w:rsidRPr="009E6F63">
              <w:rPr>
                <w:rFonts w:eastAsia="Simsun (Founder Extended)" w:cs="Calibri"/>
              </w:rPr>
              <w:t>Dokumenti su pripremljeni sukladno Odluci Vlade Republike Hrvatske od 2. svibnja 2025. godine (KLASA: 022-03/25-04/158, URBROJ: 50301-04/12-25-2), kojom je pokrenut postupak izrade Nacionalnog plana za razvoj umjetne inteligencije za razdoblje do 2032. godine i pripadajućeg Akcijskog plana.</w:t>
            </w:r>
          </w:p>
          <w:p w14:paraId="700ED9E9" w14:textId="77777777" w:rsidR="009E6F63" w:rsidRPr="009E6F63" w:rsidRDefault="009E6F63" w:rsidP="009E6F63">
            <w:pPr>
              <w:spacing w:after="0" w:line="240" w:lineRule="auto"/>
              <w:jc w:val="both"/>
              <w:rPr>
                <w:rFonts w:eastAsia="Simsun (Founder Extended)" w:cs="Calibri"/>
              </w:rPr>
            </w:pPr>
          </w:p>
          <w:p w14:paraId="04CAB07E" w14:textId="77777777" w:rsidR="009E6F63" w:rsidRPr="009E6F63" w:rsidRDefault="009E6F63" w:rsidP="009E6F63">
            <w:pPr>
              <w:spacing w:after="0" w:line="240" w:lineRule="auto"/>
              <w:jc w:val="both"/>
              <w:rPr>
                <w:rFonts w:eastAsia="Simsun (Founder Extended)" w:cs="Calibri"/>
              </w:rPr>
            </w:pPr>
            <w:r w:rsidRPr="009E6F63">
              <w:rPr>
                <w:rFonts w:eastAsia="Simsun (Founder Extended)" w:cs="Calibri"/>
              </w:rPr>
              <w:t>Izradu dokumenata koordiniralo je Ministarstvo pravosuđa, uprave i digitalne transformacije, uz sudjelovanje Stručne radne skupine, tematskih podskupina i provedbu međuresornih konzultacija.</w:t>
            </w:r>
          </w:p>
          <w:p w14:paraId="6EE1742A" w14:textId="77777777" w:rsidR="009E6F63" w:rsidRPr="009E6F63" w:rsidRDefault="009E6F63" w:rsidP="009E6F63">
            <w:pPr>
              <w:spacing w:after="0" w:line="240" w:lineRule="auto"/>
              <w:jc w:val="both"/>
              <w:rPr>
                <w:rFonts w:eastAsia="Simsun (Founder Extended)" w:cs="Calibri"/>
              </w:rPr>
            </w:pPr>
          </w:p>
          <w:p w14:paraId="4B61AA18" w14:textId="30A00D56" w:rsidR="006177DE" w:rsidRPr="00AF6E2B" w:rsidRDefault="009E6F63" w:rsidP="009E6F63">
            <w:pPr>
              <w:spacing w:after="0" w:line="240" w:lineRule="auto"/>
              <w:jc w:val="both"/>
              <w:rPr>
                <w:rFonts w:eastAsia="Simsun (Founder Extended)" w:cs="Calibri"/>
              </w:rPr>
            </w:pPr>
            <w:r w:rsidRPr="009E6F63">
              <w:rPr>
                <w:rFonts w:eastAsia="Simsun (Founder Extended)" w:cs="Calibri"/>
              </w:rPr>
              <w:t xml:space="preserve">Odabran je pristup koji povezuje </w:t>
            </w:r>
            <w:r>
              <w:rPr>
                <w:rFonts w:eastAsia="Simsun (Founder Extended)" w:cs="Calibri"/>
              </w:rPr>
              <w:t>srednjoročni</w:t>
            </w:r>
            <w:r w:rsidRPr="009E6F63">
              <w:rPr>
                <w:rFonts w:eastAsia="Simsun (Founder Extended)" w:cs="Calibri"/>
              </w:rPr>
              <w:t xml:space="preserve"> strateški okvir s provedbom kroz dva provedbena razdoblja. Prvi Akcijski plan obuhvaća razdoblje od 2026. do 2028. godine, dok će se mjere i financijski okvir za sljedeće provedbeno razdoblje dodatno razraditi.</w:t>
            </w:r>
          </w:p>
        </w:tc>
      </w:tr>
      <w:tr w:rsidR="00F053BD" w:rsidRPr="00FB2342" w14:paraId="16BDBDA5" w14:textId="77777777" w:rsidTr="005B7502">
        <w:trPr>
          <w:cantSplit/>
        </w:trPr>
        <w:tc>
          <w:tcPr>
            <w:tcW w:w="9288" w:type="dxa"/>
            <w:gridSpan w:val="2"/>
          </w:tcPr>
          <w:p w14:paraId="042661DF" w14:textId="77777777" w:rsidR="00117139" w:rsidRPr="00AF6E2B" w:rsidRDefault="00155AFB" w:rsidP="0008777D">
            <w:pPr>
              <w:numPr>
                <w:ilvl w:val="0"/>
                <w:numId w:val="1"/>
              </w:numPr>
              <w:spacing w:after="0" w:line="240" w:lineRule="auto"/>
              <w:ind w:left="1077" w:hanging="357"/>
              <w:jc w:val="both"/>
              <w:rPr>
                <w:rFonts w:eastAsia="Simsun (Founder Extended)" w:cs="Calibri"/>
                <w:i/>
              </w:rPr>
            </w:pPr>
            <w:r w:rsidRPr="00AF6E2B">
              <w:rPr>
                <w:rFonts w:eastAsia="Simsun (Founder Extended)" w:cs="Calibri"/>
                <w:i/>
              </w:rPr>
              <w:t>A</w:t>
            </w:r>
            <w:r w:rsidR="00117139" w:rsidRPr="00AF6E2B">
              <w:rPr>
                <w:rFonts w:eastAsia="Simsun (Founder Extended)" w:cs="Calibri"/>
                <w:i/>
              </w:rPr>
              <w:t>ko je relevantno, različiti izvori mišljenja i informacija te činjenični podaci s temeljitim popratnim referencama (npr. znanstvenika ili skupina korisnika)</w:t>
            </w:r>
          </w:p>
          <w:p w14:paraId="4BDE01CA" w14:textId="77777777" w:rsidR="00155AFB" w:rsidRDefault="00155AFB" w:rsidP="009C5547">
            <w:pPr>
              <w:spacing w:after="0" w:line="240" w:lineRule="auto"/>
              <w:jc w:val="both"/>
              <w:rPr>
                <w:rFonts w:eastAsia="Simsun (Founder Extended)" w:cs="Calibri"/>
              </w:rPr>
            </w:pPr>
          </w:p>
          <w:p w14:paraId="3AB0FE79" w14:textId="77777777" w:rsidR="009E6F63" w:rsidRPr="009E6F63" w:rsidRDefault="009E6F63" w:rsidP="009E6F63">
            <w:pPr>
              <w:spacing w:after="0" w:line="240" w:lineRule="auto"/>
              <w:jc w:val="both"/>
              <w:rPr>
                <w:rFonts w:eastAsia="Simsun (Founder Extended)" w:cs="Calibri"/>
              </w:rPr>
            </w:pPr>
            <w:r w:rsidRPr="009E6F63">
              <w:rPr>
                <w:rFonts w:eastAsia="Simsun (Founder Extended)" w:cs="Calibri"/>
              </w:rPr>
              <w:t>Prijedlozi Nacionalnog plana i Akcijskog plana izrađeni su na temelju analize stanja razvoja i primjene umjetne inteligencije u Republici Hrvatskoj, relevantnih nacionalnih, europskih i međunarodnih strateških i regulatornih okvira te stručnih podloga i doprinosa dionika uključenih u postupak izrade.</w:t>
            </w:r>
          </w:p>
          <w:p w14:paraId="331F3D27" w14:textId="77777777" w:rsidR="009E6F63" w:rsidRPr="009E6F63" w:rsidRDefault="009E6F63" w:rsidP="009E6F63">
            <w:pPr>
              <w:spacing w:after="0" w:line="240" w:lineRule="auto"/>
              <w:jc w:val="both"/>
              <w:rPr>
                <w:rFonts w:eastAsia="Simsun (Founder Extended)" w:cs="Calibri"/>
              </w:rPr>
            </w:pPr>
          </w:p>
          <w:p w14:paraId="5079C8CC" w14:textId="77777777" w:rsidR="009E6F63" w:rsidRPr="009E6F63" w:rsidRDefault="009E6F63" w:rsidP="009E6F63">
            <w:pPr>
              <w:spacing w:after="0" w:line="240" w:lineRule="auto"/>
              <w:jc w:val="both"/>
              <w:rPr>
                <w:rFonts w:eastAsia="Simsun (Founder Extended)" w:cs="Calibri"/>
              </w:rPr>
            </w:pPr>
            <w:r w:rsidRPr="009E6F63">
              <w:rPr>
                <w:rFonts w:eastAsia="Simsun (Founder Extended)" w:cs="Calibri"/>
              </w:rPr>
              <w:t xml:space="preserve">U izradi je sudjelovala Stručna radna skupina koja je okupila 133 člana i zamjenika članova iz 55 institucija, uključujući predstavnike tijela državne i javne uprave, znanstveno-istraživačkih organizacija i visokih učilišta, gospodarstva, tehnoloških poduzeća i </w:t>
            </w:r>
            <w:proofErr w:type="spellStart"/>
            <w:r w:rsidRPr="009E6F63">
              <w:rPr>
                <w:rFonts w:eastAsia="Simsun (Founder Extended)" w:cs="Calibri"/>
              </w:rPr>
              <w:t>startup</w:t>
            </w:r>
            <w:proofErr w:type="spellEnd"/>
            <w:r w:rsidRPr="009E6F63">
              <w:rPr>
                <w:rFonts w:eastAsia="Simsun (Founder Extended)" w:cs="Calibri"/>
              </w:rPr>
              <w:t xml:space="preserve"> zajednice, regulatornih i sigurnosnih tijela, stručnih udruga i organizacija civilnog društva.</w:t>
            </w:r>
          </w:p>
          <w:p w14:paraId="14DDF185" w14:textId="77777777" w:rsidR="009E6F63" w:rsidRPr="009E6F63" w:rsidRDefault="009E6F63" w:rsidP="009E6F63">
            <w:pPr>
              <w:spacing w:after="0" w:line="240" w:lineRule="auto"/>
              <w:jc w:val="both"/>
              <w:rPr>
                <w:rFonts w:eastAsia="Simsun (Founder Extended)" w:cs="Calibri"/>
              </w:rPr>
            </w:pPr>
          </w:p>
          <w:p w14:paraId="49CE9F2F" w14:textId="21873A69" w:rsidR="009E6F63" w:rsidRPr="00AF6E2B" w:rsidRDefault="009E6F63" w:rsidP="009E6F63">
            <w:pPr>
              <w:spacing w:after="0" w:line="240" w:lineRule="auto"/>
              <w:jc w:val="both"/>
              <w:rPr>
                <w:rFonts w:eastAsia="Simsun (Founder Extended)" w:cs="Calibri"/>
              </w:rPr>
            </w:pPr>
            <w:r w:rsidRPr="009E6F63">
              <w:rPr>
                <w:rFonts w:eastAsia="Simsun (Founder Extended)" w:cs="Calibri"/>
              </w:rPr>
              <w:t>Analitičke podloge, relevantni pokazatelji i korišteni izvori podataka sadržani su u prijedlogu Nacionalnog plana i njegovim popratnim dijelovima.</w:t>
            </w:r>
          </w:p>
        </w:tc>
      </w:tr>
      <w:tr w:rsidR="00117139" w:rsidRPr="00FB2342" w14:paraId="0D612DFA" w14:textId="77777777" w:rsidTr="0008777D">
        <w:tc>
          <w:tcPr>
            <w:tcW w:w="9288" w:type="dxa"/>
            <w:gridSpan w:val="2"/>
          </w:tcPr>
          <w:p w14:paraId="0821282E" w14:textId="77777777" w:rsidR="00117139" w:rsidRPr="00AF6E2B" w:rsidRDefault="003A06B6" w:rsidP="0008777D">
            <w:pPr>
              <w:numPr>
                <w:ilvl w:val="0"/>
                <w:numId w:val="1"/>
              </w:numPr>
              <w:spacing w:after="0" w:line="240" w:lineRule="auto"/>
              <w:ind w:left="1077" w:hanging="357"/>
              <w:jc w:val="both"/>
              <w:rPr>
                <w:rFonts w:eastAsia="Simsun (Founder Extended)" w:cs="Calibri"/>
                <w:i/>
              </w:rPr>
            </w:pPr>
            <w:r w:rsidRPr="00AF6E2B">
              <w:rPr>
                <w:rFonts w:eastAsia="Simsun (Founder Extended)" w:cs="Calibri"/>
                <w:i/>
              </w:rPr>
              <w:t>G</w:t>
            </w:r>
            <w:r w:rsidR="00117139" w:rsidRPr="00AF6E2B">
              <w:rPr>
                <w:rFonts w:eastAsia="Simsun (Founder Extended)" w:cs="Calibri"/>
                <w:i/>
              </w:rPr>
              <w:t>dje je prikladno, objašnjenje o tome na koga bi prijedlog mogao utjecati i na koji način, uključujući procjenu odnosno izjavu o utjecaju koja se odnosi na vjerojatan utjecaj određenog prijedloga na određene sektore/ciljane skupine (primjerice, na bilo koju provedbenu ulogu ili predviđeno povećanje troškova)</w:t>
            </w:r>
          </w:p>
          <w:p w14:paraId="588F75D5" w14:textId="77777777" w:rsidR="002F2359" w:rsidRPr="00AF6E2B" w:rsidRDefault="002F2359" w:rsidP="002F2359">
            <w:pPr>
              <w:spacing w:after="0" w:line="240" w:lineRule="auto"/>
              <w:ind w:left="1077"/>
              <w:jc w:val="both"/>
              <w:rPr>
                <w:rFonts w:eastAsia="Simsun (Founder Extended)" w:cs="Calibri"/>
                <w:i/>
              </w:rPr>
            </w:pPr>
          </w:p>
          <w:p w14:paraId="09A5E26E" w14:textId="77777777" w:rsidR="009E6F63" w:rsidRPr="009E6F63" w:rsidRDefault="009E6F63" w:rsidP="009E6F63">
            <w:pPr>
              <w:spacing w:after="0" w:line="240" w:lineRule="auto"/>
              <w:jc w:val="both"/>
              <w:rPr>
                <w:rFonts w:eastAsia="Simsun (Founder Extended)" w:cs="Calibri"/>
              </w:rPr>
            </w:pPr>
            <w:r w:rsidRPr="009E6F63">
              <w:rPr>
                <w:rFonts w:eastAsia="Simsun (Founder Extended)" w:cs="Calibri"/>
              </w:rPr>
              <w:t>Predloženi dokumenti odnose se na građane, tijela državne i javne uprave, obrazovne i znanstveno-istraživačke ustanove, poduzetnike i poslodavce, osobito mala i srednja poduzeća, te druge dionike razvoja i primjene umjetne inteligencije.</w:t>
            </w:r>
          </w:p>
          <w:p w14:paraId="3BEC5B92" w14:textId="77777777" w:rsidR="009E6F63" w:rsidRPr="009E6F63" w:rsidRDefault="009E6F63" w:rsidP="009E6F63">
            <w:pPr>
              <w:spacing w:after="0" w:line="240" w:lineRule="auto"/>
              <w:jc w:val="both"/>
              <w:rPr>
                <w:rFonts w:eastAsia="Simsun (Founder Extended)" w:cs="Calibri"/>
              </w:rPr>
            </w:pPr>
          </w:p>
          <w:p w14:paraId="7581C00F" w14:textId="77777777" w:rsidR="009E6F63" w:rsidRPr="009E6F63" w:rsidRDefault="009E6F63" w:rsidP="009E6F63">
            <w:pPr>
              <w:spacing w:after="0" w:line="240" w:lineRule="auto"/>
              <w:jc w:val="both"/>
              <w:rPr>
                <w:rFonts w:eastAsia="Simsun (Founder Extended)" w:cs="Calibri"/>
              </w:rPr>
            </w:pPr>
            <w:r w:rsidRPr="009E6F63">
              <w:rPr>
                <w:rFonts w:eastAsia="Simsun (Founder Extended)" w:cs="Calibri"/>
              </w:rPr>
              <w:lastRenderedPageBreak/>
              <w:t>Očekivani učinci uključuju razvoj UI kompetencija i digitalne pismenosti, povećanje dostupnosti sigurne računalne i podatkovne infrastrukture, poticanje istraživanja i inovacija, veću primjenu umjetne inteligencije u gospodarstvu, unaprjeđenje javnih usluga te jačanje sigurnosti, odgovornosti i povjerenja građana.</w:t>
            </w:r>
          </w:p>
          <w:p w14:paraId="0DB1FF5B" w14:textId="77777777" w:rsidR="009E6F63" w:rsidRPr="009E6F63" w:rsidRDefault="009E6F63" w:rsidP="009E6F63">
            <w:pPr>
              <w:spacing w:after="0" w:line="240" w:lineRule="auto"/>
              <w:jc w:val="both"/>
              <w:rPr>
                <w:rFonts w:eastAsia="Simsun (Founder Extended)" w:cs="Calibri"/>
              </w:rPr>
            </w:pPr>
          </w:p>
          <w:p w14:paraId="009DFBF0" w14:textId="77777777" w:rsidR="009E6F63" w:rsidRPr="009E6F63" w:rsidRDefault="009E6F63" w:rsidP="009E6F63">
            <w:pPr>
              <w:spacing w:after="0" w:line="240" w:lineRule="auto"/>
              <w:jc w:val="both"/>
              <w:rPr>
                <w:rFonts w:eastAsia="Simsun (Founder Extended)" w:cs="Calibri"/>
              </w:rPr>
            </w:pPr>
            <w:r w:rsidRPr="009E6F63">
              <w:rPr>
                <w:rFonts w:eastAsia="Simsun (Founder Extended)" w:cs="Calibri"/>
              </w:rPr>
              <w:t>Za provedbu Nacionalnog plana do 2032. godine predviđen je indikativni financijski okvir u iznosu od približno 932 milijuna eura, od čega se približno 382 milijuna eura odnosi na prvo provedbeno razdoblje od 2026. do 2028. godine.</w:t>
            </w:r>
          </w:p>
          <w:p w14:paraId="47D6CA4E" w14:textId="77777777" w:rsidR="009E6F63" w:rsidRPr="009E6F63" w:rsidRDefault="009E6F63" w:rsidP="009E6F63">
            <w:pPr>
              <w:spacing w:after="0" w:line="240" w:lineRule="auto"/>
              <w:jc w:val="both"/>
              <w:rPr>
                <w:rFonts w:eastAsia="Simsun (Founder Extended)" w:cs="Calibri"/>
              </w:rPr>
            </w:pPr>
          </w:p>
          <w:p w14:paraId="7B0F19E4" w14:textId="161BDAF2" w:rsidR="00F53E7D" w:rsidRPr="00AF6E2B" w:rsidRDefault="009E6F63" w:rsidP="009E6F63">
            <w:pPr>
              <w:spacing w:after="0" w:line="240" w:lineRule="auto"/>
              <w:jc w:val="both"/>
              <w:rPr>
                <w:rFonts w:eastAsia="Simsun (Founder Extended)" w:cs="Calibri"/>
              </w:rPr>
            </w:pPr>
            <w:r w:rsidRPr="009E6F63">
              <w:rPr>
                <w:rFonts w:eastAsia="Simsun (Founder Extended)" w:cs="Calibri"/>
              </w:rPr>
              <w:t>Financiranje pojedinih mjera planira se iz odgovarajućih nacionalnih i europskih izvora, u skladu s raspoloživim sredstvima i nadležnostima nositelja provedbe. Konkretni financijski i provedbeni učinci razrađuju se kroz pojedine mjere Akcijskog plana.</w:t>
            </w:r>
          </w:p>
        </w:tc>
      </w:tr>
      <w:tr w:rsidR="00117139" w:rsidRPr="00FB2342" w14:paraId="3BAAADB5" w14:textId="77777777" w:rsidTr="0008777D">
        <w:tc>
          <w:tcPr>
            <w:tcW w:w="9288" w:type="dxa"/>
            <w:gridSpan w:val="2"/>
          </w:tcPr>
          <w:p w14:paraId="642D83E5" w14:textId="77777777" w:rsidR="00117139" w:rsidRPr="00AF6E2B" w:rsidRDefault="001D6BCA" w:rsidP="00CD5231">
            <w:pPr>
              <w:numPr>
                <w:ilvl w:val="0"/>
                <w:numId w:val="1"/>
              </w:numPr>
              <w:spacing w:after="0" w:line="240" w:lineRule="auto"/>
              <w:ind w:left="1077" w:hanging="357"/>
              <w:jc w:val="both"/>
              <w:rPr>
                <w:rFonts w:eastAsia="Simsun (Founder Extended)" w:cs="Calibri"/>
                <w:i/>
              </w:rPr>
            </w:pPr>
            <w:r w:rsidRPr="00AF6E2B">
              <w:rPr>
                <w:rFonts w:eastAsia="Simsun (Founder Extended)" w:cs="Calibri"/>
                <w:i/>
              </w:rPr>
              <w:lastRenderedPageBreak/>
              <w:t>R</w:t>
            </w:r>
            <w:r w:rsidR="00117139" w:rsidRPr="00AF6E2B">
              <w:rPr>
                <w:rFonts w:eastAsia="Simsun (Founder Extended)" w:cs="Calibri"/>
                <w:i/>
              </w:rPr>
              <w:t xml:space="preserve">ok zaprimanja </w:t>
            </w:r>
            <w:r w:rsidR="00CD5231" w:rsidRPr="00AF6E2B">
              <w:rPr>
                <w:rFonts w:eastAsia="Simsun (Founder Extended)" w:cs="Calibri"/>
                <w:i/>
              </w:rPr>
              <w:t>komentara</w:t>
            </w:r>
            <w:r w:rsidR="00117139" w:rsidRPr="00AF6E2B">
              <w:rPr>
                <w:rFonts w:eastAsia="Simsun (Founder Extended)" w:cs="Calibri"/>
                <w:i/>
              </w:rPr>
              <w:t xml:space="preserve"> i, gdje god je moguće, prijedlog rokova za ostatak procesa </w:t>
            </w:r>
            <w:r w:rsidR="00CD5231" w:rsidRPr="00AF6E2B">
              <w:rPr>
                <w:rFonts w:eastAsia="Simsun (Founder Extended)" w:cs="Calibri"/>
                <w:i/>
              </w:rPr>
              <w:t>savjetovanja</w:t>
            </w:r>
            <w:r w:rsidR="00117139" w:rsidRPr="00AF6E2B">
              <w:rPr>
                <w:rFonts w:eastAsia="Simsun (Founder Extended)" w:cs="Calibri"/>
                <w:i/>
              </w:rPr>
              <w:t>, uključujući izjavu o načinu na koji će biti pružena povratna informacija</w:t>
            </w:r>
          </w:p>
          <w:p w14:paraId="5C66E658" w14:textId="77777777" w:rsidR="002F2359" w:rsidRPr="00AF6E2B" w:rsidRDefault="002F2359" w:rsidP="002F2359">
            <w:pPr>
              <w:spacing w:after="0" w:line="240" w:lineRule="auto"/>
              <w:ind w:left="1077"/>
              <w:jc w:val="both"/>
              <w:rPr>
                <w:rFonts w:eastAsia="Simsun (Founder Extended)" w:cs="Calibri"/>
                <w:i/>
              </w:rPr>
            </w:pPr>
          </w:p>
          <w:p w14:paraId="7B670EAB" w14:textId="729F94CF" w:rsidR="001D6BCA" w:rsidRPr="00AF6E2B" w:rsidRDefault="002F2359" w:rsidP="00F563C3">
            <w:pPr>
              <w:spacing w:after="0" w:line="240" w:lineRule="auto"/>
              <w:jc w:val="both"/>
              <w:rPr>
                <w:rFonts w:eastAsia="Simsun (Founder Extended)" w:cs="Calibri"/>
              </w:rPr>
            </w:pPr>
            <w:r w:rsidRPr="00AF6E2B">
              <w:rPr>
                <w:rFonts w:eastAsia="Simsun (Founder Extended)" w:cs="Calibri"/>
              </w:rPr>
              <w:t>Savjetovanje će se provesti u trajanju od 30 dana, nakon čega će se u najkraćem mogućem roku objaviti očitovanja na zaprimljene komentare te izvješće o provedenom savjetovanju.</w:t>
            </w:r>
          </w:p>
        </w:tc>
      </w:tr>
      <w:tr w:rsidR="00AF08A2" w:rsidRPr="00FB2342" w14:paraId="0E149BE8" w14:textId="77777777" w:rsidTr="00AF08A2">
        <w:tc>
          <w:tcPr>
            <w:tcW w:w="92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6CEB3" w14:textId="77777777" w:rsidR="00AF08A2" w:rsidRPr="00AF6E2B" w:rsidRDefault="00AF08A2" w:rsidP="00AF08A2">
            <w:pPr>
              <w:numPr>
                <w:ilvl w:val="0"/>
                <w:numId w:val="1"/>
              </w:numPr>
              <w:spacing w:after="0" w:line="240" w:lineRule="auto"/>
              <w:ind w:left="1077" w:hanging="357"/>
              <w:jc w:val="both"/>
              <w:rPr>
                <w:rFonts w:eastAsia="Simsun (Founder Extended)" w:cs="Calibri"/>
                <w:i/>
              </w:rPr>
            </w:pPr>
            <w:r w:rsidRPr="00AF6E2B">
              <w:rPr>
                <w:rFonts w:eastAsia="Simsun (Founder Extended)" w:cs="Calibri"/>
                <w:i/>
              </w:rPr>
              <w:t xml:space="preserve">ime, adresa i, gdje god je moguće, broj telefona i e-mail adresa osobe kojoj se sudionici savjetovanja mogu obratiti za dodatne upite : </w:t>
            </w:r>
          </w:p>
          <w:p w14:paraId="5647EB84" w14:textId="77777777" w:rsidR="002F2359" w:rsidRPr="00AF6E2B" w:rsidRDefault="002F2359" w:rsidP="002F2359">
            <w:pPr>
              <w:spacing w:after="0" w:line="240" w:lineRule="auto"/>
              <w:ind w:left="1077"/>
              <w:jc w:val="both"/>
              <w:rPr>
                <w:rFonts w:eastAsia="Simsun (Founder Extended)" w:cs="Calibri"/>
                <w:i/>
              </w:rPr>
            </w:pPr>
          </w:p>
          <w:p w14:paraId="54C4699D" w14:textId="13884362" w:rsidR="00AF08A2" w:rsidRPr="00AF6E2B" w:rsidRDefault="00AF6E2B" w:rsidP="002F2359">
            <w:pPr>
              <w:spacing w:after="0" w:line="240" w:lineRule="auto"/>
              <w:jc w:val="both"/>
              <w:rPr>
                <w:rFonts w:eastAsia="Simsun (Founder Extended)" w:cs="Calibri"/>
                <w:i/>
              </w:rPr>
            </w:pPr>
            <w:r>
              <w:rPr>
                <w:rFonts w:eastAsia="Simsun (Founder Extended)" w:cs="Calibri"/>
                <w:i/>
              </w:rPr>
              <w:t>U</w:t>
            </w:r>
            <w:r w:rsidRPr="00AF6E2B">
              <w:rPr>
                <w:rFonts w:eastAsia="Simsun (Founder Extended)" w:cs="Calibri"/>
                <w:i/>
              </w:rPr>
              <w:t xml:space="preserve">pite </w:t>
            </w:r>
            <w:r>
              <w:rPr>
                <w:rFonts w:eastAsia="Simsun (Founder Extended)" w:cs="Calibri"/>
                <w:i/>
              </w:rPr>
              <w:t xml:space="preserve">je </w:t>
            </w:r>
            <w:r w:rsidRPr="00AF6E2B">
              <w:rPr>
                <w:rFonts w:eastAsia="Simsun (Founder Extended)" w:cs="Calibri"/>
                <w:i/>
              </w:rPr>
              <w:t xml:space="preserve">moguće poslati na e-mail adresu </w:t>
            </w:r>
            <w:hyperlink r:id="rId5" w:history="1">
              <w:r w:rsidRPr="00AF6E2B">
                <w:rPr>
                  <w:rStyle w:val="Hiperveza"/>
                  <w:rFonts w:eastAsia="Simsun (Founder Extended)" w:cs="Calibri"/>
                  <w:i/>
                </w:rPr>
                <w:t>razvoj@mpudt.hr</w:t>
              </w:r>
            </w:hyperlink>
            <w:r w:rsidRPr="00AF6E2B">
              <w:rPr>
                <w:rFonts w:eastAsia="Simsun (Founder Extended)" w:cs="Calibri"/>
                <w:i/>
              </w:rPr>
              <w:t xml:space="preserve"> </w:t>
            </w:r>
            <w:r w:rsidR="002F2359" w:rsidRPr="00AF6E2B">
              <w:rPr>
                <w:rFonts w:eastAsia="Simsun (Founder Extended)" w:cs="Calibri"/>
                <w:i/>
              </w:rPr>
              <w:t xml:space="preserve"> </w:t>
            </w:r>
          </w:p>
        </w:tc>
      </w:tr>
      <w:tr w:rsidR="00AF08A2" w:rsidRPr="00FB2342" w14:paraId="466EF497" w14:textId="77777777" w:rsidTr="00AF08A2">
        <w:tc>
          <w:tcPr>
            <w:tcW w:w="92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5A59A" w14:textId="440E0CA6" w:rsidR="00AF08A2" w:rsidRPr="00AF6E2B" w:rsidRDefault="00AF08A2" w:rsidP="00AF6E2B">
            <w:pPr>
              <w:numPr>
                <w:ilvl w:val="0"/>
                <w:numId w:val="1"/>
              </w:numPr>
              <w:spacing w:after="0" w:line="240" w:lineRule="auto"/>
              <w:ind w:left="1077" w:hanging="357"/>
              <w:jc w:val="both"/>
              <w:rPr>
                <w:rFonts w:eastAsia="Simsun (Founder Extended)" w:cs="Calibri"/>
                <w:i/>
              </w:rPr>
            </w:pPr>
            <w:r w:rsidRPr="00AF6E2B">
              <w:rPr>
                <w:rFonts w:eastAsia="Simsun (Founder Extended)" w:cs="Calibri"/>
                <w:i/>
              </w:rPr>
              <w:t>popis osoba/institucija ili sl. s kojima se provodi savjetovanje; u dokumentu bi se moglo također tražiti od konzultiranih stranaka da predlože organizaciju ili pojedince koji bi/s kojima bi valjalo obaviti savjetovanje</w:t>
            </w:r>
          </w:p>
        </w:tc>
      </w:tr>
      <w:tr w:rsidR="00AF08A2" w:rsidRPr="00FB2342" w14:paraId="7C62FB9C" w14:textId="77777777" w:rsidTr="00AF08A2">
        <w:tc>
          <w:tcPr>
            <w:tcW w:w="92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A1136" w14:textId="77777777" w:rsidR="00AF08A2" w:rsidRPr="00AF6E2B" w:rsidRDefault="00AF08A2" w:rsidP="00AF08A2">
            <w:pPr>
              <w:numPr>
                <w:ilvl w:val="0"/>
                <w:numId w:val="1"/>
              </w:numPr>
              <w:spacing w:after="0" w:line="240" w:lineRule="auto"/>
              <w:ind w:left="1077" w:hanging="357"/>
              <w:jc w:val="both"/>
              <w:rPr>
                <w:rFonts w:eastAsia="Simsun (Founder Extended)" w:cs="Calibri"/>
                <w:i/>
              </w:rPr>
            </w:pPr>
            <w:r w:rsidRPr="00AF6E2B">
              <w:rPr>
                <w:rFonts w:eastAsia="Simsun (Founder Extended)" w:cs="Calibri"/>
                <w:i/>
              </w:rPr>
              <w:t>zahtjev dionicima da objasne tko su i, gdje je relevantno, koga predstavljaju i koga su posebno dodatno konzultirali</w:t>
            </w:r>
          </w:p>
        </w:tc>
      </w:tr>
      <w:tr w:rsidR="00AF08A2" w:rsidRPr="00FB2342" w14:paraId="618880A7" w14:textId="77777777" w:rsidTr="00AF08A2">
        <w:tc>
          <w:tcPr>
            <w:tcW w:w="92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B9C4F" w14:textId="77777777" w:rsidR="00AF08A2" w:rsidRPr="00AF6E2B" w:rsidRDefault="00AF08A2" w:rsidP="00AF08A2">
            <w:pPr>
              <w:numPr>
                <w:ilvl w:val="0"/>
                <w:numId w:val="1"/>
              </w:numPr>
              <w:spacing w:after="0" w:line="240" w:lineRule="auto"/>
              <w:ind w:left="1077" w:hanging="357"/>
              <w:jc w:val="both"/>
              <w:rPr>
                <w:rFonts w:eastAsia="Simsun (Founder Extended)" w:cs="Calibri"/>
                <w:i/>
              </w:rPr>
            </w:pPr>
            <w:r w:rsidRPr="00AF6E2B">
              <w:rPr>
                <w:rFonts w:eastAsia="Simsun (Founder Extended)" w:cs="Calibri"/>
                <w:i/>
              </w:rPr>
              <w:t>izjava da će zaprimljeni komentari biti javno dostupni, osim anonimnih, uvredljivih i irelevantnih komentara koji se neće objaviti</w:t>
            </w:r>
          </w:p>
        </w:tc>
      </w:tr>
      <w:tr w:rsidR="00AF08A2" w:rsidRPr="00FB2342" w14:paraId="73C35665" w14:textId="77777777" w:rsidTr="00AF08A2">
        <w:tc>
          <w:tcPr>
            <w:tcW w:w="92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C6D8B" w14:textId="77777777" w:rsidR="00AF08A2" w:rsidRPr="00AF6E2B" w:rsidRDefault="00AF08A2" w:rsidP="00AF08A2">
            <w:pPr>
              <w:numPr>
                <w:ilvl w:val="0"/>
                <w:numId w:val="1"/>
              </w:numPr>
              <w:spacing w:after="0" w:line="240" w:lineRule="auto"/>
              <w:ind w:left="1077" w:hanging="357"/>
              <w:jc w:val="both"/>
              <w:rPr>
                <w:rFonts w:eastAsia="Simsun (Founder Extended)" w:cs="Calibri"/>
                <w:i/>
              </w:rPr>
            </w:pPr>
            <w:r w:rsidRPr="00AF6E2B">
              <w:rPr>
                <w:rFonts w:eastAsia="Simsun (Founder Extended)" w:cs="Calibri"/>
                <w:i/>
              </w:rPr>
              <w:t>pojašnjenje eventualnih ograničenja koja bi mogla dovesti u pitanje potpunu primjenu Kodeksa</w:t>
            </w:r>
          </w:p>
        </w:tc>
      </w:tr>
      <w:tr w:rsidR="00AF08A2" w:rsidRPr="00FB2342" w14:paraId="6245317E" w14:textId="77777777" w:rsidTr="00AF08A2">
        <w:tc>
          <w:tcPr>
            <w:tcW w:w="92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645EC" w14:textId="77777777" w:rsidR="00AF08A2" w:rsidRPr="00C459BD" w:rsidRDefault="00AF08A2" w:rsidP="00AF08A2">
            <w:pPr>
              <w:numPr>
                <w:ilvl w:val="0"/>
                <w:numId w:val="1"/>
              </w:numPr>
              <w:spacing w:after="0" w:line="240" w:lineRule="auto"/>
              <w:ind w:left="1077" w:hanging="357"/>
              <w:jc w:val="both"/>
              <w:rPr>
                <w:rFonts w:eastAsia="Simsun (Founder Extended)" w:cs="Calibri"/>
                <w:i/>
              </w:rPr>
            </w:pPr>
            <w:r w:rsidRPr="00C459BD">
              <w:rPr>
                <w:rFonts w:eastAsia="Simsun (Founder Extended)" w:cs="Calibri"/>
                <w:i/>
              </w:rPr>
              <w:t>poziv za dostavu povratnih informacija o samom procesu savjetovanja te prijedloga za poboljšanje savjetovanja u budućnosti</w:t>
            </w:r>
          </w:p>
        </w:tc>
      </w:tr>
    </w:tbl>
    <w:p w14:paraId="1388A8E9" w14:textId="77777777" w:rsidR="0083569D" w:rsidRPr="00FB2342" w:rsidRDefault="0083569D">
      <w:pPr>
        <w:rPr>
          <w:rFonts w:ascii="Arial" w:hAnsi="Arial" w:cs="Arial"/>
          <w:color w:val="FF0000"/>
          <w:sz w:val="20"/>
          <w:szCs w:val="20"/>
        </w:rPr>
      </w:pPr>
    </w:p>
    <w:sectPr w:rsidR="0083569D" w:rsidRPr="00FB2342" w:rsidSect="00F35675">
      <w:pgSz w:w="12242" w:h="17067" w:code="1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nstantia">
    <w:panose1 w:val="02030602050306030303"/>
    <w:charset w:val="EE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imsun (Founder Extended)">
    <w:charset w:val="86"/>
    <w:family w:val="script"/>
    <w:pitch w:val="fixed"/>
    <w:sig w:usb0="00000001" w:usb1="080E0000" w:usb2="00000010" w:usb3="00000000" w:csb0="0004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21E5C26"/>
    <w:multiLevelType w:val="hybridMultilevel"/>
    <w:tmpl w:val="F4920DB6"/>
    <w:lvl w:ilvl="0" w:tplc="8CDA06D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5F2221A"/>
    <w:multiLevelType w:val="hybridMultilevel"/>
    <w:tmpl w:val="FCC82D0E"/>
    <w:lvl w:ilvl="0" w:tplc="C75002A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339385">
    <w:abstractNumId w:val="0"/>
  </w:num>
  <w:num w:numId="2" w16cid:durableId="1026754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139"/>
    <w:rsid w:val="0008777D"/>
    <w:rsid w:val="000A47DE"/>
    <w:rsid w:val="000A69CB"/>
    <w:rsid w:val="000C312B"/>
    <w:rsid w:val="000F01FE"/>
    <w:rsid w:val="001037B1"/>
    <w:rsid w:val="00117139"/>
    <w:rsid w:val="001354EC"/>
    <w:rsid w:val="00155AFB"/>
    <w:rsid w:val="001B0BE3"/>
    <w:rsid w:val="001D6BCA"/>
    <w:rsid w:val="002575F8"/>
    <w:rsid w:val="00297BD5"/>
    <w:rsid w:val="002B028E"/>
    <w:rsid w:val="002B7C4F"/>
    <w:rsid w:val="002C57FF"/>
    <w:rsid w:val="002D6AF1"/>
    <w:rsid w:val="002F2359"/>
    <w:rsid w:val="003120ED"/>
    <w:rsid w:val="003548D7"/>
    <w:rsid w:val="003A06B6"/>
    <w:rsid w:val="003B12CF"/>
    <w:rsid w:val="003F2F80"/>
    <w:rsid w:val="004204E3"/>
    <w:rsid w:val="00423D23"/>
    <w:rsid w:val="004419F8"/>
    <w:rsid w:val="00465AE3"/>
    <w:rsid w:val="004764E4"/>
    <w:rsid w:val="004E093F"/>
    <w:rsid w:val="004F2D80"/>
    <w:rsid w:val="005276BD"/>
    <w:rsid w:val="0055208B"/>
    <w:rsid w:val="005650F1"/>
    <w:rsid w:val="00566991"/>
    <w:rsid w:val="00573CAF"/>
    <w:rsid w:val="00586B99"/>
    <w:rsid w:val="00592A3C"/>
    <w:rsid w:val="005B5A94"/>
    <w:rsid w:val="005B7502"/>
    <w:rsid w:val="0060008E"/>
    <w:rsid w:val="006072D0"/>
    <w:rsid w:val="006177DE"/>
    <w:rsid w:val="0066471C"/>
    <w:rsid w:val="00696879"/>
    <w:rsid w:val="00696E88"/>
    <w:rsid w:val="006A42A7"/>
    <w:rsid w:val="006F6279"/>
    <w:rsid w:val="00717D9A"/>
    <w:rsid w:val="0076677C"/>
    <w:rsid w:val="00771939"/>
    <w:rsid w:val="00773054"/>
    <w:rsid w:val="00773E27"/>
    <w:rsid w:val="007968C1"/>
    <w:rsid w:val="007B5E36"/>
    <w:rsid w:val="007D10F0"/>
    <w:rsid w:val="007D5E46"/>
    <w:rsid w:val="007F12CA"/>
    <w:rsid w:val="0083569D"/>
    <w:rsid w:val="0089712E"/>
    <w:rsid w:val="008A3CC4"/>
    <w:rsid w:val="00915D5D"/>
    <w:rsid w:val="009436A5"/>
    <w:rsid w:val="009450EF"/>
    <w:rsid w:val="00976233"/>
    <w:rsid w:val="00995B63"/>
    <w:rsid w:val="009A0833"/>
    <w:rsid w:val="009A2249"/>
    <w:rsid w:val="009C2649"/>
    <w:rsid w:val="009C5547"/>
    <w:rsid w:val="009E3F35"/>
    <w:rsid w:val="009E6F63"/>
    <w:rsid w:val="00A14585"/>
    <w:rsid w:val="00A17EFF"/>
    <w:rsid w:val="00A31339"/>
    <w:rsid w:val="00A548E6"/>
    <w:rsid w:val="00A94A4D"/>
    <w:rsid w:val="00A95A36"/>
    <w:rsid w:val="00AA051D"/>
    <w:rsid w:val="00AB24C7"/>
    <w:rsid w:val="00AE6EC1"/>
    <w:rsid w:val="00AF08A2"/>
    <w:rsid w:val="00AF1205"/>
    <w:rsid w:val="00AF6E2B"/>
    <w:rsid w:val="00B0255E"/>
    <w:rsid w:val="00B25356"/>
    <w:rsid w:val="00B4473F"/>
    <w:rsid w:val="00B82753"/>
    <w:rsid w:val="00BC20C8"/>
    <w:rsid w:val="00BE22C2"/>
    <w:rsid w:val="00BF0E0B"/>
    <w:rsid w:val="00C459BD"/>
    <w:rsid w:val="00C65CAD"/>
    <w:rsid w:val="00C9590D"/>
    <w:rsid w:val="00CA2221"/>
    <w:rsid w:val="00CD5231"/>
    <w:rsid w:val="00CF6419"/>
    <w:rsid w:val="00D171D8"/>
    <w:rsid w:val="00D91709"/>
    <w:rsid w:val="00DA6F23"/>
    <w:rsid w:val="00DD1522"/>
    <w:rsid w:val="00E06278"/>
    <w:rsid w:val="00E07295"/>
    <w:rsid w:val="00E3268D"/>
    <w:rsid w:val="00E34ED3"/>
    <w:rsid w:val="00E42D50"/>
    <w:rsid w:val="00E62ACF"/>
    <w:rsid w:val="00E800AE"/>
    <w:rsid w:val="00E82C74"/>
    <w:rsid w:val="00E87D85"/>
    <w:rsid w:val="00EE6637"/>
    <w:rsid w:val="00F053BD"/>
    <w:rsid w:val="00F162E3"/>
    <w:rsid w:val="00F35675"/>
    <w:rsid w:val="00F46CF3"/>
    <w:rsid w:val="00F504AD"/>
    <w:rsid w:val="00F53E7D"/>
    <w:rsid w:val="00F563C3"/>
    <w:rsid w:val="00FB2342"/>
    <w:rsid w:val="00FE6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930005"/>
  <w15:chartTrackingRefBased/>
  <w15:docId w15:val="{9F9C6697-9B8C-471D-973A-BDEA8DCB8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hr-HR" w:eastAsia="hr-H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2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7139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styleId="Hiperveza">
    <w:name w:val="Hyperlink"/>
    <w:rsid w:val="00AF08A2"/>
    <w:rPr>
      <w:color w:val="0563C1"/>
      <w:u w:val="single"/>
    </w:rPr>
  </w:style>
  <w:style w:type="paragraph" w:styleId="Naslov">
    <w:name w:val="Title"/>
    <w:basedOn w:val="Normal"/>
    <w:link w:val="NaslovChar"/>
    <w:uiPriority w:val="2"/>
    <w:unhideWhenUsed/>
    <w:qFormat/>
    <w:rsid w:val="008A3CC4"/>
    <w:pPr>
      <w:spacing w:before="480" w:after="40" w:line="240" w:lineRule="auto"/>
      <w:contextualSpacing/>
      <w:jc w:val="center"/>
    </w:pPr>
    <w:rPr>
      <w:rFonts w:ascii="Constantia" w:eastAsia="Times New Roman" w:hAnsi="Constantia"/>
      <w:color w:val="007789"/>
      <w:kern w:val="28"/>
      <w:sz w:val="60"/>
      <w:szCs w:val="24"/>
    </w:rPr>
  </w:style>
  <w:style w:type="character" w:customStyle="1" w:styleId="NaslovChar">
    <w:name w:val="Naslov Char"/>
    <w:link w:val="Naslov"/>
    <w:uiPriority w:val="2"/>
    <w:rsid w:val="008A3CC4"/>
    <w:rPr>
      <w:rFonts w:ascii="Constantia" w:eastAsia="Times New Roman" w:hAnsi="Constantia"/>
      <w:color w:val="007789"/>
      <w:kern w:val="28"/>
      <w:sz w:val="60"/>
      <w:szCs w:val="24"/>
      <w:lang w:eastAsia="en-US"/>
    </w:rPr>
  </w:style>
  <w:style w:type="character" w:styleId="Nerijeenospominjanje">
    <w:name w:val="Unresolved Mention"/>
    <w:uiPriority w:val="99"/>
    <w:semiHidden/>
    <w:unhideWhenUsed/>
    <w:rsid w:val="00696879"/>
    <w:rPr>
      <w:color w:val="605E5C"/>
      <w:shd w:val="clear" w:color="auto" w:fill="E1DFDD"/>
    </w:rPr>
  </w:style>
  <w:style w:type="paragraph" w:styleId="Revizija">
    <w:name w:val="Revision"/>
    <w:hidden/>
    <w:uiPriority w:val="99"/>
    <w:semiHidden/>
    <w:rsid w:val="00AE6EC1"/>
    <w:rPr>
      <w:rFonts w:ascii="Calibri" w:eastAsia="Calibri" w:hAnsi="Calibri"/>
      <w:sz w:val="22"/>
      <w:szCs w:val="22"/>
      <w:lang w:eastAsia="en-US"/>
    </w:rPr>
  </w:style>
  <w:style w:type="paragraph" w:styleId="Tekstbalonia">
    <w:name w:val="Balloon Text"/>
    <w:basedOn w:val="Normal"/>
    <w:link w:val="TekstbaloniaChar"/>
    <w:rsid w:val="00D171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rsid w:val="00D171D8"/>
    <w:rPr>
      <w:rFonts w:ascii="Segoe UI" w:eastAsia="Calibr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88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zvoj@mpudt.h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1051</Words>
  <Characters>7006</Characters>
  <Application>Microsoft Office Word</Application>
  <DocSecurity>4</DocSecurity>
  <Lines>58</Lines>
  <Paragraphs>16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UZUVRH</Company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Marija Kordic</dc:creator>
  <cp:keywords/>
  <cp:lastModifiedBy>Ivana Nagy</cp:lastModifiedBy>
  <cp:revision>2</cp:revision>
  <dcterms:created xsi:type="dcterms:W3CDTF">2026-10-16T06:10:00Z</dcterms:created>
  <dcterms:modified xsi:type="dcterms:W3CDTF">2026-10-16T06:10:00Z</dcterms:modified>
</cp:coreProperties>
</file>