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left="0"/>
        <w:jc w:val="left"/>
        <w:rPr/>
      </w:pPr>
      <w:r>
        <w:rPr/>
        <w:t>L</w:t>
      </w:r>
      <w:r>
        <w:rPr/>
        <w:t>a NTC en lenguaje claro</w:t>
      </w:r>
    </w:p>
    <w:p>
      <w:pPr>
        <w:pStyle w:val="BodyText"/>
        <w:bidi w:val="0"/>
        <w:ind w:hanging="0" w:left="0"/>
        <w:jc w:val="left"/>
        <w:rPr/>
      </w:pPr>
      <w:r>
        <w:rPr/>
        <w:t>Supongamos que todos los días voy al mismo restaurante cerca de mi casa, para el plato fuerte siempre pido uno que tenga pollo y de postre algo con chocolate. El mesero como el resto del personal me conoce, al verme entrar hace una predicción que se vuelve más fácil ese día que sólo queda pastel de chocolate.</w:t>
      </w:r>
    </w:p>
    <w:p>
      <w:pPr>
        <w:pStyle w:val="BodyText"/>
        <w:bidi w:val="0"/>
        <w:ind w:hanging="0" w:left="0"/>
        <w:jc w:val="left"/>
        <w:rPr/>
      </w:pPr>
      <w:r>
        <w:rPr/>
        <w:t>Mis preferencias no han cambiado, pero ese día dispongo de menos efectivo que de costumbre y esto termina impactando en el comportamiento esperado. Tras pedir el pollo con mantequilla y hierbas el mesero anota (de acuerdo al comportamiento esperado) pastel de chocolate, en seguida al informarle que solo tomaré el pollo el mesero procede a tachar su anotación anterior.</w:t>
      </w:r>
    </w:p>
    <w:p>
      <w:pPr>
        <w:pStyle w:val="BodyText"/>
        <w:bidi w:val="0"/>
        <w:ind w:hanging="0" w:left="0"/>
        <w:jc w:val="left"/>
        <w:rPr/>
      </w:pPr>
      <w:r>
        <w:rPr/>
        <w:t>El cambio en la decisión no obedece a un cambio en las reglas (mis preferencias) sino a un cambio en el régimen, a saber pasé de tener el suficiente dinero para ambos a no tenerlo. La elección al diferir del comportamiento esperado no puede ser predicha, pero es posible a posteriori reconstruir la cicatriz operativa.</w:t>
      </w:r>
    </w:p>
    <w:p>
      <w:pPr>
        <w:pStyle w:val="BodyText"/>
        <w:bidi w:val="0"/>
        <w:ind w:hanging="0" w:left="0"/>
        <w:jc w:val="left"/>
        <w:rPr/>
      </w:pPr>
      <w:r>
        <w:rPr/>
        <w:t xml:space="preserve">El chef ejecutivo regresa de una reunión, pregunta si ha pasado algún evento de importancia y no recibe respuesta </w:t>
      </w:r>
      <w:r>
        <w:rPr/>
        <w:t>del chef de cocina;</w:t>
      </w:r>
      <w:r>
        <w:rPr/>
        <w:t xml:space="preserve"> puede ver el plato previo al montaje del pastel que salió de congelación, los insumos regresando a la cámara de refrigeración, más tarde verá el tachón de pastel de chocolate que el mesero hizo al corregir su predicción. No puede adivinar lo que pediré al día siguiente pero puede recontruir lo que pasó y preparar su cocina para cambios de régimen.</w:t>
      </w:r>
    </w:p>
    <w:p>
      <w:pPr>
        <w:pStyle w:val="BodyText"/>
        <w:bidi w:val="0"/>
        <w:ind w:hanging="0" w:left="0"/>
        <w:jc w:val="left"/>
        <w:rPr/>
      </w:pPr>
      <w:r>
        <w:rPr/>
        <w:t>Las leyes de la física no dependen del marco inercial, por lo tanto no cambian cuando el régimen suave cambia a turbulento, solamente es cuestión de usar una regla menos régida, que observe el cambio de régimen.</w:t>
      </w:r>
    </w:p>
    <w:p>
      <w:pPr>
        <w:pStyle w:val="BodyText"/>
        <w:bidi w:val="0"/>
        <w:ind w:hanging="0" w:left="0"/>
        <w:jc w:val="left"/>
        <w:rPr/>
      </w:pPr>
      <w:r>
        <w:rPr/>
        <w:t>Si regreso al día siguiente pero ahora el cambio de régimen está entre tener hambre para hacer una comida completa o salamente antojo para el postre. El presupuesto es independiente desde esta óptica pues solo escogeré un platillo en cualquiera de los casos.</w:t>
      </w:r>
    </w:p>
    <w:p>
      <w:pPr>
        <w:pStyle w:val="BodyText"/>
        <w:bidi w:val="0"/>
        <w:ind w:hanging="0" w:left="0"/>
        <w:jc w:val="left"/>
        <w:rPr/>
      </w:pPr>
      <w:r>
        <w:rPr/>
        <w:t>El mesero al verme se disculpa -señor el día de hoy no tenemos pollo- , nuevamente el régimen determina si mi comportamiento es el anticipado por la cocina que prepara el tiramisú, único con chocolate del día. Si tengo suficiente hambre la ausencia de esa opción es muy grande y me pido una pizza en mi casa, de lo contrario el tiramisú sería suficiente.</w:t>
      </w:r>
    </w:p>
    <w:p>
      <w:pPr>
        <w:pStyle w:val="BodyText"/>
        <w:bidi w:val="0"/>
        <w:ind w:hanging="0" w:left="0"/>
        <w:jc w:val="left"/>
        <w:rPr/>
      </w:pPr>
      <w:r>
        <w:rPr/>
        <w:t>Durante el régimen suave las reglas rígidas originales tienen un peso mayor como en el caso de tener mucha hambre, en cambio su efect</w:t>
      </w:r>
      <w:r>
        <w:rPr/>
        <w:t>o</w:t>
      </w:r>
      <w:r>
        <w:rPr/>
        <w:t xml:space="preserve"> es mínimo una vez pasada la singularidad. Para reconstruir la cicatriz operativa </w:t>
      </w:r>
      <w:r>
        <w:rPr/>
        <w:t xml:space="preserve">(soluciones suaves, distribuciones de probabilidad) </w:t>
      </w:r>
      <w:r>
        <w:rPr/>
        <w:t xml:space="preserve">el chef debe discriminar los eventos que ve por su importancia, de modo que el cheque promedio con su variación le ofrece menos información que la comanda del mesero con el pastel de chocolate tachado y mi nombre en las reserva </w:t>
      </w:r>
      <w:r>
        <w:rPr/>
        <w:t>(consistencia de la torre profinita).</w:t>
      </w:r>
    </w:p>
    <w:p>
      <w:pPr>
        <w:pStyle w:val="BodyText"/>
        <w:bidi w:val="0"/>
        <w:ind w:hanging="0" w:left="0"/>
        <w:jc w:val="left"/>
        <w:rPr/>
      </w:pPr>
      <w:r>
        <w:rPr/>
        <w:t>El tensor de memoria no puede predecir la trayectoria pasada la singularidad, en cambio puede reconstruir la geometría que la ha acompañado para preparar el sistema para la siguiente iteración.</w:t>
      </w:r>
    </w:p>
    <w:p>
      <w:pPr>
        <w:pStyle w:val="BodyText"/>
        <w:bidi w:val="0"/>
        <w:spacing w:before="0" w:after="140"/>
        <w:ind w:hanging="0" w:left="0"/>
        <w:jc w:val="left"/>
        <w:rPr>
          <w:b/>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7"/>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Pages>
  <Words>521</Words>
  <Characters>2543</Characters>
  <CharactersWithSpaces>3054</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2026-10-14T14:05:09Z</dcterms:created>
  <dc:creator/>
  <dc:description/>
  <dc:language>en-US</dc:language>
  <cp:lastModifiedBy/>
  <dcterms:modified xsi:type="dcterms:W3CDTF">2026-10-15T05:12:07Z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