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8052B2" w14:textId="77777777" w:rsidR="005B0F75" w:rsidRPr="005B0F75" w:rsidRDefault="005B0F75" w:rsidP="005B0F75">
      <w:pPr>
        <w:spacing w:after="120" w:line="240" w:lineRule="auto"/>
        <w:ind w:left="-142" w:hanging="142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50DA9">
        <w:rPr>
          <w:rFonts w:eastAsia="Times New Roman"/>
          <w:color w:val="000000"/>
          <w:sz w:val="24"/>
          <w:szCs w:val="24"/>
        </w:rPr>
        <w:t>М</w:t>
      </w:r>
      <w:r w:rsidRPr="005B0F75">
        <w:rPr>
          <w:rFonts w:ascii="Times New Roman" w:eastAsia="Times New Roman" w:hAnsi="Times New Roman" w:cs="Times New Roman"/>
          <w:color w:val="000000"/>
          <w:sz w:val="28"/>
          <w:szCs w:val="28"/>
        </w:rPr>
        <w:t>ИНИСТЕРСТВО НАУКИ И ВЫСШЕГО ОБРАЗОВАНИЯ РОССИЙСКОЙ ФЕДЕРАЦИИ</w:t>
      </w:r>
    </w:p>
    <w:p w14:paraId="7CF14749" w14:textId="77777777" w:rsidR="005B0F75" w:rsidRPr="005B0F75" w:rsidRDefault="005B0F75" w:rsidP="005B0F75">
      <w:pPr>
        <w:spacing w:after="120" w:line="240" w:lineRule="auto"/>
        <w:ind w:left="-142" w:hanging="142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B0F75">
        <w:rPr>
          <w:rFonts w:ascii="Times New Roman" w:eastAsia="Times New Roman" w:hAnsi="Times New Roman" w:cs="Times New Roman"/>
          <w:color w:val="000000"/>
          <w:sz w:val="28"/>
          <w:szCs w:val="28"/>
        </w:rPr>
        <w:t>ФЕДЕРАЛЬНОЕ ГОСУДАРСТВЕННОЕ БЮДЖЕТНОЕ ОБРАЗОВАТЕЛЬНОЕ </w:t>
      </w:r>
    </w:p>
    <w:p w14:paraId="4F48BD72" w14:textId="77777777" w:rsidR="005B0F75" w:rsidRPr="005B0F75" w:rsidRDefault="005B0F75" w:rsidP="005B0F75">
      <w:pPr>
        <w:spacing w:after="120" w:line="240" w:lineRule="auto"/>
        <w:ind w:left="-142" w:hanging="142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B0F75">
        <w:rPr>
          <w:rFonts w:ascii="Times New Roman" w:eastAsia="Times New Roman" w:hAnsi="Times New Roman" w:cs="Times New Roman"/>
          <w:color w:val="000000"/>
          <w:sz w:val="28"/>
          <w:szCs w:val="28"/>
        </w:rPr>
        <w:t>УЧРЕЖДЕНИЕ ВЫСШЕГО ОБРАЗОВАНИЯ </w:t>
      </w:r>
    </w:p>
    <w:p w14:paraId="3498970E" w14:textId="77777777" w:rsidR="005B0F75" w:rsidRPr="005B0F75" w:rsidRDefault="005B0F75" w:rsidP="005B0F75">
      <w:pPr>
        <w:spacing w:after="120" w:line="240" w:lineRule="auto"/>
        <w:ind w:left="-142" w:hanging="142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B0F75">
        <w:rPr>
          <w:rFonts w:ascii="Times New Roman" w:eastAsia="Times New Roman" w:hAnsi="Times New Roman" w:cs="Times New Roman"/>
          <w:color w:val="000000"/>
          <w:sz w:val="28"/>
          <w:szCs w:val="28"/>
        </w:rPr>
        <w:t>«ПОВОЛЖСКИЙ ГОСУДАРСТВЕННЫЙ ТЕХНОЛОГИЧЕСКИЙ УНИВЕРСИТЕТ»</w:t>
      </w:r>
    </w:p>
    <w:p w14:paraId="5CE7C95A" w14:textId="77777777" w:rsidR="005B0F75" w:rsidRPr="005B0F75" w:rsidRDefault="005B0F75" w:rsidP="005B0F75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32476A9" w14:textId="77777777" w:rsidR="005B0F75" w:rsidRPr="005B0F75" w:rsidRDefault="005B0F75" w:rsidP="005B0F75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53A76AE" w14:textId="624BC0EC" w:rsidR="005B0F75" w:rsidRPr="005B0F75" w:rsidRDefault="005B0F75" w:rsidP="005B0F75">
      <w:pPr>
        <w:spacing w:after="12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5B0F75">
        <w:rPr>
          <w:rFonts w:ascii="Times New Roman" w:eastAsia="Times New Roman" w:hAnsi="Times New Roman" w:cs="Times New Roman"/>
          <w:color w:val="000000"/>
          <w:sz w:val="28"/>
          <w:szCs w:val="28"/>
        </w:rPr>
        <w:t>Кафедра радиотехники и связи</w:t>
      </w:r>
    </w:p>
    <w:p w14:paraId="7EE7B41E" w14:textId="77777777" w:rsidR="005B0F75" w:rsidRPr="005B0F75" w:rsidRDefault="005B0F75" w:rsidP="005B0F75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9F5EAF9" w14:textId="77777777" w:rsidR="005B0F75" w:rsidRPr="005B0F75" w:rsidRDefault="005B0F75" w:rsidP="005B0F75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5B0F7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Отчет по лабораторной работе № 1</w:t>
      </w:r>
    </w:p>
    <w:p w14:paraId="0A44008B" w14:textId="2606F5BE" w:rsidR="005B0F75" w:rsidRPr="005B0F75" w:rsidRDefault="005B0F75" w:rsidP="005B0F7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B0F75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“</w:t>
      </w:r>
      <w:r w:rsidRPr="005B0F75">
        <w:t xml:space="preserve"> </w:t>
      </w:r>
      <w:r w:rsidRPr="005B0F75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Утилиты работы с </w:t>
      </w:r>
      <w:r w:rsidRPr="005B0F75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сетью”</w:t>
      </w:r>
    </w:p>
    <w:p w14:paraId="58AA82BE" w14:textId="72761CA0" w:rsidR="005B0F75" w:rsidRPr="005B0F75" w:rsidRDefault="005B0F75" w:rsidP="005B0F75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B0F75">
        <w:rPr>
          <w:rFonts w:ascii="Times New Roman" w:eastAsia="Times New Roman" w:hAnsi="Times New Roman" w:cs="Times New Roman"/>
          <w:sz w:val="28"/>
          <w:szCs w:val="28"/>
        </w:rPr>
        <w:br/>
      </w:r>
      <w:r w:rsidRPr="005B0F75">
        <w:rPr>
          <w:rFonts w:ascii="Times New Roman" w:eastAsia="Times New Roman" w:hAnsi="Times New Roman" w:cs="Times New Roman"/>
          <w:sz w:val="28"/>
          <w:szCs w:val="28"/>
        </w:rPr>
        <w:br/>
      </w:r>
      <w:r w:rsidRPr="005B0F75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20669D20" w14:textId="024B581D" w:rsidR="005B0F75" w:rsidRPr="005B0F75" w:rsidRDefault="005B0F75" w:rsidP="005B0F75">
      <w:pPr>
        <w:spacing w:after="12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5B0F75">
        <w:rPr>
          <w:rFonts w:ascii="Times New Roman" w:eastAsia="Times New Roman" w:hAnsi="Times New Roman" w:cs="Times New Roman"/>
          <w:color w:val="000000"/>
          <w:sz w:val="28"/>
          <w:szCs w:val="28"/>
        </w:rPr>
        <w:t>Выполнил: обучающийся гр. ИСТ-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3</w:t>
      </w:r>
      <w:r w:rsidRPr="005B0F75">
        <w:rPr>
          <w:rFonts w:ascii="Times New Roman" w:eastAsia="Times New Roman" w:hAnsi="Times New Roman" w:cs="Times New Roman"/>
          <w:color w:val="000000"/>
          <w:sz w:val="28"/>
          <w:szCs w:val="28"/>
        </w:rPr>
        <w:t>3</w:t>
      </w:r>
    </w:p>
    <w:p w14:paraId="1BA68FE5" w14:textId="77777777" w:rsidR="005B0F75" w:rsidRPr="005B0F75" w:rsidRDefault="005B0F75" w:rsidP="005B0F75">
      <w:pPr>
        <w:spacing w:after="12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5B0F75">
        <w:rPr>
          <w:rFonts w:ascii="Times New Roman" w:eastAsia="Times New Roman" w:hAnsi="Times New Roman" w:cs="Times New Roman"/>
          <w:color w:val="000000"/>
          <w:sz w:val="28"/>
          <w:szCs w:val="28"/>
        </w:rPr>
        <w:t>Домрачев</w:t>
      </w:r>
      <w:proofErr w:type="spellEnd"/>
      <w:r w:rsidRPr="005B0F7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А.С.</w:t>
      </w:r>
    </w:p>
    <w:p w14:paraId="5FEB11AA" w14:textId="33D1CDDD" w:rsidR="005B0F75" w:rsidRPr="005B0F75" w:rsidRDefault="005B0F75" w:rsidP="005B0F75">
      <w:pPr>
        <w:spacing w:after="12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5B0F75">
        <w:rPr>
          <w:rFonts w:ascii="Times New Roman" w:eastAsia="Times New Roman" w:hAnsi="Times New Roman" w:cs="Times New Roman"/>
          <w:color w:val="000000"/>
          <w:sz w:val="28"/>
          <w:szCs w:val="28"/>
        </w:rPr>
        <w:t>Проверил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: Чесноков Е.С</w:t>
      </w:r>
    </w:p>
    <w:p w14:paraId="58119FEA" w14:textId="77777777" w:rsidR="005B0F75" w:rsidRPr="005B0F75" w:rsidRDefault="005B0F75" w:rsidP="005B0F75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730C932" w14:textId="77777777" w:rsidR="005B0F75" w:rsidRPr="005B0F75" w:rsidRDefault="005B0F75" w:rsidP="005B0F75">
      <w:pPr>
        <w:spacing w:after="120" w:line="240" w:lineRule="auto"/>
        <w:ind w:left="283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5B0F75">
        <w:rPr>
          <w:rFonts w:ascii="Times New Roman" w:eastAsia="Times New Roman" w:hAnsi="Times New Roman" w:cs="Times New Roman"/>
          <w:color w:val="000000"/>
          <w:sz w:val="28"/>
          <w:szCs w:val="28"/>
        </w:rPr>
        <w:t>Дата защиты _____________________</w:t>
      </w:r>
    </w:p>
    <w:p w14:paraId="65A3604C" w14:textId="77777777" w:rsidR="005B0F75" w:rsidRPr="005B0F75" w:rsidRDefault="005B0F75" w:rsidP="005B0F75">
      <w:pPr>
        <w:spacing w:after="120" w:line="240" w:lineRule="auto"/>
        <w:ind w:left="283"/>
        <w:jc w:val="right"/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 w:rsidRPr="005B0F75">
        <w:rPr>
          <w:rFonts w:ascii="Times New Roman" w:eastAsia="Times New Roman" w:hAnsi="Times New Roman" w:cs="Times New Roman"/>
          <w:color w:val="000000"/>
          <w:sz w:val="28"/>
          <w:szCs w:val="28"/>
        </w:rPr>
        <w:t>Оценка  _</w:t>
      </w:r>
      <w:proofErr w:type="gramEnd"/>
      <w:r w:rsidRPr="005B0F75">
        <w:rPr>
          <w:rFonts w:ascii="Times New Roman" w:eastAsia="Times New Roman" w:hAnsi="Times New Roman" w:cs="Times New Roman"/>
          <w:color w:val="000000"/>
          <w:sz w:val="28"/>
          <w:szCs w:val="28"/>
        </w:rPr>
        <w:t>________________________</w:t>
      </w:r>
    </w:p>
    <w:p w14:paraId="1B9B82DA" w14:textId="4CA43B4F" w:rsidR="005B0F75" w:rsidRPr="005B0F75" w:rsidRDefault="005B0F75" w:rsidP="005B0F75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B0F75">
        <w:rPr>
          <w:rFonts w:ascii="Times New Roman" w:eastAsia="Times New Roman" w:hAnsi="Times New Roman" w:cs="Times New Roman"/>
          <w:sz w:val="28"/>
          <w:szCs w:val="28"/>
        </w:rPr>
        <w:br/>
      </w:r>
      <w:r w:rsidRPr="005B0F75">
        <w:rPr>
          <w:rFonts w:ascii="Times New Roman" w:eastAsia="Times New Roman" w:hAnsi="Times New Roman" w:cs="Times New Roman"/>
          <w:sz w:val="28"/>
          <w:szCs w:val="28"/>
        </w:rPr>
        <w:br/>
      </w:r>
      <w:r w:rsidRPr="005B0F75">
        <w:rPr>
          <w:rFonts w:ascii="Times New Roman" w:eastAsia="Times New Roman" w:hAnsi="Times New Roman" w:cs="Times New Roman"/>
          <w:sz w:val="28"/>
          <w:szCs w:val="28"/>
        </w:rPr>
        <w:br/>
      </w:r>
      <w:r w:rsidRPr="005B0F75">
        <w:rPr>
          <w:rFonts w:ascii="Times New Roman" w:eastAsia="Times New Roman" w:hAnsi="Times New Roman" w:cs="Times New Roman"/>
          <w:sz w:val="28"/>
          <w:szCs w:val="28"/>
        </w:rPr>
        <w:br/>
      </w:r>
      <w:r w:rsidRPr="005B0F75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37F79D8B" w14:textId="77777777" w:rsidR="005B0F75" w:rsidRPr="005B0F75" w:rsidRDefault="005B0F75" w:rsidP="005B0F75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163A7C0" w14:textId="77777777" w:rsidR="005B0F75" w:rsidRPr="005B0F75" w:rsidRDefault="005B0F75" w:rsidP="005B0F75">
      <w:pPr>
        <w:spacing w:after="120" w:line="240" w:lineRule="auto"/>
        <w:ind w:left="28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E1D6B62" w14:textId="34AFECEA" w:rsidR="00526E88" w:rsidRPr="005B0F75" w:rsidRDefault="005B0F75" w:rsidP="005B0F75">
      <w:pPr>
        <w:spacing w:after="120" w:line="240" w:lineRule="auto"/>
        <w:ind w:left="283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B0F75">
        <w:rPr>
          <w:rFonts w:ascii="Times New Roman" w:eastAsia="Times New Roman" w:hAnsi="Times New Roman" w:cs="Times New Roman"/>
          <w:color w:val="000000"/>
          <w:sz w:val="28"/>
          <w:szCs w:val="28"/>
        </w:rPr>
        <w:t>Йошкар-Ол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а</w:t>
      </w:r>
    </w:p>
    <w:p w14:paraId="5CEB6474" w14:textId="4CAB8B57" w:rsidR="00526E88" w:rsidRPr="005B0F75" w:rsidRDefault="005B0F75" w:rsidP="00526E88">
      <w:pPr>
        <w:jc w:val="center"/>
        <w:rPr>
          <w:rFonts w:ascii="Times New Roman" w:hAnsi="Times New Roman" w:cs="Times New Roman"/>
          <w:sz w:val="28"/>
          <w:szCs w:val="28"/>
        </w:rPr>
      </w:pPr>
      <w:r w:rsidRPr="005B0F75">
        <w:rPr>
          <w:rFonts w:ascii="Times New Roman" w:hAnsi="Times New Roman" w:cs="Times New Roman"/>
          <w:sz w:val="28"/>
          <w:szCs w:val="28"/>
        </w:rPr>
        <w:t>2026</w:t>
      </w:r>
    </w:p>
    <w:p w14:paraId="074D28BF" w14:textId="6C0D7433" w:rsidR="00526E88" w:rsidRDefault="00526E88" w:rsidP="005B0F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B2FC26F" w14:textId="77777777" w:rsidR="005B0F75" w:rsidRDefault="005B0F75" w:rsidP="005B0F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075B6E" w14:textId="2203CFF2" w:rsidR="003F6AC0" w:rsidRDefault="00C842DA" w:rsidP="00526E8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842DA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1. Получение справочной информации по командам</w:t>
      </w:r>
    </w:p>
    <w:p w14:paraId="3CD793EE" w14:textId="0415F929" w:rsidR="00C842DA" w:rsidRDefault="00C842DA" w:rsidP="00C842D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842D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2626ECC" wp14:editId="5B9184F3">
            <wp:extent cx="3986001" cy="36813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05885" cy="3699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43B03" w14:textId="0D78A52D" w:rsidR="00C842DA" w:rsidRDefault="00C842DA" w:rsidP="00C842D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Рис.1 Справочная информация по запросу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ipconfig</w:t>
      </w:r>
      <w:r w:rsidRPr="00C842DA">
        <w:rPr>
          <w:rFonts w:ascii="Times New Roman" w:hAnsi="Times New Roman" w:cs="Times New Roman"/>
          <w:b/>
          <w:bCs/>
          <w:sz w:val="28"/>
          <w:szCs w:val="28"/>
        </w:rPr>
        <w:t xml:space="preserve"> /?</w:t>
      </w:r>
    </w:p>
    <w:p w14:paraId="68656764" w14:textId="63C378DE" w:rsidR="00C842DA" w:rsidRDefault="00C842DA" w:rsidP="00C842D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842D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B23F229" wp14:editId="7DD5FDA3">
            <wp:extent cx="3859480" cy="4127232"/>
            <wp:effectExtent l="0" t="0" r="825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87840" cy="415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8CA68" w14:textId="78A6332B" w:rsidR="00C842DA" w:rsidRDefault="00C842DA" w:rsidP="00C842D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Рис.</w:t>
      </w:r>
      <w:r w:rsidRPr="00C842DA">
        <w:rPr>
          <w:rFonts w:ascii="Times New Roman" w:hAnsi="Times New Roman" w:cs="Times New Roman"/>
          <w:b/>
          <w:bCs/>
          <w:sz w:val="28"/>
          <w:szCs w:val="28"/>
        </w:rPr>
        <w:t>2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Справочная информация по запросу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ping</w:t>
      </w:r>
      <w:r w:rsidRPr="00C842DA">
        <w:rPr>
          <w:rFonts w:ascii="Times New Roman" w:hAnsi="Times New Roman" w:cs="Times New Roman"/>
          <w:b/>
          <w:bCs/>
          <w:sz w:val="28"/>
          <w:szCs w:val="28"/>
        </w:rPr>
        <w:t xml:space="preserve"> /?</w:t>
      </w:r>
    </w:p>
    <w:p w14:paraId="1B05F11C" w14:textId="4DFF75A5" w:rsidR="00C842DA" w:rsidRDefault="00C842DA" w:rsidP="00C842D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5116CD" w14:textId="592DDC87" w:rsidR="00C842DA" w:rsidRDefault="00C842DA" w:rsidP="00C842D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842DA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69E5D2BF" wp14:editId="07A32458">
            <wp:extent cx="5130140" cy="192794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46195" cy="193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4B86" w14:textId="42BE9AB7" w:rsidR="00C842DA" w:rsidRDefault="00C842DA" w:rsidP="00C842D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Рис.</w:t>
      </w:r>
      <w:r w:rsidRPr="00C842DA">
        <w:rPr>
          <w:rFonts w:ascii="Times New Roman" w:hAnsi="Times New Roman" w:cs="Times New Roman"/>
          <w:b/>
          <w:bCs/>
          <w:sz w:val="28"/>
          <w:szCs w:val="28"/>
        </w:rPr>
        <w:t>3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Справочная информация по запросу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tracert</w:t>
      </w:r>
      <w:r w:rsidRPr="00C842DA">
        <w:rPr>
          <w:rFonts w:ascii="Times New Roman" w:hAnsi="Times New Roman" w:cs="Times New Roman"/>
          <w:b/>
          <w:bCs/>
          <w:sz w:val="28"/>
          <w:szCs w:val="28"/>
        </w:rPr>
        <w:t xml:space="preserve"> /?</w:t>
      </w:r>
    </w:p>
    <w:p w14:paraId="25422C68" w14:textId="4FDD91A1" w:rsidR="00C842DA" w:rsidRDefault="00C842DA" w:rsidP="00C842D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842D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148420C" wp14:editId="1C1A75B7">
            <wp:extent cx="2467319" cy="91452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045E8" w14:textId="4CC0963B" w:rsidR="00C842DA" w:rsidRPr="00526E88" w:rsidRDefault="00C842DA" w:rsidP="00C842D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Рис.</w:t>
      </w:r>
      <w:r w:rsidRPr="00C842DA">
        <w:rPr>
          <w:rFonts w:ascii="Times New Roman" w:hAnsi="Times New Roman" w:cs="Times New Roman"/>
          <w:b/>
          <w:bCs/>
          <w:sz w:val="28"/>
          <w:szCs w:val="28"/>
        </w:rPr>
        <w:t>4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Справочная информация по запросу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hostname</w:t>
      </w:r>
      <w:r w:rsidRPr="00C842DA">
        <w:rPr>
          <w:rFonts w:ascii="Times New Roman" w:hAnsi="Times New Roman" w:cs="Times New Roman"/>
          <w:b/>
          <w:bCs/>
          <w:sz w:val="28"/>
          <w:szCs w:val="28"/>
        </w:rPr>
        <w:t xml:space="preserve"> /?</w:t>
      </w:r>
    </w:p>
    <w:p w14:paraId="02289B1E" w14:textId="6FC6BFE7" w:rsidR="00C842DA" w:rsidRDefault="00C842DA" w:rsidP="00C842D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842DA">
        <w:rPr>
          <w:rFonts w:ascii="Times New Roman" w:hAnsi="Times New Roman" w:cs="Times New Roman"/>
          <w:b/>
          <w:bCs/>
          <w:sz w:val="28"/>
          <w:szCs w:val="28"/>
        </w:rPr>
        <w:t>Задание 2. Получение имени хоста</w:t>
      </w:r>
    </w:p>
    <w:p w14:paraId="36BCECF7" w14:textId="4CA5BDA9" w:rsidR="00C842DA" w:rsidRDefault="00C842DA" w:rsidP="00C842D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842D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517E552" wp14:editId="20C55049">
            <wp:extent cx="2372056" cy="42868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21231" w14:textId="3BFBFA5D" w:rsidR="00C842DA" w:rsidRDefault="00C842DA" w:rsidP="00C842D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Рис.5 И</w:t>
      </w:r>
      <w:r w:rsidRPr="00C842DA">
        <w:rPr>
          <w:rFonts w:ascii="Times New Roman" w:hAnsi="Times New Roman" w:cs="Times New Roman"/>
          <w:b/>
          <w:bCs/>
          <w:sz w:val="28"/>
          <w:szCs w:val="28"/>
        </w:rPr>
        <w:t xml:space="preserve">мя локального хоста с помощью команды </w:t>
      </w:r>
      <w:proofErr w:type="spellStart"/>
      <w:r w:rsidRPr="00C842DA">
        <w:rPr>
          <w:rFonts w:ascii="Times New Roman" w:hAnsi="Times New Roman" w:cs="Times New Roman"/>
          <w:b/>
          <w:bCs/>
          <w:sz w:val="28"/>
          <w:szCs w:val="28"/>
        </w:rPr>
        <w:t>hostname</w:t>
      </w:r>
      <w:proofErr w:type="spellEnd"/>
    </w:p>
    <w:p w14:paraId="5D00CD90" w14:textId="1F148C26" w:rsidR="00C842DA" w:rsidRDefault="00C842DA" w:rsidP="00C842D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842DA">
        <w:rPr>
          <w:rFonts w:ascii="Times New Roman" w:hAnsi="Times New Roman" w:cs="Times New Roman"/>
          <w:b/>
          <w:bCs/>
          <w:sz w:val="28"/>
          <w:szCs w:val="28"/>
        </w:rPr>
        <w:t xml:space="preserve">Задание 3. Изучение утилиты </w:t>
      </w:r>
      <w:proofErr w:type="spellStart"/>
      <w:r w:rsidRPr="00C842DA">
        <w:rPr>
          <w:rFonts w:ascii="Times New Roman" w:hAnsi="Times New Roman" w:cs="Times New Roman"/>
          <w:b/>
          <w:bCs/>
          <w:sz w:val="28"/>
          <w:szCs w:val="28"/>
        </w:rPr>
        <w:t>ipconfig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842DA" w14:paraId="5E373018" w14:textId="77777777" w:rsidTr="00C842DA">
        <w:tc>
          <w:tcPr>
            <w:tcW w:w="4672" w:type="dxa"/>
          </w:tcPr>
          <w:p w14:paraId="578D5787" w14:textId="1E1C00DA" w:rsidR="00C842DA" w:rsidRDefault="00C842DA" w:rsidP="00C842D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842D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Имя хоста</w:t>
            </w:r>
          </w:p>
        </w:tc>
        <w:tc>
          <w:tcPr>
            <w:tcW w:w="4673" w:type="dxa"/>
          </w:tcPr>
          <w:p w14:paraId="6463A82A" w14:textId="04DF69A4" w:rsidR="00C842DA" w:rsidRDefault="000D4B20" w:rsidP="00C842D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D4B2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DESKTOP-P9JF9J4</w:t>
            </w:r>
          </w:p>
        </w:tc>
      </w:tr>
      <w:tr w:rsidR="00C842DA" w14:paraId="24042D33" w14:textId="77777777" w:rsidTr="00C842DA">
        <w:tc>
          <w:tcPr>
            <w:tcW w:w="4672" w:type="dxa"/>
          </w:tcPr>
          <w:p w14:paraId="063CE496" w14:textId="34734773" w:rsidR="00C842DA" w:rsidRDefault="00C842DA" w:rsidP="00C842D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842D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IP-адрес</w:t>
            </w:r>
          </w:p>
        </w:tc>
        <w:tc>
          <w:tcPr>
            <w:tcW w:w="4673" w:type="dxa"/>
          </w:tcPr>
          <w:p w14:paraId="6919F621" w14:textId="3DC0E167" w:rsidR="00C842DA" w:rsidRDefault="000D4B20" w:rsidP="00C842D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D4B2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192.168.50.218</w:t>
            </w:r>
          </w:p>
        </w:tc>
      </w:tr>
      <w:tr w:rsidR="00C842DA" w14:paraId="4915C5DD" w14:textId="77777777" w:rsidTr="00C842DA">
        <w:tc>
          <w:tcPr>
            <w:tcW w:w="4672" w:type="dxa"/>
          </w:tcPr>
          <w:p w14:paraId="4F46D5DE" w14:textId="33E4E428" w:rsidR="00C842DA" w:rsidRDefault="00C842DA" w:rsidP="00C842D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842D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Маска подсети</w:t>
            </w:r>
          </w:p>
        </w:tc>
        <w:tc>
          <w:tcPr>
            <w:tcW w:w="4673" w:type="dxa"/>
          </w:tcPr>
          <w:p w14:paraId="6B878568" w14:textId="023C114E" w:rsidR="00C842DA" w:rsidRDefault="000D4B20" w:rsidP="00C842D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D4B2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255.255.255.0</w:t>
            </w:r>
          </w:p>
        </w:tc>
      </w:tr>
      <w:tr w:rsidR="00C842DA" w14:paraId="4E478ECA" w14:textId="77777777" w:rsidTr="00C842DA">
        <w:tc>
          <w:tcPr>
            <w:tcW w:w="4672" w:type="dxa"/>
          </w:tcPr>
          <w:p w14:paraId="63549C74" w14:textId="55D9A469" w:rsidR="00C842DA" w:rsidRDefault="00C842DA" w:rsidP="00C842D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842D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Основной шлюз</w:t>
            </w:r>
          </w:p>
        </w:tc>
        <w:tc>
          <w:tcPr>
            <w:tcW w:w="4673" w:type="dxa"/>
          </w:tcPr>
          <w:p w14:paraId="400300EE" w14:textId="7E1AF52E" w:rsidR="00C842DA" w:rsidRDefault="000D4B20" w:rsidP="00C842D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D4B2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192.168.50.1</w:t>
            </w:r>
          </w:p>
        </w:tc>
      </w:tr>
      <w:tr w:rsidR="00C842DA" w14:paraId="3221D57E" w14:textId="77777777" w:rsidTr="00C842DA">
        <w:tc>
          <w:tcPr>
            <w:tcW w:w="4672" w:type="dxa"/>
          </w:tcPr>
          <w:p w14:paraId="2A3DBD8A" w14:textId="1F32DD76" w:rsidR="00C842DA" w:rsidRDefault="00C842DA" w:rsidP="00C842D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842D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Используется ли DHCP</w:t>
            </w:r>
          </w:p>
        </w:tc>
        <w:tc>
          <w:tcPr>
            <w:tcW w:w="4673" w:type="dxa"/>
          </w:tcPr>
          <w:p w14:paraId="1D9D2F07" w14:textId="1EE9B24C" w:rsidR="00C842DA" w:rsidRPr="000D4B20" w:rsidRDefault="000D4B20" w:rsidP="00C842D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Используется</w:t>
            </w:r>
          </w:p>
        </w:tc>
      </w:tr>
      <w:tr w:rsidR="00C842DA" w14:paraId="53A79963" w14:textId="77777777" w:rsidTr="00C842DA">
        <w:tc>
          <w:tcPr>
            <w:tcW w:w="4672" w:type="dxa"/>
          </w:tcPr>
          <w:p w14:paraId="57081438" w14:textId="14743246" w:rsidR="00C842DA" w:rsidRDefault="00C842DA" w:rsidP="00C842D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842D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(адрес DHCP-сервера)</w:t>
            </w:r>
          </w:p>
        </w:tc>
        <w:tc>
          <w:tcPr>
            <w:tcW w:w="4673" w:type="dxa"/>
          </w:tcPr>
          <w:p w14:paraId="6BFC9330" w14:textId="4FB28CA1" w:rsidR="00C842DA" w:rsidRDefault="000D4B20" w:rsidP="00C842D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D4B2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192.168.50.1</w:t>
            </w:r>
          </w:p>
        </w:tc>
      </w:tr>
      <w:tr w:rsidR="00C842DA" w:rsidRPr="005B0F75" w14:paraId="7620E2B8" w14:textId="77777777" w:rsidTr="00C842DA">
        <w:tc>
          <w:tcPr>
            <w:tcW w:w="4672" w:type="dxa"/>
          </w:tcPr>
          <w:p w14:paraId="5FB45C08" w14:textId="01110A8A" w:rsidR="00C842DA" w:rsidRDefault="00C842DA" w:rsidP="00C842D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842D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 адаптера</w:t>
            </w:r>
          </w:p>
        </w:tc>
        <w:tc>
          <w:tcPr>
            <w:tcW w:w="4673" w:type="dxa"/>
          </w:tcPr>
          <w:p w14:paraId="253B7C6B" w14:textId="3F6F2920" w:rsidR="00C842DA" w:rsidRPr="000D4B20" w:rsidRDefault="000D4B20" w:rsidP="00C842D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0D4B2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Realtek PCIe GbE Family Controller</w:t>
            </w:r>
          </w:p>
        </w:tc>
      </w:tr>
      <w:tr w:rsidR="00C842DA" w14:paraId="17A5B475" w14:textId="77777777" w:rsidTr="00C842DA">
        <w:tc>
          <w:tcPr>
            <w:tcW w:w="4672" w:type="dxa"/>
          </w:tcPr>
          <w:p w14:paraId="4B3765C9" w14:textId="77777777" w:rsidR="00C842DA" w:rsidRPr="00C842DA" w:rsidRDefault="00C842DA" w:rsidP="00C842D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842D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Физический адрес сетевого</w:t>
            </w:r>
          </w:p>
          <w:p w14:paraId="66A6A27B" w14:textId="2748B327" w:rsidR="00C842DA" w:rsidRDefault="00C842DA" w:rsidP="00C842D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842D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адаптера</w:t>
            </w:r>
          </w:p>
        </w:tc>
        <w:tc>
          <w:tcPr>
            <w:tcW w:w="4673" w:type="dxa"/>
          </w:tcPr>
          <w:p w14:paraId="21B4296B" w14:textId="455193BC" w:rsidR="00C842DA" w:rsidRDefault="000D4B20" w:rsidP="00C842D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D4B2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D4-93-90-51-44-47</w:t>
            </w:r>
          </w:p>
        </w:tc>
      </w:tr>
      <w:tr w:rsidR="00C842DA" w14:paraId="458A558B" w14:textId="77777777" w:rsidTr="00C842DA">
        <w:tc>
          <w:tcPr>
            <w:tcW w:w="4672" w:type="dxa"/>
          </w:tcPr>
          <w:p w14:paraId="23D5CE0C" w14:textId="485AF8B3" w:rsidR="00C842DA" w:rsidRDefault="00C842DA" w:rsidP="00C842D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842D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DNS - сервера</w:t>
            </w:r>
          </w:p>
        </w:tc>
        <w:tc>
          <w:tcPr>
            <w:tcW w:w="4673" w:type="dxa"/>
          </w:tcPr>
          <w:p w14:paraId="5C4E5E73" w14:textId="5BD90DCB" w:rsidR="00C842DA" w:rsidRDefault="000D4B20" w:rsidP="00C842D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D4B2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192.168.50.1</w:t>
            </w:r>
          </w:p>
        </w:tc>
      </w:tr>
      <w:tr w:rsidR="00C842DA" w14:paraId="5E2C5EAB" w14:textId="77777777" w:rsidTr="00C842DA">
        <w:tc>
          <w:tcPr>
            <w:tcW w:w="4672" w:type="dxa"/>
          </w:tcPr>
          <w:p w14:paraId="60865697" w14:textId="548B980E" w:rsidR="00C842DA" w:rsidRPr="00C842DA" w:rsidRDefault="00C842DA" w:rsidP="00C842D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842D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WINS - сервера</w:t>
            </w:r>
          </w:p>
        </w:tc>
        <w:tc>
          <w:tcPr>
            <w:tcW w:w="4673" w:type="dxa"/>
          </w:tcPr>
          <w:p w14:paraId="1CB4C669" w14:textId="6E0DB81A" w:rsidR="00C842DA" w:rsidRDefault="000D4B20" w:rsidP="00C842D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Нету</w:t>
            </w:r>
          </w:p>
        </w:tc>
      </w:tr>
    </w:tbl>
    <w:p w14:paraId="2EB2BFE4" w14:textId="0083E61C" w:rsidR="00C842DA" w:rsidRDefault="00C842DA" w:rsidP="00C842D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842DA">
        <w:rPr>
          <w:rFonts w:ascii="Times New Roman" w:hAnsi="Times New Roman" w:cs="Times New Roman"/>
          <w:b/>
          <w:bCs/>
          <w:sz w:val="28"/>
          <w:szCs w:val="28"/>
        </w:rPr>
        <w:t>Таблица 1.3. Конфигурация TCP/IP</w:t>
      </w:r>
    </w:p>
    <w:p w14:paraId="5F1F7705" w14:textId="5525D328" w:rsidR="000D4B20" w:rsidRDefault="000D4B20" w:rsidP="00C842D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72290C1" w14:textId="7418132D" w:rsidR="000D4B20" w:rsidRDefault="000D4B20" w:rsidP="00C842D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AA4A819" w14:textId="77777777" w:rsidR="000D4B20" w:rsidRDefault="000D4B20" w:rsidP="00C842D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603049D" w14:textId="77777777" w:rsidR="000D4B20" w:rsidRPr="000D4B20" w:rsidRDefault="000D4B20" w:rsidP="000D4B20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Краткие определения параметров конфигурации TCP/IP</w:t>
      </w:r>
    </w:p>
    <w:p w14:paraId="3CD4BBD9" w14:textId="77777777" w:rsidR="000D4B20" w:rsidRPr="000D4B20" w:rsidRDefault="000D4B20" w:rsidP="000D4B20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Имя хоста (</w:t>
      </w:r>
      <w:proofErr w:type="spellStart"/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Hostname</w:t>
      </w:r>
      <w:proofErr w:type="spellEnd"/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):</w:t>
      </w:r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Уникальное символьное имя компьютера в сети, которое используется для его идентификации пользователями и сетевыми службами вместо числового IP-адреса.</w:t>
      </w:r>
    </w:p>
    <w:p w14:paraId="4837523E" w14:textId="77777777" w:rsidR="000D4B20" w:rsidRPr="000D4B20" w:rsidRDefault="000D4B20" w:rsidP="000D4B20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IP-адрес (IPv4-адрес):</w:t>
      </w:r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Уникальный 32-битный числовой идентификатор устройства в сети (в данном случае 192.168.50.218), необходимый для адресации и доставки сетевых пакетов.</w:t>
      </w:r>
    </w:p>
    <w:p w14:paraId="0D5AE945" w14:textId="77777777" w:rsidR="000D4B20" w:rsidRPr="000D4B20" w:rsidRDefault="000D4B20" w:rsidP="000D4B20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Маска подсети (</w:t>
      </w:r>
      <w:proofErr w:type="spellStart"/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Subnet</w:t>
      </w:r>
      <w:proofErr w:type="spellEnd"/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proofErr w:type="spellStart"/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Mask</w:t>
      </w:r>
      <w:proofErr w:type="spellEnd"/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):</w:t>
      </w:r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Числовой шаблон (здесь 255.255.255.0), разделяющий IP-адрес на две части: адрес самой подсети и индивидуальный адрес узла (хоста) внутри этой подсети.</w:t>
      </w:r>
    </w:p>
    <w:p w14:paraId="73B3C040" w14:textId="77777777" w:rsidR="000D4B20" w:rsidRPr="000D4B20" w:rsidRDefault="000D4B20" w:rsidP="000D4B20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Основной шлюз (</w:t>
      </w:r>
      <w:proofErr w:type="spellStart"/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Default</w:t>
      </w:r>
      <w:proofErr w:type="spellEnd"/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Gateway):</w:t>
      </w:r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IP-адрес сетевого устройства (обычно роутера — 192.168.50.1), на которое компьютер отправляет весь трафик, предназначенный для внешних сетей (например, для интернета).</w:t>
      </w:r>
    </w:p>
    <w:p w14:paraId="51E33C54" w14:textId="77777777" w:rsidR="000D4B20" w:rsidRPr="000D4B20" w:rsidRDefault="000D4B20" w:rsidP="000D4B20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Используется ли DHCP (DHCP </w:t>
      </w:r>
      <w:proofErr w:type="spellStart"/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Enabled</w:t>
      </w:r>
      <w:proofErr w:type="spellEnd"/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):</w:t>
      </w:r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Параметр, указывающий, получает ли компьютер сетевые настройки автоматически от сервера (Используется) или они заданы вручную.</w:t>
      </w:r>
    </w:p>
    <w:p w14:paraId="158E3DB5" w14:textId="77777777" w:rsidR="000D4B20" w:rsidRPr="000D4B20" w:rsidRDefault="000D4B20" w:rsidP="000D4B20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Адрес DHCP-сервера:</w:t>
      </w:r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IP-адрес узла, который автоматически выдал данному компьютеру текущие сетевые настройки (192.168.50.1).</w:t>
      </w:r>
    </w:p>
    <w:p w14:paraId="0CE1FE68" w14:textId="77777777" w:rsidR="000D4B20" w:rsidRPr="000D4B20" w:rsidRDefault="000D4B20" w:rsidP="000D4B20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Описание адаптера:</w:t>
      </w:r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Техническое наименование физической или виртуальной сетевой карты (</w:t>
      </w:r>
      <w:proofErr w:type="spellStart"/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>Realtek</w:t>
      </w:r>
      <w:proofErr w:type="spellEnd"/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>PCIe</w:t>
      </w:r>
      <w:proofErr w:type="spellEnd"/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>GbE</w:t>
      </w:r>
      <w:proofErr w:type="spellEnd"/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Family </w:t>
      </w:r>
      <w:proofErr w:type="spellStart"/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>Controller</w:t>
      </w:r>
      <w:proofErr w:type="spellEnd"/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>), установленной в системе.</w:t>
      </w:r>
    </w:p>
    <w:p w14:paraId="54E9915B" w14:textId="77777777" w:rsidR="000D4B20" w:rsidRPr="000D4B20" w:rsidRDefault="000D4B20" w:rsidP="000D4B20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Физический адрес сетевого адаптера (MAC-адрес):</w:t>
      </w:r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Уникальный аппаратный 48-битный идентификатор сетевой карты (D4-93-90-51-44-47), зашитый в неё на заводе-изготовителе и используемый для передачи данных на канальном уровне (внутри локальной сети).</w:t>
      </w:r>
    </w:p>
    <w:p w14:paraId="1F7A2508" w14:textId="77777777" w:rsidR="000D4B20" w:rsidRPr="000D4B20" w:rsidRDefault="000D4B20" w:rsidP="000D4B20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Адрес DNS-сервера:</w:t>
      </w:r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IP-адрес сервера (192.168.50.1), который преобразует понятные человеку доменные имена сайтов (например, google.com) в числовые IP-адреса, понятные машинам.</w:t>
      </w:r>
    </w:p>
    <w:p w14:paraId="2BEB56A2" w14:textId="77777777" w:rsidR="000D4B20" w:rsidRPr="000D4B20" w:rsidRDefault="000D4B20" w:rsidP="000D4B20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Адрес WINS-сервера:</w:t>
      </w:r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IP-адрес устаревшей службы сопоставления </w:t>
      </w:r>
      <w:proofErr w:type="spellStart"/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>NetBIOS</w:t>
      </w:r>
      <w:proofErr w:type="spellEnd"/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>-имен компьютеров с IP-адресами. В данном случае служба не используется (Нету).</w:t>
      </w:r>
    </w:p>
    <w:p w14:paraId="79E391BB" w14:textId="77777777" w:rsidR="000D4B20" w:rsidRDefault="000D4B20" w:rsidP="000D4B20">
      <w:pPr>
        <w:spacing w:before="480" w:after="48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4241CA2" w14:textId="77777777" w:rsidR="000D4B20" w:rsidRDefault="000D4B20" w:rsidP="000D4B20">
      <w:pPr>
        <w:spacing w:before="480" w:after="48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3A18F537" w14:textId="77777777" w:rsidR="000D4B20" w:rsidRDefault="000D4B20" w:rsidP="000D4B20">
      <w:pPr>
        <w:spacing w:before="480" w:after="48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6DEB74C" w14:textId="77777777" w:rsidR="000D4B20" w:rsidRDefault="000D4B20" w:rsidP="000D4B20">
      <w:pPr>
        <w:spacing w:before="480" w:after="48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5E7D5FE9" w14:textId="6A840C74" w:rsidR="000D4B20" w:rsidRPr="000D4B20" w:rsidRDefault="000D4B20" w:rsidP="000D4B20">
      <w:pPr>
        <w:spacing w:before="480" w:after="48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Чем данная информация полезна разработчику и системному администратору</w:t>
      </w:r>
    </w:p>
    <w:p w14:paraId="0AD55E91" w14:textId="77777777" w:rsidR="000D4B20" w:rsidRPr="000D4B20" w:rsidRDefault="000D4B20" w:rsidP="000D4B20">
      <w:pPr>
        <w:spacing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системного администратора и разработчика сетевого ПО вывод команды </w:t>
      </w:r>
      <w:proofErr w:type="spellStart"/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>ipconfig</w:t>
      </w:r>
      <w:proofErr w:type="spellEnd"/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</w:t>
      </w:r>
      <w:proofErr w:type="spellStart"/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>all</w:t>
      </w:r>
      <w:proofErr w:type="spellEnd"/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является базовым инструментом для решения следующих задач:</w:t>
      </w:r>
    </w:p>
    <w:p w14:paraId="369989E3" w14:textId="77777777" w:rsidR="000D4B20" w:rsidRPr="000D4B20" w:rsidRDefault="000D4B20" w:rsidP="000D4B20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Диагностика и устранение неполадок (</w:t>
      </w:r>
      <w:proofErr w:type="spellStart"/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Troubleshooting</w:t>
      </w:r>
      <w:proofErr w:type="spellEnd"/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):</w:t>
      </w:r>
    </w:p>
    <w:p w14:paraId="3B4B9F8F" w14:textId="77777777" w:rsidR="000D4B20" w:rsidRPr="000D4B20" w:rsidRDefault="000D4B20" w:rsidP="000D4B20">
      <w:pPr>
        <w:numPr>
          <w:ilvl w:val="1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>Позволяет быстро понять, подключено ли устройство к сети. Если IP-адрес отсутствует или начинается с 169.254.x.x (адрес APIPA), это говорит о проблемах связи с DHCP-сервером.</w:t>
      </w:r>
    </w:p>
    <w:p w14:paraId="5F34FF79" w14:textId="77777777" w:rsidR="000D4B20" w:rsidRPr="000D4B20" w:rsidRDefault="000D4B20" w:rsidP="000D4B20">
      <w:pPr>
        <w:numPr>
          <w:ilvl w:val="1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Помогает выявить ошибки маршрутизации: если компьютер не может выйти в интернет, администратор проверяет корректность </w:t>
      </w:r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Основного шлюза</w:t>
      </w:r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F39AC96" w14:textId="77777777" w:rsidR="000D4B20" w:rsidRPr="000D4B20" w:rsidRDefault="000D4B20" w:rsidP="000D4B20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Анализ сетевой топологии и структуры:</w:t>
      </w:r>
    </w:p>
    <w:p w14:paraId="329EB1FD" w14:textId="77777777" w:rsidR="000D4B20" w:rsidRPr="000D4B20" w:rsidRDefault="000D4B20" w:rsidP="000D4B20">
      <w:pPr>
        <w:numPr>
          <w:ilvl w:val="1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 помощью </w:t>
      </w:r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Маски подсети</w:t>
      </w:r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IP-адреса</w:t>
      </w:r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специалист сразу определяет диапазон локальной сети. В данном случае сеть — 192.168.50.0/24, где доступно 254 адреса для узлов.</w:t>
      </w:r>
    </w:p>
    <w:p w14:paraId="0D1EF2EE" w14:textId="77777777" w:rsidR="000D4B20" w:rsidRPr="000D4B20" w:rsidRDefault="000D4B20" w:rsidP="000D4B20">
      <w:pPr>
        <w:numPr>
          <w:ilvl w:val="1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Видно, что маршрутизатор (192.168.50.1) совмещает в себе функции шлюза, DHCP- и DNS-сервера, что типично для небольших офисных или домашних сетей (SOHO).</w:t>
      </w:r>
    </w:p>
    <w:p w14:paraId="775A5AE4" w14:textId="77777777" w:rsidR="000D4B20" w:rsidRPr="000D4B20" w:rsidRDefault="000D4B20" w:rsidP="000D4B20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Администрирование безопасности и контроль доступа:</w:t>
      </w:r>
    </w:p>
    <w:p w14:paraId="605DD323" w14:textId="77777777" w:rsidR="000D4B20" w:rsidRPr="000D4B20" w:rsidRDefault="000D4B20" w:rsidP="000D4B20">
      <w:pPr>
        <w:numPr>
          <w:ilvl w:val="1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MAC-адрес</w:t>
      </w:r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используется для настройки безопасности на коммутаторах и роутерах (например, фильтрация по MAC, привязка статического IP-адреса на DHCP-сервере, чтобы узел всегда получал один и тот же адрес).</w:t>
      </w:r>
    </w:p>
    <w:p w14:paraId="0A79DEBA" w14:textId="77777777" w:rsidR="000D4B20" w:rsidRPr="000D4B20" w:rsidRDefault="000D4B20" w:rsidP="000D4B20">
      <w:pPr>
        <w:numPr>
          <w:ilvl w:val="1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Имя хоста</w:t>
      </w:r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помогает администратору идентифицировать конкретное устройство в логах сервера или сетевого контроллера, не путаясь в цифрах IP-адресов.</w:t>
      </w:r>
    </w:p>
    <w:p w14:paraId="00624676" w14:textId="77777777" w:rsidR="000D4B20" w:rsidRPr="000D4B20" w:rsidRDefault="000D4B20" w:rsidP="000D4B20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D4B2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Разработка и тестирование ПО:</w:t>
      </w:r>
    </w:p>
    <w:p w14:paraId="5535DBE2" w14:textId="77777777" w:rsidR="000D4B20" w:rsidRPr="000D4B20" w:rsidRDefault="000D4B20" w:rsidP="000D4B20">
      <w:pPr>
        <w:numPr>
          <w:ilvl w:val="1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Разработчику сетевых приложений (клиент-серверных систем) необходимо знать локальный IP-адрес для привязки (</w:t>
      </w:r>
      <w:proofErr w:type="spellStart"/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>binding</w:t>
      </w:r>
      <w:proofErr w:type="spellEnd"/>
      <w:r w:rsidRPr="000D4B20">
        <w:rPr>
          <w:rFonts w:ascii="Times New Roman" w:eastAsia="Times New Roman" w:hAnsi="Times New Roman" w:cs="Times New Roman"/>
          <w:sz w:val="28"/>
          <w:szCs w:val="28"/>
          <w:lang w:eastAsia="ru-RU"/>
        </w:rPr>
        <w:t>) сокетов или проверки доступности разрабатываемого сервиса из соседних машин в той же подсети.</w:t>
      </w:r>
    </w:p>
    <w:p w14:paraId="42F8A5A8" w14:textId="3B318ADB" w:rsidR="000D4B20" w:rsidRDefault="000D4B20" w:rsidP="00C842D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8ABE79" w14:textId="77777777" w:rsidR="000D4B20" w:rsidRDefault="000D4B20" w:rsidP="00C842D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11DC0BA" w14:textId="77777777" w:rsidR="000D4B20" w:rsidRDefault="000D4B20" w:rsidP="00C842D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BC2260" w14:textId="77777777" w:rsidR="000D4B20" w:rsidRDefault="000D4B20" w:rsidP="00C842D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92B312D" w14:textId="77777777" w:rsidR="000D4B20" w:rsidRDefault="000D4B20" w:rsidP="00C842D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F06B20B" w14:textId="77777777" w:rsidR="000D4B20" w:rsidRDefault="000D4B20" w:rsidP="00C842D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C3B8C8" w14:textId="77777777" w:rsidR="000D4B20" w:rsidRDefault="000D4B20" w:rsidP="00C842D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A8D111" w14:textId="2EE90DD0" w:rsidR="000D4B20" w:rsidRDefault="000D4B20" w:rsidP="00C842D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D4B20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4. Получение информации о текущих сетевых соединениях и протоколах стека TCP/IP</w:t>
      </w:r>
    </w:p>
    <w:p w14:paraId="6146FE01" w14:textId="18A79B24" w:rsidR="000D4B20" w:rsidRDefault="000D4B20" w:rsidP="00C842D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D4B20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65D1F465" wp14:editId="403E6511">
            <wp:extent cx="2565071" cy="4393734"/>
            <wp:effectExtent l="0" t="0" r="6985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9577" cy="4418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7600F" w14:textId="34B820C2" w:rsidR="000D4B20" w:rsidRDefault="00D813F4" w:rsidP="00C842D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813F4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0B432DF9" wp14:editId="0F4B9EC2">
            <wp:extent cx="2600696" cy="3901044"/>
            <wp:effectExtent l="0" t="0" r="952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04153" cy="390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D7551" w14:textId="56CC7438" w:rsidR="00D813F4" w:rsidRDefault="00D813F4" w:rsidP="00C842D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813F4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2870BA47" wp14:editId="2A678DED">
            <wp:extent cx="3479470" cy="4798979"/>
            <wp:effectExtent l="0" t="0" r="6985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87711" cy="481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369F9" w14:textId="77777777" w:rsidR="00D813F4" w:rsidRDefault="00D813F4" w:rsidP="00C842D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7680FDC" w14:textId="746CB25F" w:rsidR="00D813F4" w:rsidRDefault="00D813F4" w:rsidP="00C842D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13F4">
        <w:rPr>
          <w:rFonts w:ascii="Times New Roman" w:hAnsi="Times New Roman" w:cs="Times New Roman"/>
          <w:b/>
          <w:bCs/>
          <w:sz w:val="28"/>
          <w:szCs w:val="28"/>
        </w:rPr>
        <w:t>Задание 5. Выбор ресурса для исследования доступа.</w:t>
      </w:r>
    </w:p>
    <w:p w14:paraId="0903ECF0" w14:textId="157B7EE0" w:rsidR="00D813F4" w:rsidRDefault="00D813F4" w:rsidP="00C842D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13F4">
        <w:rPr>
          <w:rFonts w:ascii="Times New Roman" w:hAnsi="Times New Roman" w:cs="Times New Roman"/>
          <w:b/>
          <w:bCs/>
          <w:sz w:val="28"/>
          <w:szCs w:val="28"/>
        </w:rPr>
        <w:t>habr.com</w:t>
      </w:r>
    </w:p>
    <w:p w14:paraId="3FEA09CF" w14:textId="77777777" w:rsidR="00D813F4" w:rsidRPr="00D813F4" w:rsidRDefault="00D813F4" w:rsidP="00C842D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13F4">
        <w:rPr>
          <w:rFonts w:ascii="Times New Roman" w:hAnsi="Times New Roman" w:cs="Times New Roman"/>
          <w:b/>
          <w:bCs/>
          <w:sz w:val="28"/>
          <w:szCs w:val="28"/>
        </w:rPr>
        <w:t xml:space="preserve">Задание 6. Тестирование связи с помощью утилиты </w:t>
      </w:r>
      <w:proofErr w:type="spellStart"/>
      <w:r w:rsidRPr="00D813F4">
        <w:rPr>
          <w:rFonts w:ascii="Times New Roman" w:hAnsi="Times New Roman" w:cs="Times New Roman"/>
          <w:b/>
          <w:bCs/>
          <w:sz w:val="28"/>
          <w:szCs w:val="28"/>
        </w:rPr>
        <w:t>ping</w:t>
      </w:r>
      <w:proofErr w:type="spellEnd"/>
      <w:r w:rsidRPr="00D813F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443DDB87" w14:textId="77777777" w:rsidR="00D813F4" w:rsidRDefault="00D813F4" w:rsidP="00D813F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813F4">
        <w:rPr>
          <w:rFonts w:ascii="Times New Roman" w:hAnsi="Times New Roman" w:cs="Times New Roman"/>
          <w:b/>
          <w:bCs/>
          <w:sz w:val="28"/>
          <w:szCs w:val="28"/>
        </w:rPr>
        <w:t xml:space="preserve">Для выбранного ресурса (в задании 5) с помощью команды </w:t>
      </w:r>
      <w:proofErr w:type="spellStart"/>
      <w:r w:rsidRPr="00D813F4">
        <w:rPr>
          <w:rFonts w:ascii="Times New Roman" w:hAnsi="Times New Roman" w:cs="Times New Roman"/>
          <w:b/>
          <w:bCs/>
          <w:sz w:val="28"/>
          <w:szCs w:val="28"/>
        </w:rPr>
        <w:t>ping</w:t>
      </w:r>
      <w:proofErr w:type="spellEnd"/>
      <w:r w:rsidRPr="00D813F4">
        <w:rPr>
          <w:rFonts w:ascii="Times New Roman" w:hAnsi="Times New Roman" w:cs="Times New Roman"/>
          <w:b/>
          <w:bCs/>
          <w:sz w:val="28"/>
          <w:szCs w:val="28"/>
        </w:rPr>
        <w:t xml:space="preserve"> выполните исследования: </w:t>
      </w:r>
    </w:p>
    <w:p w14:paraId="745544C7" w14:textId="34182684" w:rsidR="00D813F4" w:rsidRPr="00D813F4" w:rsidRDefault="00D813F4" w:rsidP="00D813F4">
      <w:pPr>
        <w:pStyle w:val="a5"/>
        <w:numPr>
          <w:ilvl w:val="0"/>
          <w:numId w:val="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813F4">
        <w:rPr>
          <w:rFonts w:ascii="Times New Roman" w:hAnsi="Times New Roman" w:cs="Times New Roman"/>
          <w:b/>
          <w:bCs/>
          <w:sz w:val="28"/>
          <w:szCs w:val="28"/>
        </w:rPr>
        <w:t xml:space="preserve">Проверьте правильность установки и конфигурирования TCP/IP на локальном компьютере. </w:t>
      </w:r>
    </w:p>
    <w:p w14:paraId="2D47BC86" w14:textId="25179F93" w:rsidR="00D813F4" w:rsidRPr="00D813F4" w:rsidRDefault="00D813F4" w:rsidP="00D813F4">
      <w:pPr>
        <w:pStyle w:val="a5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13F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651976E" wp14:editId="716C4D6B">
            <wp:extent cx="4003838" cy="166254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36234" cy="1675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B60AF" w14:textId="5A5AC984" w:rsidR="00D813F4" w:rsidRDefault="00D813F4" w:rsidP="00D813F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Объяснение: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Pr="00D813F4">
        <w:rPr>
          <w:rFonts w:ascii="Times New Roman" w:hAnsi="Times New Roman" w:cs="Times New Roman"/>
          <w:b/>
          <w:bCs/>
          <w:sz w:val="28"/>
          <w:szCs w:val="28"/>
        </w:rPr>
        <w:t>P-адрес 127.0.0.1 является зарезервированным адресом локальной петли (</w:t>
      </w:r>
      <w:proofErr w:type="spellStart"/>
      <w:r w:rsidRPr="00D813F4">
        <w:rPr>
          <w:rFonts w:ascii="Times New Roman" w:hAnsi="Times New Roman" w:cs="Times New Roman"/>
          <w:b/>
          <w:bCs/>
          <w:sz w:val="28"/>
          <w:szCs w:val="28"/>
        </w:rPr>
        <w:t>loopback</w:t>
      </w:r>
      <w:proofErr w:type="spellEnd"/>
      <w:r w:rsidRPr="00D813F4">
        <w:rPr>
          <w:rFonts w:ascii="Times New Roman" w:hAnsi="Times New Roman" w:cs="Times New Roman"/>
          <w:b/>
          <w:bCs/>
          <w:sz w:val="28"/>
          <w:szCs w:val="28"/>
        </w:rPr>
        <w:t>). Эхо-запросы на этот адрес не уходят в физическую сеть, а обрабатываются внутри самой операционной системы. Успешный обмен пакетами (0% потерь, время отклика &lt;1мс) доказывает, что сетевой стек TCP/IP на компьютере установлен правильно, работает корректно и программное обеспечение готово к обработке сетевого трафика.</w:t>
      </w:r>
    </w:p>
    <w:p w14:paraId="5BA74062" w14:textId="5D32E75A" w:rsidR="00D813F4" w:rsidRPr="00D813F4" w:rsidRDefault="00D813F4" w:rsidP="00D813F4">
      <w:pPr>
        <w:pStyle w:val="a5"/>
        <w:numPr>
          <w:ilvl w:val="0"/>
          <w:numId w:val="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813F4">
        <w:rPr>
          <w:rFonts w:ascii="Times New Roman" w:hAnsi="Times New Roman" w:cs="Times New Roman"/>
          <w:b/>
          <w:bCs/>
          <w:sz w:val="28"/>
          <w:szCs w:val="28"/>
        </w:rPr>
        <w:t xml:space="preserve">Проверьте, правильно ли добавлен в сеть локальный компьютер и не дублируется ли IP-адрес. </w:t>
      </w:r>
    </w:p>
    <w:p w14:paraId="648F0154" w14:textId="62E2FF86" w:rsidR="00D813F4" w:rsidRDefault="00D813F4" w:rsidP="00D813F4">
      <w:pPr>
        <w:pStyle w:val="a5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13F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73B8FA1" wp14:editId="679354DF">
            <wp:extent cx="3823854" cy="1575398"/>
            <wp:effectExtent l="0" t="0" r="5715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37471" cy="158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66C24" w14:textId="77777777" w:rsidR="00D813F4" w:rsidRPr="00D813F4" w:rsidRDefault="00D813F4" w:rsidP="00D813F4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813F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Эхо-запрос отправляется на собственный IP-адрес сетевого адаптера.</w:t>
      </w:r>
    </w:p>
    <w:p w14:paraId="6DFF9151" w14:textId="77777777" w:rsidR="00D813F4" w:rsidRPr="00D813F4" w:rsidRDefault="00D813F4" w:rsidP="00D813F4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813F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Успешный ответ подтверждает, что локальный сетевой интерфейс активен, включен и операционная система распознает назначенный ему IP-адрес.</w:t>
      </w:r>
    </w:p>
    <w:p w14:paraId="3971A90C" w14:textId="013C9A05" w:rsidR="00D813F4" w:rsidRPr="00D813F4" w:rsidRDefault="00D813F4" w:rsidP="00D813F4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813F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Конфликт (дублирование) IP-адресов в сети выявляется еще на этапе инициализации интерфейса по протоколу ARP. Если бы в локальной сети существовал другой компьютер с таким же IP, операционная система Windows выдала бы системное предупреждение, а утилита </w:t>
      </w:r>
      <w:proofErr w:type="spellStart"/>
      <w:r w:rsidRPr="00D813F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ping</w:t>
      </w:r>
      <w:proofErr w:type="spellEnd"/>
      <w:r w:rsidRPr="00D813F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зафиксировала бы аномальное поведение (например, ответы от другого MAC-адреса) или заблокировала интерфейс. Успешный </w:t>
      </w:r>
      <w:proofErr w:type="spellStart"/>
      <w:r w:rsidRPr="00D813F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ping</w:t>
      </w:r>
      <w:proofErr w:type="spellEnd"/>
      <w:r w:rsidRPr="00D813F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самого себя при стабильном линке говорит об отсутствии явного конфликта адресов в данный момент.</w:t>
      </w:r>
    </w:p>
    <w:p w14:paraId="0CED6140" w14:textId="77777777" w:rsidR="00D813F4" w:rsidRPr="00D813F4" w:rsidRDefault="00D813F4" w:rsidP="00D813F4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AACA9BB" w14:textId="405085EE" w:rsidR="00D813F4" w:rsidRPr="00D813F4" w:rsidRDefault="00D813F4" w:rsidP="00D813F4">
      <w:pPr>
        <w:pStyle w:val="a5"/>
        <w:numPr>
          <w:ilvl w:val="0"/>
          <w:numId w:val="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813F4">
        <w:rPr>
          <w:rFonts w:ascii="Times New Roman" w:hAnsi="Times New Roman" w:cs="Times New Roman"/>
          <w:b/>
          <w:bCs/>
          <w:sz w:val="28"/>
          <w:szCs w:val="28"/>
        </w:rPr>
        <w:t xml:space="preserve">Проверьте функционирование шлюза по умолчанию, послав 5 эхо-пакетов длиной 64 байта. </w:t>
      </w:r>
    </w:p>
    <w:p w14:paraId="22A80067" w14:textId="1B02E8FA" w:rsidR="00D813F4" w:rsidRDefault="00D813F4" w:rsidP="00D813F4">
      <w:pPr>
        <w:pStyle w:val="a5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13F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3E0A753" wp14:editId="3B1E7889">
            <wp:extent cx="3526971" cy="1553223"/>
            <wp:effectExtent l="0" t="0" r="0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31281" cy="1555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E483B" w14:textId="77777777" w:rsidR="00D813F4" w:rsidRDefault="00D813F4" w:rsidP="00D813F4">
      <w:pPr>
        <w:pStyle w:val="a5"/>
        <w:jc w:val="center"/>
      </w:pPr>
    </w:p>
    <w:p w14:paraId="41F1A8F2" w14:textId="77777777" w:rsidR="00D813F4" w:rsidRDefault="00D813F4" w:rsidP="00D813F4">
      <w:pPr>
        <w:pStyle w:val="a5"/>
        <w:jc w:val="center"/>
      </w:pPr>
    </w:p>
    <w:p w14:paraId="59B0840E" w14:textId="70E5FB96" w:rsidR="00D813F4" w:rsidRPr="00D813F4" w:rsidRDefault="00D813F4" w:rsidP="00D813F4">
      <w:pPr>
        <w:pStyle w:val="a5"/>
        <w:rPr>
          <w:rFonts w:ascii="Times New Roman" w:hAnsi="Times New Roman" w:cs="Times New Roman"/>
          <w:b/>
          <w:bCs/>
          <w:sz w:val="28"/>
          <w:szCs w:val="28"/>
        </w:rPr>
      </w:pPr>
      <w:r w:rsidRPr="00D813F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Шлюз по умолчанию (роутер) является «дверью» локального компьютера во внешние сети. Стабильный прием всех </w:t>
      </w:r>
      <w:r w:rsidRPr="00D813F4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5 пакетов длиной 64 байта</w:t>
      </w:r>
      <w:r w:rsidRPr="00D813F4">
        <w:rPr>
          <w:rFonts w:ascii="Times New Roman" w:hAnsi="Times New Roman" w:cs="Times New Roman"/>
          <w:b/>
          <w:bCs/>
          <w:sz w:val="28"/>
          <w:szCs w:val="28"/>
        </w:rPr>
        <w:t xml:space="preserve"> без потерь со средним временем отклика ~1–3 </w:t>
      </w:r>
      <w:proofErr w:type="spellStart"/>
      <w:r w:rsidRPr="00D813F4">
        <w:rPr>
          <w:rFonts w:ascii="Times New Roman" w:hAnsi="Times New Roman" w:cs="Times New Roman"/>
          <w:b/>
          <w:bCs/>
          <w:sz w:val="28"/>
          <w:szCs w:val="28"/>
        </w:rPr>
        <w:t>мс</w:t>
      </w:r>
      <w:proofErr w:type="spellEnd"/>
      <w:r w:rsidRPr="00D813F4">
        <w:rPr>
          <w:rFonts w:ascii="Times New Roman" w:hAnsi="Times New Roman" w:cs="Times New Roman"/>
          <w:b/>
          <w:bCs/>
          <w:sz w:val="28"/>
          <w:szCs w:val="28"/>
        </w:rPr>
        <w:t xml:space="preserve"> доказывает, что физический и канальный уровни связи между компьютером и роутером исправны. Маршрутизатор успешно принимает, обрабатывает и возвращает ICMP-пакеты заданного размера, что подтверждает </w:t>
      </w:r>
      <w:r w:rsidRPr="00D813F4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полную работоспособность шлюза</w:t>
      </w:r>
      <w:r w:rsidRPr="00D813F4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3C591391" w14:textId="77777777" w:rsidR="00D813F4" w:rsidRPr="00D813F4" w:rsidRDefault="00D813F4" w:rsidP="00D813F4">
      <w:pPr>
        <w:pStyle w:val="a5"/>
        <w:rPr>
          <w:rFonts w:ascii="Times New Roman" w:hAnsi="Times New Roman" w:cs="Times New Roman"/>
          <w:b/>
          <w:bCs/>
          <w:sz w:val="28"/>
          <w:szCs w:val="28"/>
        </w:rPr>
      </w:pPr>
    </w:p>
    <w:p w14:paraId="3DBF242D" w14:textId="7639018B" w:rsidR="00D813F4" w:rsidRPr="00D813F4" w:rsidRDefault="00D813F4" w:rsidP="00D813F4">
      <w:pPr>
        <w:pStyle w:val="a5"/>
        <w:numPr>
          <w:ilvl w:val="0"/>
          <w:numId w:val="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813F4">
        <w:rPr>
          <w:rFonts w:ascii="Times New Roman" w:hAnsi="Times New Roman" w:cs="Times New Roman"/>
          <w:b/>
          <w:bCs/>
          <w:sz w:val="28"/>
          <w:szCs w:val="28"/>
        </w:rPr>
        <w:t>Проверьте возможность установления соединения с удаленным хостом.</w:t>
      </w:r>
    </w:p>
    <w:p w14:paraId="18F47BAB" w14:textId="51033AEE" w:rsidR="00D813F4" w:rsidRDefault="00D813F4" w:rsidP="00D813F4">
      <w:pPr>
        <w:pStyle w:val="a5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13F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3BCDB0B" wp14:editId="5075C494">
            <wp:extent cx="4346369" cy="1790155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4441" cy="179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96A9B" w14:textId="77777777" w:rsidR="00D813F4" w:rsidRPr="00D813F4" w:rsidRDefault="00D813F4" w:rsidP="00D813F4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813F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Этот этап является комплексной проверкой всей цепочки сетевого взаимодействия:</w:t>
      </w:r>
    </w:p>
    <w:p w14:paraId="76CB72C7" w14:textId="77777777" w:rsidR="00D813F4" w:rsidRPr="00D813F4" w:rsidRDefault="00D813F4" w:rsidP="00D813F4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813F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Разрешение имен (DNS): Тот факт, что утилита смогла определить IP-адрес сайта (178.248.237.68), доказывает правильную работу DNS-сервера.</w:t>
      </w:r>
    </w:p>
    <w:p w14:paraId="75FF3E84" w14:textId="77777777" w:rsidR="00D813F4" w:rsidRPr="00D813F4" w:rsidRDefault="00D813F4" w:rsidP="00D813F4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813F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Внешняя маршрутизация: Пакеты успешно вышли за пределы локальной сети через основной шлюз, прошли цепочку провайдеров (на что указывает уменьшившийся до 55 параметр TTL) и достигли сервера блога </w:t>
      </w:r>
      <w:proofErr w:type="spellStart"/>
      <w:r w:rsidRPr="00D813F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Habr</w:t>
      </w:r>
      <w:proofErr w:type="spellEnd"/>
      <w:r w:rsidRPr="00D813F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</w:t>
      </w:r>
    </w:p>
    <w:p w14:paraId="5C0E4277" w14:textId="7CE36680" w:rsidR="00D813F4" w:rsidRDefault="00D813F4" w:rsidP="00D813F4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813F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Доступность ресурса: Успешный возврат ответов со стабильным временем (~15 </w:t>
      </w:r>
      <w:proofErr w:type="spellStart"/>
      <w:r w:rsidRPr="00D813F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мс</w:t>
      </w:r>
      <w:proofErr w:type="spellEnd"/>
      <w:r w:rsidRPr="00D813F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 и 0% потерь подтверждает, что удаленный сервер активен, сеть Интернет работает штатно, а брандмауэры на пути трафика не блокируют диагностические пакеты ICMP.</w:t>
      </w:r>
    </w:p>
    <w:p w14:paraId="3AE02850" w14:textId="77777777" w:rsidR="00317AF1" w:rsidRDefault="00317AF1" w:rsidP="00317AF1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58C8EC25" w14:textId="0A2D09F3" w:rsidR="00317AF1" w:rsidRPr="00D813F4" w:rsidRDefault="00317AF1" w:rsidP="00317AF1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Задание 7. Определение пути IP-пакета</w:t>
      </w:r>
    </w:p>
    <w:p w14:paraId="03F89C26" w14:textId="24398DB4" w:rsidR="00D813F4" w:rsidRDefault="00317AF1" w:rsidP="00317AF1">
      <w:pPr>
        <w:pStyle w:val="a5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17AF1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E0F6FAB" wp14:editId="115926FE">
            <wp:extent cx="5320145" cy="1575286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8641" cy="1580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B7A30" w14:textId="77777777" w:rsidR="00317AF1" w:rsidRDefault="00317AF1" w:rsidP="00317AF1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</w:p>
    <w:p w14:paraId="66DBD650" w14:textId="49150CDE" w:rsidR="00317AF1" w:rsidRPr="00317AF1" w:rsidRDefault="00317AF1" w:rsidP="00317AF1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Объяснение информации из результатов трассировки</w:t>
      </w:r>
    </w:p>
    <w:p w14:paraId="1AB9BB0B" w14:textId="77777777" w:rsidR="00317AF1" w:rsidRPr="00317AF1" w:rsidRDefault="00317AF1" w:rsidP="00317AF1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Утилита </w:t>
      </w:r>
      <w:proofErr w:type="spellStart"/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tracert</w:t>
      </w:r>
      <w:proofErr w:type="spellEnd"/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(</w:t>
      </w:r>
      <w:proofErr w:type="spellStart"/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traceroute</w:t>
      </w:r>
      <w:proofErr w:type="spellEnd"/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 предназначена для определения маршрута следования данных к целевому узлу путем последовательной отправки ICMP-пакетов с увеличивающимся временем жизни (TTL — Time To Live). Каждая строка (кроме заголовка) описывает один промежуточный маршрутизатор («прыжок» или хоп).</w:t>
      </w:r>
    </w:p>
    <w:p w14:paraId="624951C3" w14:textId="77777777" w:rsidR="00317AF1" w:rsidRPr="00317AF1" w:rsidRDefault="00317AF1" w:rsidP="00317AF1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Структура каждой строки включает в себя следующие элементы:</w:t>
      </w:r>
    </w:p>
    <w:p w14:paraId="31D28B98" w14:textId="77777777" w:rsidR="00317AF1" w:rsidRPr="00317AF1" w:rsidRDefault="00317AF1" w:rsidP="00317AF1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Номер шага (первый столбец): Порядковый номер маршрутизатора на пути пакета от локального ПК до целевого сервера. В данном примере пакет прошел 6 </w:t>
      </w:r>
      <w:proofErr w:type="spellStart"/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хопов</w:t>
      </w:r>
      <w:proofErr w:type="spellEnd"/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(узлов).</w:t>
      </w:r>
    </w:p>
    <w:p w14:paraId="75421351" w14:textId="77777777" w:rsidR="00317AF1" w:rsidRPr="00317AF1" w:rsidRDefault="00317AF1" w:rsidP="00317AF1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Время задержки (три столбца с миллисекундами)</w:t>
      </w:r>
      <w:proofErr w:type="gramStart"/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 Для</w:t>
      </w:r>
      <w:proofErr w:type="gramEnd"/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повышения точности </w:t>
      </w:r>
      <w:proofErr w:type="spellStart"/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tracert</w:t>
      </w:r>
      <w:proofErr w:type="spellEnd"/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отправляет на каждый узел по три диагностических пакета. Время в миллисекундах (</w:t>
      </w:r>
      <w:proofErr w:type="spellStart"/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мс</w:t>
      </w:r>
      <w:proofErr w:type="spellEnd"/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 показывает скорость отклика конкретного маршрутизатора. Рост задержки от шага к шагу является нормальным, так как пакеты уходят все дальше физически.</w:t>
      </w:r>
    </w:p>
    <w:p w14:paraId="02EC071C" w14:textId="77777777" w:rsidR="00317AF1" w:rsidRPr="00317AF1" w:rsidRDefault="00317AF1" w:rsidP="00317AF1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Имя хоста и IP-адрес (последний столбец): Сетевой адрес и, если это возможно для утилиты, доменное имя промежуточного устройства.</w:t>
      </w:r>
    </w:p>
    <w:p w14:paraId="33D97A3D" w14:textId="77777777" w:rsidR="00317AF1" w:rsidRPr="00317AF1" w:rsidRDefault="00317AF1" w:rsidP="00317AF1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Пошаговый разбор маршрута для отчета:</w:t>
      </w:r>
    </w:p>
    <w:p w14:paraId="3933516D" w14:textId="77777777" w:rsidR="00317AF1" w:rsidRPr="00317AF1" w:rsidRDefault="00317AF1" w:rsidP="00317AF1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Шаг 1 (192.168.50.1): Локальный основной шлюз (домашний или офисный роутер). Пакет покидает компьютер и попадает на внутренний интерфейс маршрутизатора с минимальной задержкой (1–2 </w:t>
      </w:r>
      <w:proofErr w:type="spellStart"/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мс</w:t>
      </w:r>
      <w:proofErr w:type="spellEnd"/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).</w:t>
      </w:r>
    </w:p>
    <w:p w14:paraId="00C79639" w14:textId="77777777" w:rsidR="00317AF1" w:rsidRPr="00317AF1" w:rsidRDefault="00317AF1" w:rsidP="00317AF1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Шаг 2 (10.100.20.1): Первый шлюз на стороне интернет-провайдера. Использование серого IP-адреса из диапазона 10.0.0.0/8 указывает на то, что провайдер применяет внутреннюю маршрутизацию или технологию NAT (</w:t>
      </w:r>
      <w:proofErr w:type="spellStart"/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Carrier-Grade</w:t>
      </w:r>
      <w:proofErr w:type="spellEnd"/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NAT) внутри своей сети.</w:t>
      </w:r>
    </w:p>
    <w:p w14:paraId="03DAB119" w14:textId="77777777" w:rsidR="00317AF1" w:rsidRPr="00317AF1" w:rsidRDefault="00317AF1" w:rsidP="00317AF1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Шаги 3–4 (85.26.230.12, cln06.mo.megafon.ru): Магистральные маршрутизаторы провайдера (в данном примере — ПАО «МегаФон»). Здесь пакет движется по опорной сети оператора связи, направляясь к точке обмена трафиком.</w:t>
      </w:r>
    </w:p>
    <w:p w14:paraId="77C8BBE2" w14:textId="77777777" w:rsidR="00317AF1" w:rsidRPr="00317AF1" w:rsidRDefault="00317AF1" w:rsidP="00317AF1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Шаг 5 (195.208.209.42): Пограничный маршрутизатор (или узел дата-центра), через который трафик передается непосредственно в сеть, где размещен целевой сервер.</w:t>
      </w:r>
    </w:p>
    <w:p w14:paraId="6ADCD474" w14:textId="77777777" w:rsidR="00317AF1" w:rsidRPr="00317AF1" w:rsidRDefault="00317AF1" w:rsidP="00317AF1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Шаг 6 (178.248.237.68): Конечный пункт назначения — физический или виртуальный сервер ИТ-блога </w:t>
      </w:r>
      <w:proofErr w:type="spellStart"/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Habr</w:t>
      </w:r>
      <w:proofErr w:type="spellEnd"/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. Трассировка успешно завершается на этом узле со средним временем отклика около 15 </w:t>
      </w:r>
      <w:proofErr w:type="spellStart"/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мс</w:t>
      </w:r>
      <w:proofErr w:type="spellEnd"/>
      <w:r w:rsidRPr="00317A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</w:t>
      </w:r>
    </w:p>
    <w:p w14:paraId="34CF50C4" w14:textId="32AB5F9A" w:rsidR="00317AF1" w:rsidRPr="00317AF1" w:rsidRDefault="00317AF1" w:rsidP="00317AF1">
      <w:pPr>
        <w:spacing w:before="480" w:after="48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4EFE0B68" w14:textId="77777777" w:rsidR="00317AF1" w:rsidRPr="00D813F4" w:rsidRDefault="00317AF1" w:rsidP="00317AF1">
      <w:pPr>
        <w:pStyle w:val="a5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317AF1" w:rsidRPr="00D813F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62E88"/>
    <w:multiLevelType w:val="multilevel"/>
    <w:tmpl w:val="CBE47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DC62C8"/>
    <w:multiLevelType w:val="multilevel"/>
    <w:tmpl w:val="C9729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8A5ED8"/>
    <w:multiLevelType w:val="hybridMultilevel"/>
    <w:tmpl w:val="D702EC60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664327"/>
    <w:multiLevelType w:val="multilevel"/>
    <w:tmpl w:val="DB46A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FF1246"/>
    <w:multiLevelType w:val="multilevel"/>
    <w:tmpl w:val="5BDE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AA73DB"/>
    <w:multiLevelType w:val="multilevel"/>
    <w:tmpl w:val="CFEC2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570144F"/>
    <w:multiLevelType w:val="multilevel"/>
    <w:tmpl w:val="97307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6"/>
  </w:num>
  <w:num w:numId="5">
    <w:abstractNumId w:val="5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2DA"/>
    <w:rsid w:val="000D4B20"/>
    <w:rsid w:val="00317AF1"/>
    <w:rsid w:val="003F6AC0"/>
    <w:rsid w:val="00405F5B"/>
    <w:rsid w:val="0049316B"/>
    <w:rsid w:val="00526E88"/>
    <w:rsid w:val="005B0F75"/>
    <w:rsid w:val="00C842DA"/>
    <w:rsid w:val="00D81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4128CE"/>
  <w15:chartTrackingRefBased/>
  <w15:docId w15:val="{D1C4D93F-4F9C-4618-B350-80AB85270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42D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842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1qcye">
    <w:name w:val="z1qcye"/>
    <w:basedOn w:val="a"/>
    <w:rsid w:val="000D4B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inqyif">
    <w:name w:val="inqyif"/>
    <w:basedOn w:val="a0"/>
    <w:rsid w:val="000D4B20"/>
  </w:style>
  <w:style w:type="character" w:styleId="a4">
    <w:name w:val="Strong"/>
    <w:basedOn w:val="a0"/>
    <w:uiPriority w:val="22"/>
    <w:qFormat/>
    <w:rsid w:val="000D4B20"/>
    <w:rPr>
      <w:b/>
      <w:bCs/>
    </w:rPr>
  </w:style>
  <w:style w:type="character" w:styleId="HTML">
    <w:name w:val="HTML Code"/>
    <w:basedOn w:val="a0"/>
    <w:uiPriority w:val="99"/>
    <w:semiHidden/>
    <w:unhideWhenUsed/>
    <w:rsid w:val="000D4B20"/>
    <w:rPr>
      <w:rFonts w:ascii="Courier New" w:eastAsia="Times New Roman" w:hAnsi="Courier New" w:cs="Courier New"/>
      <w:sz w:val="20"/>
      <w:szCs w:val="20"/>
    </w:rPr>
  </w:style>
  <w:style w:type="paragraph" w:styleId="a5">
    <w:name w:val="List Paragraph"/>
    <w:basedOn w:val="a"/>
    <w:uiPriority w:val="34"/>
    <w:qFormat/>
    <w:rsid w:val="00D813F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202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6900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2794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19489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48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03702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26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66582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43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363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9597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1085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53878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47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28094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07518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03213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11</Pages>
  <Words>1415</Words>
  <Characters>8067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Domrachev Artemii</dc:creator>
  <cp:keywords/>
  <dc:description/>
  <cp:lastModifiedBy>Domrachev Artemii</cp:lastModifiedBy>
  <cp:revision>3</cp:revision>
  <dcterms:created xsi:type="dcterms:W3CDTF">2026-09-07T13:35:00Z</dcterms:created>
  <dcterms:modified xsi:type="dcterms:W3CDTF">2026-09-08T06:50:00Z</dcterms:modified>
</cp:coreProperties>
</file>