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1855" w14:textId="4C5836C5" w:rsidR="006B30A3" w:rsidRPr="00ED2D0B" w:rsidRDefault="005917BB"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 xml:space="preserve">Stefan Abel: </w:t>
      </w:r>
      <w:r w:rsidR="00564444" w:rsidRPr="00ED2D0B">
        <w:rPr>
          <w:rFonts w:ascii="Times New Roman" w:hAnsi="Times New Roman" w:cs="Times New Roman"/>
          <w:b/>
          <w:color w:val="000000" w:themeColor="text1"/>
        </w:rPr>
        <w:t>Stellenk</w:t>
      </w:r>
      <w:r w:rsidRPr="00ED2D0B">
        <w:rPr>
          <w:rFonts w:ascii="Times New Roman" w:hAnsi="Times New Roman" w:cs="Times New Roman"/>
          <w:b/>
          <w:color w:val="000000" w:themeColor="text1"/>
        </w:rPr>
        <w:t>ommentare zu Fassung</w:t>
      </w:r>
      <w:r w:rsidR="000F6D2A" w:rsidRPr="00ED2D0B">
        <w:rPr>
          <w:rFonts w:ascii="Times New Roman" w:hAnsi="Times New Roman" w:cs="Times New Roman"/>
          <w:b/>
          <w:color w:val="000000" w:themeColor="text1"/>
        </w:rPr>
        <w:t> *D</w:t>
      </w:r>
    </w:p>
    <w:p w14:paraId="2175AA38" w14:textId="77777777" w:rsidR="009560C4" w:rsidRDefault="009560C4" w:rsidP="0050024F">
      <w:pPr>
        <w:jc w:val="both"/>
        <w:rPr>
          <w:rFonts w:ascii="Times New Roman" w:hAnsi="Times New Roman" w:cs="Times New Roman"/>
          <w:bCs/>
          <w:noProof/>
          <w:color w:val="000000" w:themeColor="text1"/>
        </w:rPr>
      </w:pPr>
    </w:p>
    <w:p w14:paraId="4B8688AF" w14:textId="77777777" w:rsidR="009A0623" w:rsidRPr="00ED2D0B" w:rsidRDefault="009A0623" w:rsidP="0050024F">
      <w:pPr>
        <w:jc w:val="both"/>
        <w:rPr>
          <w:rFonts w:ascii="Times New Roman" w:hAnsi="Times New Roman" w:cs="Times New Roman"/>
          <w:bCs/>
          <w:color w:val="000000" w:themeColor="text1"/>
        </w:rPr>
      </w:pPr>
    </w:p>
    <w:p w14:paraId="3A0FE655" w14:textId="1135E6EF" w:rsidR="009560C4" w:rsidRPr="00ED2D0B" w:rsidRDefault="00804DC6"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66538A"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I</w:t>
      </w:r>
    </w:p>
    <w:p w14:paraId="5DA8E18F" w14:textId="32E217D2" w:rsidR="00804DC6" w:rsidRPr="00ED2D0B" w:rsidRDefault="00804DC6" w:rsidP="0050024F">
      <w:pPr>
        <w:jc w:val="both"/>
        <w:rPr>
          <w:rFonts w:ascii="Times New Roman" w:hAnsi="Times New Roman" w:cs="Times New Roman"/>
          <w:bCs/>
          <w:color w:val="000000" w:themeColor="text1"/>
        </w:rPr>
      </w:pPr>
    </w:p>
    <w:p w14:paraId="26B8AA35" w14:textId="5C5BA176" w:rsidR="00804DC6" w:rsidRPr="00ED2D0B" w:rsidRDefault="00804DC6"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2.5</w:t>
      </w:r>
      <w:r w:rsidR="000F6D2A" w:rsidRPr="00ED2D0B">
        <w:rPr>
          <w:rFonts w:ascii="Times New Roman" w:hAnsi="Times New Roman" w:cs="Times New Roman"/>
          <w:b/>
          <w:color w:val="000000" w:themeColor="text1"/>
        </w:rPr>
        <w:t xml:space="preserve">: </w:t>
      </w:r>
      <w:r w:rsidR="000F6D2A" w:rsidRPr="00ED2D0B">
        <w:rPr>
          <w:rFonts w:ascii="Times New Roman" w:hAnsi="Times New Roman" w:cs="Times New Roman"/>
          <w:b/>
          <w:i/>
          <w:color w:val="000000" w:themeColor="text1"/>
        </w:rPr>
        <w:t>noch</w:t>
      </w:r>
    </w:p>
    <w:p w14:paraId="5B524734" w14:textId="59498C51" w:rsidR="00804DC6" w:rsidRDefault="00804DC6"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 xml:space="preserve">Die </w:t>
      </w:r>
      <w:r w:rsidR="000F6D2A" w:rsidRPr="00ED2D0B">
        <w:rPr>
          <w:rFonts w:ascii="Times New Roman" w:hAnsi="Times New Roman" w:cs="Times New Roman"/>
          <w:color w:val="000000" w:themeColor="text1"/>
        </w:rPr>
        <w:t>in</w:t>
      </w:r>
      <w:r w:rsidRPr="00ED2D0B">
        <w:rPr>
          <w:rFonts w:ascii="Times New Roman" w:hAnsi="Times New Roman" w:cs="Times New Roman"/>
          <w:color w:val="000000" w:themeColor="text1"/>
        </w:rPr>
        <w:t xml:space="preserve"> *D bzw. </w:t>
      </w:r>
      <w:r w:rsidR="000F6D2A" w:rsidRPr="00ED2D0B">
        <w:rPr>
          <w:rFonts w:ascii="Times New Roman" w:hAnsi="Times New Roman" w:cs="Times New Roman"/>
          <w:color w:val="000000" w:themeColor="text1"/>
        </w:rPr>
        <w:t>Leith</w:t>
      </w:r>
      <w:r w:rsidRPr="00ED2D0B">
        <w:rPr>
          <w:rFonts w:ascii="Times New Roman" w:hAnsi="Times New Roman" w:cs="Times New Roman"/>
          <w:color w:val="000000" w:themeColor="text1"/>
        </w:rPr>
        <w:t>s.</w:t>
      </w:r>
      <w:r w:rsidR="000F6D2A" w:rsidRPr="00ED2D0B">
        <w:rPr>
          <w:rFonts w:ascii="Times New Roman" w:hAnsi="Times New Roman" w:cs="Times New Roman"/>
          <w:color w:val="000000" w:themeColor="text1"/>
        </w:rPr>
        <w:t> </w:t>
      </w:r>
      <w:r w:rsidRPr="00ED2D0B">
        <w:rPr>
          <w:rFonts w:ascii="Times New Roman" w:hAnsi="Times New Roman" w:cs="Times New Roman"/>
          <w:color w:val="000000" w:themeColor="text1"/>
        </w:rPr>
        <w:t xml:space="preserve">D singuläre </w:t>
      </w:r>
      <w:r w:rsidR="000F6D2A" w:rsidRPr="00ED2D0B">
        <w:rPr>
          <w:rFonts w:ascii="Times New Roman" w:hAnsi="Times New Roman" w:cs="Times New Roman"/>
          <w:color w:val="000000" w:themeColor="text1"/>
        </w:rPr>
        <w:t>(Fassungs-)</w:t>
      </w:r>
      <w:r w:rsidRPr="00ED2D0B">
        <w:rPr>
          <w:rFonts w:ascii="Times New Roman" w:hAnsi="Times New Roman" w:cs="Times New Roman"/>
          <w:color w:val="000000" w:themeColor="text1"/>
        </w:rPr>
        <w:t xml:space="preserve">Lesart </w:t>
      </w:r>
      <w:r w:rsidRPr="00ED2D0B">
        <w:rPr>
          <w:rFonts w:ascii="Times New Roman" w:hAnsi="Times New Roman" w:cs="Times New Roman"/>
          <w:i/>
          <w:color w:val="000000" w:themeColor="text1"/>
        </w:rPr>
        <w:t xml:space="preserve">noch </w:t>
      </w:r>
      <w:r w:rsidRPr="00ED2D0B">
        <w:rPr>
          <w:rFonts w:ascii="Times New Roman" w:hAnsi="Times New Roman" w:cs="Times New Roman"/>
          <w:color w:val="000000" w:themeColor="text1"/>
        </w:rPr>
        <w:t xml:space="preserve">ist </w:t>
      </w:r>
      <w:r w:rsidR="000F6D2A" w:rsidRPr="00ED2D0B">
        <w:rPr>
          <w:rFonts w:ascii="Times New Roman" w:hAnsi="Times New Roman" w:cs="Times New Roman"/>
          <w:color w:val="000000" w:themeColor="text1"/>
        </w:rPr>
        <w:t>zweifelhaft</w:t>
      </w:r>
      <w:r w:rsidRPr="00ED2D0B">
        <w:rPr>
          <w:rFonts w:ascii="Times New Roman" w:hAnsi="Times New Roman" w:cs="Times New Roman"/>
          <w:color w:val="000000" w:themeColor="text1"/>
        </w:rPr>
        <w:t>, da sich paläographisch weder klar erkennen lässt, welche Lesart hier ursprünglich</w:t>
      </w:r>
      <w:r w:rsidR="000F6D2A" w:rsidRPr="00ED2D0B">
        <w:rPr>
          <w:rFonts w:ascii="Times New Roman" w:hAnsi="Times New Roman" w:cs="Times New Roman"/>
          <w:color w:val="000000" w:themeColor="text1"/>
        </w:rPr>
        <w:t>, d.h. vor der nachträglichen Leserkorrektur</w:t>
      </w:r>
      <w:r w:rsidRPr="00ED2D0B">
        <w:rPr>
          <w:rFonts w:ascii="Times New Roman" w:hAnsi="Times New Roman" w:cs="Times New Roman"/>
          <w:color w:val="000000" w:themeColor="text1"/>
        </w:rPr>
        <w:t xml:space="preserve"> stand noch welche nachträgliche Korrektur von späterer Hand angebracht wurde; </w:t>
      </w:r>
      <w:r w:rsidRPr="00ED2D0B">
        <w:rPr>
          <w:rFonts w:ascii="Times New Roman" w:hAnsi="Times New Roman" w:cs="Times New Roman"/>
          <w:i/>
          <w:color w:val="000000" w:themeColor="text1"/>
        </w:rPr>
        <w:t xml:space="preserve">noch </w:t>
      </w:r>
      <w:r w:rsidRPr="00ED2D0B">
        <w:rPr>
          <w:rFonts w:ascii="Times New Roman" w:hAnsi="Times New Roman" w:cs="Times New Roman"/>
          <w:color w:val="000000" w:themeColor="text1"/>
        </w:rPr>
        <w:t xml:space="preserve">orientiert sich </w:t>
      </w:r>
      <w:r w:rsidR="000F6D2A" w:rsidRPr="00ED2D0B">
        <w:rPr>
          <w:rFonts w:ascii="Times New Roman" w:hAnsi="Times New Roman" w:cs="Times New Roman"/>
          <w:color w:val="000000" w:themeColor="text1"/>
        </w:rPr>
        <w:t>an</w:t>
      </w:r>
      <w:r w:rsidRPr="00ED2D0B">
        <w:rPr>
          <w:rFonts w:ascii="Times New Roman" w:hAnsi="Times New Roman" w:cs="Times New Roman"/>
          <w:color w:val="000000" w:themeColor="text1"/>
        </w:rPr>
        <w:t xml:space="preserve"> der ›Parzival‹-Ausgabe von </w:t>
      </w:r>
      <w:r w:rsidRPr="00ED2D0B">
        <w:rPr>
          <w:rFonts w:ascii="Times New Roman" w:hAnsi="Times New Roman" w:cs="Times New Roman"/>
          <w:smallCaps/>
          <w:color w:val="000000" w:themeColor="text1"/>
        </w:rPr>
        <w:t>Bumke</w:t>
      </w:r>
      <w:r w:rsidR="00D56EB9">
        <w:rPr>
          <w:rFonts w:ascii="Times New Roman" w:hAnsi="Times New Roman" w:cs="Times New Roman"/>
          <w:smallCaps/>
          <w:color w:val="000000" w:themeColor="text1"/>
        </w:rPr>
        <w:t> 2008</w:t>
      </w:r>
      <w:r w:rsidRPr="00ED2D0B">
        <w:rPr>
          <w:rFonts w:ascii="Times New Roman" w:hAnsi="Times New Roman" w:cs="Times New Roman"/>
          <w:color w:val="000000" w:themeColor="text1"/>
        </w:rPr>
        <w:t>.</w:t>
      </w:r>
    </w:p>
    <w:p w14:paraId="65DF5E61" w14:textId="77777777" w:rsidR="00546357" w:rsidRDefault="00546357" w:rsidP="0050024F">
      <w:pPr>
        <w:jc w:val="both"/>
        <w:rPr>
          <w:rFonts w:ascii="Times New Roman" w:hAnsi="Times New Roman" w:cs="Times New Roman"/>
          <w:color w:val="000000" w:themeColor="text1"/>
        </w:rPr>
      </w:pPr>
    </w:p>
    <w:p w14:paraId="0EEE0E3D" w14:textId="3B3BD921" w:rsidR="00546357" w:rsidRDefault="00546357" w:rsidP="0050024F">
      <w:pPr>
        <w:jc w:val="both"/>
        <w:rPr>
          <w:rFonts w:ascii="Times New Roman" w:hAnsi="Times New Roman" w:cs="Times New Roman"/>
          <w:b/>
          <w:color w:val="000000" w:themeColor="text1"/>
        </w:rPr>
      </w:pPr>
      <w:r>
        <w:rPr>
          <w:rFonts w:ascii="Times New Roman" w:hAnsi="Times New Roman" w:cs="Times New Roman"/>
          <w:b/>
          <w:color w:val="000000" w:themeColor="text1"/>
        </w:rPr>
        <w:t xml:space="preserve">3.23: </w:t>
      </w:r>
      <w:r>
        <w:rPr>
          <w:rFonts w:ascii="Times New Roman" w:hAnsi="Times New Roman" w:cs="Times New Roman"/>
          <w:b/>
          <w:i/>
          <w:color w:val="000000" w:themeColor="text1"/>
        </w:rPr>
        <w:t>des</w:t>
      </w:r>
    </w:p>
    <w:p w14:paraId="2BFAC212" w14:textId="2F4348EF" w:rsidR="00546357" w:rsidRPr="00546357" w:rsidRDefault="00546357" w:rsidP="00546357">
      <w:pPr>
        <w:jc w:val="both"/>
        <w:rPr>
          <w:rFonts w:ascii="Times New Roman" w:hAnsi="Times New Roman" w:cs="Times New Roman"/>
          <w:color w:val="000000" w:themeColor="text1"/>
        </w:rPr>
      </w:pPr>
      <w:r>
        <w:rPr>
          <w:rFonts w:ascii="Times New Roman" w:hAnsi="Times New Roman" w:cs="Times New Roman"/>
          <w:color w:val="000000" w:themeColor="text1"/>
        </w:rPr>
        <w:t xml:space="preserve">Das </w:t>
      </w:r>
      <w:r w:rsidR="003E708C" w:rsidRPr="00ED2D0B">
        <w:rPr>
          <w:rFonts w:ascii="Times New Roman" w:hAnsi="Times New Roman" w:cs="Times New Roman"/>
          <w:color w:val="000000" w:themeColor="text1"/>
        </w:rPr>
        <w:t xml:space="preserve">in *D bzw. Leiths. D singuläre </w:t>
      </w:r>
      <w:r>
        <w:rPr>
          <w:rFonts w:ascii="Times New Roman" w:hAnsi="Times New Roman" w:cs="Times New Roman"/>
          <w:color w:val="000000" w:themeColor="text1"/>
        </w:rPr>
        <w:t xml:space="preserve">Demonstrativpr. </w:t>
      </w:r>
      <w:r>
        <w:rPr>
          <w:rFonts w:ascii="Times New Roman" w:hAnsi="Times New Roman" w:cs="Times New Roman"/>
          <w:i/>
          <w:color w:val="000000" w:themeColor="text1"/>
        </w:rPr>
        <w:t xml:space="preserve">des </w:t>
      </w:r>
      <w:r>
        <w:rPr>
          <w:rFonts w:ascii="Times New Roman" w:hAnsi="Times New Roman" w:cs="Times New Roman"/>
          <w:color w:val="000000" w:themeColor="text1"/>
        </w:rPr>
        <w:t xml:space="preserve">ist als rückbezügliches ‚dessen‘ zu verstehen und steht in Relation zu </w:t>
      </w:r>
      <w:r>
        <w:rPr>
          <w:rFonts w:ascii="Times New Roman" w:hAnsi="Times New Roman" w:cs="Times New Roman"/>
          <w:i/>
          <w:color w:val="000000" w:themeColor="text1"/>
        </w:rPr>
        <w:t xml:space="preserve">herzen </w:t>
      </w:r>
      <w:r>
        <w:rPr>
          <w:rFonts w:ascii="Times New Roman" w:hAnsi="Times New Roman" w:cs="Times New Roman"/>
          <w:color w:val="000000" w:themeColor="text1"/>
        </w:rPr>
        <w:t>(3.22).</w:t>
      </w:r>
    </w:p>
    <w:p w14:paraId="58E50627" w14:textId="6529DECE" w:rsidR="00ED408C" w:rsidRPr="00ED2D0B" w:rsidRDefault="00ED408C" w:rsidP="0050024F">
      <w:pPr>
        <w:jc w:val="both"/>
        <w:rPr>
          <w:rFonts w:ascii="Times New Roman" w:hAnsi="Times New Roman" w:cs="Times New Roman"/>
          <w:color w:val="000000" w:themeColor="text1"/>
        </w:rPr>
      </w:pPr>
    </w:p>
    <w:p w14:paraId="12558079" w14:textId="34855CCE" w:rsidR="00ED408C" w:rsidRPr="00ED2D0B" w:rsidRDefault="00ED408C" w:rsidP="0050024F">
      <w:pPr>
        <w:jc w:val="both"/>
        <w:rPr>
          <w:rFonts w:ascii="Times New Roman" w:hAnsi="Times New Roman" w:cs="Times New Roman"/>
          <w:b/>
          <w:bCs/>
          <w:color w:val="000000" w:themeColor="text1"/>
        </w:rPr>
      </w:pPr>
      <w:r w:rsidRPr="00ED2D0B">
        <w:rPr>
          <w:rFonts w:ascii="Times New Roman" w:hAnsi="Times New Roman" w:cs="Times New Roman"/>
          <w:b/>
          <w:bCs/>
          <w:color w:val="000000" w:themeColor="text1"/>
        </w:rPr>
        <w:t>27.10</w:t>
      </w:r>
    </w:p>
    <w:p w14:paraId="7B460FEB" w14:textId="5B463E04" w:rsidR="00ED408C" w:rsidRPr="00ED2D0B" w:rsidRDefault="00ED408C"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 xml:space="preserve">Das Fehlen des </w:t>
      </w:r>
      <w:r w:rsidR="000F6D2A" w:rsidRPr="00ED2D0B">
        <w:rPr>
          <w:rFonts w:ascii="Times New Roman" w:hAnsi="Times New Roman" w:cs="Times New Roman"/>
          <w:color w:val="000000" w:themeColor="text1"/>
        </w:rPr>
        <w:t xml:space="preserve">in *m vorhandenen </w:t>
      </w:r>
      <w:r w:rsidRPr="00ED2D0B">
        <w:rPr>
          <w:rFonts w:ascii="Times New Roman" w:hAnsi="Times New Roman" w:cs="Times New Roman"/>
          <w:color w:val="000000" w:themeColor="text1"/>
        </w:rPr>
        <w:t>Personalpr</w:t>
      </w:r>
      <w:r w:rsidR="00E13A1F">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w:t>
      </w:r>
      <w:r w:rsidRPr="00ED2D0B">
        <w:rPr>
          <w:rFonts w:ascii="Times New Roman" w:hAnsi="Times New Roman" w:cs="Times New Roman"/>
          <w:i/>
          <w:iCs/>
          <w:color w:val="000000" w:themeColor="text1"/>
        </w:rPr>
        <w:t xml:space="preserve">mir </w:t>
      </w:r>
      <w:r w:rsidRPr="00ED2D0B">
        <w:rPr>
          <w:rFonts w:ascii="Times New Roman" w:hAnsi="Times New Roman" w:cs="Times New Roman"/>
          <w:color w:val="000000" w:themeColor="text1"/>
        </w:rPr>
        <w:t xml:space="preserve">in *D lässt sich </w:t>
      </w:r>
      <w:r w:rsidR="00A60D14" w:rsidRPr="00ED2D0B">
        <w:rPr>
          <w:rFonts w:ascii="Times New Roman" w:hAnsi="Times New Roman" w:cs="Times New Roman"/>
          <w:color w:val="000000" w:themeColor="text1"/>
        </w:rPr>
        <w:t>mittels</w:t>
      </w:r>
      <w:r w:rsidRPr="00ED2D0B">
        <w:rPr>
          <w:rFonts w:ascii="Times New Roman" w:hAnsi="Times New Roman" w:cs="Times New Roman"/>
          <w:color w:val="000000" w:themeColor="text1"/>
        </w:rPr>
        <w:t xml:space="preserve"> Interpunktion auffangen</w:t>
      </w:r>
      <w:r w:rsidR="00A60D14" w:rsidRPr="00ED2D0B">
        <w:rPr>
          <w:rFonts w:ascii="Times New Roman" w:hAnsi="Times New Roman" w:cs="Times New Roman"/>
          <w:color w:val="000000" w:themeColor="text1"/>
        </w:rPr>
        <w:t xml:space="preserve">: </w:t>
      </w:r>
      <w:r w:rsidR="00A60D14" w:rsidRPr="00ED2D0B">
        <w:rPr>
          <w:rFonts w:ascii="Times New Roman" w:hAnsi="Times New Roman" w:cs="Times New Roman"/>
          <w:i/>
          <w:color w:val="000000" w:themeColor="text1"/>
        </w:rPr>
        <w:t>sîn lôn erlenget – mîn leit</w:t>
      </w:r>
      <w:r w:rsidRPr="00ED2D0B">
        <w:rPr>
          <w:rFonts w:ascii="Times New Roman" w:hAnsi="Times New Roman" w:cs="Times New Roman"/>
          <w:color w:val="000000" w:themeColor="text1"/>
        </w:rPr>
        <w:t xml:space="preserve">. Denkbar ist, dass </w:t>
      </w:r>
      <w:r w:rsidR="00A60D14" w:rsidRPr="00ED2D0B">
        <w:rPr>
          <w:rFonts w:ascii="Times New Roman" w:hAnsi="Times New Roman" w:cs="Times New Roman"/>
          <w:i/>
          <w:color w:val="000000" w:themeColor="text1"/>
        </w:rPr>
        <w:t>mir</w:t>
      </w:r>
      <w:r w:rsidRPr="00ED2D0B">
        <w:rPr>
          <w:rFonts w:ascii="Times New Roman" w:hAnsi="Times New Roman" w:cs="Times New Roman"/>
          <w:color w:val="000000" w:themeColor="text1"/>
        </w:rPr>
        <w:t xml:space="preserve"> beim Abschreiben in der Position vor </w:t>
      </w:r>
      <w:r w:rsidRPr="00ED2D0B">
        <w:rPr>
          <w:rFonts w:ascii="Times New Roman" w:hAnsi="Times New Roman" w:cs="Times New Roman"/>
          <w:i/>
          <w:iCs/>
          <w:color w:val="000000" w:themeColor="text1"/>
        </w:rPr>
        <w:t xml:space="preserve">mîn </w:t>
      </w:r>
      <w:r w:rsidRPr="00ED2D0B">
        <w:rPr>
          <w:rFonts w:ascii="Times New Roman" w:hAnsi="Times New Roman" w:cs="Times New Roman"/>
          <w:color w:val="000000" w:themeColor="text1"/>
        </w:rPr>
        <w:t xml:space="preserve">übersehen wurde: </w:t>
      </w:r>
      <w:r w:rsidRPr="00ED2D0B">
        <w:rPr>
          <w:rFonts w:ascii="Times New Roman" w:hAnsi="Times New Roman" w:cs="Times New Roman"/>
          <w:i/>
          <w:iCs/>
          <w:color w:val="000000" w:themeColor="text1"/>
        </w:rPr>
        <w:t xml:space="preserve">sin lon erlenget *mir *min lêit </w:t>
      </w:r>
      <w:r w:rsidRPr="00ED2D0B">
        <w:rPr>
          <w:rFonts w:ascii="Times New Roman" w:hAnsi="Times New Roman" w:cs="Times New Roman"/>
          <w:color w:val="000000" w:themeColor="text1"/>
        </w:rPr>
        <w:t>(Hs.</w:t>
      </w:r>
      <w:r w:rsidR="00AB3283">
        <w:rPr>
          <w:rFonts w:ascii="Times New Roman" w:hAnsi="Times New Roman" w:cs="Times New Roman"/>
          <w:color w:val="000000" w:themeColor="text1"/>
        </w:rPr>
        <w:t> </w:t>
      </w:r>
      <w:r w:rsidRPr="00ED2D0B">
        <w:rPr>
          <w:rFonts w:ascii="Times New Roman" w:hAnsi="Times New Roman" w:cs="Times New Roman"/>
          <w:color w:val="000000" w:themeColor="text1"/>
        </w:rPr>
        <w:t>D)</w:t>
      </w:r>
      <w:r w:rsidR="000F6D2A" w:rsidRPr="00ED2D0B">
        <w:rPr>
          <w:rFonts w:ascii="Times New Roman" w:hAnsi="Times New Roman" w:cs="Times New Roman"/>
          <w:color w:val="000000" w:themeColor="text1"/>
        </w:rPr>
        <w:t>; vgl. die Lesarten von *G</w:t>
      </w:r>
      <w:r w:rsidR="0066538A" w:rsidRPr="00ED2D0B">
        <w:rPr>
          <w:rFonts w:ascii="Times New Roman" w:hAnsi="Times New Roman" w:cs="Times New Roman"/>
          <w:color w:val="000000" w:themeColor="text1"/>
        </w:rPr>
        <w:t xml:space="preserve"> und </w:t>
      </w:r>
      <w:r w:rsidR="000F6D2A" w:rsidRPr="00ED2D0B">
        <w:rPr>
          <w:rFonts w:ascii="Times New Roman" w:hAnsi="Times New Roman" w:cs="Times New Roman"/>
          <w:color w:val="000000" w:themeColor="text1"/>
        </w:rPr>
        <w:t>*T</w:t>
      </w:r>
      <w:r w:rsidRPr="00ED2D0B">
        <w:rPr>
          <w:rFonts w:ascii="Times New Roman" w:hAnsi="Times New Roman" w:cs="Times New Roman"/>
          <w:color w:val="000000" w:themeColor="text1"/>
        </w:rPr>
        <w:t>.</w:t>
      </w:r>
    </w:p>
    <w:p w14:paraId="5790AEA2" w14:textId="01E029CD" w:rsidR="00804DC6" w:rsidRPr="00ED2D0B" w:rsidRDefault="00804DC6" w:rsidP="0050024F">
      <w:pPr>
        <w:jc w:val="both"/>
        <w:rPr>
          <w:rFonts w:ascii="Times New Roman" w:hAnsi="Times New Roman" w:cs="Times New Roman"/>
          <w:bCs/>
          <w:color w:val="000000" w:themeColor="text1"/>
        </w:rPr>
      </w:pPr>
    </w:p>
    <w:p w14:paraId="0FB04ABC" w14:textId="71DA1FE3" w:rsidR="0004461D" w:rsidRPr="00ED2D0B" w:rsidRDefault="0004461D" w:rsidP="0050024F">
      <w:pPr>
        <w:jc w:val="both"/>
        <w:rPr>
          <w:rFonts w:ascii="Times New Roman" w:hAnsi="Times New Roman" w:cs="Times New Roman"/>
          <w:bCs/>
          <w:color w:val="000000" w:themeColor="text1"/>
        </w:rPr>
      </w:pPr>
    </w:p>
    <w:p w14:paraId="740FD15E" w14:textId="1AF0BD4C" w:rsidR="0004461D" w:rsidRPr="00ED2D0B" w:rsidRDefault="0004461D"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66538A"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II</w:t>
      </w:r>
    </w:p>
    <w:p w14:paraId="3683A9A4" w14:textId="77777777" w:rsidR="0004461D" w:rsidRPr="00ED2D0B" w:rsidRDefault="0004461D" w:rsidP="0050024F">
      <w:pPr>
        <w:jc w:val="both"/>
        <w:rPr>
          <w:rFonts w:ascii="Times New Roman" w:hAnsi="Times New Roman" w:cs="Times New Roman"/>
          <w:bCs/>
          <w:color w:val="000000" w:themeColor="text1"/>
        </w:rPr>
      </w:pPr>
    </w:p>
    <w:p w14:paraId="0A296117" w14:textId="1665AEA8" w:rsidR="00B63A2E" w:rsidRPr="00ED2D0B" w:rsidRDefault="00B63A2E"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59.27</w:t>
      </w:r>
      <w:r w:rsidR="00A60D14" w:rsidRPr="00ED2D0B">
        <w:rPr>
          <w:rFonts w:ascii="Times New Roman" w:hAnsi="Times New Roman" w:cs="Times New Roman"/>
          <w:b/>
          <w:color w:val="000000" w:themeColor="text1"/>
        </w:rPr>
        <w:t xml:space="preserve">: </w:t>
      </w:r>
      <w:r w:rsidR="00A60D14" w:rsidRPr="00ED2D0B">
        <w:rPr>
          <w:rFonts w:ascii="Times New Roman" w:hAnsi="Times New Roman" w:cs="Times New Roman"/>
          <w:b/>
          <w:i/>
          <w:color w:val="000000" w:themeColor="text1"/>
        </w:rPr>
        <w:t>er</w:t>
      </w:r>
    </w:p>
    <w:p w14:paraId="4290DF99" w14:textId="1C95F86C" w:rsidR="00B63A2E" w:rsidRPr="00ED2D0B" w:rsidRDefault="00B63A2E"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Bei</w:t>
      </w:r>
      <w:r w:rsidR="00A60D14" w:rsidRPr="00ED2D0B">
        <w:rPr>
          <w:rFonts w:ascii="Times New Roman" w:hAnsi="Times New Roman" w:cs="Times New Roman"/>
          <w:bCs/>
          <w:color w:val="000000" w:themeColor="text1"/>
        </w:rPr>
        <w:t xml:space="preserve"> dem Personalpr</w:t>
      </w:r>
      <w:r w:rsidR="00E13A1F">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w:t>
      </w:r>
      <w:r w:rsidRPr="00ED2D0B">
        <w:rPr>
          <w:rFonts w:ascii="Times New Roman" w:hAnsi="Times New Roman" w:cs="Times New Roman"/>
          <w:bCs/>
          <w:i/>
          <w:iCs/>
          <w:color w:val="000000" w:themeColor="text1"/>
        </w:rPr>
        <w:t xml:space="preserve">er </w:t>
      </w:r>
      <w:r w:rsidRPr="00ED2D0B">
        <w:rPr>
          <w:rFonts w:ascii="Times New Roman" w:hAnsi="Times New Roman" w:cs="Times New Roman"/>
          <w:bCs/>
          <w:color w:val="000000" w:themeColor="text1"/>
        </w:rPr>
        <w:t xml:space="preserve">könnte es sich zum einen um abgeschwächtes </w:t>
      </w:r>
      <w:r w:rsidRPr="00ED2D0B">
        <w:rPr>
          <w:rFonts w:ascii="Times New Roman" w:hAnsi="Times New Roman" w:cs="Times New Roman"/>
          <w:bCs/>
          <w:i/>
          <w:iCs/>
          <w:color w:val="000000" w:themeColor="text1"/>
        </w:rPr>
        <w:t xml:space="preserve">ir </w:t>
      </w:r>
      <w:r w:rsidRPr="00ED2D0B">
        <w:rPr>
          <w:rFonts w:ascii="Times New Roman" w:hAnsi="Times New Roman" w:cs="Times New Roman"/>
          <w:bCs/>
          <w:color w:val="000000" w:themeColor="text1"/>
        </w:rPr>
        <w:t xml:space="preserve">handelt – der </w:t>
      </w:r>
      <w:r w:rsidR="00A60D14" w:rsidRPr="00ED2D0B">
        <w:rPr>
          <w:rFonts w:ascii="Times New Roman" w:hAnsi="Times New Roman" w:cs="Times New Roman"/>
          <w:bCs/>
          <w:color w:val="000000" w:themeColor="text1"/>
        </w:rPr>
        <w:t>*D-</w:t>
      </w:r>
      <w:r w:rsidRPr="00ED2D0B">
        <w:rPr>
          <w:rFonts w:ascii="Times New Roman" w:hAnsi="Times New Roman" w:cs="Times New Roman"/>
          <w:bCs/>
          <w:color w:val="000000" w:themeColor="text1"/>
        </w:rPr>
        <w:t xml:space="preserve">Text würde dann mit den übrigen Fassungen übereinstimmen –, zum anderen </w:t>
      </w:r>
      <w:r w:rsidR="00732352">
        <w:rPr>
          <w:rFonts w:ascii="Times New Roman" w:hAnsi="Times New Roman" w:cs="Times New Roman"/>
          <w:bCs/>
          <w:color w:val="000000" w:themeColor="text1"/>
        </w:rPr>
        <w:t xml:space="preserve">könnte </w:t>
      </w:r>
      <w:r w:rsidR="00732352">
        <w:rPr>
          <w:rFonts w:ascii="Times New Roman" w:hAnsi="Times New Roman" w:cs="Times New Roman"/>
          <w:bCs/>
          <w:i/>
          <w:color w:val="000000" w:themeColor="text1"/>
        </w:rPr>
        <w:t xml:space="preserve">er </w:t>
      </w:r>
      <w:r w:rsidRPr="00ED2D0B">
        <w:rPr>
          <w:rFonts w:ascii="Times New Roman" w:hAnsi="Times New Roman" w:cs="Times New Roman"/>
          <w:bCs/>
          <w:color w:val="000000" w:themeColor="text1"/>
        </w:rPr>
        <w:t>auch die 3.</w:t>
      </w:r>
      <w:r w:rsidR="00A60D14" w:rsidRPr="00ED2D0B">
        <w:rPr>
          <w:rFonts w:ascii="Times New Roman" w:hAnsi="Times New Roman" w:cs="Times New Roman"/>
          <w:bCs/>
          <w:color w:val="000000" w:themeColor="text1"/>
        </w:rPr>
        <w:t> </w:t>
      </w:r>
      <w:r w:rsidRPr="00ED2D0B">
        <w:rPr>
          <w:rFonts w:ascii="Times New Roman" w:hAnsi="Times New Roman" w:cs="Times New Roman"/>
          <w:bCs/>
          <w:color w:val="000000" w:themeColor="text1"/>
        </w:rPr>
        <w:t>Pers</w:t>
      </w:r>
      <w:r w:rsidR="00416547">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S</w:t>
      </w:r>
      <w:r w:rsidR="00416547">
        <w:rPr>
          <w:rFonts w:ascii="Times New Roman" w:hAnsi="Times New Roman" w:cs="Times New Roman"/>
          <w:bCs/>
          <w:color w:val="000000" w:themeColor="text1"/>
        </w:rPr>
        <w:t>g. Mask.</w:t>
      </w:r>
      <w:r w:rsidR="00A60D14"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 xml:space="preserve">bezeichnen, mit Bezug auf </w:t>
      </w:r>
      <w:r w:rsidRPr="00ED2D0B">
        <w:rPr>
          <w:rFonts w:ascii="Times New Roman" w:hAnsi="Times New Roman" w:cs="Times New Roman"/>
          <w:bCs/>
          <w:i/>
          <w:iCs/>
          <w:color w:val="000000" w:themeColor="text1"/>
        </w:rPr>
        <w:t xml:space="preserve">er </w:t>
      </w:r>
      <w:r w:rsidRPr="00ED2D0B">
        <w:rPr>
          <w:rFonts w:ascii="Times New Roman" w:hAnsi="Times New Roman" w:cs="Times New Roman"/>
          <w:bCs/>
          <w:color w:val="000000" w:themeColor="text1"/>
        </w:rPr>
        <w:t>(= Gahmuret)</w:t>
      </w:r>
      <w:r w:rsidRPr="00ED2D0B">
        <w:rPr>
          <w:rFonts w:ascii="Times New Roman" w:hAnsi="Times New Roman" w:cs="Times New Roman"/>
          <w:bCs/>
          <w:i/>
          <w:iCs/>
          <w:color w:val="000000" w:themeColor="text1"/>
        </w:rPr>
        <w:t xml:space="preserve"> streich </w:t>
      </w:r>
      <w:r w:rsidRPr="00ED2D0B">
        <w:rPr>
          <w:rFonts w:ascii="Times New Roman" w:hAnsi="Times New Roman" w:cs="Times New Roman"/>
          <w:bCs/>
          <w:color w:val="000000" w:themeColor="text1"/>
        </w:rPr>
        <w:t xml:space="preserve">(59.21). </w:t>
      </w:r>
      <w:r w:rsidR="00A60D14" w:rsidRPr="00ED2D0B">
        <w:rPr>
          <w:rFonts w:ascii="Times New Roman" w:hAnsi="Times New Roman" w:cs="Times New Roman"/>
          <w:bCs/>
          <w:color w:val="000000" w:themeColor="text1"/>
        </w:rPr>
        <w:t xml:space="preserve">Die Verse </w:t>
      </w:r>
      <w:r w:rsidRPr="00ED2D0B">
        <w:rPr>
          <w:rFonts w:ascii="Times New Roman" w:hAnsi="Times New Roman" w:cs="Times New Roman"/>
          <w:bCs/>
          <w:color w:val="000000" w:themeColor="text1"/>
        </w:rPr>
        <w:t>59.26</w:t>
      </w:r>
      <w:r w:rsidR="00FC42E3" w:rsidRPr="00ED2D0B">
        <w:rPr>
          <w:rFonts w:ascii="Times New Roman" w:hAnsi="Times New Roman" w:cs="Times New Roman"/>
          <w:bCs/>
          <w:color w:val="000000" w:themeColor="text1"/>
        </w:rPr>
        <w:t>–27</w:t>
      </w:r>
      <w:r w:rsidRPr="00ED2D0B">
        <w:rPr>
          <w:rFonts w:ascii="Times New Roman" w:hAnsi="Times New Roman" w:cs="Times New Roman"/>
          <w:bCs/>
          <w:color w:val="000000" w:themeColor="text1"/>
        </w:rPr>
        <w:t xml:space="preserve"> wären demnach folgendermaßen zu verstehen: ‚Ich sage es Euch nicht von ungefähr, wenn er (= Gahmuret) es (= das Aufstellen der Zelte in 59.24</w:t>
      </w:r>
      <w:r w:rsidR="00FC42E3" w:rsidRPr="00ED2D0B">
        <w:rPr>
          <w:rFonts w:ascii="Times New Roman" w:hAnsi="Times New Roman" w:cs="Times New Roman"/>
          <w:bCs/>
          <w:color w:val="000000" w:themeColor="text1"/>
        </w:rPr>
        <w:t>–25</w:t>
      </w:r>
      <w:r w:rsidRPr="00ED2D0B">
        <w:rPr>
          <w:rFonts w:ascii="Times New Roman" w:hAnsi="Times New Roman" w:cs="Times New Roman"/>
          <w:bCs/>
          <w:color w:val="000000" w:themeColor="text1"/>
        </w:rPr>
        <w:t>) befiehlt, dann ist es wahr (was ich Euch erzähle)‘.</w:t>
      </w:r>
    </w:p>
    <w:p w14:paraId="3B8E37F5" w14:textId="5A0581F3" w:rsidR="00B63A2E" w:rsidRPr="00ED2D0B" w:rsidRDefault="00B63A2E" w:rsidP="0050024F">
      <w:pPr>
        <w:jc w:val="both"/>
        <w:rPr>
          <w:rFonts w:ascii="Times New Roman" w:hAnsi="Times New Roman" w:cs="Times New Roman"/>
          <w:bCs/>
          <w:color w:val="000000" w:themeColor="text1"/>
        </w:rPr>
      </w:pPr>
    </w:p>
    <w:p w14:paraId="20574037" w14:textId="3F9B6310" w:rsidR="00B63A2E" w:rsidRPr="00ED2D0B" w:rsidRDefault="00E66FE0"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82.3</w:t>
      </w:r>
      <w:r w:rsidR="00DA47EE" w:rsidRPr="00ED2D0B">
        <w:rPr>
          <w:rFonts w:ascii="Times New Roman" w:hAnsi="Times New Roman" w:cs="Times New Roman"/>
          <w:b/>
          <w:color w:val="000000" w:themeColor="text1"/>
        </w:rPr>
        <w:t xml:space="preserve">: </w:t>
      </w:r>
      <w:r w:rsidR="00DA47EE" w:rsidRPr="00ED2D0B">
        <w:rPr>
          <w:rFonts w:ascii="Times New Roman" w:hAnsi="Times New Roman" w:cs="Times New Roman"/>
          <w:b/>
          <w:i/>
          <w:color w:val="000000" w:themeColor="text1"/>
        </w:rPr>
        <w:t>wæne</w:t>
      </w:r>
    </w:p>
    <w:p w14:paraId="01A3142F" w14:textId="5DA886D2" w:rsidR="00E66FE0" w:rsidRPr="00ED2D0B" w:rsidRDefault="00E66FE0"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Wohl aus stilistischen Gründen ist das Personalpr</w:t>
      </w:r>
      <w:r w:rsidR="00E13A1F">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w:t>
      </w:r>
      <w:r w:rsidRPr="00ED2D0B">
        <w:rPr>
          <w:rFonts w:ascii="Times New Roman" w:hAnsi="Times New Roman" w:cs="Times New Roman"/>
          <w:bCs/>
          <w:i/>
          <w:iCs/>
          <w:color w:val="000000" w:themeColor="text1"/>
        </w:rPr>
        <w:t xml:space="preserve">ich </w:t>
      </w:r>
      <w:r w:rsidR="00DA47EE" w:rsidRPr="00ED2D0B">
        <w:rPr>
          <w:rFonts w:ascii="Times New Roman" w:hAnsi="Times New Roman" w:cs="Times New Roman"/>
          <w:bCs/>
          <w:iCs/>
          <w:color w:val="000000" w:themeColor="text1"/>
        </w:rPr>
        <w:t>vor dem</w:t>
      </w:r>
      <w:r w:rsidRPr="00ED2D0B">
        <w:rPr>
          <w:rFonts w:ascii="Times New Roman" w:hAnsi="Times New Roman" w:cs="Times New Roman"/>
          <w:bCs/>
          <w:color w:val="000000" w:themeColor="text1"/>
        </w:rPr>
        <w:t xml:space="preserve"> finiten Verb </w:t>
      </w:r>
      <w:r w:rsidRPr="00ED2D0B">
        <w:rPr>
          <w:rFonts w:ascii="Times New Roman" w:hAnsi="Times New Roman" w:cs="Times New Roman"/>
          <w:bCs/>
          <w:i/>
          <w:iCs/>
          <w:color w:val="000000" w:themeColor="text1"/>
        </w:rPr>
        <w:t xml:space="preserve">wæne </w:t>
      </w:r>
      <w:r w:rsidRPr="00ED2D0B">
        <w:rPr>
          <w:rFonts w:ascii="Times New Roman" w:hAnsi="Times New Roman" w:cs="Times New Roman"/>
          <w:bCs/>
          <w:color w:val="000000" w:themeColor="text1"/>
        </w:rPr>
        <w:t xml:space="preserve">ausgelassen. Bei </w:t>
      </w:r>
      <w:r w:rsidRPr="00ED2D0B">
        <w:rPr>
          <w:rFonts w:ascii="Times New Roman" w:hAnsi="Times New Roman" w:cs="Times New Roman"/>
          <w:bCs/>
          <w:i/>
          <w:iCs/>
          <w:color w:val="000000" w:themeColor="text1"/>
        </w:rPr>
        <w:t xml:space="preserve">wæne </w:t>
      </w:r>
      <w:r w:rsidRPr="00ED2D0B">
        <w:rPr>
          <w:rFonts w:ascii="Times New Roman" w:hAnsi="Times New Roman" w:cs="Times New Roman"/>
          <w:bCs/>
          <w:color w:val="000000" w:themeColor="text1"/>
        </w:rPr>
        <w:t>könnte es sich allerdings auch um Imp</w:t>
      </w:r>
      <w:r w:rsidR="00715B8B"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Sg</w:t>
      </w:r>
      <w:r w:rsidR="00715B8B"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handeln.</w:t>
      </w:r>
    </w:p>
    <w:p w14:paraId="6317E2FA" w14:textId="266B6BA3" w:rsidR="00AD7568" w:rsidRPr="00ED2D0B" w:rsidRDefault="00AD7568" w:rsidP="0050024F">
      <w:pPr>
        <w:jc w:val="both"/>
        <w:rPr>
          <w:rFonts w:ascii="Times New Roman" w:hAnsi="Times New Roman" w:cs="Times New Roman"/>
          <w:bCs/>
          <w:color w:val="000000" w:themeColor="text1"/>
        </w:rPr>
      </w:pPr>
    </w:p>
    <w:p w14:paraId="020D0564" w14:textId="33E93B43" w:rsidR="00AD7568" w:rsidRPr="00ED2D0B" w:rsidRDefault="00AD7568"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113.15</w:t>
      </w:r>
      <w:r w:rsidR="00FC42E3" w:rsidRPr="00ED2D0B">
        <w:rPr>
          <w:rFonts w:ascii="Times New Roman" w:hAnsi="Times New Roman" w:cs="Times New Roman"/>
          <w:b/>
          <w:color w:val="000000" w:themeColor="text1"/>
        </w:rPr>
        <w:t>–16</w:t>
      </w:r>
    </w:p>
    <w:p w14:paraId="5C723592" w14:textId="2CE0EE8A" w:rsidR="00AD7568" w:rsidRPr="00ED2D0B" w:rsidRDefault="00AD7568"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Die in Leiths. D fehlenden Verse 113.15</w:t>
      </w:r>
      <w:r w:rsidR="00FC42E3" w:rsidRPr="00ED2D0B">
        <w:rPr>
          <w:rFonts w:ascii="Times New Roman" w:hAnsi="Times New Roman" w:cs="Times New Roman"/>
          <w:bCs/>
          <w:color w:val="000000" w:themeColor="text1"/>
        </w:rPr>
        <w:t>–16</w:t>
      </w:r>
      <w:r w:rsidRPr="00ED2D0B">
        <w:rPr>
          <w:rFonts w:ascii="Times New Roman" w:hAnsi="Times New Roman" w:cs="Times New Roman"/>
          <w:bCs/>
          <w:color w:val="000000" w:themeColor="text1"/>
        </w:rPr>
        <w:t xml:space="preserve"> werden nicht nach Fr</w:t>
      </w:r>
      <w:r w:rsidR="00AB3283">
        <w:rPr>
          <w:rFonts w:ascii="Times New Roman" w:hAnsi="Times New Roman" w:cs="Times New Roman"/>
          <w:bCs/>
          <w:color w:val="000000" w:themeColor="text1"/>
        </w:rPr>
        <w:t>. </w:t>
      </w:r>
      <w:r w:rsidRPr="00ED2D0B">
        <w:rPr>
          <w:rFonts w:ascii="Times New Roman" w:hAnsi="Times New Roman" w:cs="Times New Roman"/>
          <w:bCs/>
          <w:color w:val="000000" w:themeColor="text1"/>
        </w:rPr>
        <w:t>33 in den Fassungstext gesetzt, da nicht zweifelsfrei zu entscheiden ist, ob diese Verse tatsächlich *D angehören oder ob sie im kontaminierten Fr</w:t>
      </w:r>
      <w:r w:rsidR="00AB3283">
        <w:rPr>
          <w:rFonts w:ascii="Times New Roman" w:hAnsi="Times New Roman" w:cs="Times New Roman"/>
          <w:bCs/>
          <w:color w:val="000000" w:themeColor="text1"/>
        </w:rPr>
        <w:t>. </w:t>
      </w:r>
      <w:r w:rsidRPr="00ED2D0B">
        <w:rPr>
          <w:rFonts w:ascii="Times New Roman" w:hAnsi="Times New Roman" w:cs="Times New Roman"/>
          <w:bCs/>
          <w:color w:val="000000" w:themeColor="text1"/>
        </w:rPr>
        <w:t>33 (*D</w:t>
      </w:r>
      <w:r w:rsidR="00DA47EE"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*G) </w:t>
      </w:r>
      <w:r w:rsidR="00DA47EE" w:rsidRPr="00ED2D0B">
        <w:rPr>
          <w:rFonts w:ascii="Times New Roman" w:hAnsi="Times New Roman" w:cs="Times New Roman"/>
          <w:bCs/>
          <w:color w:val="000000" w:themeColor="text1"/>
        </w:rPr>
        <w:t xml:space="preserve">vielmehr </w:t>
      </w:r>
      <w:r w:rsidRPr="00ED2D0B">
        <w:rPr>
          <w:rFonts w:ascii="Times New Roman" w:hAnsi="Times New Roman" w:cs="Times New Roman"/>
          <w:bCs/>
          <w:color w:val="000000" w:themeColor="text1"/>
        </w:rPr>
        <w:t>aus *G stammen</w:t>
      </w:r>
      <w:r w:rsidR="00DA47EE" w:rsidRPr="00ED2D0B">
        <w:rPr>
          <w:rFonts w:ascii="Times New Roman" w:hAnsi="Times New Roman" w:cs="Times New Roman"/>
          <w:bCs/>
          <w:color w:val="000000" w:themeColor="text1"/>
        </w:rPr>
        <w:t>; z</w:t>
      </w:r>
      <w:r w:rsidRPr="00ED2D0B">
        <w:rPr>
          <w:rFonts w:ascii="Times New Roman" w:hAnsi="Times New Roman" w:cs="Times New Roman"/>
          <w:bCs/>
          <w:color w:val="000000" w:themeColor="text1"/>
        </w:rPr>
        <w:t xml:space="preserve">ur textgeschichtlichen </w:t>
      </w:r>
      <w:r w:rsidR="00DA47EE" w:rsidRPr="00ED2D0B">
        <w:rPr>
          <w:rFonts w:ascii="Times New Roman" w:hAnsi="Times New Roman" w:cs="Times New Roman"/>
          <w:bCs/>
          <w:color w:val="000000" w:themeColor="text1"/>
        </w:rPr>
        <w:t>Situierung</w:t>
      </w:r>
      <w:r w:rsidRPr="00ED2D0B">
        <w:rPr>
          <w:rFonts w:ascii="Times New Roman" w:hAnsi="Times New Roman" w:cs="Times New Roman"/>
          <w:bCs/>
          <w:color w:val="000000" w:themeColor="text1"/>
        </w:rPr>
        <w:t xml:space="preserve"> von Fr</w:t>
      </w:r>
      <w:r w:rsidR="00AB3283">
        <w:rPr>
          <w:rFonts w:ascii="Times New Roman" w:hAnsi="Times New Roman" w:cs="Times New Roman"/>
          <w:bCs/>
          <w:color w:val="000000" w:themeColor="text1"/>
        </w:rPr>
        <w:t>. </w:t>
      </w:r>
      <w:r w:rsidRPr="00ED2D0B">
        <w:rPr>
          <w:rFonts w:ascii="Times New Roman" w:hAnsi="Times New Roman" w:cs="Times New Roman"/>
          <w:bCs/>
          <w:color w:val="000000" w:themeColor="text1"/>
        </w:rPr>
        <w:t xml:space="preserve">33 siehe </w:t>
      </w:r>
      <w:bookmarkStart w:id="0" w:name="_Hlk159798800"/>
      <w:r w:rsidRPr="00E22872">
        <w:rPr>
          <w:rFonts w:ascii="Times New Roman" w:hAnsi="Times New Roman" w:cs="Times New Roman"/>
          <w:bCs/>
          <w:smallCaps/>
          <w:color w:val="000000" w:themeColor="text1"/>
        </w:rPr>
        <w:t>Bonath</w:t>
      </w:r>
      <w:r w:rsidR="00F77630" w:rsidRPr="00E22872">
        <w:rPr>
          <w:rFonts w:ascii="Times New Roman" w:hAnsi="Times New Roman" w:cs="Times New Roman"/>
          <w:bCs/>
          <w:smallCaps/>
          <w:color w:val="000000" w:themeColor="text1"/>
        </w:rPr>
        <w:t xml:space="preserve"> </w:t>
      </w:r>
      <w:r w:rsidR="00F77630" w:rsidRPr="00E22872">
        <w:rPr>
          <w:rFonts w:ascii="Times New Roman" w:hAnsi="Times New Roman" w:cs="Times New Roman"/>
          <w:bCs/>
          <w:color w:val="000000" w:themeColor="text1"/>
        </w:rPr>
        <w:t>u.</w:t>
      </w:r>
      <w:r w:rsidR="00F77630" w:rsidRPr="00E22872">
        <w:rPr>
          <w:rFonts w:ascii="Times New Roman" w:hAnsi="Times New Roman" w:cs="Times New Roman"/>
          <w:bCs/>
          <w:smallCaps/>
          <w:color w:val="000000" w:themeColor="text1"/>
        </w:rPr>
        <w:t xml:space="preserve"> </w:t>
      </w:r>
      <w:r w:rsidRPr="00E22872">
        <w:rPr>
          <w:rFonts w:ascii="Times New Roman" w:hAnsi="Times New Roman" w:cs="Times New Roman"/>
          <w:bCs/>
          <w:smallCaps/>
          <w:color w:val="000000" w:themeColor="text1"/>
        </w:rPr>
        <w:t>Lomnitzer</w:t>
      </w:r>
      <w:r w:rsidR="00D56EB9" w:rsidRPr="00E22872">
        <w:rPr>
          <w:rFonts w:ascii="Times New Roman" w:hAnsi="Times New Roman" w:cs="Times New Roman"/>
          <w:bCs/>
          <w:smallCaps/>
          <w:color w:val="000000" w:themeColor="text1"/>
        </w:rPr>
        <w:t> 1989</w:t>
      </w:r>
      <w:r w:rsidRPr="00ED2D0B">
        <w:rPr>
          <w:rFonts w:ascii="Times New Roman" w:hAnsi="Times New Roman" w:cs="Times New Roman"/>
          <w:bCs/>
          <w:color w:val="000000" w:themeColor="text1"/>
        </w:rPr>
        <w:t>, S. 121</w:t>
      </w:r>
      <w:r w:rsidR="00DA47EE"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und </w:t>
      </w:r>
      <w:r w:rsidRPr="00ED2D0B">
        <w:rPr>
          <w:rFonts w:ascii="Times New Roman" w:hAnsi="Times New Roman" w:cs="Times New Roman"/>
          <w:bCs/>
          <w:smallCaps/>
          <w:color w:val="000000" w:themeColor="text1"/>
        </w:rPr>
        <w:t>Geissbühler</w:t>
      </w:r>
      <w:r w:rsidR="00D56EB9">
        <w:rPr>
          <w:rFonts w:ascii="Times New Roman" w:hAnsi="Times New Roman" w:cs="Times New Roman"/>
          <w:bCs/>
          <w:smallCaps/>
          <w:color w:val="000000" w:themeColor="text1"/>
        </w:rPr>
        <w:t> 2022</w:t>
      </w:r>
      <w:r w:rsidR="00DA47EE" w:rsidRPr="00ED2D0B">
        <w:rPr>
          <w:rFonts w:ascii="Times New Roman" w:hAnsi="Times New Roman" w:cs="Times New Roman"/>
          <w:bCs/>
          <w:color w:val="000000" w:themeColor="text1"/>
        </w:rPr>
        <w:t xml:space="preserve">, </w:t>
      </w:r>
      <w:bookmarkEnd w:id="0"/>
      <w:r w:rsidR="00DA47EE" w:rsidRPr="00ED2D0B">
        <w:rPr>
          <w:rFonts w:ascii="Times New Roman" w:hAnsi="Times New Roman" w:cs="Times New Roman"/>
          <w:bCs/>
          <w:color w:val="000000" w:themeColor="text1"/>
        </w:rPr>
        <w:t>S. </w:t>
      </w:r>
      <w:r w:rsidR="00F42A02" w:rsidRPr="00ED2D0B">
        <w:rPr>
          <w:rFonts w:ascii="Times New Roman" w:hAnsi="Times New Roman" w:cs="Times New Roman"/>
          <w:bCs/>
          <w:color w:val="000000" w:themeColor="text1"/>
        </w:rPr>
        <w:t>232–</w:t>
      </w:r>
      <w:r w:rsidR="00CB6275" w:rsidRPr="00ED2D0B">
        <w:rPr>
          <w:rFonts w:ascii="Times New Roman" w:hAnsi="Times New Roman" w:cs="Times New Roman"/>
          <w:bCs/>
          <w:color w:val="000000" w:themeColor="text1"/>
        </w:rPr>
        <w:t>234</w:t>
      </w:r>
      <w:r w:rsidR="00DA47EE" w:rsidRPr="00ED2D0B">
        <w:rPr>
          <w:rFonts w:ascii="Times New Roman" w:hAnsi="Times New Roman" w:cs="Times New Roman"/>
          <w:bCs/>
          <w:color w:val="000000" w:themeColor="text1"/>
        </w:rPr>
        <w:t>.</w:t>
      </w:r>
    </w:p>
    <w:p w14:paraId="1074A72B" w14:textId="77777777" w:rsidR="00D774E8" w:rsidRPr="00ED2D0B" w:rsidRDefault="00D774E8" w:rsidP="0050024F">
      <w:pPr>
        <w:jc w:val="both"/>
        <w:rPr>
          <w:rFonts w:ascii="Times New Roman" w:hAnsi="Times New Roman" w:cs="Times New Roman"/>
          <w:bCs/>
          <w:color w:val="000000" w:themeColor="text1"/>
        </w:rPr>
      </w:pPr>
    </w:p>
    <w:p w14:paraId="6B59CCC7" w14:textId="405D4A99" w:rsidR="00D774E8" w:rsidRPr="00ED2D0B" w:rsidRDefault="00D774E8"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118.28</w:t>
      </w:r>
      <w:r w:rsidR="009B04C7" w:rsidRPr="00ED2D0B">
        <w:rPr>
          <w:rFonts w:ascii="Times New Roman" w:hAnsi="Times New Roman" w:cs="Times New Roman"/>
          <w:b/>
          <w:color w:val="000000" w:themeColor="text1"/>
        </w:rPr>
        <w:t xml:space="preserve">: </w:t>
      </w:r>
      <w:r w:rsidR="009B04C7" w:rsidRPr="00ED2D0B">
        <w:rPr>
          <w:rFonts w:ascii="Times New Roman" w:hAnsi="Times New Roman" w:cs="Times New Roman"/>
          <w:b/>
          <w:i/>
          <w:color w:val="000000" w:themeColor="text1"/>
        </w:rPr>
        <w:t>in</w:t>
      </w:r>
      <w:r w:rsidR="001A3FCE">
        <w:rPr>
          <w:rFonts w:ascii="Times New Roman" w:hAnsi="Times New Roman" w:cs="Times New Roman"/>
          <w:b/>
          <w:i/>
          <w:color w:val="000000" w:themeColor="text1"/>
        </w:rPr>
        <w:t xml:space="preserve"> art</w:t>
      </w:r>
    </w:p>
    <w:p w14:paraId="067C9794" w14:textId="38A7C35A" w:rsidR="00D774E8" w:rsidRPr="00ED2D0B" w:rsidRDefault="00D774E8"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 xml:space="preserve">Entgegen der übrigen Überlieferung bietet </w:t>
      </w:r>
      <w:r w:rsidR="009B04C7" w:rsidRPr="00ED2D0B">
        <w:rPr>
          <w:rFonts w:ascii="Times New Roman" w:hAnsi="Times New Roman" w:cs="Times New Roman"/>
          <w:bCs/>
          <w:color w:val="000000" w:themeColor="text1"/>
        </w:rPr>
        <w:t>Leith</w:t>
      </w:r>
      <w:r w:rsidRPr="00ED2D0B">
        <w:rPr>
          <w:rFonts w:ascii="Times New Roman" w:hAnsi="Times New Roman" w:cs="Times New Roman"/>
          <w:bCs/>
          <w:color w:val="000000" w:themeColor="text1"/>
        </w:rPr>
        <w:t>s.</w:t>
      </w:r>
      <w:r w:rsidR="009B04C7" w:rsidRPr="00ED2D0B">
        <w:rPr>
          <w:rFonts w:ascii="Times New Roman" w:hAnsi="Times New Roman" w:cs="Times New Roman"/>
          <w:bCs/>
          <w:color w:val="000000" w:themeColor="text1"/>
        </w:rPr>
        <w:t> </w:t>
      </w:r>
      <w:r w:rsidRPr="00ED2D0B">
        <w:rPr>
          <w:rFonts w:ascii="Times New Roman" w:hAnsi="Times New Roman" w:cs="Times New Roman"/>
          <w:bCs/>
          <w:color w:val="000000" w:themeColor="text1"/>
        </w:rPr>
        <w:t xml:space="preserve">D die Lesart </w:t>
      </w:r>
      <w:r w:rsidRPr="00ED2D0B">
        <w:rPr>
          <w:rFonts w:ascii="Times New Roman" w:hAnsi="Times New Roman" w:cs="Times New Roman"/>
          <w:bCs/>
          <w:i/>
          <w:iCs/>
          <w:color w:val="000000" w:themeColor="text1"/>
        </w:rPr>
        <w:t>ir art</w:t>
      </w:r>
      <w:r w:rsidRPr="00ED2D0B">
        <w:rPr>
          <w:rFonts w:ascii="Times New Roman" w:hAnsi="Times New Roman" w:cs="Times New Roman"/>
          <w:bCs/>
          <w:color w:val="000000" w:themeColor="text1"/>
        </w:rPr>
        <w:t xml:space="preserve">, die in Anpassung an </w:t>
      </w:r>
      <w:r w:rsidR="009B04C7" w:rsidRPr="00ED2D0B">
        <w:rPr>
          <w:rFonts w:ascii="Times New Roman" w:hAnsi="Times New Roman" w:cs="Times New Roman"/>
          <w:bCs/>
          <w:color w:val="000000" w:themeColor="text1"/>
        </w:rPr>
        <w:t xml:space="preserve">*m, *G und *T zu </w:t>
      </w:r>
      <w:r w:rsidR="009B04C7" w:rsidRPr="00ED2D0B">
        <w:rPr>
          <w:rFonts w:ascii="Times New Roman" w:hAnsi="Times New Roman" w:cs="Times New Roman"/>
          <w:bCs/>
          <w:i/>
          <w:color w:val="000000" w:themeColor="text1"/>
        </w:rPr>
        <w:t xml:space="preserve">in art </w:t>
      </w:r>
      <w:r w:rsidRPr="00ED2D0B">
        <w:rPr>
          <w:rFonts w:ascii="Times New Roman" w:hAnsi="Times New Roman" w:cs="Times New Roman"/>
          <w:bCs/>
          <w:color w:val="000000" w:themeColor="text1"/>
        </w:rPr>
        <w:t xml:space="preserve">emendiert ist. Allerdings ist </w:t>
      </w:r>
      <w:r w:rsidR="009B04C7" w:rsidRPr="00ED2D0B">
        <w:rPr>
          <w:rFonts w:ascii="Times New Roman" w:hAnsi="Times New Roman" w:cs="Times New Roman"/>
          <w:bCs/>
          <w:color w:val="000000" w:themeColor="text1"/>
        </w:rPr>
        <w:t xml:space="preserve">die D-Lesart </w:t>
      </w:r>
      <w:r w:rsidRPr="00ED2D0B">
        <w:rPr>
          <w:rFonts w:ascii="Times New Roman" w:hAnsi="Times New Roman" w:cs="Times New Roman"/>
          <w:bCs/>
          <w:color w:val="000000" w:themeColor="text1"/>
        </w:rPr>
        <w:t xml:space="preserve">durchaus sinnvoll, lässt sich </w:t>
      </w:r>
      <w:r w:rsidRPr="00ED2D0B">
        <w:rPr>
          <w:rFonts w:ascii="Times New Roman" w:hAnsi="Times New Roman" w:cs="Times New Roman"/>
          <w:bCs/>
          <w:i/>
          <w:iCs/>
          <w:color w:val="000000" w:themeColor="text1"/>
        </w:rPr>
        <w:t xml:space="preserve">ir art </w:t>
      </w:r>
      <w:r w:rsidRPr="00ED2D0B">
        <w:rPr>
          <w:rFonts w:ascii="Times New Roman" w:hAnsi="Times New Roman" w:cs="Times New Roman"/>
          <w:bCs/>
          <w:color w:val="000000" w:themeColor="text1"/>
        </w:rPr>
        <w:t>doch auch auf Herzeloyde in 118.29</w:t>
      </w:r>
      <w:r w:rsidR="00FC42E3" w:rsidRPr="00ED2D0B">
        <w:rPr>
          <w:rFonts w:ascii="Times New Roman" w:hAnsi="Times New Roman" w:cs="Times New Roman"/>
          <w:bCs/>
          <w:color w:val="000000" w:themeColor="text1"/>
        </w:rPr>
        <w:t>–30</w:t>
      </w:r>
      <w:r w:rsidRPr="00ED2D0B">
        <w:rPr>
          <w:rFonts w:ascii="Times New Roman" w:hAnsi="Times New Roman" w:cs="Times New Roman"/>
          <w:bCs/>
          <w:color w:val="000000" w:themeColor="text1"/>
        </w:rPr>
        <w:t xml:space="preserve"> beziehen: </w:t>
      </w:r>
      <w:r w:rsidR="009B04C7"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Ihre Art (</w:t>
      </w:r>
      <w:r w:rsidR="009B04C7" w:rsidRPr="00ED2D0B">
        <w:rPr>
          <w:rFonts w:ascii="Times New Roman" w:hAnsi="Times New Roman" w:cs="Times New Roman"/>
          <w:bCs/>
          <w:color w:val="000000" w:themeColor="text1"/>
        </w:rPr>
        <w:t>= </w:t>
      </w:r>
      <w:r w:rsidRPr="00ED2D0B">
        <w:rPr>
          <w:rFonts w:ascii="Times New Roman" w:hAnsi="Times New Roman" w:cs="Times New Roman"/>
          <w:bCs/>
          <w:color w:val="000000" w:themeColor="text1"/>
        </w:rPr>
        <w:t>Herzeloydes Herkunft</w:t>
      </w:r>
      <w:r w:rsidR="009B04C7" w:rsidRPr="00ED2D0B">
        <w:rPr>
          <w:rFonts w:ascii="Times New Roman" w:hAnsi="Times New Roman" w:cs="Times New Roman"/>
          <w:bCs/>
          <w:color w:val="000000" w:themeColor="text1"/>
        </w:rPr>
        <w:t> /</w:t>
      </w:r>
      <w:r w:rsidRPr="00ED2D0B">
        <w:rPr>
          <w:rFonts w:ascii="Times New Roman" w:hAnsi="Times New Roman" w:cs="Times New Roman"/>
          <w:bCs/>
          <w:color w:val="000000" w:themeColor="text1"/>
        </w:rPr>
        <w:t xml:space="preserve"> Veranlagung</w:t>
      </w:r>
      <w:r w:rsidR="009B04C7" w:rsidRPr="00ED2D0B">
        <w:rPr>
          <w:rFonts w:ascii="Times New Roman" w:hAnsi="Times New Roman" w:cs="Times New Roman"/>
          <w:bCs/>
          <w:color w:val="000000" w:themeColor="text1"/>
        </w:rPr>
        <w:t xml:space="preserve"> / </w:t>
      </w:r>
      <w:r w:rsidRPr="00ED2D0B">
        <w:rPr>
          <w:rFonts w:ascii="Times New Roman" w:hAnsi="Times New Roman" w:cs="Times New Roman"/>
          <w:bCs/>
          <w:color w:val="000000" w:themeColor="text1"/>
        </w:rPr>
        <w:t xml:space="preserve">Natur als Frau </w:t>
      </w:r>
      <w:r w:rsidR="009B04C7" w:rsidRPr="00ED2D0B">
        <w:rPr>
          <w:rFonts w:ascii="Times New Roman" w:hAnsi="Times New Roman" w:cs="Times New Roman"/>
          <w:bCs/>
          <w:color w:val="000000" w:themeColor="text1"/>
        </w:rPr>
        <w:t xml:space="preserve">und </w:t>
      </w:r>
      <w:r w:rsidRPr="00ED2D0B">
        <w:rPr>
          <w:rFonts w:ascii="Times New Roman" w:hAnsi="Times New Roman" w:cs="Times New Roman"/>
          <w:bCs/>
          <w:color w:val="000000" w:themeColor="text1"/>
        </w:rPr>
        <w:t>Mutter) und sein (</w:t>
      </w:r>
      <w:r w:rsidR="009B04C7" w:rsidRPr="00ED2D0B">
        <w:rPr>
          <w:rFonts w:ascii="Times New Roman" w:hAnsi="Times New Roman" w:cs="Times New Roman"/>
          <w:bCs/>
          <w:color w:val="000000" w:themeColor="text1"/>
        </w:rPr>
        <w:t>= </w:t>
      </w:r>
      <w:r w:rsidRPr="00ED2D0B">
        <w:rPr>
          <w:rFonts w:ascii="Times New Roman" w:hAnsi="Times New Roman" w:cs="Times New Roman"/>
          <w:bCs/>
          <w:color w:val="000000" w:themeColor="text1"/>
        </w:rPr>
        <w:t xml:space="preserve">Parzivals) Verlangen (Gemütszustand) drängten dazu, dass </w:t>
      </w:r>
      <w:r w:rsidR="00CA6E4D">
        <w:rPr>
          <w:rFonts w:ascii="Times New Roman" w:hAnsi="Times New Roman" w:cs="Times New Roman"/>
          <w:bCs/>
          <w:color w:val="000000" w:themeColor="text1"/>
        </w:rPr>
        <w:t>die Herrin</w:t>
      </w:r>
      <w:r w:rsidRPr="00ED2D0B">
        <w:rPr>
          <w:rFonts w:ascii="Times New Roman" w:hAnsi="Times New Roman" w:cs="Times New Roman"/>
          <w:bCs/>
          <w:color w:val="000000" w:themeColor="text1"/>
        </w:rPr>
        <w:t xml:space="preserve"> Herzeloyde ihren ganzen Hass auf die Vögel richtete, ohne genau zu wissen wofür.</w:t>
      </w:r>
      <w:r w:rsidR="009B04C7"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Um zu markieren, dass sich </w:t>
      </w:r>
      <w:r w:rsidR="00CA6E4D">
        <w:rPr>
          <w:rFonts w:ascii="Times New Roman" w:hAnsi="Times New Roman" w:cs="Times New Roman"/>
          <w:bCs/>
          <w:color w:val="000000" w:themeColor="text1"/>
        </w:rPr>
        <w:t xml:space="preserve">Vers </w:t>
      </w:r>
      <w:r w:rsidRPr="00ED2D0B">
        <w:rPr>
          <w:rFonts w:ascii="Times New Roman" w:hAnsi="Times New Roman" w:cs="Times New Roman"/>
          <w:bCs/>
          <w:color w:val="000000" w:themeColor="text1"/>
        </w:rPr>
        <w:t>118.28 auf das Folgende bezieht, wäre bei Beibehalt</w:t>
      </w:r>
      <w:r w:rsidR="00CA6E4D">
        <w:rPr>
          <w:rFonts w:ascii="Times New Roman" w:hAnsi="Times New Roman" w:cs="Times New Roman"/>
          <w:bCs/>
          <w:color w:val="000000" w:themeColor="text1"/>
        </w:rPr>
        <w:t>ung</w:t>
      </w:r>
      <w:r w:rsidRPr="00ED2D0B">
        <w:rPr>
          <w:rFonts w:ascii="Times New Roman" w:hAnsi="Times New Roman" w:cs="Times New Roman"/>
          <w:bCs/>
          <w:color w:val="000000" w:themeColor="text1"/>
        </w:rPr>
        <w:t xml:space="preserve"> der Lesart </w:t>
      </w:r>
      <w:r w:rsidRPr="00ED2D0B">
        <w:rPr>
          <w:rFonts w:ascii="Times New Roman" w:hAnsi="Times New Roman" w:cs="Times New Roman"/>
          <w:bCs/>
          <w:i/>
          <w:iCs/>
          <w:color w:val="000000" w:themeColor="text1"/>
        </w:rPr>
        <w:t xml:space="preserve">ir art </w:t>
      </w:r>
      <w:r w:rsidR="009B04C7" w:rsidRPr="00ED2D0B">
        <w:rPr>
          <w:rFonts w:ascii="Times New Roman" w:hAnsi="Times New Roman" w:cs="Times New Roman"/>
          <w:bCs/>
          <w:iCs/>
          <w:color w:val="000000" w:themeColor="text1"/>
        </w:rPr>
        <w:t xml:space="preserve">in *D </w:t>
      </w:r>
      <w:r w:rsidRPr="00ED2D0B">
        <w:rPr>
          <w:rFonts w:ascii="Times New Roman" w:hAnsi="Times New Roman" w:cs="Times New Roman"/>
          <w:bCs/>
          <w:color w:val="000000" w:themeColor="text1"/>
        </w:rPr>
        <w:t xml:space="preserve">anders zu interpungieren: </w:t>
      </w:r>
      <w:r w:rsidRPr="00ED2D0B">
        <w:rPr>
          <w:rFonts w:ascii="Times New Roman" w:hAnsi="Times New Roman" w:cs="Times New Roman"/>
          <w:bCs/>
          <w:i/>
          <w:iCs/>
          <w:color w:val="000000" w:themeColor="text1"/>
        </w:rPr>
        <w:t>des twanc ir art und sîn gelust:</w:t>
      </w:r>
    </w:p>
    <w:p w14:paraId="0E2B02F1" w14:textId="77777777" w:rsidR="00D774E8" w:rsidRPr="00ED2D0B" w:rsidRDefault="00D774E8" w:rsidP="0050024F">
      <w:pPr>
        <w:jc w:val="both"/>
        <w:rPr>
          <w:rFonts w:ascii="Times New Roman" w:hAnsi="Times New Roman" w:cs="Times New Roman"/>
          <w:bCs/>
          <w:color w:val="000000" w:themeColor="text1"/>
        </w:rPr>
      </w:pPr>
    </w:p>
    <w:p w14:paraId="3D95B688" w14:textId="550F874E" w:rsidR="002A4D75" w:rsidRPr="00ED2D0B" w:rsidRDefault="002A4D75" w:rsidP="0050024F">
      <w:pPr>
        <w:jc w:val="both"/>
        <w:rPr>
          <w:rFonts w:ascii="Times New Roman" w:hAnsi="Times New Roman" w:cs="Times New Roman"/>
          <w:bCs/>
          <w:color w:val="000000" w:themeColor="text1"/>
        </w:rPr>
      </w:pPr>
    </w:p>
    <w:p w14:paraId="4634E4CE" w14:textId="6E7F7E5D" w:rsidR="00E62C01" w:rsidRPr="00ED2D0B" w:rsidRDefault="00E62C01" w:rsidP="0050024F">
      <w:pPr>
        <w:jc w:val="both"/>
        <w:rPr>
          <w:rFonts w:ascii="Times New Roman" w:hAnsi="Times New Roman" w:cs="Times New Roman"/>
          <w:bCs/>
          <w:color w:val="000000" w:themeColor="text1"/>
        </w:rPr>
      </w:pPr>
      <w:r w:rsidRPr="00ED2D0B">
        <w:rPr>
          <w:rFonts w:ascii="Times New Roman" w:hAnsi="Times New Roman" w:cs="Times New Roman"/>
          <w:b/>
          <w:color w:val="000000" w:themeColor="text1"/>
        </w:rPr>
        <w:t>Buch</w:t>
      </w:r>
      <w:r w:rsidR="0066538A"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III</w:t>
      </w:r>
    </w:p>
    <w:p w14:paraId="6D039D52" w14:textId="3EB7408F" w:rsidR="00E62C01" w:rsidRPr="00ED2D0B" w:rsidRDefault="00E62C01" w:rsidP="0050024F">
      <w:pPr>
        <w:jc w:val="both"/>
        <w:rPr>
          <w:rFonts w:ascii="Times New Roman" w:hAnsi="Times New Roman" w:cs="Times New Roman"/>
          <w:bCs/>
          <w:color w:val="000000" w:themeColor="text1"/>
        </w:rPr>
      </w:pPr>
    </w:p>
    <w:p w14:paraId="17348BD6" w14:textId="0E89BC75" w:rsidR="00E62C01" w:rsidRPr="00ED2D0B" w:rsidRDefault="00E62C01"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128</w:t>
      </w:r>
      <w:r w:rsidR="00B74CDB" w:rsidRPr="00ED2D0B">
        <w:rPr>
          <w:rFonts w:ascii="Times New Roman" w:hAnsi="Times New Roman" w:cs="Times New Roman"/>
          <w:b/>
          <w:color w:val="000000" w:themeColor="text1"/>
        </w:rPr>
        <w:t>.</w:t>
      </w:r>
      <w:r w:rsidRPr="00ED2D0B">
        <w:rPr>
          <w:rFonts w:ascii="Times New Roman" w:hAnsi="Times New Roman" w:cs="Times New Roman"/>
          <w:b/>
          <w:color w:val="000000" w:themeColor="text1"/>
        </w:rPr>
        <w:t>26</w:t>
      </w:r>
      <w:r w:rsidR="0066538A" w:rsidRPr="00ED2D0B">
        <w:rPr>
          <w:rFonts w:ascii="Times New Roman" w:hAnsi="Times New Roman" w:cs="Times New Roman"/>
          <w:b/>
          <w:color w:val="000000" w:themeColor="text1"/>
        </w:rPr>
        <w:t xml:space="preserve">: </w:t>
      </w:r>
      <w:r w:rsidR="0066538A" w:rsidRPr="00ED2D0B">
        <w:rPr>
          <w:rFonts w:ascii="Times New Roman" w:hAnsi="Times New Roman" w:cs="Times New Roman"/>
          <w:b/>
          <w:i/>
          <w:color w:val="000000" w:themeColor="text1"/>
        </w:rPr>
        <w:t>die</w:t>
      </w:r>
    </w:p>
    <w:p w14:paraId="3F225B4C" w14:textId="65FC7A74" w:rsidR="00E62C01" w:rsidRPr="00ED2D0B" w:rsidRDefault="0066538A"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H</w:t>
      </w:r>
      <w:r w:rsidR="00E62C01" w:rsidRPr="00ED2D0B">
        <w:rPr>
          <w:rFonts w:ascii="Times New Roman" w:hAnsi="Times New Roman" w:cs="Times New Roman"/>
          <w:color w:val="000000" w:themeColor="text1"/>
        </w:rPr>
        <w:t xml:space="preserve">andschriftliches </w:t>
      </w:r>
      <w:r w:rsidR="00E62C01" w:rsidRPr="00ED2D0B">
        <w:rPr>
          <w:rFonts w:ascii="Times New Roman" w:hAnsi="Times New Roman" w:cs="Times New Roman"/>
          <w:i/>
          <w:color w:val="000000" w:themeColor="text1"/>
        </w:rPr>
        <w:t xml:space="preserve">div </w:t>
      </w:r>
      <w:r w:rsidR="00E62C01" w:rsidRPr="00ED2D0B">
        <w:rPr>
          <w:rFonts w:ascii="Times New Roman" w:hAnsi="Times New Roman" w:cs="Times New Roman"/>
          <w:color w:val="000000" w:themeColor="text1"/>
        </w:rPr>
        <w:t xml:space="preserve">(Hs. D) </w:t>
      </w:r>
      <w:r w:rsidRPr="00ED2D0B">
        <w:rPr>
          <w:rFonts w:ascii="Times New Roman" w:hAnsi="Times New Roman" w:cs="Times New Roman"/>
          <w:color w:val="000000" w:themeColor="text1"/>
        </w:rPr>
        <w:t xml:space="preserve">ist </w:t>
      </w:r>
      <w:r w:rsidR="00E62C01" w:rsidRPr="00ED2D0B">
        <w:rPr>
          <w:rFonts w:ascii="Times New Roman" w:hAnsi="Times New Roman" w:cs="Times New Roman"/>
          <w:color w:val="000000" w:themeColor="text1"/>
        </w:rPr>
        <w:t xml:space="preserve">zu </w:t>
      </w:r>
      <w:r w:rsidR="00E62C01" w:rsidRPr="00ED2D0B">
        <w:rPr>
          <w:rFonts w:ascii="Times New Roman" w:hAnsi="Times New Roman" w:cs="Times New Roman"/>
          <w:i/>
          <w:color w:val="000000" w:themeColor="text1"/>
        </w:rPr>
        <w:t xml:space="preserve">die </w:t>
      </w:r>
      <w:r w:rsidR="00E62C01" w:rsidRPr="00ED2D0B">
        <w:rPr>
          <w:rFonts w:ascii="Times New Roman" w:hAnsi="Times New Roman" w:cs="Times New Roman"/>
          <w:color w:val="000000" w:themeColor="text1"/>
        </w:rPr>
        <w:t>emendiert</w:t>
      </w:r>
      <w:r w:rsidRPr="00ED2D0B">
        <w:rPr>
          <w:rFonts w:ascii="Times New Roman" w:hAnsi="Times New Roman" w:cs="Times New Roman"/>
          <w:color w:val="000000" w:themeColor="text1"/>
        </w:rPr>
        <w:t xml:space="preserve">, da </w:t>
      </w:r>
      <w:r w:rsidRPr="00ED2D0B">
        <w:rPr>
          <w:rFonts w:ascii="Times New Roman" w:hAnsi="Times New Roman" w:cs="Times New Roman"/>
          <w:i/>
          <w:color w:val="000000" w:themeColor="text1"/>
        </w:rPr>
        <w:t>die lônes bernde vart</w:t>
      </w:r>
      <w:r w:rsidRPr="00ED2D0B">
        <w:rPr>
          <w:rFonts w:ascii="Times New Roman" w:hAnsi="Times New Roman" w:cs="Times New Roman"/>
          <w:color w:val="000000" w:themeColor="text1"/>
        </w:rPr>
        <w:t xml:space="preserve"> Akk</w:t>
      </w:r>
      <w:r w:rsidR="00715B8B" w:rsidRPr="00ED2D0B">
        <w:rPr>
          <w:rFonts w:ascii="Times New Roman" w:hAnsi="Times New Roman" w:cs="Times New Roman"/>
          <w:color w:val="000000" w:themeColor="text1"/>
        </w:rPr>
        <w:t>.-</w:t>
      </w:r>
      <w:r w:rsidR="000B47FF">
        <w:rPr>
          <w:rFonts w:ascii="Times New Roman" w:hAnsi="Times New Roman" w:cs="Times New Roman"/>
          <w:color w:val="000000" w:themeColor="text1"/>
        </w:rPr>
        <w:t>Obj.</w:t>
      </w:r>
      <w:r w:rsidRPr="00ED2D0B">
        <w:rPr>
          <w:rFonts w:ascii="Times New Roman" w:hAnsi="Times New Roman" w:cs="Times New Roman"/>
          <w:color w:val="000000" w:themeColor="text1"/>
        </w:rPr>
        <w:t xml:space="preserve"> zu </w:t>
      </w:r>
      <w:r w:rsidRPr="00ED2D0B">
        <w:rPr>
          <w:rFonts w:ascii="Times New Roman" w:hAnsi="Times New Roman" w:cs="Times New Roman"/>
          <w:i/>
          <w:color w:val="000000" w:themeColor="text1"/>
        </w:rPr>
        <w:t>vuor</w:t>
      </w:r>
      <w:r w:rsidRPr="00ED2D0B">
        <w:rPr>
          <w:rFonts w:ascii="Times New Roman" w:hAnsi="Times New Roman" w:cs="Times New Roman"/>
          <w:color w:val="000000" w:themeColor="text1"/>
        </w:rPr>
        <w:t xml:space="preserve"> darstellt</w:t>
      </w:r>
      <w:r w:rsidR="00E62C01"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w:t>
      </w:r>
      <w:r w:rsidR="00E62C01" w:rsidRPr="00ED2D0B">
        <w:rPr>
          <w:rFonts w:ascii="Times New Roman" w:hAnsi="Times New Roman" w:cs="Times New Roman"/>
          <w:color w:val="000000" w:themeColor="text1"/>
        </w:rPr>
        <w:t xml:space="preserve">Denkbar wäre </w:t>
      </w:r>
      <w:r w:rsidRPr="00ED2D0B">
        <w:rPr>
          <w:rFonts w:ascii="Times New Roman" w:hAnsi="Times New Roman" w:cs="Times New Roman"/>
          <w:color w:val="000000" w:themeColor="text1"/>
        </w:rPr>
        <w:t xml:space="preserve">es </w:t>
      </w:r>
      <w:r w:rsidR="00E62C01" w:rsidRPr="00ED2D0B">
        <w:rPr>
          <w:rFonts w:ascii="Times New Roman" w:hAnsi="Times New Roman" w:cs="Times New Roman"/>
          <w:color w:val="000000" w:themeColor="text1"/>
        </w:rPr>
        <w:t>jedoch</w:t>
      </w:r>
      <w:r w:rsidRPr="00ED2D0B">
        <w:rPr>
          <w:rFonts w:ascii="Times New Roman" w:hAnsi="Times New Roman" w:cs="Times New Roman"/>
          <w:color w:val="000000" w:themeColor="text1"/>
        </w:rPr>
        <w:t xml:space="preserve">, </w:t>
      </w:r>
      <w:r w:rsidR="00E62C01" w:rsidRPr="00ED2D0B">
        <w:rPr>
          <w:rFonts w:ascii="Times New Roman" w:hAnsi="Times New Roman" w:cs="Times New Roman"/>
          <w:i/>
          <w:color w:val="000000" w:themeColor="text1"/>
        </w:rPr>
        <w:t xml:space="preserve">div </w:t>
      </w:r>
      <w:r w:rsidR="00E62C01" w:rsidRPr="00ED2D0B">
        <w:rPr>
          <w:rFonts w:ascii="Times New Roman" w:hAnsi="Times New Roman" w:cs="Times New Roman"/>
          <w:color w:val="000000" w:themeColor="text1"/>
        </w:rPr>
        <w:t xml:space="preserve">beizubehalten und </w:t>
      </w:r>
      <w:r w:rsidRPr="00ED2D0B">
        <w:rPr>
          <w:rFonts w:ascii="Times New Roman" w:hAnsi="Times New Roman" w:cs="Times New Roman"/>
          <w:color w:val="000000" w:themeColor="text1"/>
        </w:rPr>
        <w:t>entsprechend *</w:t>
      </w:r>
      <w:r w:rsidRPr="00ED2D0B">
        <w:rPr>
          <w:rFonts w:ascii="Times New Roman" w:hAnsi="Times New Roman" w:cs="Times New Roman"/>
          <w:i/>
          <w:color w:val="000000" w:themeColor="text1"/>
        </w:rPr>
        <w:t>diu lônes bernde vart</w:t>
      </w:r>
      <w:r w:rsidRPr="00ED2D0B">
        <w:rPr>
          <w:rFonts w:ascii="Times New Roman" w:hAnsi="Times New Roman" w:cs="Times New Roman"/>
          <w:color w:val="000000" w:themeColor="text1"/>
        </w:rPr>
        <w:t xml:space="preserve"> </w:t>
      </w:r>
      <w:r w:rsidR="00E62C01" w:rsidRPr="00ED2D0B">
        <w:rPr>
          <w:rFonts w:ascii="Times New Roman" w:hAnsi="Times New Roman" w:cs="Times New Roman"/>
          <w:color w:val="000000" w:themeColor="text1"/>
        </w:rPr>
        <w:t xml:space="preserve">als </w:t>
      </w:r>
      <w:r w:rsidR="00E13A1F">
        <w:rPr>
          <w:rFonts w:ascii="Times New Roman" w:hAnsi="Times New Roman" w:cs="Times New Roman"/>
          <w:color w:val="000000" w:themeColor="text1"/>
        </w:rPr>
        <w:t>Subj.</w:t>
      </w:r>
      <w:r w:rsidR="00E62C01" w:rsidRPr="00ED2D0B">
        <w:rPr>
          <w:rFonts w:ascii="Times New Roman" w:hAnsi="Times New Roman" w:cs="Times New Roman"/>
          <w:color w:val="000000" w:themeColor="text1"/>
        </w:rPr>
        <w:t xml:space="preserve"> des Satzes von</w:t>
      </w:r>
      <w:r w:rsidR="007620F4">
        <w:rPr>
          <w:rFonts w:ascii="Times New Roman" w:hAnsi="Times New Roman" w:cs="Times New Roman"/>
          <w:color w:val="000000" w:themeColor="text1"/>
        </w:rPr>
        <w:t xml:space="preserve"> </w:t>
      </w:r>
      <w:r w:rsidR="00E62C01" w:rsidRPr="00ED2D0B">
        <w:rPr>
          <w:rFonts w:ascii="Times New Roman" w:hAnsi="Times New Roman" w:cs="Times New Roman"/>
          <w:color w:val="000000" w:themeColor="text1"/>
        </w:rPr>
        <w:t>128</w:t>
      </w:r>
      <w:r w:rsidRPr="00ED2D0B">
        <w:rPr>
          <w:rFonts w:ascii="Times New Roman" w:hAnsi="Times New Roman" w:cs="Times New Roman"/>
          <w:color w:val="000000" w:themeColor="text1"/>
        </w:rPr>
        <w:t>.</w:t>
      </w:r>
      <w:r w:rsidR="00E62C01" w:rsidRPr="00ED2D0B">
        <w:rPr>
          <w:rFonts w:ascii="Times New Roman" w:hAnsi="Times New Roman" w:cs="Times New Roman"/>
          <w:color w:val="000000" w:themeColor="text1"/>
        </w:rPr>
        <w:t>26–28 aufzufassen, mit Bezug auf Herzeloyde (128.16)</w:t>
      </w:r>
      <w:r w:rsidRPr="00ED2D0B">
        <w:rPr>
          <w:rFonts w:ascii="Times New Roman" w:hAnsi="Times New Roman" w:cs="Times New Roman"/>
          <w:color w:val="000000" w:themeColor="text1"/>
        </w:rPr>
        <w:t>. In</w:t>
      </w:r>
      <w:r w:rsidR="00E62C01" w:rsidRPr="00ED2D0B">
        <w:rPr>
          <w:rFonts w:ascii="Times New Roman" w:hAnsi="Times New Roman" w:cs="Times New Roman"/>
          <w:color w:val="000000" w:themeColor="text1"/>
        </w:rPr>
        <w:t xml:space="preserve"> diesem Fall wäre es nötig, nach </w:t>
      </w:r>
      <w:r w:rsidR="00E62C01" w:rsidRPr="00ED2D0B">
        <w:rPr>
          <w:rFonts w:ascii="Times New Roman" w:hAnsi="Times New Roman" w:cs="Times New Roman"/>
          <w:i/>
          <w:color w:val="000000" w:themeColor="text1"/>
        </w:rPr>
        <w:t xml:space="preserve">vart </w:t>
      </w:r>
      <w:r w:rsidR="00E62C01" w:rsidRPr="00ED2D0B">
        <w:rPr>
          <w:rFonts w:ascii="Times New Roman" w:hAnsi="Times New Roman" w:cs="Times New Roman"/>
          <w:color w:val="000000" w:themeColor="text1"/>
        </w:rPr>
        <w:t>Komma zu setzen und 128</w:t>
      </w:r>
      <w:r w:rsidRPr="00ED2D0B">
        <w:rPr>
          <w:rFonts w:ascii="Times New Roman" w:hAnsi="Times New Roman" w:cs="Times New Roman"/>
          <w:color w:val="000000" w:themeColor="text1"/>
        </w:rPr>
        <w:t>.</w:t>
      </w:r>
      <w:r w:rsidR="00E62C01" w:rsidRPr="00ED2D0B">
        <w:rPr>
          <w:rFonts w:ascii="Times New Roman" w:hAnsi="Times New Roman" w:cs="Times New Roman"/>
          <w:color w:val="000000" w:themeColor="text1"/>
        </w:rPr>
        <w:t>27</w:t>
      </w:r>
      <w:r w:rsidR="00FC42E3" w:rsidRPr="00ED2D0B">
        <w:rPr>
          <w:rFonts w:ascii="Times New Roman" w:hAnsi="Times New Roman" w:cs="Times New Roman"/>
          <w:color w:val="000000" w:themeColor="text1"/>
        </w:rPr>
        <w:t>–28</w:t>
      </w:r>
      <w:r w:rsidR="00E62C01" w:rsidRPr="00ED2D0B">
        <w:rPr>
          <w:rFonts w:ascii="Times New Roman" w:hAnsi="Times New Roman" w:cs="Times New Roman"/>
          <w:color w:val="000000" w:themeColor="text1"/>
        </w:rPr>
        <w:t xml:space="preserve"> als Apposition zu </w:t>
      </w:r>
      <w:r w:rsidR="00E62C01" w:rsidRPr="00ED2D0B">
        <w:rPr>
          <w:rFonts w:ascii="Times New Roman" w:hAnsi="Times New Roman" w:cs="Times New Roman"/>
          <w:i/>
          <w:color w:val="000000" w:themeColor="text1"/>
        </w:rPr>
        <w:t xml:space="preserve">diu </w:t>
      </w:r>
      <w:r w:rsidRPr="00ED2D0B">
        <w:rPr>
          <w:rFonts w:ascii="Times New Roman" w:hAnsi="Times New Roman" w:cs="Times New Roman"/>
          <w:color w:val="000000" w:themeColor="text1"/>
        </w:rPr>
        <w:t xml:space="preserve">(= Herzeloyde) </w:t>
      </w:r>
      <w:r w:rsidR="00E62C01" w:rsidRPr="00ED2D0B">
        <w:rPr>
          <w:rFonts w:ascii="Times New Roman" w:hAnsi="Times New Roman" w:cs="Times New Roman"/>
          <w:color w:val="000000" w:themeColor="text1"/>
        </w:rPr>
        <w:t xml:space="preserve">zu verstehen: </w:t>
      </w:r>
      <w:r w:rsidR="00E62C01" w:rsidRPr="00ED2D0B">
        <w:rPr>
          <w:rFonts w:ascii="Times New Roman" w:hAnsi="Times New Roman" w:cs="Times New Roman"/>
          <w:i/>
          <w:color w:val="000000" w:themeColor="text1"/>
        </w:rPr>
        <w:t xml:space="preserve">sus vuor diu </w:t>
      </w:r>
      <w:r w:rsidR="00E62C01"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w:t>
      </w:r>
      <w:r w:rsidR="00E62C01" w:rsidRPr="00ED2D0B">
        <w:rPr>
          <w:rFonts w:ascii="Times New Roman" w:hAnsi="Times New Roman" w:cs="Times New Roman"/>
          <w:color w:val="000000" w:themeColor="text1"/>
        </w:rPr>
        <w:t>diejenige</w:t>
      </w:r>
      <w:r w:rsidRPr="00ED2D0B">
        <w:rPr>
          <w:rFonts w:ascii="Times New Roman" w:hAnsi="Times New Roman" w:cs="Times New Roman"/>
          <w:color w:val="000000" w:themeColor="text1"/>
        </w:rPr>
        <w:t>‘</w:t>
      </w:r>
      <w:r w:rsidR="00E62C01" w:rsidRPr="00ED2D0B">
        <w:rPr>
          <w:rFonts w:ascii="Times New Roman" w:hAnsi="Times New Roman" w:cs="Times New Roman"/>
          <w:color w:val="000000" w:themeColor="text1"/>
        </w:rPr>
        <w:t>)</w:t>
      </w:r>
      <w:r w:rsidR="00E62C01" w:rsidRPr="00ED2D0B">
        <w:rPr>
          <w:rFonts w:ascii="Times New Roman" w:hAnsi="Times New Roman" w:cs="Times New Roman"/>
          <w:i/>
          <w:color w:val="000000" w:themeColor="text1"/>
        </w:rPr>
        <w:t xml:space="preserve"> lônes bernde vart,</w:t>
      </w:r>
      <w:r w:rsidR="00BD006D" w:rsidRPr="00ED2D0B">
        <w:rPr>
          <w:rFonts w:ascii="Times New Roman" w:hAnsi="Times New Roman" w:cs="Times New Roman"/>
          <w:iCs/>
          <w:color w:val="000000" w:themeColor="text1"/>
        </w:rPr>
        <w:t> </w:t>
      </w:r>
      <w:r w:rsidR="00E62C01" w:rsidRPr="00ED2D0B">
        <w:rPr>
          <w:rFonts w:ascii="Times New Roman" w:hAnsi="Times New Roman" w:cs="Times New Roman"/>
          <w:color w:val="000000" w:themeColor="text1"/>
        </w:rPr>
        <w:t>/</w:t>
      </w:r>
      <w:r w:rsidR="00BD006D" w:rsidRPr="00ED2D0B">
        <w:rPr>
          <w:rFonts w:ascii="Times New Roman" w:hAnsi="Times New Roman" w:cs="Times New Roman"/>
          <w:color w:val="000000" w:themeColor="text1"/>
        </w:rPr>
        <w:t xml:space="preserve"> </w:t>
      </w:r>
      <w:r w:rsidR="00E62C01" w:rsidRPr="00ED2D0B">
        <w:rPr>
          <w:rFonts w:ascii="Times New Roman" w:hAnsi="Times New Roman" w:cs="Times New Roman"/>
          <w:i/>
          <w:color w:val="000000" w:themeColor="text1"/>
        </w:rPr>
        <w:t>ein wurzel der güete</w:t>
      </w:r>
      <w:r w:rsidR="00E62C01" w:rsidRPr="00ED2D0B">
        <w:rPr>
          <w:rFonts w:ascii="Times New Roman" w:hAnsi="Times New Roman" w:cs="Times New Roman"/>
          <w:color w:val="000000" w:themeColor="text1"/>
        </w:rPr>
        <w:t> /</w:t>
      </w:r>
      <w:r w:rsidR="00BD006D" w:rsidRPr="00ED2D0B">
        <w:rPr>
          <w:rFonts w:ascii="Times New Roman" w:hAnsi="Times New Roman" w:cs="Times New Roman"/>
          <w:color w:val="000000" w:themeColor="text1"/>
        </w:rPr>
        <w:t xml:space="preserve"> </w:t>
      </w:r>
      <w:r w:rsidR="00E62C01" w:rsidRPr="00ED2D0B">
        <w:rPr>
          <w:rFonts w:ascii="Times New Roman" w:hAnsi="Times New Roman" w:cs="Times New Roman"/>
          <w:i/>
          <w:color w:val="000000" w:themeColor="text1"/>
        </w:rPr>
        <w:t>unt ein stam der diemüete</w:t>
      </w:r>
      <w:r w:rsidR="00E62C01" w:rsidRPr="00ED2D0B">
        <w:rPr>
          <w:rFonts w:ascii="Times New Roman" w:hAnsi="Times New Roman" w:cs="Times New Roman"/>
          <w:color w:val="000000" w:themeColor="text1"/>
        </w:rPr>
        <w:t>.</w:t>
      </w:r>
    </w:p>
    <w:p w14:paraId="5E0641C3" w14:textId="59D5A17F" w:rsidR="00E62C01" w:rsidRPr="00ED2D0B" w:rsidRDefault="00E62C01" w:rsidP="0050024F">
      <w:pPr>
        <w:jc w:val="both"/>
        <w:rPr>
          <w:rFonts w:ascii="Times New Roman" w:hAnsi="Times New Roman" w:cs="Times New Roman"/>
          <w:bCs/>
          <w:color w:val="000000" w:themeColor="text1"/>
        </w:rPr>
      </w:pPr>
    </w:p>
    <w:p w14:paraId="73A16FE8" w14:textId="08D5F43B" w:rsidR="00C07AC0" w:rsidRPr="00ED2D0B" w:rsidRDefault="00B74CDB" w:rsidP="0050024F">
      <w:pPr>
        <w:jc w:val="both"/>
        <w:rPr>
          <w:rFonts w:ascii="Times New Roman" w:hAnsi="Times New Roman" w:cs="Times New Roman"/>
          <w:b/>
          <w:bCs/>
          <w:i/>
          <w:color w:val="000000" w:themeColor="text1"/>
        </w:rPr>
      </w:pPr>
      <w:r w:rsidRPr="00ED2D0B">
        <w:rPr>
          <w:rFonts w:ascii="Times New Roman" w:hAnsi="Times New Roman" w:cs="Times New Roman"/>
          <w:b/>
          <w:bCs/>
          <w:color w:val="000000" w:themeColor="text1"/>
        </w:rPr>
        <w:t>131.29</w:t>
      </w:r>
      <w:r w:rsidR="0066538A" w:rsidRPr="00ED2D0B">
        <w:rPr>
          <w:rFonts w:ascii="Times New Roman" w:hAnsi="Times New Roman" w:cs="Times New Roman"/>
          <w:b/>
          <w:bCs/>
          <w:color w:val="000000" w:themeColor="text1"/>
        </w:rPr>
        <w:t xml:space="preserve">: </w:t>
      </w:r>
      <w:r w:rsidR="0066538A" w:rsidRPr="00ED2D0B">
        <w:rPr>
          <w:rFonts w:ascii="Times New Roman" w:hAnsi="Times New Roman" w:cs="Times New Roman"/>
          <w:b/>
          <w:bCs/>
          <w:i/>
          <w:color w:val="000000" w:themeColor="text1"/>
        </w:rPr>
        <w:t>alss</w:t>
      </w:r>
    </w:p>
    <w:p w14:paraId="3B13C477" w14:textId="51C3ECCB" w:rsidR="00B74CDB" w:rsidRPr="00ED2D0B" w:rsidRDefault="00B74CDB"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 xml:space="preserve">Die Graphie </w:t>
      </w:r>
      <w:r w:rsidRPr="00ED2D0B">
        <w:rPr>
          <w:rFonts w:ascii="Times New Roman" w:hAnsi="Times New Roman" w:cs="Times New Roman"/>
          <w:i/>
          <w:iCs/>
          <w:color w:val="000000" w:themeColor="text1"/>
        </w:rPr>
        <w:t xml:space="preserve">alss </w:t>
      </w:r>
      <w:r w:rsidR="0066538A" w:rsidRPr="00ED2D0B">
        <w:rPr>
          <w:rFonts w:ascii="Times New Roman" w:hAnsi="Times New Roman" w:cs="Times New Roman"/>
          <w:color w:val="000000" w:themeColor="text1"/>
        </w:rPr>
        <w:t xml:space="preserve">ist </w:t>
      </w:r>
      <w:r w:rsidR="000B47FF">
        <w:rPr>
          <w:rFonts w:ascii="Times New Roman" w:hAnsi="Times New Roman" w:cs="Times New Roman"/>
          <w:color w:val="000000" w:themeColor="text1"/>
        </w:rPr>
        <w:t>hsl.</w:t>
      </w:r>
      <w:r w:rsidR="0066538A" w:rsidRPr="00ED2D0B">
        <w:rPr>
          <w:rFonts w:ascii="Times New Roman" w:hAnsi="Times New Roman" w:cs="Times New Roman"/>
          <w:color w:val="000000" w:themeColor="text1"/>
        </w:rPr>
        <w:t xml:space="preserve"> (Leiths. D) so belegt </w:t>
      </w:r>
      <w:r w:rsidRPr="00ED2D0B">
        <w:rPr>
          <w:rFonts w:ascii="Times New Roman" w:hAnsi="Times New Roman" w:cs="Times New Roman"/>
          <w:color w:val="000000" w:themeColor="text1"/>
        </w:rPr>
        <w:t xml:space="preserve">(gegenüber </w:t>
      </w:r>
      <w:r w:rsidRPr="00ED2D0B">
        <w:rPr>
          <w:rFonts w:ascii="Times New Roman" w:hAnsi="Times New Roman" w:cs="Times New Roman"/>
          <w:i/>
          <w:iCs/>
          <w:color w:val="000000" w:themeColor="text1"/>
        </w:rPr>
        <w:t xml:space="preserve">als si </w:t>
      </w:r>
      <w:r w:rsidRPr="00ED2D0B">
        <w:rPr>
          <w:rFonts w:ascii="Times New Roman" w:hAnsi="Times New Roman" w:cs="Times New Roman"/>
          <w:color w:val="000000" w:themeColor="text1"/>
        </w:rPr>
        <w:t xml:space="preserve">in *m) und wird </w:t>
      </w:r>
      <w:r w:rsidR="0066538A" w:rsidRPr="00ED2D0B">
        <w:rPr>
          <w:rFonts w:ascii="Times New Roman" w:hAnsi="Times New Roman" w:cs="Times New Roman"/>
          <w:color w:val="000000" w:themeColor="text1"/>
        </w:rPr>
        <w:t>entsprechend</w:t>
      </w:r>
      <w:r w:rsidRPr="00ED2D0B">
        <w:rPr>
          <w:rFonts w:ascii="Times New Roman" w:hAnsi="Times New Roman" w:cs="Times New Roman"/>
          <w:color w:val="000000" w:themeColor="text1"/>
        </w:rPr>
        <w:t xml:space="preserve"> in den </w:t>
      </w:r>
      <w:r w:rsidR="0066538A" w:rsidRPr="00ED2D0B">
        <w:rPr>
          <w:rFonts w:ascii="Times New Roman" w:hAnsi="Times New Roman" w:cs="Times New Roman"/>
          <w:color w:val="000000" w:themeColor="text1"/>
        </w:rPr>
        <w:t>*D-T</w:t>
      </w:r>
      <w:r w:rsidRPr="00ED2D0B">
        <w:rPr>
          <w:rFonts w:ascii="Times New Roman" w:hAnsi="Times New Roman" w:cs="Times New Roman"/>
          <w:color w:val="000000" w:themeColor="text1"/>
        </w:rPr>
        <w:t xml:space="preserve">ext gesetzt, da nicht zweifelsfrei zu entscheiden ist, ob </w:t>
      </w:r>
      <w:r w:rsidR="007E04B7" w:rsidRPr="00ED2D0B">
        <w:rPr>
          <w:rFonts w:ascii="Times New Roman" w:hAnsi="Times New Roman" w:cs="Times New Roman"/>
          <w:i/>
          <w:color w:val="000000" w:themeColor="text1"/>
        </w:rPr>
        <w:t>alss</w:t>
      </w:r>
      <w:r w:rsidRPr="00ED2D0B">
        <w:rPr>
          <w:rFonts w:ascii="Times New Roman" w:hAnsi="Times New Roman" w:cs="Times New Roman"/>
          <w:color w:val="000000" w:themeColor="text1"/>
        </w:rPr>
        <w:t xml:space="preserve"> zu </w:t>
      </w:r>
      <w:r w:rsidRPr="00ED2D0B">
        <w:rPr>
          <w:rFonts w:ascii="Times New Roman" w:hAnsi="Times New Roman" w:cs="Times New Roman"/>
          <w:i/>
          <w:iCs/>
          <w:color w:val="000000" w:themeColor="text1"/>
        </w:rPr>
        <w:t>als si</w:t>
      </w:r>
      <w:r w:rsidRPr="00ED2D0B">
        <w:rPr>
          <w:rFonts w:ascii="Times New Roman" w:hAnsi="Times New Roman" w:cs="Times New Roman"/>
          <w:color w:val="000000" w:themeColor="text1"/>
        </w:rPr>
        <w:t xml:space="preserve"> oder zu </w:t>
      </w:r>
      <w:r w:rsidRPr="00ED2D0B">
        <w:rPr>
          <w:rFonts w:ascii="Times New Roman" w:hAnsi="Times New Roman" w:cs="Times New Roman"/>
          <w:i/>
          <w:iCs/>
          <w:color w:val="000000" w:themeColor="text1"/>
        </w:rPr>
        <w:t xml:space="preserve">als es </w:t>
      </w:r>
      <w:r w:rsidRPr="00ED2D0B">
        <w:rPr>
          <w:rFonts w:ascii="Times New Roman" w:hAnsi="Times New Roman" w:cs="Times New Roman"/>
          <w:color w:val="000000" w:themeColor="text1"/>
        </w:rPr>
        <w:t>aufzulösen ist.</w:t>
      </w:r>
    </w:p>
    <w:p w14:paraId="36860FEB" w14:textId="77777777" w:rsidR="00B74CDB" w:rsidRPr="00ED2D0B" w:rsidRDefault="00B74CDB" w:rsidP="0050024F">
      <w:pPr>
        <w:jc w:val="both"/>
        <w:rPr>
          <w:rFonts w:ascii="Times New Roman" w:hAnsi="Times New Roman" w:cs="Times New Roman"/>
          <w:bCs/>
          <w:color w:val="000000" w:themeColor="text1"/>
        </w:rPr>
      </w:pPr>
    </w:p>
    <w:p w14:paraId="5B562C74" w14:textId="42D35879" w:rsidR="00C07AC0" w:rsidRPr="00ED2D0B" w:rsidRDefault="00C07AC0"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137</w:t>
      </w:r>
      <w:r w:rsidR="00B74CDB" w:rsidRPr="00ED2D0B">
        <w:rPr>
          <w:rFonts w:ascii="Times New Roman" w:hAnsi="Times New Roman" w:cs="Times New Roman"/>
          <w:b/>
          <w:color w:val="000000" w:themeColor="text1"/>
        </w:rPr>
        <w:t>.</w:t>
      </w:r>
      <w:r w:rsidRPr="00ED2D0B">
        <w:rPr>
          <w:rFonts w:ascii="Times New Roman" w:hAnsi="Times New Roman" w:cs="Times New Roman"/>
          <w:b/>
          <w:color w:val="000000" w:themeColor="text1"/>
        </w:rPr>
        <w:t>15</w:t>
      </w:r>
      <w:r w:rsidR="007E04B7" w:rsidRPr="00ED2D0B">
        <w:rPr>
          <w:rFonts w:ascii="Times New Roman" w:hAnsi="Times New Roman" w:cs="Times New Roman"/>
          <w:b/>
          <w:color w:val="000000" w:themeColor="text1"/>
        </w:rPr>
        <w:t xml:space="preserve">: </w:t>
      </w:r>
      <w:r w:rsidR="007E04B7" w:rsidRPr="00ED2D0B">
        <w:rPr>
          <w:rFonts w:ascii="Times New Roman" w:hAnsi="Times New Roman" w:cs="Times New Roman"/>
          <w:b/>
          <w:i/>
          <w:color w:val="000000" w:themeColor="text1"/>
        </w:rPr>
        <w:t>an in</w:t>
      </w:r>
    </w:p>
    <w:p w14:paraId="5ADDDF24" w14:textId="66A0AD4D" w:rsidR="00C07AC0" w:rsidRPr="00ED2D0B" w:rsidRDefault="007E04B7"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 xml:space="preserve">Das in Hs. D überlieferte </w:t>
      </w:r>
      <w:r w:rsidR="00C07AC0" w:rsidRPr="00ED2D0B">
        <w:rPr>
          <w:rFonts w:ascii="Times New Roman" w:hAnsi="Times New Roman" w:cs="Times New Roman"/>
          <w:i/>
          <w:color w:val="000000" w:themeColor="text1"/>
        </w:rPr>
        <w:t xml:space="preserve">an </w:t>
      </w:r>
      <w:r w:rsidR="00C07AC0" w:rsidRPr="00ED2D0B">
        <w:rPr>
          <w:rFonts w:ascii="Times New Roman" w:hAnsi="Times New Roman" w:cs="Times New Roman"/>
          <w:color w:val="000000" w:themeColor="text1"/>
        </w:rPr>
        <w:t>könnte auch als enklitische</w:t>
      </w:r>
      <w:r w:rsidRPr="00ED2D0B">
        <w:rPr>
          <w:rFonts w:ascii="Times New Roman" w:hAnsi="Times New Roman" w:cs="Times New Roman"/>
          <w:color w:val="000000" w:themeColor="text1"/>
        </w:rPr>
        <w:t>s</w:t>
      </w:r>
      <w:r w:rsidR="00C07AC0" w:rsidRPr="00ED2D0B">
        <w:rPr>
          <w:rFonts w:ascii="Times New Roman" w:hAnsi="Times New Roman" w:cs="Times New Roman"/>
          <w:color w:val="000000" w:themeColor="text1"/>
        </w:rPr>
        <w:t xml:space="preserve"> </w:t>
      </w:r>
      <w:r w:rsidR="00C07AC0" w:rsidRPr="00ED2D0B">
        <w:rPr>
          <w:rFonts w:ascii="Times New Roman" w:hAnsi="Times New Roman" w:cs="Times New Roman"/>
          <w:i/>
          <w:color w:val="000000" w:themeColor="text1"/>
        </w:rPr>
        <w:t xml:space="preserve">ann </w:t>
      </w:r>
      <w:r w:rsidR="00C07AC0" w:rsidRPr="00ED2D0B">
        <w:rPr>
          <w:rFonts w:ascii="Times New Roman" w:hAnsi="Times New Roman" w:cs="Times New Roman"/>
          <w:color w:val="000000" w:themeColor="text1"/>
        </w:rPr>
        <w:t xml:space="preserve">bzw. </w:t>
      </w:r>
      <w:r w:rsidR="00C07AC0" w:rsidRPr="00ED2D0B">
        <w:rPr>
          <w:rFonts w:ascii="Times New Roman" w:hAnsi="Times New Roman" w:cs="Times New Roman"/>
          <w:i/>
          <w:color w:val="000000" w:themeColor="text1"/>
        </w:rPr>
        <w:t xml:space="preserve">an in </w:t>
      </w:r>
      <w:r w:rsidR="00C07AC0" w:rsidRPr="00ED2D0B">
        <w:rPr>
          <w:rFonts w:ascii="Times New Roman" w:hAnsi="Times New Roman" w:cs="Times New Roman"/>
          <w:color w:val="000000" w:themeColor="text1"/>
        </w:rPr>
        <w:t>verstanden</w:t>
      </w:r>
      <w:r w:rsidRPr="00ED2D0B">
        <w:rPr>
          <w:rFonts w:ascii="Times New Roman" w:hAnsi="Times New Roman" w:cs="Times New Roman"/>
          <w:color w:val="000000" w:themeColor="text1"/>
        </w:rPr>
        <w:t xml:space="preserve"> und müsste dann nicht emendiert</w:t>
      </w:r>
      <w:r w:rsidR="00C07AC0" w:rsidRPr="00ED2D0B">
        <w:rPr>
          <w:rFonts w:ascii="Times New Roman" w:hAnsi="Times New Roman" w:cs="Times New Roman"/>
          <w:color w:val="000000" w:themeColor="text1"/>
        </w:rPr>
        <w:t xml:space="preserve"> werden</w:t>
      </w:r>
      <w:r w:rsidRPr="00ED2D0B">
        <w:rPr>
          <w:rFonts w:ascii="Times New Roman" w:hAnsi="Times New Roman" w:cs="Times New Roman"/>
          <w:color w:val="000000" w:themeColor="text1"/>
        </w:rPr>
        <w:t xml:space="preserve">. </w:t>
      </w:r>
      <w:r w:rsidR="00C07AC0" w:rsidRPr="00ED2D0B">
        <w:rPr>
          <w:rFonts w:ascii="Times New Roman" w:hAnsi="Times New Roman" w:cs="Times New Roman"/>
          <w:color w:val="000000" w:themeColor="text1"/>
        </w:rPr>
        <w:t xml:space="preserve">Um </w:t>
      </w:r>
      <w:r w:rsidRPr="00ED2D0B">
        <w:rPr>
          <w:rFonts w:ascii="Times New Roman" w:hAnsi="Times New Roman" w:cs="Times New Roman"/>
          <w:color w:val="000000" w:themeColor="text1"/>
        </w:rPr>
        <w:t xml:space="preserve">jedoch </w:t>
      </w:r>
      <w:r w:rsidR="00C07AC0" w:rsidRPr="00ED2D0B">
        <w:rPr>
          <w:rFonts w:ascii="Times New Roman" w:hAnsi="Times New Roman" w:cs="Times New Roman"/>
          <w:color w:val="000000" w:themeColor="text1"/>
        </w:rPr>
        <w:t xml:space="preserve">das Textverständnis zu erleichtern, </w:t>
      </w:r>
      <w:r w:rsidRPr="00ED2D0B">
        <w:rPr>
          <w:rFonts w:ascii="Times New Roman" w:hAnsi="Times New Roman" w:cs="Times New Roman"/>
          <w:color w:val="000000" w:themeColor="text1"/>
        </w:rPr>
        <w:t xml:space="preserve">wird </w:t>
      </w:r>
      <w:r w:rsidRPr="00ED2D0B">
        <w:rPr>
          <w:rFonts w:ascii="Times New Roman" w:hAnsi="Times New Roman" w:cs="Times New Roman"/>
          <w:i/>
          <w:color w:val="000000" w:themeColor="text1"/>
        </w:rPr>
        <w:t xml:space="preserve">in </w:t>
      </w:r>
      <w:r w:rsidRPr="00ED2D0B">
        <w:rPr>
          <w:rFonts w:ascii="Times New Roman" w:hAnsi="Times New Roman" w:cs="Times New Roman"/>
          <w:color w:val="000000" w:themeColor="text1"/>
        </w:rPr>
        <w:t xml:space="preserve">nach </w:t>
      </w:r>
      <w:r w:rsidRPr="00ED2D0B">
        <w:rPr>
          <w:rFonts w:ascii="Times New Roman" w:hAnsi="Times New Roman" w:cs="Times New Roman"/>
          <w:i/>
          <w:color w:val="000000" w:themeColor="text1"/>
        </w:rPr>
        <w:t xml:space="preserve">an </w:t>
      </w:r>
      <w:r w:rsidRPr="00ED2D0B">
        <w:rPr>
          <w:rFonts w:ascii="Times New Roman" w:hAnsi="Times New Roman" w:cs="Times New Roman"/>
          <w:color w:val="000000" w:themeColor="text1"/>
        </w:rPr>
        <w:t>ergänzt</w:t>
      </w:r>
      <w:r w:rsidR="00C07AC0" w:rsidRPr="00ED2D0B">
        <w:rPr>
          <w:rFonts w:ascii="Times New Roman" w:hAnsi="Times New Roman" w:cs="Times New Roman"/>
          <w:color w:val="000000" w:themeColor="text1"/>
        </w:rPr>
        <w:t>.</w:t>
      </w:r>
    </w:p>
    <w:p w14:paraId="001BD404" w14:textId="3C21B1AA" w:rsidR="00577951" w:rsidRPr="00ED2D0B" w:rsidRDefault="00577951" w:rsidP="0050024F">
      <w:pPr>
        <w:jc w:val="both"/>
        <w:rPr>
          <w:rFonts w:ascii="Times New Roman" w:hAnsi="Times New Roman" w:cs="Times New Roman"/>
          <w:bCs/>
          <w:color w:val="000000" w:themeColor="text1"/>
        </w:rPr>
      </w:pPr>
    </w:p>
    <w:p w14:paraId="73A9A829" w14:textId="34CD276D" w:rsidR="00577951" w:rsidRPr="00ED2D0B" w:rsidRDefault="00577951"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147</w:t>
      </w:r>
      <w:r w:rsidR="007E04B7" w:rsidRPr="00ED2D0B">
        <w:rPr>
          <w:rFonts w:ascii="Times New Roman" w:hAnsi="Times New Roman" w:cs="Times New Roman"/>
          <w:b/>
          <w:color w:val="000000" w:themeColor="text1"/>
        </w:rPr>
        <w:t>.</w:t>
      </w:r>
      <w:r w:rsidRPr="00ED2D0B">
        <w:rPr>
          <w:rFonts w:ascii="Times New Roman" w:hAnsi="Times New Roman" w:cs="Times New Roman"/>
          <w:b/>
          <w:color w:val="000000" w:themeColor="text1"/>
        </w:rPr>
        <w:t>1</w:t>
      </w:r>
      <w:r w:rsidR="00F02D9E" w:rsidRPr="00ED2D0B">
        <w:rPr>
          <w:rFonts w:ascii="Times New Roman" w:hAnsi="Times New Roman" w:cs="Times New Roman"/>
          <w:b/>
          <w:color w:val="000000" w:themeColor="text1"/>
        </w:rPr>
        <w:t xml:space="preserve">: </w:t>
      </w:r>
      <w:r w:rsidR="00F02D9E" w:rsidRPr="00ED2D0B">
        <w:rPr>
          <w:rFonts w:ascii="Times New Roman" w:hAnsi="Times New Roman" w:cs="Times New Roman"/>
          <w:b/>
          <w:i/>
          <w:color w:val="000000" w:themeColor="text1"/>
        </w:rPr>
        <w:t>saget</w:t>
      </w:r>
    </w:p>
    <w:p w14:paraId="54734C97" w14:textId="68C15809" w:rsidR="00577951" w:rsidRPr="00ED2D0B" w:rsidRDefault="007E04B7"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*D wechselt, wie in Leiths. D überliefert, von</w:t>
      </w:r>
      <w:r w:rsidR="00577951" w:rsidRPr="00ED2D0B">
        <w:rPr>
          <w:rFonts w:ascii="Times New Roman" w:hAnsi="Times New Roman" w:cs="Times New Roman"/>
          <w:color w:val="000000" w:themeColor="text1"/>
        </w:rPr>
        <w:t xml:space="preserve"> der Anrede in der 2. Pers. Sg. der vorangehenden Dreißiger zur Höflichkeitsanrede in der 2. Pers. Pl.</w:t>
      </w:r>
      <w:r w:rsidRPr="00ED2D0B">
        <w:rPr>
          <w:rFonts w:ascii="Times New Roman" w:hAnsi="Times New Roman" w:cs="Times New Roman"/>
          <w:color w:val="000000" w:themeColor="text1"/>
        </w:rPr>
        <w:t>; vgl. die übrigen Fassungen.</w:t>
      </w:r>
    </w:p>
    <w:p w14:paraId="06CB390A" w14:textId="3D57D800" w:rsidR="00BA3C93" w:rsidRPr="00ED2D0B" w:rsidRDefault="00BA3C93" w:rsidP="0050024F">
      <w:pPr>
        <w:jc w:val="both"/>
        <w:rPr>
          <w:rFonts w:ascii="Times New Roman" w:hAnsi="Times New Roman" w:cs="Times New Roman"/>
          <w:bCs/>
          <w:color w:val="000000" w:themeColor="text1"/>
        </w:rPr>
      </w:pPr>
    </w:p>
    <w:p w14:paraId="6E0647A5" w14:textId="4B543730" w:rsidR="00BA3C93" w:rsidRPr="00ED2D0B" w:rsidRDefault="00BA3C93"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150.11</w:t>
      </w:r>
      <w:r w:rsidR="00F02D9E" w:rsidRPr="00ED2D0B">
        <w:rPr>
          <w:rFonts w:ascii="Times New Roman" w:hAnsi="Times New Roman" w:cs="Times New Roman"/>
          <w:b/>
          <w:color w:val="000000" w:themeColor="text1"/>
        </w:rPr>
        <w:t xml:space="preserve">: </w:t>
      </w:r>
      <w:r w:rsidR="00F02D9E" w:rsidRPr="00ED2D0B">
        <w:rPr>
          <w:rFonts w:ascii="Times New Roman" w:hAnsi="Times New Roman" w:cs="Times New Roman"/>
          <w:b/>
          <w:i/>
          <w:color w:val="000000" w:themeColor="text1"/>
        </w:rPr>
        <w:t>milte</w:t>
      </w:r>
    </w:p>
    <w:p w14:paraId="48B3D7CD" w14:textId="2C254FF7" w:rsidR="00BA3C93" w:rsidRPr="00ED2D0B" w:rsidRDefault="00BA3C93"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 xml:space="preserve">Das in Hs. D bezeugte </w:t>
      </w:r>
      <w:r w:rsidRPr="00ED2D0B">
        <w:rPr>
          <w:rFonts w:ascii="Times New Roman" w:hAnsi="Times New Roman" w:cs="Times New Roman"/>
          <w:i/>
          <w:color w:val="000000" w:themeColor="text1"/>
        </w:rPr>
        <w:t xml:space="preserve">milte </w:t>
      </w:r>
      <w:r w:rsidRPr="00ED2D0B">
        <w:rPr>
          <w:rFonts w:ascii="Times New Roman" w:hAnsi="Times New Roman" w:cs="Times New Roman"/>
          <w:color w:val="000000" w:themeColor="text1"/>
        </w:rPr>
        <w:t xml:space="preserve">wird nicht zu </w:t>
      </w:r>
      <w:r w:rsidRPr="00ED2D0B">
        <w:rPr>
          <w:rFonts w:ascii="Times New Roman" w:hAnsi="Times New Roman" w:cs="Times New Roman"/>
          <w:i/>
          <w:color w:val="000000" w:themeColor="text1"/>
        </w:rPr>
        <w:t xml:space="preserve">unmilte </w:t>
      </w:r>
      <w:r w:rsidRPr="00ED2D0B">
        <w:rPr>
          <w:rFonts w:ascii="Times New Roman" w:hAnsi="Times New Roman" w:cs="Times New Roman"/>
          <w:color w:val="000000" w:themeColor="text1"/>
        </w:rPr>
        <w:t>emendiert (vgl. *m, *G und *T), sondern i</w:t>
      </w:r>
      <w:r w:rsidR="00F02D9E" w:rsidRPr="00ED2D0B">
        <w:rPr>
          <w:rFonts w:ascii="Times New Roman" w:hAnsi="Times New Roman" w:cs="Times New Roman"/>
          <w:color w:val="000000" w:themeColor="text1"/>
        </w:rPr>
        <w:t>m</w:t>
      </w:r>
      <w:r w:rsidRPr="00ED2D0B">
        <w:rPr>
          <w:rFonts w:ascii="Times New Roman" w:hAnsi="Times New Roman" w:cs="Times New Roman"/>
          <w:color w:val="000000" w:themeColor="text1"/>
        </w:rPr>
        <w:t xml:space="preserve">  Kontext der Keie-Rede ironisch aufgefasst: </w:t>
      </w:r>
      <w:r w:rsidR="00F02D9E"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Ihr wärt ja ein spendabler</w:t>
      </w:r>
      <w:r w:rsidR="00F02D9E" w:rsidRPr="00ED2D0B">
        <w:rPr>
          <w:rFonts w:ascii="Times New Roman" w:hAnsi="Times New Roman" w:cs="Times New Roman"/>
          <w:color w:val="000000" w:themeColor="text1"/>
        </w:rPr>
        <w:t xml:space="preserve"> (eigentlich: ‚knausriger‘)</w:t>
      </w:r>
      <w:r w:rsidRPr="00ED2D0B">
        <w:rPr>
          <w:rFonts w:ascii="Times New Roman" w:hAnsi="Times New Roman" w:cs="Times New Roman"/>
          <w:color w:val="000000" w:themeColor="text1"/>
        </w:rPr>
        <w:t xml:space="preserve"> König, wenn es Euch schwer </w:t>
      </w:r>
      <w:r w:rsidR="00F02D9E" w:rsidRPr="00ED2D0B">
        <w:rPr>
          <w:rFonts w:ascii="Times New Roman" w:hAnsi="Times New Roman" w:cs="Times New Roman"/>
          <w:color w:val="000000" w:themeColor="text1"/>
        </w:rPr>
        <w:t>f</w:t>
      </w:r>
      <w:r w:rsidRPr="00ED2D0B">
        <w:rPr>
          <w:rFonts w:ascii="Times New Roman" w:hAnsi="Times New Roman" w:cs="Times New Roman"/>
          <w:color w:val="000000" w:themeColor="text1"/>
        </w:rPr>
        <w:t>iele, eine solche Gabe zu gewähren</w:t>
      </w:r>
      <w:r w:rsidR="00F02D9E" w:rsidRPr="00ED2D0B">
        <w:rPr>
          <w:rFonts w:ascii="Times New Roman" w:hAnsi="Times New Roman" w:cs="Times New Roman"/>
          <w:color w:val="000000" w:themeColor="text1"/>
        </w:rPr>
        <w:t>‘ (150.11</w:t>
      </w:r>
      <w:r w:rsidR="00FC42E3" w:rsidRPr="00ED2D0B">
        <w:rPr>
          <w:rFonts w:ascii="Times New Roman" w:hAnsi="Times New Roman" w:cs="Times New Roman"/>
          <w:color w:val="000000" w:themeColor="text1"/>
        </w:rPr>
        <w:t>–12</w:t>
      </w:r>
      <w:r w:rsidR="00F02D9E" w:rsidRPr="00ED2D0B">
        <w:rPr>
          <w:rFonts w:ascii="Times New Roman" w:hAnsi="Times New Roman" w:cs="Times New Roman"/>
          <w:color w:val="000000" w:themeColor="text1"/>
        </w:rPr>
        <w:t>).</w:t>
      </w:r>
    </w:p>
    <w:p w14:paraId="2E0BB32D" w14:textId="1E2F5D18" w:rsidR="00BF50A5" w:rsidRPr="00ED2D0B" w:rsidRDefault="00BF50A5" w:rsidP="0050024F">
      <w:pPr>
        <w:jc w:val="both"/>
        <w:rPr>
          <w:rFonts w:ascii="Times New Roman" w:hAnsi="Times New Roman" w:cs="Times New Roman"/>
          <w:bCs/>
          <w:color w:val="000000" w:themeColor="text1"/>
        </w:rPr>
      </w:pPr>
    </w:p>
    <w:p w14:paraId="08D4ABB5" w14:textId="29AAA7A1" w:rsidR="005A535F" w:rsidRPr="00ED2D0B" w:rsidRDefault="005A535F" w:rsidP="005A535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 xml:space="preserve">151.13: </w:t>
      </w:r>
      <w:r w:rsidRPr="00ED2D0B">
        <w:rPr>
          <w:rFonts w:ascii="Times New Roman" w:hAnsi="Times New Roman" w:cs="Times New Roman"/>
          <w:b/>
          <w:i/>
          <w:color w:val="000000" w:themeColor="text1"/>
        </w:rPr>
        <w:t>decheinen gewîs</w:t>
      </w:r>
    </w:p>
    <w:p w14:paraId="61CBF992" w14:textId="25253ECC" w:rsidR="005A535F" w:rsidRDefault="005A535F" w:rsidP="005A535F">
      <w:pPr>
        <w:jc w:val="both"/>
        <w:rPr>
          <w:rFonts w:ascii="Times New Roman" w:hAnsi="Times New Roman" w:cs="Times New Roman"/>
          <w:color w:val="000000" w:themeColor="text1"/>
        </w:rPr>
      </w:pPr>
      <w:r w:rsidRPr="00ED2D0B">
        <w:rPr>
          <w:rFonts w:ascii="Times New Roman" w:hAnsi="Times New Roman" w:cs="Times New Roman"/>
          <w:color w:val="000000" w:themeColor="text1"/>
        </w:rPr>
        <w:t xml:space="preserve">Obwohl </w:t>
      </w:r>
      <w:r w:rsidRPr="00ED2D0B">
        <w:rPr>
          <w:rFonts w:ascii="Times New Roman" w:hAnsi="Times New Roman" w:cs="Times New Roman"/>
          <w:smallCaps/>
          <w:color w:val="000000" w:themeColor="text1"/>
        </w:rPr>
        <w:t>Lexer</w:t>
      </w:r>
      <w:r w:rsidRPr="00ED2D0B">
        <w:rPr>
          <w:rFonts w:ascii="Times New Roman" w:hAnsi="Times New Roman" w:cs="Times New Roman"/>
          <w:color w:val="000000" w:themeColor="text1"/>
        </w:rPr>
        <w:t xml:space="preserve"> mhd. </w:t>
      </w:r>
      <w:r w:rsidRPr="00ED2D0B">
        <w:rPr>
          <w:rFonts w:ascii="Times New Roman" w:hAnsi="Times New Roman" w:cs="Times New Roman"/>
          <w:i/>
          <w:color w:val="000000" w:themeColor="text1"/>
        </w:rPr>
        <w:t>gewîs</w:t>
      </w:r>
      <w:r w:rsidRPr="00ED2D0B">
        <w:rPr>
          <w:rFonts w:ascii="Times New Roman" w:hAnsi="Times New Roman" w:cs="Times New Roman"/>
          <w:color w:val="000000" w:themeColor="text1"/>
        </w:rPr>
        <w:t>(</w:t>
      </w:r>
      <w:r w:rsidRPr="00ED2D0B">
        <w:rPr>
          <w:rFonts w:ascii="Times New Roman" w:hAnsi="Times New Roman" w:cs="Times New Roman"/>
          <w:i/>
          <w:color w:val="000000" w:themeColor="text1"/>
        </w:rPr>
        <w:t>e</w:t>
      </w:r>
      <w:r w:rsidRPr="00ED2D0B">
        <w:rPr>
          <w:rFonts w:ascii="Times New Roman" w:hAnsi="Times New Roman" w:cs="Times New Roman"/>
          <w:color w:val="000000" w:themeColor="text1"/>
        </w:rPr>
        <w:t>) (stf.) nur als Fem</w:t>
      </w:r>
      <w:r w:rsidR="00416547">
        <w:rPr>
          <w:rFonts w:ascii="Times New Roman" w:hAnsi="Times New Roman" w:cs="Times New Roman"/>
          <w:color w:val="000000" w:themeColor="text1"/>
        </w:rPr>
        <w:t xml:space="preserve">. </w:t>
      </w:r>
      <w:r w:rsidRPr="00ED2D0B">
        <w:rPr>
          <w:rFonts w:ascii="Times New Roman" w:hAnsi="Times New Roman" w:cs="Times New Roman"/>
          <w:color w:val="000000" w:themeColor="text1"/>
        </w:rPr>
        <w:t>kennt, wird das in Hs. D überlieferte</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i/>
          <w:color w:val="000000" w:themeColor="text1"/>
        </w:rPr>
        <w:t>decheinen</w:t>
      </w:r>
      <w:r w:rsidR="00081893"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w:t>
      </w:r>
      <w:r w:rsidRPr="00ED2D0B">
        <w:rPr>
          <w:rFonts w:ascii="Times New Roman" w:hAnsi="Times New Roman" w:cs="Times New Roman"/>
          <w:i/>
          <w:color w:val="000000" w:themeColor="text1"/>
        </w:rPr>
        <w:t>gw</w:t>
      </w:r>
      <w:r w:rsidR="00081893" w:rsidRPr="00ED2D0B">
        <w:rPr>
          <w:rFonts w:ascii="Times New Roman" w:hAnsi="Times New Roman" w:cs="Times New Roman"/>
          <w:i/>
          <w:color w:val="000000" w:themeColor="text1"/>
        </w:rPr>
        <w:t>î</w:t>
      </w:r>
      <w:r w:rsidRPr="00ED2D0B">
        <w:rPr>
          <w:rFonts w:ascii="Times New Roman" w:hAnsi="Times New Roman" w:cs="Times New Roman"/>
          <w:i/>
          <w:color w:val="000000" w:themeColor="text1"/>
        </w:rPr>
        <w:t xml:space="preserve">s </w:t>
      </w:r>
      <w:r w:rsidRPr="00ED2D0B">
        <w:rPr>
          <w:rFonts w:ascii="Times New Roman" w:hAnsi="Times New Roman" w:cs="Times New Roman"/>
          <w:color w:val="000000" w:themeColor="text1"/>
        </w:rPr>
        <w:t>als Mask</w:t>
      </w:r>
      <w:r w:rsidR="00416547">
        <w:rPr>
          <w:rFonts w:ascii="Times New Roman" w:hAnsi="Times New Roman" w:cs="Times New Roman"/>
          <w:color w:val="000000" w:themeColor="text1"/>
        </w:rPr>
        <w:t xml:space="preserve">. </w:t>
      </w:r>
      <w:r w:rsidRPr="00ED2D0B">
        <w:rPr>
          <w:rFonts w:ascii="Times New Roman" w:hAnsi="Times New Roman" w:cs="Times New Roman"/>
          <w:color w:val="000000" w:themeColor="text1"/>
        </w:rPr>
        <w:t xml:space="preserve">akzeptiert: </w:t>
      </w:r>
      <w:r w:rsidRPr="00ED2D0B">
        <w:rPr>
          <w:rFonts w:ascii="Times New Roman" w:hAnsi="Times New Roman" w:cs="Times New Roman"/>
          <w:i/>
          <w:color w:val="000000" w:themeColor="text1"/>
        </w:rPr>
        <w:t xml:space="preserve">decheinen gewîs </w:t>
      </w:r>
      <w:r w:rsidRPr="00ED2D0B">
        <w:rPr>
          <w:rFonts w:ascii="Times New Roman" w:hAnsi="Times New Roman" w:cs="Times New Roman"/>
          <w:color w:val="000000" w:themeColor="text1"/>
        </w:rPr>
        <w:t>(*D)</w:t>
      </w:r>
      <w:r w:rsidR="00081893" w:rsidRPr="00ED2D0B">
        <w:rPr>
          <w:rFonts w:ascii="Times New Roman" w:hAnsi="Times New Roman" w:cs="Times New Roman"/>
          <w:color w:val="000000" w:themeColor="text1"/>
        </w:rPr>
        <w:t xml:space="preserve">, so auch in: </w:t>
      </w:r>
      <w:r w:rsidR="00081893" w:rsidRPr="00ED2D0B">
        <w:rPr>
          <w:rFonts w:ascii="Times New Roman" w:hAnsi="Times New Roman" w:cs="Times New Roman"/>
          <w:b/>
          <w:bCs/>
          <w:color w:val="000000" w:themeColor="text1"/>
        </w:rPr>
        <w:t>216.26</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255.28</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350.8</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371.29</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388.10</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426.30</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594.24</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626.22</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659.26</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678.26</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728.1</w:t>
      </w:r>
      <w:r w:rsidR="00081893" w:rsidRPr="00ED2D0B">
        <w:rPr>
          <w:rFonts w:ascii="Times New Roman" w:hAnsi="Times New Roman" w:cs="Times New Roman"/>
          <w:color w:val="000000" w:themeColor="text1"/>
        </w:rPr>
        <w:t xml:space="preserve">, </w:t>
      </w:r>
      <w:r w:rsidR="00081893" w:rsidRPr="00ED2D0B">
        <w:rPr>
          <w:rFonts w:ascii="Times New Roman" w:hAnsi="Times New Roman" w:cs="Times New Roman"/>
          <w:b/>
          <w:bCs/>
          <w:color w:val="000000" w:themeColor="text1"/>
        </w:rPr>
        <w:t>776.18</w:t>
      </w:r>
      <w:r w:rsidRPr="00ED2D0B">
        <w:rPr>
          <w:rFonts w:ascii="Times New Roman" w:hAnsi="Times New Roman" w:cs="Times New Roman"/>
          <w:color w:val="000000" w:themeColor="text1"/>
        </w:rPr>
        <w:t xml:space="preserve">. Im </w:t>
      </w:r>
      <w:r w:rsidRPr="00ED2D0B">
        <w:rPr>
          <w:rFonts w:ascii="Times New Roman" w:hAnsi="Times New Roman" w:cs="Times New Roman"/>
          <w:smallCaps/>
          <w:color w:val="000000" w:themeColor="text1"/>
        </w:rPr>
        <w:t>BMZ</w:t>
      </w:r>
      <w:r w:rsidRPr="00ED2D0B">
        <w:rPr>
          <w:rFonts w:ascii="Times New Roman" w:hAnsi="Times New Roman" w:cs="Times New Roman"/>
          <w:color w:val="000000" w:themeColor="text1"/>
        </w:rPr>
        <w:t xml:space="preserve"> wird die D-Lesart als Beleg dafür zitiert, dass </w:t>
      </w:r>
      <w:r w:rsidRPr="00ED2D0B">
        <w:rPr>
          <w:rFonts w:ascii="Times New Roman" w:hAnsi="Times New Roman" w:cs="Times New Roman"/>
          <w:i/>
          <w:color w:val="000000" w:themeColor="text1"/>
        </w:rPr>
        <w:t xml:space="preserve">gewîs </w:t>
      </w:r>
      <w:r w:rsidRPr="00ED2D0B">
        <w:rPr>
          <w:rFonts w:ascii="Times New Roman" w:hAnsi="Times New Roman" w:cs="Times New Roman"/>
          <w:color w:val="000000" w:themeColor="text1"/>
        </w:rPr>
        <w:t>au</w:t>
      </w:r>
      <w:r w:rsidR="00441D75" w:rsidRPr="00ED2D0B">
        <w:rPr>
          <w:rFonts w:ascii="Times New Roman" w:hAnsi="Times New Roman" w:cs="Times New Roman"/>
          <w:color w:val="000000" w:themeColor="text1"/>
        </w:rPr>
        <w:t>ch</w:t>
      </w:r>
      <w:r w:rsidRPr="00ED2D0B">
        <w:rPr>
          <w:rFonts w:ascii="Times New Roman" w:hAnsi="Times New Roman" w:cs="Times New Roman"/>
          <w:color w:val="000000" w:themeColor="text1"/>
        </w:rPr>
        <w:t xml:space="preserve"> Mask</w:t>
      </w:r>
      <w:r w:rsidR="00416547">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sein kann; vgl. </w:t>
      </w:r>
      <w:hyperlink r:id="rId7" w:history="1">
        <w:r w:rsidRPr="00ED2D0B">
          <w:rPr>
            <w:rStyle w:val="Hyperlink"/>
            <w:rFonts w:ascii="Times New Roman" w:hAnsi="Times New Roman" w:cs="Times New Roman"/>
            <w:smallCaps/>
            <w:color w:val="000000" w:themeColor="text1"/>
            <w:u w:val="none"/>
          </w:rPr>
          <w:t>Lexer</w:t>
        </w:r>
        <w:r w:rsidR="00564444" w:rsidRPr="00ED2D0B">
          <w:rPr>
            <w:rStyle w:val="Hyperlink"/>
            <w:rFonts w:ascii="Times New Roman" w:hAnsi="Times New Roman" w:cs="Times New Roman"/>
            <w:smallCaps/>
            <w:color w:val="000000" w:themeColor="text1"/>
            <w:u w:val="none"/>
          </w:rPr>
          <w:t xml:space="preserve">, </w:t>
        </w:r>
        <w:r w:rsidR="00564444" w:rsidRPr="00ED2D0B">
          <w:rPr>
            <w:rStyle w:val="Hyperlink"/>
            <w:rFonts w:ascii="Times New Roman" w:hAnsi="Times New Roman" w:cs="Times New Roman"/>
            <w:color w:val="000000" w:themeColor="text1"/>
            <w:u w:val="none"/>
          </w:rPr>
          <w:t>Bd. </w:t>
        </w:r>
        <w:r w:rsidRPr="00ED2D0B">
          <w:rPr>
            <w:rStyle w:val="Hyperlink"/>
            <w:rFonts w:ascii="Times New Roman" w:hAnsi="Times New Roman" w:cs="Times New Roman"/>
            <w:color w:val="000000" w:themeColor="text1"/>
            <w:u w:val="none"/>
          </w:rPr>
          <w:t>1, Sp. 993</w:t>
        </w:r>
      </w:hyperlink>
      <w:r w:rsidRPr="00ED2D0B">
        <w:rPr>
          <w:rFonts w:ascii="Times New Roman" w:hAnsi="Times New Roman" w:cs="Times New Roman"/>
          <w:color w:val="000000" w:themeColor="text1"/>
        </w:rPr>
        <w:t xml:space="preserve">, und </w:t>
      </w:r>
      <w:hyperlink r:id="rId8" w:history="1">
        <w:r w:rsidRPr="00481096">
          <w:rPr>
            <w:rStyle w:val="Hyperlink"/>
            <w:rFonts w:ascii="Times New Roman" w:hAnsi="Times New Roman" w:cs="Times New Roman"/>
            <w:smallCaps/>
            <w:color w:val="000000" w:themeColor="text1"/>
            <w:u w:val="none"/>
          </w:rPr>
          <w:t>BMZ</w:t>
        </w:r>
        <w:r w:rsidR="00564444" w:rsidRPr="00ED2D0B">
          <w:rPr>
            <w:rStyle w:val="Hyperlink"/>
            <w:rFonts w:ascii="Times New Roman" w:hAnsi="Times New Roman" w:cs="Times New Roman"/>
            <w:color w:val="000000" w:themeColor="text1"/>
            <w:u w:val="none"/>
          </w:rPr>
          <w:t>, Bd. </w:t>
        </w:r>
        <w:r w:rsidRPr="00ED2D0B">
          <w:rPr>
            <w:rStyle w:val="Hyperlink"/>
            <w:rFonts w:ascii="Times New Roman" w:hAnsi="Times New Roman" w:cs="Times New Roman"/>
            <w:color w:val="000000" w:themeColor="text1"/>
            <w:u w:val="none"/>
          </w:rPr>
          <w:t>3, Sp. 756a</w:t>
        </w:r>
      </w:hyperlink>
      <w:r w:rsidRPr="00ED2D0B">
        <w:rPr>
          <w:rFonts w:ascii="Times New Roman" w:hAnsi="Times New Roman" w:cs="Times New Roman"/>
          <w:color w:val="000000" w:themeColor="text1"/>
        </w:rPr>
        <w:t>.</w:t>
      </w:r>
    </w:p>
    <w:p w14:paraId="4F37FEF4" w14:textId="77777777" w:rsidR="00DE659C" w:rsidRDefault="00DE659C" w:rsidP="005A535F">
      <w:pPr>
        <w:jc w:val="both"/>
        <w:rPr>
          <w:rFonts w:ascii="Times New Roman" w:hAnsi="Times New Roman" w:cs="Times New Roman"/>
          <w:color w:val="000000" w:themeColor="text1"/>
        </w:rPr>
      </w:pPr>
    </w:p>
    <w:p w14:paraId="5D11B2F1" w14:textId="45A2156B" w:rsidR="00DE659C" w:rsidRDefault="00DE659C" w:rsidP="005A535F">
      <w:pPr>
        <w:jc w:val="both"/>
        <w:rPr>
          <w:rFonts w:ascii="Times New Roman" w:hAnsi="Times New Roman" w:cs="Times New Roman"/>
          <w:b/>
          <w:color w:val="000000" w:themeColor="text1"/>
        </w:rPr>
      </w:pPr>
      <w:r>
        <w:rPr>
          <w:rFonts w:ascii="Times New Roman" w:hAnsi="Times New Roman" w:cs="Times New Roman"/>
          <w:b/>
          <w:color w:val="000000" w:themeColor="text1"/>
        </w:rPr>
        <w:t>153.26–28</w:t>
      </w:r>
    </w:p>
    <w:p w14:paraId="405A1EC1" w14:textId="6574DC32" w:rsidR="00DE659C" w:rsidRPr="00DE659C" w:rsidRDefault="00DE659C" w:rsidP="005A535F">
      <w:pPr>
        <w:jc w:val="both"/>
        <w:rPr>
          <w:rFonts w:ascii="Times New Roman" w:hAnsi="Times New Roman" w:cs="Times New Roman"/>
          <w:color w:val="000000" w:themeColor="text1"/>
        </w:rPr>
      </w:pPr>
      <w:r>
        <w:rPr>
          <w:rFonts w:ascii="Times New Roman" w:hAnsi="Times New Roman" w:cs="Times New Roman"/>
          <w:color w:val="000000" w:themeColor="text1"/>
        </w:rPr>
        <w:t xml:space="preserve">Durch den Versausfall von 153.27–28 in *D – wohl infolge Augensprungs zwischen </w:t>
      </w:r>
      <w:r>
        <w:rPr>
          <w:rFonts w:ascii="Times New Roman" w:hAnsi="Times New Roman" w:cs="Times New Roman"/>
          <w:i/>
          <w:color w:val="000000" w:themeColor="text1"/>
        </w:rPr>
        <w:t xml:space="preserve">wære </w:t>
      </w:r>
      <w:r>
        <w:rPr>
          <w:rFonts w:ascii="Times New Roman" w:hAnsi="Times New Roman" w:cs="Times New Roman"/>
          <w:color w:val="000000" w:themeColor="text1"/>
        </w:rPr>
        <w:t xml:space="preserve">(153.26) und </w:t>
      </w:r>
      <w:r>
        <w:rPr>
          <w:rFonts w:ascii="Times New Roman" w:hAnsi="Times New Roman" w:cs="Times New Roman"/>
          <w:i/>
          <w:color w:val="000000" w:themeColor="text1"/>
        </w:rPr>
        <w:t xml:space="preserve">werte </w:t>
      </w:r>
      <w:r>
        <w:rPr>
          <w:rFonts w:ascii="Times New Roman" w:hAnsi="Times New Roman" w:cs="Times New Roman"/>
          <w:color w:val="000000" w:themeColor="text1"/>
        </w:rPr>
        <w:t xml:space="preserve">(153.28) – bleibt das </w:t>
      </w:r>
      <w:r>
        <w:rPr>
          <w:rFonts w:ascii="Times New Roman" w:hAnsi="Times New Roman" w:cs="Times New Roman"/>
          <w:i/>
          <w:color w:val="000000" w:themeColor="text1"/>
        </w:rPr>
        <w:t xml:space="preserve">niemen </w:t>
      </w:r>
      <w:r>
        <w:rPr>
          <w:rFonts w:ascii="Times New Roman" w:hAnsi="Times New Roman" w:cs="Times New Roman"/>
          <w:color w:val="000000" w:themeColor="text1"/>
        </w:rPr>
        <w:t>von 153.26 unbestimmt, das in den übrigen Fassungen in 153.27 näher erläutert wird: Parzival habe bei Artus niemanden vorfinden können, der die Tjost gegen Ither wagen würde. Mit Bezügen zurück zu 146.13–147.8 bzw. nach vorne zu 153.29–154.3 ist der *D-Text auch ohne 153.27–28 verständlich; textgeschichtlich bietet Fassung *D keinerlei Grundlage, um die ausgefallenen Verse zu emendieren.</w:t>
      </w:r>
    </w:p>
    <w:p w14:paraId="033AA414" w14:textId="77777777" w:rsidR="005A535F" w:rsidRPr="00ED2D0B" w:rsidRDefault="005A535F" w:rsidP="0050024F">
      <w:pPr>
        <w:jc w:val="both"/>
        <w:rPr>
          <w:rFonts w:ascii="Times New Roman" w:hAnsi="Times New Roman" w:cs="Times New Roman"/>
          <w:bCs/>
          <w:color w:val="000000" w:themeColor="text1"/>
        </w:rPr>
      </w:pPr>
    </w:p>
    <w:p w14:paraId="43544348" w14:textId="7199D8AE" w:rsidR="00BF50A5" w:rsidRPr="00ED2D0B" w:rsidRDefault="00BF50A5"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166.7</w:t>
      </w:r>
      <w:r w:rsidR="00F02D9E" w:rsidRPr="00ED2D0B">
        <w:rPr>
          <w:rFonts w:ascii="Times New Roman" w:hAnsi="Times New Roman" w:cs="Times New Roman"/>
          <w:b/>
          <w:color w:val="000000" w:themeColor="text1"/>
        </w:rPr>
        <w:t xml:space="preserve">: </w:t>
      </w:r>
      <w:r w:rsidR="00F02D9E" w:rsidRPr="00ED2D0B">
        <w:rPr>
          <w:rFonts w:ascii="Times New Roman" w:hAnsi="Times New Roman" w:cs="Times New Roman"/>
          <w:b/>
          <w:i/>
          <w:color w:val="000000" w:themeColor="text1"/>
        </w:rPr>
        <w:t>duo</w:t>
      </w:r>
    </w:p>
    <w:p w14:paraId="4C6AA320" w14:textId="5035A0B7" w:rsidR="00BF50A5" w:rsidRPr="00ED2D0B" w:rsidRDefault="00D11640" w:rsidP="0050024F">
      <w:pPr>
        <w:jc w:val="both"/>
        <w:rPr>
          <w:rFonts w:ascii="Times New Roman" w:hAnsi="Times New Roman" w:cs="Times New Roman"/>
          <w:color w:val="000000" w:themeColor="text1"/>
        </w:rPr>
      </w:pPr>
      <w:r w:rsidRPr="00ED2D0B">
        <w:rPr>
          <w:rFonts w:ascii="Times New Roman" w:hAnsi="Times New Roman" w:cs="Times New Roman"/>
          <w:i/>
          <w:iCs/>
          <w:color w:val="000000" w:themeColor="text1"/>
        </w:rPr>
        <w:t xml:space="preserve">duo </w:t>
      </w:r>
      <w:r w:rsidRPr="00ED2D0B">
        <w:rPr>
          <w:rFonts w:ascii="Times New Roman" w:hAnsi="Times New Roman" w:cs="Times New Roman"/>
          <w:color w:val="000000" w:themeColor="text1"/>
        </w:rPr>
        <w:t xml:space="preserve">ist Nebenform </w:t>
      </w:r>
      <w:r w:rsidR="00ED3DA9" w:rsidRPr="00ED2D0B">
        <w:rPr>
          <w:rFonts w:ascii="Times New Roman" w:hAnsi="Times New Roman" w:cs="Times New Roman"/>
          <w:color w:val="000000" w:themeColor="text1"/>
        </w:rPr>
        <w:t xml:space="preserve">von </w:t>
      </w:r>
      <w:r w:rsidRPr="00ED2D0B">
        <w:rPr>
          <w:rFonts w:ascii="Times New Roman" w:hAnsi="Times New Roman" w:cs="Times New Roman"/>
          <w:color w:val="000000" w:themeColor="text1"/>
        </w:rPr>
        <w:t xml:space="preserve">mhd. </w:t>
      </w:r>
      <w:r w:rsidRPr="00ED2D0B">
        <w:rPr>
          <w:rFonts w:ascii="Times New Roman" w:hAnsi="Times New Roman" w:cs="Times New Roman"/>
          <w:i/>
          <w:iCs/>
          <w:color w:val="000000" w:themeColor="text1"/>
        </w:rPr>
        <w:t>dô</w:t>
      </w:r>
      <w:r w:rsidR="00F02D9E" w:rsidRPr="00ED2D0B">
        <w:rPr>
          <w:rFonts w:ascii="Times New Roman" w:hAnsi="Times New Roman" w:cs="Times New Roman"/>
          <w:color w:val="000000" w:themeColor="text1"/>
        </w:rPr>
        <w:t xml:space="preserve">; vgl. </w:t>
      </w:r>
      <w:hyperlink r:id="rId9" w:history="1">
        <w:r w:rsidR="00F02D9E" w:rsidRPr="00ED2D0B">
          <w:rPr>
            <w:rStyle w:val="Hyperlink"/>
            <w:rFonts w:ascii="Times New Roman" w:hAnsi="Times New Roman" w:cs="Times New Roman"/>
            <w:smallCaps/>
            <w:color w:val="000000" w:themeColor="text1"/>
            <w:u w:val="none"/>
          </w:rPr>
          <w:t>Lexer</w:t>
        </w:r>
        <w:r w:rsidR="00564444" w:rsidRPr="00ED2D0B">
          <w:rPr>
            <w:rStyle w:val="Hyperlink"/>
            <w:rFonts w:ascii="Times New Roman" w:hAnsi="Times New Roman" w:cs="Times New Roman"/>
            <w:smallCaps/>
            <w:color w:val="000000" w:themeColor="text1"/>
            <w:u w:val="none"/>
          </w:rPr>
          <w:t xml:space="preserve">, </w:t>
        </w:r>
        <w:r w:rsidR="00564444" w:rsidRPr="00ED2D0B">
          <w:rPr>
            <w:rStyle w:val="Hyperlink"/>
            <w:rFonts w:ascii="Times New Roman" w:hAnsi="Times New Roman" w:cs="Times New Roman"/>
            <w:color w:val="000000" w:themeColor="text1"/>
            <w:u w:val="none"/>
          </w:rPr>
          <w:t>Bd</w:t>
        </w:r>
        <w:r w:rsidR="00564444" w:rsidRPr="00ED2D0B">
          <w:rPr>
            <w:rStyle w:val="Hyperlink"/>
            <w:rFonts w:ascii="Times New Roman" w:hAnsi="Times New Roman" w:cs="Times New Roman"/>
            <w:smallCaps/>
            <w:color w:val="000000" w:themeColor="text1"/>
            <w:u w:val="none"/>
          </w:rPr>
          <w:t>. </w:t>
        </w:r>
        <w:r w:rsidR="00ED3DA9" w:rsidRPr="00ED2D0B">
          <w:rPr>
            <w:rStyle w:val="Hyperlink"/>
            <w:rFonts w:ascii="Times New Roman" w:hAnsi="Times New Roman" w:cs="Times New Roman"/>
            <w:color w:val="000000" w:themeColor="text1"/>
            <w:u w:val="none"/>
          </w:rPr>
          <w:t>1, Sp. 445</w:t>
        </w:r>
      </w:hyperlink>
      <w:r w:rsidR="00ED3DA9" w:rsidRPr="00ED2D0B">
        <w:rPr>
          <w:rFonts w:ascii="Times New Roman" w:hAnsi="Times New Roman" w:cs="Times New Roman"/>
          <w:color w:val="000000" w:themeColor="text1"/>
        </w:rPr>
        <w:t>.</w:t>
      </w:r>
    </w:p>
    <w:p w14:paraId="10AF751C" w14:textId="362C60BB" w:rsidR="00907DDC" w:rsidRPr="00ED2D0B" w:rsidRDefault="00907DDC" w:rsidP="0050024F">
      <w:pPr>
        <w:jc w:val="both"/>
        <w:rPr>
          <w:rFonts w:ascii="Times New Roman" w:hAnsi="Times New Roman" w:cs="Times New Roman"/>
          <w:color w:val="000000" w:themeColor="text1"/>
        </w:rPr>
      </w:pPr>
    </w:p>
    <w:p w14:paraId="73822CD2" w14:textId="1AB9BACE" w:rsidR="00907DDC" w:rsidRPr="00ED2D0B" w:rsidRDefault="00907DDC"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168.16</w:t>
      </w:r>
      <w:r w:rsidR="00265148" w:rsidRPr="00ED2D0B">
        <w:rPr>
          <w:rFonts w:ascii="Times New Roman" w:hAnsi="Times New Roman" w:cs="Times New Roman"/>
          <w:b/>
          <w:color w:val="000000" w:themeColor="text1"/>
        </w:rPr>
        <w:t xml:space="preserve">: </w:t>
      </w:r>
      <w:r w:rsidR="00265148" w:rsidRPr="00ED2D0B">
        <w:rPr>
          <w:rFonts w:ascii="Times New Roman" w:hAnsi="Times New Roman" w:cs="Times New Roman"/>
          <w:b/>
          <w:i/>
          <w:color w:val="000000" w:themeColor="text1"/>
        </w:rPr>
        <w:t>gürtel</w:t>
      </w:r>
    </w:p>
    <w:p w14:paraId="1597437B" w14:textId="7E715E40" w:rsidR="00907DDC" w:rsidRPr="00ED2D0B" w:rsidRDefault="00907DDC"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lastRenderedPageBreak/>
        <w:t xml:space="preserve">Die </w:t>
      </w:r>
      <w:r w:rsidR="00265148" w:rsidRPr="00ED2D0B">
        <w:rPr>
          <w:rFonts w:ascii="Times New Roman" w:hAnsi="Times New Roman" w:cs="Times New Roman"/>
          <w:color w:val="000000" w:themeColor="text1"/>
        </w:rPr>
        <w:t>in Hs. D überlieferte Lesart</w:t>
      </w:r>
      <w:r w:rsidRPr="00ED2D0B">
        <w:rPr>
          <w:rFonts w:ascii="Times New Roman" w:hAnsi="Times New Roman" w:cs="Times New Roman"/>
          <w:color w:val="000000" w:themeColor="text1"/>
        </w:rPr>
        <w:t xml:space="preserve"> </w:t>
      </w:r>
      <w:r w:rsidRPr="00ED2D0B">
        <w:rPr>
          <w:rFonts w:ascii="Times New Roman" w:hAnsi="Times New Roman" w:cs="Times New Roman"/>
          <w:i/>
          <w:color w:val="000000" w:themeColor="text1"/>
        </w:rPr>
        <w:t xml:space="preserve">gulter </w:t>
      </w:r>
      <w:r w:rsidR="00945425">
        <w:rPr>
          <w:rFonts w:ascii="Times New Roman" w:hAnsi="Times New Roman" w:cs="Times New Roman"/>
          <w:iCs/>
          <w:color w:val="000000" w:themeColor="text1"/>
        </w:rPr>
        <w:t xml:space="preserve">– </w:t>
      </w:r>
      <w:r w:rsidR="00945425" w:rsidRPr="00945425">
        <w:rPr>
          <w:rFonts w:ascii="Times New Roman" w:hAnsi="Times New Roman" w:cs="Times New Roman"/>
          <w:iCs/>
          <w:color w:val="000000" w:themeColor="text1"/>
        </w:rPr>
        <w:t xml:space="preserve">mhd. </w:t>
      </w:r>
      <w:r w:rsidR="00945425" w:rsidRPr="00945425">
        <w:rPr>
          <w:rFonts w:ascii="Times New Roman" w:hAnsi="Times New Roman" w:cs="Times New Roman"/>
          <w:i/>
          <w:color w:val="000000" w:themeColor="text1"/>
        </w:rPr>
        <w:t>kulter</w:t>
      </w:r>
      <w:r w:rsidR="00945425">
        <w:rPr>
          <w:rFonts w:ascii="Times New Roman" w:hAnsi="Times New Roman" w:cs="Times New Roman"/>
          <w:iCs/>
          <w:color w:val="000000" w:themeColor="text1"/>
        </w:rPr>
        <w:t>, stmnf.</w:t>
      </w:r>
      <w:r w:rsidR="00945425" w:rsidRPr="00945425">
        <w:rPr>
          <w:rFonts w:ascii="Times New Roman" w:hAnsi="Times New Roman" w:cs="Times New Roman"/>
          <w:i/>
          <w:color w:val="000000" w:themeColor="text1"/>
        </w:rPr>
        <w:t xml:space="preserve"> </w:t>
      </w:r>
      <w:r w:rsidR="00945425" w:rsidRPr="00945425">
        <w:rPr>
          <w:rFonts w:ascii="Times New Roman" w:hAnsi="Times New Roman" w:cs="Times New Roman"/>
          <w:iCs/>
          <w:color w:val="000000" w:themeColor="text1"/>
        </w:rPr>
        <w:t>(</w:t>
      </w:r>
      <w:hyperlink r:id="rId10" w:history="1">
        <w:r w:rsidR="00945425" w:rsidRPr="00945425">
          <w:rPr>
            <w:rStyle w:val="Hyperlink"/>
            <w:rFonts w:ascii="Times New Roman" w:hAnsi="Times New Roman" w:cs="Times New Roman"/>
            <w:iCs/>
            <w:smallCaps/>
            <w:color w:val="000000" w:themeColor="text1"/>
            <w:u w:val="none"/>
          </w:rPr>
          <w:t>Lexer</w:t>
        </w:r>
        <w:r w:rsidR="00945425" w:rsidRPr="00945425">
          <w:rPr>
            <w:rStyle w:val="Hyperlink"/>
            <w:rFonts w:ascii="Times New Roman" w:hAnsi="Times New Roman" w:cs="Times New Roman"/>
            <w:iCs/>
            <w:color w:val="000000" w:themeColor="text1"/>
            <w:u w:val="none"/>
          </w:rPr>
          <w:t>, Bd. 1, Sp. 1767</w:t>
        </w:r>
      </w:hyperlink>
      <w:r w:rsidR="00945425" w:rsidRPr="00945425">
        <w:rPr>
          <w:rFonts w:ascii="Times New Roman" w:hAnsi="Times New Roman" w:cs="Times New Roman"/>
          <w:iCs/>
          <w:color w:val="000000" w:themeColor="text1"/>
        </w:rPr>
        <w:t xml:space="preserve">) </w:t>
      </w:r>
      <w:r w:rsidR="00945425">
        <w:rPr>
          <w:rFonts w:ascii="Times New Roman" w:hAnsi="Times New Roman" w:cs="Times New Roman"/>
          <w:iCs/>
          <w:color w:val="000000" w:themeColor="text1"/>
        </w:rPr>
        <w:t>–</w:t>
      </w:r>
      <w:r w:rsidRPr="00ED2D0B">
        <w:rPr>
          <w:rFonts w:ascii="Times New Roman" w:hAnsi="Times New Roman" w:cs="Times New Roman"/>
          <w:color w:val="000000" w:themeColor="text1"/>
        </w:rPr>
        <w:t xml:space="preserve">ist </w:t>
      </w:r>
      <w:r w:rsidR="00945425">
        <w:rPr>
          <w:rFonts w:ascii="Times New Roman" w:hAnsi="Times New Roman" w:cs="Times New Roman"/>
          <w:color w:val="000000" w:themeColor="text1"/>
        </w:rPr>
        <w:t xml:space="preserve">in diesem Kontext unsinnig und </w:t>
      </w:r>
      <w:r w:rsidR="00D11640" w:rsidRPr="00ED2D0B">
        <w:rPr>
          <w:rFonts w:ascii="Times New Roman" w:hAnsi="Times New Roman" w:cs="Times New Roman"/>
          <w:color w:val="000000" w:themeColor="text1"/>
        </w:rPr>
        <w:t xml:space="preserve">daher nach </w:t>
      </w:r>
      <w:r w:rsidR="00265148" w:rsidRPr="00ED2D0B">
        <w:rPr>
          <w:rFonts w:ascii="Times New Roman" w:hAnsi="Times New Roman" w:cs="Times New Roman"/>
          <w:color w:val="000000" w:themeColor="text1"/>
        </w:rPr>
        <w:t>Maßgabe der</w:t>
      </w:r>
      <w:r w:rsidR="00D11640" w:rsidRPr="00ED2D0B">
        <w:rPr>
          <w:rFonts w:ascii="Times New Roman" w:hAnsi="Times New Roman" w:cs="Times New Roman"/>
          <w:color w:val="000000" w:themeColor="text1"/>
        </w:rPr>
        <w:t xml:space="preserve"> übrigen Fassungen </w:t>
      </w:r>
      <w:r w:rsidR="00265148" w:rsidRPr="00ED2D0B">
        <w:rPr>
          <w:rFonts w:ascii="Times New Roman" w:hAnsi="Times New Roman" w:cs="Times New Roman"/>
          <w:color w:val="000000" w:themeColor="text1"/>
        </w:rPr>
        <w:t xml:space="preserve">zu </w:t>
      </w:r>
      <w:r w:rsidR="00265148" w:rsidRPr="00ED2D0B">
        <w:rPr>
          <w:rFonts w:ascii="Times New Roman" w:hAnsi="Times New Roman" w:cs="Times New Roman"/>
          <w:i/>
          <w:color w:val="000000" w:themeColor="text1"/>
        </w:rPr>
        <w:t xml:space="preserve">gürtel </w:t>
      </w:r>
      <w:r w:rsidR="00D11640" w:rsidRPr="00ED2D0B">
        <w:rPr>
          <w:rFonts w:ascii="Times New Roman" w:hAnsi="Times New Roman" w:cs="Times New Roman"/>
          <w:color w:val="000000" w:themeColor="text1"/>
        </w:rPr>
        <w:t>emendier</w:t>
      </w:r>
      <w:r w:rsidR="00945425">
        <w:rPr>
          <w:rFonts w:ascii="Times New Roman" w:hAnsi="Times New Roman" w:cs="Times New Roman"/>
          <w:color w:val="000000" w:themeColor="text1"/>
        </w:rPr>
        <w:t>t</w:t>
      </w:r>
      <w:r w:rsidRPr="00ED2D0B">
        <w:rPr>
          <w:rFonts w:ascii="Times New Roman" w:hAnsi="Times New Roman" w:cs="Times New Roman"/>
          <w:color w:val="000000" w:themeColor="text1"/>
        </w:rPr>
        <w:t xml:space="preserve">. Es sei </w:t>
      </w:r>
      <w:r w:rsidR="00265148" w:rsidRPr="00ED2D0B">
        <w:rPr>
          <w:rFonts w:ascii="Times New Roman" w:hAnsi="Times New Roman" w:cs="Times New Roman"/>
          <w:color w:val="000000" w:themeColor="text1"/>
        </w:rPr>
        <w:t xml:space="preserve">allerdings </w:t>
      </w:r>
      <w:r w:rsidRPr="00ED2D0B">
        <w:rPr>
          <w:rFonts w:ascii="Times New Roman" w:hAnsi="Times New Roman" w:cs="Times New Roman"/>
          <w:color w:val="000000" w:themeColor="text1"/>
        </w:rPr>
        <w:t xml:space="preserve">darauf hingewiesen, dass </w:t>
      </w:r>
      <w:r w:rsidR="00265148" w:rsidRPr="00ED2D0B">
        <w:rPr>
          <w:rFonts w:ascii="Times New Roman" w:hAnsi="Times New Roman" w:cs="Times New Roman"/>
          <w:color w:val="000000" w:themeColor="text1"/>
        </w:rPr>
        <w:t>jene</w:t>
      </w:r>
      <w:r w:rsidRPr="00ED2D0B">
        <w:rPr>
          <w:rFonts w:ascii="Times New Roman" w:hAnsi="Times New Roman" w:cs="Times New Roman"/>
          <w:color w:val="000000" w:themeColor="text1"/>
        </w:rPr>
        <w:t xml:space="preserve"> </w:t>
      </w:r>
      <w:r w:rsidR="00265148" w:rsidRPr="00ED2D0B">
        <w:rPr>
          <w:rFonts w:ascii="Times New Roman" w:hAnsi="Times New Roman" w:cs="Times New Roman"/>
          <w:color w:val="000000" w:themeColor="text1"/>
        </w:rPr>
        <w:t xml:space="preserve">Lesart </w:t>
      </w:r>
      <w:r w:rsidRPr="00ED2D0B">
        <w:rPr>
          <w:rFonts w:ascii="Times New Roman" w:hAnsi="Times New Roman" w:cs="Times New Roman"/>
          <w:color w:val="000000" w:themeColor="text1"/>
        </w:rPr>
        <w:t xml:space="preserve">auch in Hs. O (*G) und </w:t>
      </w:r>
      <w:r w:rsidR="00265148" w:rsidRPr="00ED2D0B">
        <w:rPr>
          <w:rFonts w:ascii="Times New Roman" w:hAnsi="Times New Roman" w:cs="Times New Roman"/>
          <w:color w:val="000000" w:themeColor="text1"/>
        </w:rPr>
        <w:t xml:space="preserve">in </w:t>
      </w:r>
      <w:r w:rsidRPr="00ED2D0B">
        <w:rPr>
          <w:rFonts w:ascii="Times New Roman" w:hAnsi="Times New Roman" w:cs="Times New Roman"/>
          <w:color w:val="000000" w:themeColor="text1"/>
        </w:rPr>
        <w:t>Fr. 69 (*m) bezeugt ist.</w:t>
      </w:r>
    </w:p>
    <w:p w14:paraId="0DDB6E03" w14:textId="3618203D" w:rsidR="00F20D94" w:rsidRPr="00ED2D0B" w:rsidRDefault="00F20D94" w:rsidP="0050024F">
      <w:pPr>
        <w:jc w:val="both"/>
        <w:rPr>
          <w:rFonts w:ascii="Times New Roman" w:hAnsi="Times New Roman" w:cs="Times New Roman"/>
          <w:color w:val="000000" w:themeColor="text1"/>
        </w:rPr>
      </w:pPr>
    </w:p>
    <w:p w14:paraId="34156C5E" w14:textId="39C63130" w:rsidR="00F20D94" w:rsidRPr="00ED2D0B" w:rsidRDefault="00F20D94"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169.30</w:t>
      </w:r>
      <w:r w:rsidR="005A069E" w:rsidRPr="00ED2D0B">
        <w:rPr>
          <w:rFonts w:ascii="Times New Roman" w:hAnsi="Times New Roman" w:cs="Times New Roman"/>
          <w:b/>
          <w:color w:val="000000" w:themeColor="text1"/>
        </w:rPr>
        <w:t xml:space="preserve">: </w:t>
      </w:r>
      <w:r w:rsidR="005A069E" w:rsidRPr="00ED2D0B">
        <w:rPr>
          <w:rFonts w:ascii="Times New Roman" w:hAnsi="Times New Roman" w:cs="Times New Roman"/>
          <w:b/>
          <w:i/>
          <w:color w:val="000000" w:themeColor="text1"/>
        </w:rPr>
        <w:t>unt</w:t>
      </w:r>
    </w:p>
    <w:p w14:paraId="209BDE4A" w14:textId="415EFAC7" w:rsidR="0050024F" w:rsidRPr="00ED2D0B" w:rsidRDefault="00F20D94" w:rsidP="0050024F">
      <w:pPr>
        <w:jc w:val="both"/>
        <w:rPr>
          <w:rFonts w:ascii="Times New Roman" w:hAnsi="Times New Roman" w:cs="Times New Roman"/>
          <w:color w:val="000000" w:themeColor="text1"/>
        </w:rPr>
      </w:pPr>
      <w:r w:rsidRPr="00ED2D0B">
        <w:rPr>
          <w:rFonts w:ascii="Times New Roman" w:hAnsi="Times New Roman" w:cs="Times New Roman"/>
          <w:i/>
          <w:color w:val="000000" w:themeColor="text1"/>
        </w:rPr>
        <w:t xml:space="preserve">unt </w:t>
      </w:r>
      <w:r w:rsidRPr="00ED2D0B">
        <w:rPr>
          <w:rFonts w:ascii="Times New Roman" w:hAnsi="Times New Roman" w:cs="Times New Roman"/>
          <w:color w:val="000000" w:themeColor="text1"/>
        </w:rPr>
        <w:t xml:space="preserve">ist hier in der Bedeutung </w:t>
      </w:r>
      <w:r w:rsidR="0050024F"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und zwar</w:t>
      </w:r>
      <w:r w:rsidR="0050024F" w:rsidRPr="00ED2D0B">
        <w:rPr>
          <w:rFonts w:ascii="Times New Roman" w:hAnsi="Times New Roman" w:cs="Times New Roman"/>
          <w:color w:val="000000" w:themeColor="text1"/>
        </w:rPr>
        <w:t xml:space="preserve"> / </w:t>
      </w:r>
      <w:r w:rsidRPr="00ED2D0B">
        <w:rPr>
          <w:rFonts w:ascii="Times New Roman" w:hAnsi="Times New Roman" w:cs="Times New Roman"/>
          <w:color w:val="000000" w:themeColor="text1"/>
        </w:rPr>
        <w:t>nämlich</w:t>
      </w:r>
      <w:r w:rsidR="0050024F"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zu verstehen</w:t>
      </w:r>
      <w:r w:rsidR="0050024F" w:rsidRPr="00ED2D0B">
        <w:rPr>
          <w:rFonts w:ascii="Times New Roman" w:hAnsi="Times New Roman" w:cs="Times New Roman"/>
          <w:color w:val="000000" w:themeColor="text1"/>
        </w:rPr>
        <w:t xml:space="preserve">; vgl. </w:t>
      </w:r>
      <w:hyperlink r:id="rId11" w:history="1">
        <w:r w:rsidR="0050024F" w:rsidRPr="00ED2D0B">
          <w:rPr>
            <w:rStyle w:val="Hyperlink"/>
            <w:rFonts w:ascii="Times New Roman" w:hAnsi="Times New Roman" w:cs="Times New Roman"/>
            <w:smallCaps/>
            <w:color w:val="000000" w:themeColor="text1"/>
            <w:u w:val="none"/>
          </w:rPr>
          <w:t>Lexer</w:t>
        </w:r>
        <w:r w:rsidR="00564444" w:rsidRPr="00ED2D0B">
          <w:rPr>
            <w:rStyle w:val="Hyperlink"/>
            <w:rFonts w:ascii="Times New Roman" w:hAnsi="Times New Roman" w:cs="Times New Roman"/>
            <w:smallCaps/>
            <w:color w:val="000000" w:themeColor="text1"/>
            <w:u w:val="none"/>
          </w:rPr>
          <w:t>,</w:t>
        </w:r>
        <w:r w:rsidR="0050024F" w:rsidRPr="00ED2D0B">
          <w:rPr>
            <w:rStyle w:val="Hyperlink"/>
            <w:rFonts w:ascii="Times New Roman" w:hAnsi="Times New Roman" w:cs="Times New Roman"/>
            <w:color w:val="000000" w:themeColor="text1"/>
            <w:u w:val="none"/>
          </w:rPr>
          <w:t> </w:t>
        </w:r>
        <w:r w:rsidR="00564444" w:rsidRPr="00ED2D0B">
          <w:rPr>
            <w:rStyle w:val="Hyperlink"/>
            <w:rFonts w:ascii="Times New Roman" w:hAnsi="Times New Roman" w:cs="Times New Roman"/>
            <w:color w:val="000000" w:themeColor="text1"/>
            <w:u w:val="none"/>
          </w:rPr>
          <w:t>Bd. </w:t>
        </w:r>
        <w:r w:rsidR="0050024F" w:rsidRPr="00ED2D0B">
          <w:rPr>
            <w:rStyle w:val="Hyperlink"/>
            <w:rFonts w:ascii="Times New Roman" w:hAnsi="Times New Roman" w:cs="Times New Roman"/>
            <w:color w:val="000000" w:themeColor="text1"/>
            <w:u w:val="none"/>
          </w:rPr>
          <w:t>2, Sp. 1775</w:t>
        </w:r>
      </w:hyperlink>
      <w:r w:rsidR="0050024F" w:rsidRPr="00ED2D0B">
        <w:rPr>
          <w:rFonts w:ascii="Times New Roman" w:hAnsi="Times New Roman" w:cs="Times New Roman"/>
          <w:color w:val="000000" w:themeColor="text1"/>
        </w:rPr>
        <w:t>.</w:t>
      </w:r>
    </w:p>
    <w:p w14:paraId="642D8BB0" w14:textId="77777777" w:rsidR="0050024F" w:rsidRPr="00ED2D0B" w:rsidRDefault="0050024F" w:rsidP="0050024F">
      <w:pPr>
        <w:jc w:val="both"/>
        <w:rPr>
          <w:rFonts w:ascii="Times New Roman" w:hAnsi="Times New Roman" w:cs="Times New Roman"/>
          <w:bCs/>
          <w:color w:val="000000" w:themeColor="text1"/>
        </w:rPr>
      </w:pPr>
    </w:p>
    <w:p w14:paraId="5E080C30" w14:textId="69396B23" w:rsidR="00B76EAA" w:rsidRPr="00ED2D0B" w:rsidRDefault="00B76EAA" w:rsidP="0050024F">
      <w:pPr>
        <w:jc w:val="both"/>
        <w:rPr>
          <w:rFonts w:ascii="Times New Roman" w:hAnsi="Times New Roman" w:cs="Times New Roman"/>
          <w:bCs/>
          <w:color w:val="000000" w:themeColor="text1"/>
        </w:rPr>
      </w:pPr>
    </w:p>
    <w:p w14:paraId="4315CCF7" w14:textId="04AEE141" w:rsidR="00775C9D" w:rsidRPr="00ED2D0B" w:rsidRDefault="007952E2"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A979B8"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IV</w:t>
      </w:r>
    </w:p>
    <w:p w14:paraId="4DAD980F" w14:textId="17AF5051" w:rsidR="007952E2" w:rsidRPr="00ED2D0B" w:rsidRDefault="007952E2" w:rsidP="0050024F">
      <w:pPr>
        <w:jc w:val="both"/>
        <w:rPr>
          <w:rFonts w:ascii="Times New Roman" w:hAnsi="Times New Roman" w:cs="Times New Roman"/>
          <w:bCs/>
          <w:color w:val="000000" w:themeColor="text1"/>
        </w:rPr>
      </w:pPr>
    </w:p>
    <w:p w14:paraId="1827763A" w14:textId="77777777" w:rsidR="00E54D7A" w:rsidRPr="00E54D7A" w:rsidRDefault="00E54D7A" w:rsidP="00E54D7A">
      <w:pPr>
        <w:jc w:val="both"/>
        <w:rPr>
          <w:rFonts w:ascii="Times New Roman" w:hAnsi="Times New Roman" w:cs="Times New Roman"/>
          <w:b/>
          <w:color w:val="000000" w:themeColor="text1"/>
          <w:lang w:val="de-CH"/>
        </w:rPr>
      </w:pPr>
      <w:r w:rsidRPr="00E54D7A">
        <w:rPr>
          <w:rFonts w:ascii="Times New Roman" w:hAnsi="Times New Roman" w:cs="Times New Roman"/>
          <w:b/>
          <w:bCs/>
          <w:color w:val="000000" w:themeColor="text1"/>
          <w:lang w:val="de-CH"/>
        </w:rPr>
        <w:t xml:space="preserve">187.7–8 (*D): </w:t>
      </w:r>
      <w:r w:rsidRPr="00E54D7A">
        <w:rPr>
          <w:rFonts w:ascii="Times New Roman" w:hAnsi="Times New Roman" w:cs="Times New Roman"/>
          <w:b/>
          <w:bCs/>
          <w:i/>
          <w:iCs/>
          <w:color w:val="000000" w:themeColor="text1"/>
          <w:lang w:val="de-CH"/>
        </w:rPr>
        <w:t>kraft</w:t>
      </w:r>
    </w:p>
    <w:p w14:paraId="3CEF4DB6" w14:textId="77777777" w:rsidR="00E54D7A" w:rsidRPr="00E54D7A" w:rsidRDefault="00E54D7A" w:rsidP="00E54D7A">
      <w:pPr>
        <w:jc w:val="both"/>
        <w:rPr>
          <w:rFonts w:ascii="Times New Roman" w:hAnsi="Times New Roman" w:cs="Times New Roman"/>
          <w:bCs/>
          <w:color w:val="000000" w:themeColor="text1"/>
          <w:lang w:val="de-CH"/>
        </w:rPr>
      </w:pPr>
      <w:r w:rsidRPr="00E54D7A">
        <w:rPr>
          <w:rFonts w:ascii="Times New Roman" w:hAnsi="Times New Roman" w:cs="Times New Roman"/>
          <w:bCs/>
          <w:color w:val="000000" w:themeColor="text1"/>
          <w:lang w:val="de-CH"/>
        </w:rPr>
        <w:t xml:space="preserve">Der identische Reim auf </w:t>
      </w:r>
      <w:r w:rsidRPr="00E54D7A">
        <w:rPr>
          <w:rFonts w:ascii="Times New Roman" w:hAnsi="Times New Roman" w:cs="Times New Roman"/>
          <w:bCs/>
          <w:i/>
          <w:iCs/>
          <w:color w:val="000000" w:themeColor="text1"/>
          <w:lang w:val="de-CH"/>
        </w:rPr>
        <w:t xml:space="preserve">kraft </w:t>
      </w:r>
      <w:r w:rsidRPr="00E54D7A">
        <w:rPr>
          <w:rFonts w:ascii="Times New Roman" w:hAnsi="Times New Roman" w:cs="Times New Roman"/>
          <w:bCs/>
          <w:color w:val="000000" w:themeColor="text1"/>
          <w:lang w:val="de-CH"/>
        </w:rPr>
        <w:t>geht sicherlich auf einen Augensprung zurück, jedoch ist dieser Reim fassungsintern nicht emendierbar und verbleibt daher im *D-Text.</w:t>
      </w:r>
    </w:p>
    <w:p w14:paraId="4950069A" w14:textId="77777777" w:rsidR="00E54D7A" w:rsidRDefault="00E54D7A" w:rsidP="0050024F">
      <w:pPr>
        <w:jc w:val="both"/>
        <w:rPr>
          <w:rFonts w:ascii="Times New Roman" w:hAnsi="Times New Roman" w:cs="Times New Roman"/>
          <w:b/>
          <w:color w:val="000000" w:themeColor="text1"/>
        </w:rPr>
      </w:pPr>
    </w:p>
    <w:p w14:paraId="3BA8F73D" w14:textId="5183D35A" w:rsidR="007952E2" w:rsidRPr="00ED2D0B" w:rsidRDefault="007952E2"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221.17</w:t>
      </w:r>
      <w:r w:rsidR="00E2281D" w:rsidRPr="00ED2D0B">
        <w:rPr>
          <w:rFonts w:ascii="Times New Roman" w:hAnsi="Times New Roman" w:cs="Times New Roman"/>
          <w:b/>
          <w:color w:val="000000" w:themeColor="text1"/>
        </w:rPr>
        <w:t xml:space="preserve">: </w:t>
      </w:r>
      <w:r w:rsidR="00E2281D" w:rsidRPr="00ED2D0B">
        <w:rPr>
          <w:rFonts w:ascii="Times New Roman" w:hAnsi="Times New Roman" w:cs="Times New Roman"/>
          <w:b/>
          <w:i/>
          <w:color w:val="000000" w:themeColor="text1"/>
        </w:rPr>
        <w:t>urborn</w:t>
      </w:r>
    </w:p>
    <w:p w14:paraId="748193A0" w14:textId="38051CB8" w:rsidR="007952E2" w:rsidRPr="00ED2D0B" w:rsidRDefault="007952E2" w:rsidP="0050024F">
      <w:pPr>
        <w:jc w:val="both"/>
        <w:rPr>
          <w:rFonts w:ascii="Times New Roman" w:hAnsi="Times New Roman" w:cs="Times New Roman"/>
          <w:bCs/>
          <w:color w:val="000000" w:themeColor="text1"/>
        </w:rPr>
      </w:pPr>
      <w:r w:rsidRPr="00ED2D0B">
        <w:rPr>
          <w:rFonts w:ascii="Times New Roman" w:hAnsi="Times New Roman" w:cs="Times New Roman"/>
          <w:bCs/>
          <w:i/>
          <w:iCs/>
          <w:color w:val="000000" w:themeColor="text1"/>
        </w:rPr>
        <w:t xml:space="preserve">urborn </w:t>
      </w:r>
      <w:r w:rsidRPr="00ED2D0B">
        <w:rPr>
          <w:rFonts w:ascii="Times New Roman" w:hAnsi="Times New Roman" w:cs="Times New Roman"/>
          <w:bCs/>
          <w:color w:val="000000" w:themeColor="text1"/>
        </w:rPr>
        <w:t>(*D)</w:t>
      </w:r>
      <w:r w:rsidRPr="00ED2D0B">
        <w:rPr>
          <w:rFonts w:ascii="Times New Roman" w:hAnsi="Times New Roman" w:cs="Times New Roman"/>
          <w:bCs/>
          <w:i/>
          <w:iCs/>
          <w:color w:val="000000" w:themeColor="text1"/>
        </w:rPr>
        <w:t xml:space="preserve"> </w:t>
      </w:r>
      <w:r w:rsidRPr="00ED2D0B">
        <w:rPr>
          <w:rFonts w:ascii="Times New Roman" w:hAnsi="Times New Roman" w:cs="Times New Roman"/>
          <w:bCs/>
          <w:color w:val="000000" w:themeColor="text1"/>
        </w:rPr>
        <w:t xml:space="preserve">ist </w:t>
      </w:r>
      <w:r w:rsidR="00715B8B" w:rsidRPr="00ED2D0B">
        <w:rPr>
          <w:rFonts w:ascii="Times New Roman" w:hAnsi="Times New Roman" w:cs="Times New Roman"/>
          <w:bCs/>
          <w:color w:val="000000" w:themeColor="text1"/>
        </w:rPr>
        <w:t>sw.</w:t>
      </w:r>
      <w:r w:rsidR="00E2281D" w:rsidRPr="00ED2D0B">
        <w:rPr>
          <w:rFonts w:ascii="Times New Roman" w:hAnsi="Times New Roman" w:cs="Times New Roman"/>
          <w:bCs/>
          <w:color w:val="000000" w:themeColor="text1"/>
        </w:rPr>
        <w:t xml:space="preserve"> flektierter </w:t>
      </w:r>
      <w:r w:rsidRPr="00ED2D0B">
        <w:rPr>
          <w:rFonts w:ascii="Times New Roman" w:hAnsi="Times New Roman" w:cs="Times New Roman"/>
          <w:bCs/>
          <w:color w:val="000000" w:themeColor="text1"/>
        </w:rPr>
        <w:t>Gen</w:t>
      </w:r>
      <w:r w:rsidR="00715B8B"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 xml:space="preserve">von </w:t>
      </w:r>
      <w:r w:rsidRPr="00ED2D0B">
        <w:rPr>
          <w:rFonts w:ascii="Times New Roman" w:hAnsi="Times New Roman" w:cs="Times New Roman"/>
          <w:bCs/>
          <w:i/>
          <w:iCs/>
          <w:color w:val="000000" w:themeColor="text1"/>
        </w:rPr>
        <w:t>urbor</w:t>
      </w:r>
      <w:r w:rsidRPr="00ED2D0B">
        <w:rPr>
          <w:rFonts w:ascii="Times New Roman" w:hAnsi="Times New Roman" w:cs="Times New Roman"/>
          <w:bCs/>
          <w:color w:val="000000" w:themeColor="text1"/>
        </w:rPr>
        <w:t>, swm., ‚Zinspflichtiger‘, im Gegensatz zum st</w:t>
      </w:r>
      <w:r w:rsidR="00715B8B" w:rsidRPr="00ED2D0B">
        <w:rPr>
          <w:rFonts w:ascii="Times New Roman" w:hAnsi="Times New Roman" w:cs="Times New Roman"/>
          <w:bCs/>
          <w:color w:val="000000" w:themeColor="text1"/>
        </w:rPr>
        <w:t>. </w:t>
      </w:r>
      <w:r w:rsidR="00416547">
        <w:rPr>
          <w:rFonts w:ascii="Times New Roman" w:hAnsi="Times New Roman" w:cs="Times New Roman"/>
          <w:bCs/>
          <w:color w:val="000000" w:themeColor="text1"/>
        </w:rPr>
        <w:t xml:space="preserve">flektierten </w:t>
      </w:r>
      <w:r w:rsidR="00E2281D" w:rsidRPr="00ED2D0B">
        <w:rPr>
          <w:rFonts w:ascii="Times New Roman" w:hAnsi="Times New Roman" w:cs="Times New Roman"/>
          <w:bCs/>
          <w:color w:val="000000" w:themeColor="text1"/>
        </w:rPr>
        <w:t>Gen</w:t>
      </w:r>
      <w:r w:rsidR="00715B8B"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 xml:space="preserve">von </w:t>
      </w:r>
      <w:r w:rsidRPr="00ED2D0B">
        <w:rPr>
          <w:rFonts w:ascii="Times New Roman" w:hAnsi="Times New Roman" w:cs="Times New Roman"/>
          <w:bCs/>
          <w:i/>
          <w:iCs/>
          <w:color w:val="000000" w:themeColor="text1"/>
        </w:rPr>
        <w:t xml:space="preserve">urbor </w:t>
      </w:r>
      <w:r w:rsidRPr="00ED2D0B">
        <w:rPr>
          <w:rFonts w:ascii="Times New Roman" w:hAnsi="Times New Roman" w:cs="Times New Roman"/>
          <w:bCs/>
          <w:color w:val="000000" w:themeColor="text1"/>
        </w:rPr>
        <w:t>(*m*G*T), stfn., ‚Zinsgut‘</w:t>
      </w:r>
      <w:r w:rsidR="00E2281D" w:rsidRPr="00ED2D0B">
        <w:rPr>
          <w:rFonts w:ascii="Times New Roman" w:hAnsi="Times New Roman" w:cs="Times New Roman"/>
          <w:bCs/>
          <w:color w:val="000000" w:themeColor="text1"/>
        </w:rPr>
        <w:t>; vgl. </w:t>
      </w:r>
      <w:hyperlink r:id="rId12" w:history="1">
        <w:r w:rsidR="00E2281D" w:rsidRPr="00ED2D0B">
          <w:rPr>
            <w:rStyle w:val="Hyperlink"/>
            <w:rFonts w:ascii="Times New Roman" w:hAnsi="Times New Roman" w:cs="Times New Roman"/>
            <w:bCs/>
            <w:smallCaps/>
            <w:color w:val="000000" w:themeColor="text1"/>
            <w:u w:val="none"/>
          </w:rPr>
          <w:t>Lexer</w:t>
        </w:r>
        <w:r w:rsidR="00564444" w:rsidRPr="00ED2D0B">
          <w:rPr>
            <w:rStyle w:val="Hyperlink"/>
            <w:rFonts w:ascii="Times New Roman" w:hAnsi="Times New Roman" w:cs="Times New Roman"/>
            <w:bCs/>
            <w:smallCaps/>
            <w:color w:val="000000" w:themeColor="text1"/>
            <w:u w:val="none"/>
          </w:rPr>
          <w:t>,</w:t>
        </w:r>
        <w:r w:rsidR="00E2281D" w:rsidRPr="00ED2D0B">
          <w:rPr>
            <w:rStyle w:val="Hyperlink"/>
            <w:rFonts w:ascii="Times New Roman" w:hAnsi="Times New Roman" w:cs="Times New Roman"/>
            <w:bCs/>
            <w:color w:val="000000" w:themeColor="text1"/>
            <w:u w:val="none"/>
          </w:rPr>
          <w:t> </w:t>
        </w:r>
        <w:r w:rsidR="00564444" w:rsidRPr="00ED2D0B">
          <w:rPr>
            <w:rStyle w:val="Hyperlink"/>
            <w:rFonts w:ascii="Times New Roman" w:hAnsi="Times New Roman" w:cs="Times New Roman"/>
            <w:bCs/>
            <w:color w:val="000000" w:themeColor="text1"/>
            <w:u w:val="none"/>
          </w:rPr>
          <w:t>Bd. </w:t>
        </w:r>
        <w:r w:rsidR="00E2281D" w:rsidRPr="00ED2D0B">
          <w:rPr>
            <w:rStyle w:val="Hyperlink"/>
            <w:rFonts w:ascii="Times New Roman" w:hAnsi="Times New Roman" w:cs="Times New Roman"/>
            <w:bCs/>
            <w:color w:val="000000" w:themeColor="text1"/>
            <w:u w:val="none"/>
          </w:rPr>
          <w:t>2, Sp. 2000</w:t>
        </w:r>
      </w:hyperlink>
      <w:r w:rsidR="00E2281D" w:rsidRPr="00ED2D0B">
        <w:rPr>
          <w:rFonts w:ascii="Times New Roman" w:hAnsi="Times New Roman" w:cs="Times New Roman"/>
          <w:bCs/>
          <w:color w:val="000000" w:themeColor="text1"/>
        </w:rPr>
        <w:t xml:space="preserve"> und </w:t>
      </w:r>
      <w:hyperlink r:id="rId13" w:history="1">
        <w:r w:rsidR="00E2281D" w:rsidRPr="00ED2D0B">
          <w:rPr>
            <w:rStyle w:val="Hyperlink"/>
            <w:rFonts w:ascii="Times New Roman" w:hAnsi="Times New Roman" w:cs="Times New Roman"/>
            <w:bCs/>
            <w:color w:val="000000" w:themeColor="text1"/>
            <w:u w:val="none"/>
          </w:rPr>
          <w:t>Sp. 2001</w:t>
        </w:r>
      </w:hyperlink>
      <w:r w:rsidR="00E2281D" w:rsidRPr="00ED2D0B">
        <w:rPr>
          <w:rFonts w:ascii="Times New Roman" w:hAnsi="Times New Roman" w:cs="Times New Roman"/>
          <w:bCs/>
          <w:color w:val="000000" w:themeColor="text1"/>
        </w:rPr>
        <w:t>.</w:t>
      </w:r>
    </w:p>
    <w:p w14:paraId="5BB89CD9" w14:textId="07D2D827" w:rsidR="00775C9D" w:rsidRPr="00ED2D0B" w:rsidRDefault="00775C9D" w:rsidP="0050024F">
      <w:pPr>
        <w:jc w:val="both"/>
        <w:rPr>
          <w:rFonts w:ascii="Times New Roman" w:hAnsi="Times New Roman" w:cs="Times New Roman"/>
          <w:bCs/>
          <w:color w:val="000000" w:themeColor="text1"/>
        </w:rPr>
      </w:pPr>
    </w:p>
    <w:p w14:paraId="3EBB0AC3" w14:textId="2898B654" w:rsidR="009C5343" w:rsidRPr="00ED2D0B" w:rsidRDefault="009C5343" w:rsidP="0050024F">
      <w:pPr>
        <w:jc w:val="both"/>
        <w:rPr>
          <w:rFonts w:ascii="Times New Roman" w:hAnsi="Times New Roman" w:cs="Times New Roman"/>
          <w:bCs/>
          <w:color w:val="000000" w:themeColor="text1"/>
        </w:rPr>
      </w:pPr>
    </w:p>
    <w:p w14:paraId="0597860B" w14:textId="78467035" w:rsidR="009C5343" w:rsidRPr="00ED2D0B" w:rsidRDefault="009C5343"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E2281D"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V</w:t>
      </w:r>
    </w:p>
    <w:p w14:paraId="632E1B2E" w14:textId="7AD5B1BD" w:rsidR="009C5343" w:rsidRPr="00ED2D0B" w:rsidRDefault="009C5343" w:rsidP="0050024F">
      <w:pPr>
        <w:jc w:val="both"/>
        <w:rPr>
          <w:rFonts w:ascii="Times New Roman" w:hAnsi="Times New Roman" w:cs="Times New Roman"/>
          <w:bCs/>
          <w:color w:val="000000" w:themeColor="text1"/>
        </w:rPr>
      </w:pPr>
    </w:p>
    <w:p w14:paraId="73108D6D" w14:textId="7BC948AE" w:rsidR="009C5343" w:rsidRPr="00ED2D0B" w:rsidRDefault="009C5343"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232.17</w:t>
      </w:r>
      <w:r w:rsidR="00E2281D" w:rsidRPr="00ED2D0B">
        <w:rPr>
          <w:rFonts w:ascii="Times New Roman" w:hAnsi="Times New Roman" w:cs="Times New Roman"/>
          <w:b/>
          <w:color w:val="000000" w:themeColor="text1"/>
        </w:rPr>
        <w:t xml:space="preserve">: </w:t>
      </w:r>
      <w:r w:rsidR="00E2281D" w:rsidRPr="00ED2D0B">
        <w:rPr>
          <w:rFonts w:ascii="Times New Roman" w:hAnsi="Times New Roman" w:cs="Times New Roman"/>
          <w:b/>
          <w:i/>
          <w:color w:val="000000" w:themeColor="text1"/>
        </w:rPr>
        <w:t>bluomen</w:t>
      </w:r>
    </w:p>
    <w:p w14:paraId="77A91B51" w14:textId="1F1776D6" w:rsidR="009C5343" w:rsidRPr="00ED2D0B" w:rsidRDefault="00E2281D"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Die Lesart</w:t>
      </w:r>
      <w:r w:rsidR="009C5343" w:rsidRPr="00ED2D0B">
        <w:rPr>
          <w:rFonts w:ascii="Times New Roman" w:hAnsi="Times New Roman" w:cs="Times New Roman"/>
          <w:bCs/>
          <w:color w:val="000000" w:themeColor="text1"/>
        </w:rPr>
        <w:t xml:space="preserve"> </w:t>
      </w:r>
      <w:r w:rsidR="009C5343" w:rsidRPr="00ED2D0B">
        <w:rPr>
          <w:rFonts w:ascii="Times New Roman" w:hAnsi="Times New Roman" w:cs="Times New Roman"/>
          <w:bCs/>
          <w:i/>
          <w:iCs/>
          <w:color w:val="000000" w:themeColor="text1"/>
        </w:rPr>
        <w:t xml:space="preserve">bluomen </w:t>
      </w:r>
      <w:r w:rsidR="009C5343" w:rsidRPr="00ED2D0B">
        <w:rPr>
          <w:rFonts w:ascii="Times New Roman" w:hAnsi="Times New Roman" w:cs="Times New Roman"/>
          <w:bCs/>
          <w:color w:val="000000" w:themeColor="text1"/>
        </w:rPr>
        <w:t xml:space="preserve">als </w:t>
      </w:r>
      <w:r w:rsidR="00E13A1F">
        <w:rPr>
          <w:rFonts w:ascii="Times New Roman" w:hAnsi="Times New Roman" w:cs="Times New Roman"/>
          <w:bCs/>
          <w:color w:val="000000" w:themeColor="text1"/>
        </w:rPr>
        <w:t>Subj.</w:t>
      </w:r>
      <w:r w:rsidR="009C5343" w:rsidRPr="00ED2D0B">
        <w:rPr>
          <w:rFonts w:ascii="Times New Roman" w:hAnsi="Times New Roman" w:cs="Times New Roman"/>
          <w:bCs/>
          <w:color w:val="000000" w:themeColor="text1"/>
        </w:rPr>
        <w:t xml:space="preserve"> (Nom. Pl. Fem.) </w:t>
      </w:r>
      <w:r w:rsidRPr="00ED2D0B">
        <w:rPr>
          <w:rFonts w:ascii="Times New Roman" w:hAnsi="Times New Roman" w:cs="Times New Roman"/>
          <w:bCs/>
          <w:color w:val="000000" w:themeColor="text1"/>
        </w:rPr>
        <w:t xml:space="preserve">steht </w:t>
      </w:r>
      <w:r w:rsidR="009C5343" w:rsidRPr="00ED2D0B">
        <w:rPr>
          <w:rFonts w:ascii="Times New Roman" w:hAnsi="Times New Roman" w:cs="Times New Roman"/>
          <w:bCs/>
          <w:color w:val="000000" w:themeColor="text1"/>
        </w:rPr>
        <w:t xml:space="preserve">entweder in Inkongruenz zur folgenden Verbalform </w:t>
      </w:r>
      <w:r w:rsidR="009C5343" w:rsidRPr="00ED2D0B">
        <w:rPr>
          <w:rFonts w:ascii="Times New Roman" w:hAnsi="Times New Roman" w:cs="Times New Roman"/>
          <w:bCs/>
          <w:i/>
          <w:iCs/>
          <w:color w:val="000000" w:themeColor="text1"/>
        </w:rPr>
        <w:t xml:space="preserve">was </w:t>
      </w:r>
      <w:r w:rsidR="009C5343"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w:t>
      </w:r>
      <w:r w:rsidR="009C5343" w:rsidRPr="00ED2D0B">
        <w:rPr>
          <w:rFonts w:ascii="Times New Roman" w:hAnsi="Times New Roman" w:cs="Times New Roman"/>
          <w:bCs/>
          <w:color w:val="000000" w:themeColor="text1"/>
        </w:rPr>
        <w:t>Blumen waren ihr Gebende</w:t>
      </w:r>
      <w:r w:rsidRPr="00ED2D0B">
        <w:rPr>
          <w:rFonts w:ascii="Times New Roman" w:hAnsi="Times New Roman" w:cs="Times New Roman"/>
          <w:bCs/>
          <w:color w:val="000000" w:themeColor="text1"/>
        </w:rPr>
        <w:t>‘</w:t>
      </w:r>
      <w:r w:rsidR="009C5343" w:rsidRPr="00ED2D0B">
        <w:rPr>
          <w:rFonts w:ascii="Times New Roman" w:hAnsi="Times New Roman" w:cs="Times New Roman"/>
          <w:bCs/>
          <w:color w:val="000000" w:themeColor="text1"/>
        </w:rPr>
        <w:t xml:space="preserve"> – oder aber </w:t>
      </w:r>
      <w:r w:rsidR="009C5343" w:rsidRPr="00ED2D0B">
        <w:rPr>
          <w:rFonts w:ascii="Times New Roman" w:hAnsi="Times New Roman" w:cs="Times New Roman"/>
          <w:bCs/>
          <w:i/>
          <w:iCs/>
          <w:color w:val="000000" w:themeColor="text1"/>
        </w:rPr>
        <w:t xml:space="preserve">bluomen </w:t>
      </w:r>
      <w:r w:rsidR="009C5343" w:rsidRPr="00ED2D0B">
        <w:rPr>
          <w:rFonts w:ascii="Times New Roman" w:hAnsi="Times New Roman" w:cs="Times New Roman"/>
          <w:bCs/>
          <w:color w:val="000000" w:themeColor="text1"/>
        </w:rPr>
        <w:t xml:space="preserve">ist als </w:t>
      </w:r>
      <w:r w:rsidRPr="00ED2D0B">
        <w:rPr>
          <w:rFonts w:ascii="Times New Roman" w:hAnsi="Times New Roman" w:cs="Times New Roman"/>
          <w:bCs/>
          <w:i/>
          <w:iCs/>
          <w:color w:val="000000" w:themeColor="text1"/>
        </w:rPr>
        <w:t>g</w:t>
      </w:r>
      <w:r w:rsidR="009C5343" w:rsidRPr="00ED2D0B">
        <w:rPr>
          <w:rFonts w:ascii="Times New Roman" w:hAnsi="Times New Roman" w:cs="Times New Roman"/>
          <w:bCs/>
          <w:i/>
          <w:iCs/>
          <w:color w:val="000000" w:themeColor="text1"/>
        </w:rPr>
        <w:t>enitivus qualitatis</w:t>
      </w:r>
      <w:r w:rsidR="009C5343" w:rsidRPr="00ED2D0B">
        <w:rPr>
          <w:rFonts w:ascii="Times New Roman" w:hAnsi="Times New Roman" w:cs="Times New Roman"/>
          <w:bCs/>
          <w:color w:val="000000" w:themeColor="text1"/>
        </w:rPr>
        <w:t xml:space="preserve"> (Gen. Pl. Fem.) zu verstehen – </w:t>
      </w:r>
      <w:r w:rsidRPr="00ED2D0B">
        <w:rPr>
          <w:rFonts w:ascii="Times New Roman" w:hAnsi="Times New Roman" w:cs="Times New Roman"/>
          <w:bCs/>
          <w:color w:val="000000" w:themeColor="text1"/>
        </w:rPr>
        <w:t>‚</w:t>
      </w:r>
      <w:r w:rsidR="009C5343" w:rsidRPr="00ED2D0B">
        <w:rPr>
          <w:rFonts w:ascii="Times New Roman" w:hAnsi="Times New Roman" w:cs="Times New Roman"/>
          <w:bCs/>
          <w:color w:val="000000" w:themeColor="text1"/>
        </w:rPr>
        <w:t>Aus Blumen war ihr Gebende</w:t>
      </w:r>
      <w:r w:rsidRPr="00ED2D0B">
        <w:rPr>
          <w:rFonts w:ascii="Times New Roman" w:hAnsi="Times New Roman" w:cs="Times New Roman"/>
          <w:bCs/>
          <w:color w:val="000000" w:themeColor="text1"/>
        </w:rPr>
        <w:t xml:space="preserve">‘ –, in diesem Fall ist </w:t>
      </w:r>
      <w:r w:rsidRPr="00ED2D0B">
        <w:rPr>
          <w:rFonts w:ascii="Times New Roman" w:hAnsi="Times New Roman" w:cs="Times New Roman"/>
          <w:bCs/>
          <w:i/>
          <w:color w:val="000000" w:themeColor="text1"/>
        </w:rPr>
        <w:t xml:space="preserve">gebende </w:t>
      </w:r>
      <w:r w:rsidR="00E13A1F">
        <w:rPr>
          <w:rFonts w:ascii="Times New Roman" w:hAnsi="Times New Roman" w:cs="Times New Roman"/>
          <w:bCs/>
          <w:color w:val="000000" w:themeColor="text1"/>
        </w:rPr>
        <w:t>Subj.</w:t>
      </w:r>
      <w:r w:rsidRPr="00ED2D0B">
        <w:rPr>
          <w:rFonts w:ascii="Times New Roman" w:hAnsi="Times New Roman" w:cs="Times New Roman"/>
          <w:bCs/>
          <w:color w:val="000000" w:themeColor="text1"/>
        </w:rPr>
        <w:t xml:space="preserve"> des Satzes.</w:t>
      </w:r>
    </w:p>
    <w:p w14:paraId="62A2EA59" w14:textId="1F053F49" w:rsidR="00681DF3" w:rsidRPr="00ED2D0B" w:rsidRDefault="00681DF3" w:rsidP="0050024F">
      <w:pPr>
        <w:jc w:val="both"/>
        <w:rPr>
          <w:rFonts w:ascii="Times New Roman" w:hAnsi="Times New Roman" w:cs="Times New Roman"/>
          <w:bCs/>
          <w:color w:val="000000" w:themeColor="text1"/>
        </w:rPr>
      </w:pPr>
    </w:p>
    <w:p w14:paraId="1439DC60" w14:textId="7070EC5C" w:rsidR="00681DF3" w:rsidRPr="00ED2D0B" w:rsidRDefault="00681DF3"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242.30</w:t>
      </w:r>
      <w:r w:rsidR="00E2281D" w:rsidRPr="00ED2D0B">
        <w:rPr>
          <w:rFonts w:ascii="Times New Roman" w:hAnsi="Times New Roman" w:cs="Times New Roman"/>
          <w:b/>
          <w:color w:val="000000" w:themeColor="text1"/>
        </w:rPr>
        <w:t xml:space="preserve">: </w:t>
      </w:r>
      <w:r w:rsidR="00E2281D" w:rsidRPr="00ED2D0B">
        <w:rPr>
          <w:rFonts w:ascii="Times New Roman" w:hAnsi="Times New Roman" w:cs="Times New Roman"/>
          <w:b/>
          <w:i/>
          <w:color w:val="000000" w:themeColor="text1"/>
        </w:rPr>
        <w:t>derde</w:t>
      </w:r>
    </w:p>
    <w:p w14:paraId="392584CE" w14:textId="54B02325" w:rsidR="00681DF3" w:rsidRPr="00ED2D0B" w:rsidRDefault="00681DF3" w:rsidP="0050024F">
      <w:pPr>
        <w:jc w:val="both"/>
        <w:rPr>
          <w:rFonts w:ascii="Times New Roman" w:hAnsi="Times New Roman" w:cs="Times New Roman"/>
          <w:bCs/>
          <w:color w:val="000000" w:themeColor="text1"/>
        </w:rPr>
      </w:pPr>
      <w:r w:rsidRPr="00ED2D0B">
        <w:rPr>
          <w:rFonts w:ascii="Times New Roman" w:hAnsi="Times New Roman" w:cs="Times New Roman"/>
          <w:bCs/>
          <w:i/>
          <w:iCs/>
          <w:color w:val="000000" w:themeColor="text1"/>
        </w:rPr>
        <w:t xml:space="preserve">derde </w:t>
      </w:r>
      <w:r w:rsidR="00E2281D" w:rsidRPr="00ED2D0B">
        <w:rPr>
          <w:rFonts w:ascii="Times New Roman" w:hAnsi="Times New Roman" w:cs="Times New Roman"/>
          <w:bCs/>
          <w:iCs/>
          <w:color w:val="000000" w:themeColor="text1"/>
        </w:rPr>
        <w:t xml:space="preserve">ist </w:t>
      </w:r>
      <w:r w:rsidRPr="00ED2D0B">
        <w:rPr>
          <w:rFonts w:ascii="Times New Roman" w:hAnsi="Times New Roman" w:cs="Times New Roman"/>
          <w:bCs/>
          <w:color w:val="000000" w:themeColor="text1"/>
        </w:rPr>
        <w:t xml:space="preserve">als Klise von </w:t>
      </w:r>
      <w:r w:rsidRPr="00ED2D0B">
        <w:rPr>
          <w:rFonts w:ascii="Times New Roman" w:hAnsi="Times New Roman" w:cs="Times New Roman"/>
          <w:bCs/>
          <w:i/>
          <w:iCs/>
          <w:color w:val="000000" w:themeColor="text1"/>
        </w:rPr>
        <w:t xml:space="preserve">der </w:t>
      </w:r>
      <w:r w:rsidRPr="00ED2D0B">
        <w:rPr>
          <w:rFonts w:ascii="Times New Roman" w:hAnsi="Times New Roman" w:cs="Times New Roman"/>
          <w:bCs/>
          <w:color w:val="000000" w:themeColor="text1"/>
        </w:rPr>
        <w:t xml:space="preserve">und </w:t>
      </w:r>
      <w:r w:rsidRPr="00ED2D0B">
        <w:rPr>
          <w:rFonts w:ascii="Times New Roman" w:hAnsi="Times New Roman" w:cs="Times New Roman"/>
          <w:bCs/>
          <w:i/>
          <w:iCs/>
          <w:color w:val="000000" w:themeColor="text1"/>
        </w:rPr>
        <w:t xml:space="preserve">erde </w:t>
      </w:r>
      <w:r w:rsidRPr="00ED2D0B">
        <w:rPr>
          <w:rFonts w:ascii="Times New Roman" w:hAnsi="Times New Roman" w:cs="Times New Roman"/>
          <w:bCs/>
          <w:color w:val="000000" w:themeColor="text1"/>
        </w:rPr>
        <w:t>auf</w:t>
      </w:r>
      <w:r w:rsidR="00E2281D" w:rsidRPr="00ED2D0B">
        <w:rPr>
          <w:rFonts w:ascii="Times New Roman" w:hAnsi="Times New Roman" w:cs="Times New Roman"/>
          <w:bCs/>
          <w:color w:val="000000" w:themeColor="text1"/>
        </w:rPr>
        <w:t>zufassen</w:t>
      </w:r>
      <w:r w:rsidRPr="00ED2D0B">
        <w:rPr>
          <w:rFonts w:ascii="Times New Roman" w:hAnsi="Times New Roman" w:cs="Times New Roman"/>
          <w:bCs/>
          <w:color w:val="000000" w:themeColor="text1"/>
        </w:rPr>
        <w:t>, somit als Dat</w:t>
      </w:r>
      <w:r w:rsidR="00715B8B" w:rsidRPr="00ED2D0B">
        <w:rPr>
          <w:rFonts w:ascii="Times New Roman" w:hAnsi="Times New Roman" w:cs="Times New Roman"/>
          <w:bCs/>
          <w:color w:val="000000" w:themeColor="text1"/>
        </w:rPr>
        <w:t>.-</w:t>
      </w:r>
      <w:r w:rsidR="000B47FF">
        <w:rPr>
          <w:rFonts w:ascii="Times New Roman" w:hAnsi="Times New Roman" w:cs="Times New Roman"/>
          <w:bCs/>
          <w:color w:val="000000" w:themeColor="text1"/>
        </w:rPr>
        <w:t>Obj</w:t>
      </w:r>
      <w:r w:rsidRPr="00ED2D0B">
        <w:rPr>
          <w:rFonts w:ascii="Times New Roman" w:hAnsi="Times New Roman" w:cs="Times New Roman"/>
          <w:bCs/>
          <w:color w:val="000000" w:themeColor="text1"/>
        </w:rPr>
        <w:t>.</w:t>
      </w:r>
    </w:p>
    <w:p w14:paraId="62C99D39" w14:textId="77777777" w:rsidR="00681DF3" w:rsidRPr="00ED2D0B" w:rsidRDefault="00681DF3" w:rsidP="0050024F">
      <w:pPr>
        <w:jc w:val="both"/>
        <w:rPr>
          <w:rFonts w:ascii="Times New Roman" w:hAnsi="Times New Roman" w:cs="Times New Roman"/>
          <w:bCs/>
          <w:color w:val="000000" w:themeColor="text1"/>
        </w:rPr>
      </w:pPr>
    </w:p>
    <w:p w14:paraId="27599D07" w14:textId="71F37AB6" w:rsidR="00681DF3" w:rsidRPr="00ED2D0B" w:rsidRDefault="00681DF3"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248.6</w:t>
      </w:r>
      <w:r w:rsidR="00E2281D" w:rsidRPr="00ED2D0B">
        <w:rPr>
          <w:rFonts w:ascii="Times New Roman" w:hAnsi="Times New Roman" w:cs="Times New Roman"/>
          <w:b/>
          <w:color w:val="000000" w:themeColor="text1"/>
        </w:rPr>
        <w:t xml:space="preserve">: </w:t>
      </w:r>
      <w:r w:rsidR="00E2281D" w:rsidRPr="00ED2D0B">
        <w:rPr>
          <w:rFonts w:ascii="Times New Roman" w:hAnsi="Times New Roman" w:cs="Times New Roman"/>
          <w:b/>
          <w:i/>
          <w:color w:val="000000" w:themeColor="text1"/>
        </w:rPr>
        <w:t>danscheiden</w:t>
      </w:r>
    </w:p>
    <w:p w14:paraId="3F7188B7" w14:textId="0DF7195D" w:rsidR="00681DF3" w:rsidRPr="00ED2D0B" w:rsidRDefault="00681DF3"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 xml:space="preserve">Entgegen </w:t>
      </w:r>
      <w:r w:rsidRPr="00ED2D0B">
        <w:rPr>
          <w:rFonts w:ascii="Times New Roman" w:hAnsi="Times New Roman" w:cs="Times New Roman"/>
          <w:bCs/>
          <w:smallCaps/>
          <w:color w:val="000000" w:themeColor="text1"/>
        </w:rPr>
        <w:t>Lexer</w:t>
      </w:r>
      <w:r w:rsidRPr="00ED2D0B">
        <w:rPr>
          <w:rFonts w:ascii="Times New Roman" w:hAnsi="Times New Roman" w:cs="Times New Roman"/>
          <w:bCs/>
          <w:color w:val="000000" w:themeColor="text1"/>
        </w:rPr>
        <w:t xml:space="preserve"> wird handschriftliches </w:t>
      </w:r>
      <w:r w:rsidRPr="00ED2D0B">
        <w:rPr>
          <w:rFonts w:ascii="Times New Roman" w:hAnsi="Times New Roman" w:cs="Times New Roman"/>
          <w:bCs/>
          <w:i/>
          <w:iCs/>
          <w:color w:val="000000" w:themeColor="text1"/>
        </w:rPr>
        <w:t>dan scheiden</w:t>
      </w:r>
      <w:r w:rsidR="00E2281D" w:rsidRPr="00ED2D0B">
        <w:rPr>
          <w:rFonts w:ascii="Times New Roman" w:hAnsi="Times New Roman" w:cs="Times New Roman"/>
          <w:bCs/>
          <w:i/>
          <w:iCs/>
          <w:color w:val="000000" w:themeColor="text1"/>
        </w:rPr>
        <w:t xml:space="preserve"> </w:t>
      </w:r>
      <w:r w:rsidR="00E2281D" w:rsidRPr="00ED2D0B">
        <w:rPr>
          <w:rFonts w:ascii="Times New Roman" w:hAnsi="Times New Roman" w:cs="Times New Roman"/>
          <w:bCs/>
          <w:iCs/>
          <w:color w:val="000000" w:themeColor="text1"/>
        </w:rPr>
        <w:t>(Hs. D)</w:t>
      </w:r>
      <w:r w:rsidRPr="00ED2D0B">
        <w:rPr>
          <w:rFonts w:ascii="Times New Roman" w:hAnsi="Times New Roman" w:cs="Times New Roman"/>
          <w:bCs/>
          <w:color w:val="000000" w:themeColor="text1"/>
        </w:rPr>
        <w:t>, ein substantivierter Inf</w:t>
      </w:r>
      <w:r w:rsidR="00715B8B"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nicht zu </w:t>
      </w:r>
      <w:r w:rsidRPr="00ED2D0B">
        <w:rPr>
          <w:rFonts w:ascii="Times New Roman" w:hAnsi="Times New Roman" w:cs="Times New Roman"/>
          <w:bCs/>
          <w:i/>
          <w:iCs/>
          <w:color w:val="000000" w:themeColor="text1"/>
        </w:rPr>
        <w:t xml:space="preserve">dannescheiden </w:t>
      </w:r>
      <w:r w:rsidRPr="00ED2D0B">
        <w:rPr>
          <w:rFonts w:ascii="Times New Roman" w:hAnsi="Times New Roman" w:cs="Times New Roman"/>
          <w:bCs/>
          <w:color w:val="000000" w:themeColor="text1"/>
        </w:rPr>
        <w:t xml:space="preserve">normalisiert, sondern zu </w:t>
      </w:r>
      <w:r w:rsidRPr="00ED2D0B">
        <w:rPr>
          <w:rFonts w:ascii="Times New Roman" w:hAnsi="Times New Roman" w:cs="Times New Roman"/>
          <w:bCs/>
          <w:i/>
          <w:iCs/>
          <w:color w:val="000000" w:themeColor="text1"/>
        </w:rPr>
        <w:t>danscheiden</w:t>
      </w:r>
      <w:r w:rsidRPr="00ED2D0B">
        <w:rPr>
          <w:rFonts w:ascii="Times New Roman" w:hAnsi="Times New Roman" w:cs="Times New Roman"/>
          <w:bCs/>
          <w:color w:val="000000" w:themeColor="text1"/>
        </w:rPr>
        <w:t xml:space="preserve">, in Analogie zu ähnlichen, bei </w:t>
      </w:r>
      <w:r w:rsidRPr="00ED2D0B">
        <w:rPr>
          <w:rFonts w:ascii="Times New Roman" w:hAnsi="Times New Roman" w:cs="Times New Roman"/>
          <w:bCs/>
          <w:smallCaps/>
          <w:color w:val="000000" w:themeColor="text1"/>
        </w:rPr>
        <w:t>Lexer</w:t>
      </w:r>
      <w:r w:rsidRPr="00ED2D0B">
        <w:rPr>
          <w:rFonts w:ascii="Times New Roman" w:hAnsi="Times New Roman" w:cs="Times New Roman"/>
          <w:bCs/>
          <w:color w:val="000000" w:themeColor="text1"/>
        </w:rPr>
        <w:t xml:space="preserve"> aufgeführten Zusammensetzungen, z.B. </w:t>
      </w:r>
      <w:r w:rsidRPr="00ED2D0B">
        <w:rPr>
          <w:rFonts w:ascii="Times New Roman" w:hAnsi="Times New Roman" w:cs="Times New Roman"/>
          <w:bCs/>
          <w:i/>
          <w:iCs/>
          <w:color w:val="000000" w:themeColor="text1"/>
        </w:rPr>
        <w:t xml:space="preserve">danreise </w:t>
      </w:r>
      <w:r w:rsidRPr="00ED2D0B">
        <w:rPr>
          <w:rFonts w:ascii="Times New Roman" w:hAnsi="Times New Roman" w:cs="Times New Roman"/>
          <w:bCs/>
          <w:color w:val="000000" w:themeColor="text1"/>
        </w:rPr>
        <w:t xml:space="preserve">oder </w:t>
      </w:r>
      <w:r w:rsidRPr="00ED2D0B">
        <w:rPr>
          <w:rFonts w:ascii="Times New Roman" w:hAnsi="Times New Roman" w:cs="Times New Roman"/>
          <w:bCs/>
          <w:i/>
          <w:iCs/>
          <w:color w:val="000000" w:themeColor="text1"/>
        </w:rPr>
        <w:t>danvart</w:t>
      </w:r>
      <w:r w:rsidR="00E2281D" w:rsidRPr="00ED2D0B">
        <w:rPr>
          <w:rFonts w:ascii="Times New Roman" w:hAnsi="Times New Roman" w:cs="Times New Roman"/>
          <w:bCs/>
          <w:color w:val="000000" w:themeColor="text1"/>
        </w:rPr>
        <w:t xml:space="preserve">; vgl. </w:t>
      </w:r>
      <w:hyperlink r:id="rId14" w:history="1">
        <w:r w:rsidR="00E2281D" w:rsidRPr="00ED2D0B">
          <w:rPr>
            <w:rStyle w:val="Hyperlink"/>
            <w:rFonts w:ascii="Times New Roman" w:hAnsi="Times New Roman" w:cs="Times New Roman"/>
            <w:bCs/>
            <w:smallCaps/>
            <w:color w:val="000000" w:themeColor="text1"/>
            <w:u w:val="none"/>
          </w:rPr>
          <w:t>Lexer</w:t>
        </w:r>
        <w:r w:rsidR="00564444" w:rsidRPr="00ED2D0B">
          <w:rPr>
            <w:rStyle w:val="Hyperlink"/>
            <w:rFonts w:ascii="Times New Roman" w:hAnsi="Times New Roman" w:cs="Times New Roman"/>
            <w:bCs/>
            <w:color w:val="000000" w:themeColor="text1"/>
            <w:u w:val="none"/>
          </w:rPr>
          <w:t>,</w:t>
        </w:r>
        <w:r w:rsidR="00E2281D" w:rsidRPr="00ED2D0B">
          <w:rPr>
            <w:rStyle w:val="Hyperlink"/>
            <w:rFonts w:ascii="Times New Roman" w:hAnsi="Times New Roman" w:cs="Times New Roman"/>
            <w:bCs/>
            <w:color w:val="000000" w:themeColor="text1"/>
            <w:u w:val="none"/>
          </w:rPr>
          <w:t> </w:t>
        </w:r>
        <w:r w:rsidR="00564444" w:rsidRPr="00ED2D0B">
          <w:rPr>
            <w:rStyle w:val="Hyperlink"/>
            <w:rFonts w:ascii="Times New Roman" w:hAnsi="Times New Roman" w:cs="Times New Roman"/>
            <w:bCs/>
            <w:color w:val="000000" w:themeColor="text1"/>
            <w:u w:val="none"/>
          </w:rPr>
          <w:t>Bd. </w:t>
        </w:r>
        <w:r w:rsidR="00E2281D" w:rsidRPr="00ED2D0B">
          <w:rPr>
            <w:rStyle w:val="Hyperlink"/>
            <w:rFonts w:ascii="Times New Roman" w:hAnsi="Times New Roman" w:cs="Times New Roman"/>
            <w:bCs/>
            <w:color w:val="000000" w:themeColor="text1"/>
            <w:u w:val="none"/>
          </w:rPr>
          <w:t>1, Sp. 410</w:t>
        </w:r>
      </w:hyperlink>
      <w:r w:rsidR="00E2281D" w:rsidRPr="00ED2D0B">
        <w:rPr>
          <w:rFonts w:ascii="Times New Roman" w:hAnsi="Times New Roman" w:cs="Times New Roman"/>
          <w:bCs/>
          <w:color w:val="000000" w:themeColor="text1"/>
        </w:rPr>
        <w:t>.</w:t>
      </w:r>
    </w:p>
    <w:p w14:paraId="5A0A41F6" w14:textId="77777777" w:rsidR="00630F49" w:rsidRPr="00ED2D0B" w:rsidRDefault="00630F49" w:rsidP="0050024F">
      <w:pPr>
        <w:jc w:val="both"/>
        <w:rPr>
          <w:rFonts w:ascii="Times New Roman" w:hAnsi="Times New Roman" w:cs="Times New Roman"/>
          <w:bCs/>
          <w:color w:val="000000" w:themeColor="text1"/>
        </w:rPr>
      </w:pPr>
    </w:p>
    <w:p w14:paraId="56914F56" w14:textId="77777777" w:rsidR="00630F49" w:rsidRPr="00ED2D0B" w:rsidRDefault="00630F49" w:rsidP="0050024F">
      <w:pPr>
        <w:jc w:val="both"/>
        <w:rPr>
          <w:rFonts w:ascii="Times New Roman" w:hAnsi="Times New Roman" w:cs="Times New Roman"/>
          <w:bCs/>
          <w:color w:val="000000" w:themeColor="text1"/>
        </w:rPr>
      </w:pPr>
    </w:p>
    <w:p w14:paraId="1F9D6F56" w14:textId="2BB941E3" w:rsidR="00630F49" w:rsidRPr="00ED2D0B" w:rsidRDefault="00630F49"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7E2137"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VI</w:t>
      </w:r>
    </w:p>
    <w:p w14:paraId="75C4E897" w14:textId="77777777" w:rsidR="00630F49" w:rsidRPr="00ED2D0B" w:rsidRDefault="00630F49" w:rsidP="0050024F">
      <w:pPr>
        <w:jc w:val="both"/>
        <w:rPr>
          <w:rFonts w:ascii="Times New Roman" w:hAnsi="Times New Roman" w:cs="Times New Roman"/>
          <w:bCs/>
          <w:color w:val="000000" w:themeColor="text1"/>
        </w:rPr>
      </w:pPr>
    </w:p>
    <w:p w14:paraId="2996AC8D" w14:textId="35100ABE" w:rsidR="007E2137" w:rsidRPr="00ED2D0B" w:rsidRDefault="00630F49" w:rsidP="007E2137">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317.26</w:t>
      </w:r>
    </w:p>
    <w:p w14:paraId="4FF8E524" w14:textId="1CF8B965" w:rsidR="00630F49" w:rsidRPr="00ED2D0B" w:rsidRDefault="00630F49" w:rsidP="007E2137">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Zu</w:t>
      </w:r>
      <w:r w:rsidR="007E2137" w:rsidRPr="00ED2D0B">
        <w:rPr>
          <w:rFonts w:ascii="Times New Roman" w:hAnsi="Times New Roman" w:cs="Times New Roman"/>
          <w:bCs/>
          <w:color w:val="000000" w:themeColor="text1"/>
        </w:rPr>
        <w:t xml:space="preserve"> den</w:t>
      </w:r>
      <w:r w:rsidRPr="00ED2D0B">
        <w:rPr>
          <w:rFonts w:ascii="Times New Roman" w:hAnsi="Times New Roman" w:cs="Times New Roman"/>
          <w:bCs/>
          <w:color w:val="000000" w:themeColor="text1"/>
        </w:rPr>
        <w:t xml:space="preserve"> unüblichen Akk</w:t>
      </w:r>
      <w:r w:rsidR="00715B8B"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 xml:space="preserve">in der Prolepse – </w:t>
      </w:r>
      <w:r w:rsidRPr="00ED2D0B">
        <w:rPr>
          <w:rFonts w:ascii="Times New Roman" w:hAnsi="Times New Roman" w:cs="Times New Roman"/>
          <w:bCs/>
          <w:i/>
          <w:iCs/>
          <w:color w:val="000000" w:themeColor="text1"/>
        </w:rPr>
        <w:t xml:space="preserve">grôz herze unt kleine gallen </w:t>
      </w:r>
      <w:r w:rsidRPr="00ED2D0B">
        <w:rPr>
          <w:rFonts w:ascii="Times New Roman" w:hAnsi="Times New Roman" w:cs="Times New Roman"/>
          <w:bCs/>
          <w:color w:val="000000" w:themeColor="text1"/>
        </w:rPr>
        <w:t xml:space="preserve">– vgl. </w:t>
      </w:r>
      <w:r w:rsidRPr="00ED2D0B">
        <w:rPr>
          <w:rFonts w:ascii="Times New Roman" w:hAnsi="Times New Roman" w:cs="Times New Roman"/>
          <w:bCs/>
          <w:smallCaps/>
          <w:color w:val="000000" w:themeColor="text1"/>
        </w:rPr>
        <w:t>Marti</w:t>
      </w:r>
      <w:r w:rsidR="00F25597" w:rsidRPr="00ED2D0B">
        <w:rPr>
          <w:rFonts w:ascii="Times New Roman" w:hAnsi="Times New Roman" w:cs="Times New Roman"/>
          <w:bCs/>
          <w:smallCaps/>
          <w:color w:val="000000" w:themeColor="text1"/>
        </w:rPr>
        <w:t>n</w:t>
      </w:r>
      <w:r w:rsidR="007E2137" w:rsidRPr="00ED2D0B">
        <w:rPr>
          <w:rFonts w:ascii="Times New Roman" w:hAnsi="Times New Roman" w:cs="Times New Roman"/>
          <w:bCs/>
          <w:color w:val="000000" w:themeColor="text1"/>
        </w:rPr>
        <w:t xml:space="preserve">, </w:t>
      </w:r>
      <w:r w:rsidR="00ED3BBB" w:rsidRPr="00ED2D0B">
        <w:rPr>
          <w:rFonts w:ascii="Times New Roman" w:hAnsi="Times New Roman" w:cs="Times New Roman"/>
          <w:bCs/>
          <w:color w:val="000000" w:themeColor="text1"/>
        </w:rPr>
        <w:t>Bd. 2</w:t>
      </w:r>
      <w:r w:rsidR="00D56EB9">
        <w:rPr>
          <w:rFonts w:ascii="Times New Roman" w:hAnsi="Times New Roman" w:cs="Times New Roman"/>
          <w:bCs/>
          <w:color w:val="000000" w:themeColor="text1"/>
        </w:rPr>
        <w:t xml:space="preserve"> (1903)</w:t>
      </w:r>
      <w:r w:rsidR="00ED3BBB" w:rsidRPr="00ED2D0B">
        <w:rPr>
          <w:rFonts w:ascii="Times New Roman" w:hAnsi="Times New Roman" w:cs="Times New Roman"/>
          <w:bCs/>
          <w:color w:val="000000" w:themeColor="text1"/>
        </w:rPr>
        <w:t xml:space="preserve">, </w:t>
      </w:r>
      <w:r w:rsidR="00E84107" w:rsidRPr="00ED2D0B">
        <w:rPr>
          <w:rFonts w:ascii="Times New Roman" w:hAnsi="Times New Roman" w:cs="Times New Roman"/>
          <w:bCs/>
          <w:color w:val="000000" w:themeColor="text1"/>
        </w:rPr>
        <w:t>S. 296</w:t>
      </w:r>
      <w:r w:rsidR="007E2137" w:rsidRPr="00ED2D0B">
        <w:rPr>
          <w:rFonts w:ascii="Times New Roman" w:hAnsi="Times New Roman" w:cs="Times New Roman"/>
          <w:bCs/>
          <w:color w:val="000000" w:themeColor="text1"/>
        </w:rPr>
        <w:t>.</w:t>
      </w:r>
    </w:p>
    <w:p w14:paraId="2C661963" w14:textId="63E8C04E" w:rsidR="00EC025B" w:rsidRPr="00ED2D0B" w:rsidRDefault="00EC025B" w:rsidP="0050024F">
      <w:pPr>
        <w:jc w:val="both"/>
        <w:rPr>
          <w:rFonts w:ascii="Times New Roman" w:hAnsi="Times New Roman" w:cs="Times New Roman"/>
          <w:bCs/>
          <w:color w:val="000000" w:themeColor="text1"/>
        </w:rPr>
      </w:pPr>
    </w:p>
    <w:p w14:paraId="73266C44" w14:textId="7B374876" w:rsidR="00EC025B" w:rsidRPr="00ED2D0B" w:rsidRDefault="00EC025B" w:rsidP="007E2137">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325.15</w:t>
      </w:r>
      <w:r w:rsidR="007E2137" w:rsidRPr="00ED2D0B">
        <w:rPr>
          <w:rFonts w:ascii="Times New Roman" w:hAnsi="Times New Roman" w:cs="Times New Roman"/>
          <w:b/>
          <w:color w:val="000000" w:themeColor="text1"/>
        </w:rPr>
        <w:t xml:space="preserve">: </w:t>
      </w:r>
      <w:r w:rsidR="007E2137" w:rsidRPr="00ED2D0B">
        <w:rPr>
          <w:rFonts w:ascii="Times New Roman" w:hAnsi="Times New Roman" w:cs="Times New Roman"/>
          <w:b/>
          <w:i/>
          <w:color w:val="000000" w:themeColor="text1"/>
        </w:rPr>
        <w:t>einem</w:t>
      </w:r>
    </w:p>
    <w:p w14:paraId="2C8B90E5" w14:textId="42FFB7D5" w:rsidR="00EC025B" w:rsidRPr="00ED2D0B" w:rsidRDefault="00EC025B"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Der hier ungewöhnliche Dat</w:t>
      </w:r>
      <w:r w:rsidR="00715B8B"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w:t>
      </w:r>
      <w:r w:rsidRPr="00ED2D0B">
        <w:rPr>
          <w:rFonts w:ascii="Times New Roman" w:hAnsi="Times New Roman" w:cs="Times New Roman"/>
          <w:bCs/>
          <w:i/>
          <w:iCs/>
          <w:color w:val="000000" w:themeColor="text1"/>
        </w:rPr>
        <w:t>einem gast</w:t>
      </w:r>
      <w:r w:rsidRPr="00ED2D0B">
        <w:rPr>
          <w:rFonts w:ascii="Times New Roman" w:hAnsi="Times New Roman" w:cs="Times New Roman"/>
          <w:bCs/>
          <w:color w:val="000000" w:themeColor="text1"/>
        </w:rPr>
        <w:t xml:space="preserve"> (vgl. den Akk</w:t>
      </w:r>
      <w:r w:rsidR="00715B8B"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 xml:space="preserve">in den übrigen Fassungen) ist wohl als Extraposition zu verstehen, die sich auf das dativische </w:t>
      </w:r>
      <w:r w:rsidRPr="00ED2D0B">
        <w:rPr>
          <w:rFonts w:ascii="Times New Roman" w:hAnsi="Times New Roman" w:cs="Times New Roman"/>
          <w:bCs/>
          <w:i/>
          <w:iCs/>
          <w:color w:val="000000" w:themeColor="text1"/>
        </w:rPr>
        <w:t xml:space="preserve">im </w:t>
      </w:r>
      <w:r w:rsidRPr="00ED2D0B">
        <w:rPr>
          <w:rFonts w:ascii="Times New Roman" w:hAnsi="Times New Roman" w:cs="Times New Roman"/>
          <w:bCs/>
          <w:color w:val="000000" w:themeColor="text1"/>
        </w:rPr>
        <w:t>i</w:t>
      </w:r>
      <w:r w:rsidR="007E2137" w:rsidRPr="00ED2D0B">
        <w:rPr>
          <w:rFonts w:ascii="Times New Roman" w:hAnsi="Times New Roman" w:cs="Times New Roman"/>
          <w:bCs/>
          <w:color w:val="000000" w:themeColor="text1"/>
        </w:rPr>
        <w:t>m</w:t>
      </w:r>
      <w:r w:rsidRPr="00ED2D0B">
        <w:rPr>
          <w:rFonts w:ascii="Times New Roman" w:hAnsi="Times New Roman" w:cs="Times New Roman"/>
          <w:bCs/>
          <w:color w:val="000000" w:themeColor="text1"/>
        </w:rPr>
        <w:t xml:space="preserve"> </w:t>
      </w:r>
      <w:r w:rsidR="007E2137" w:rsidRPr="00ED2D0B">
        <w:rPr>
          <w:rFonts w:ascii="Times New Roman" w:hAnsi="Times New Roman" w:cs="Times New Roman"/>
          <w:bCs/>
          <w:color w:val="000000" w:themeColor="text1"/>
        </w:rPr>
        <w:t>Folgevers</w:t>
      </w:r>
      <w:r w:rsidRPr="00ED2D0B">
        <w:rPr>
          <w:rFonts w:ascii="Times New Roman" w:hAnsi="Times New Roman" w:cs="Times New Roman"/>
          <w:bCs/>
          <w:color w:val="000000" w:themeColor="text1"/>
        </w:rPr>
        <w:t xml:space="preserve"> bezieht.</w:t>
      </w:r>
    </w:p>
    <w:p w14:paraId="06B084B5" w14:textId="3CDFC79B" w:rsidR="003438B5" w:rsidRPr="00ED2D0B" w:rsidRDefault="003438B5" w:rsidP="0050024F">
      <w:pPr>
        <w:jc w:val="both"/>
        <w:rPr>
          <w:rFonts w:ascii="Times New Roman" w:hAnsi="Times New Roman" w:cs="Times New Roman"/>
          <w:bCs/>
          <w:color w:val="000000" w:themeColor="text1"/>
        </w:rPr>
      </w:pPr>
    </w:p>
    <w:p w14:paraId="6FF95375" w14:textId="3FF40C86" w:rsidR="003438B5" w:rsidRPr="00ED2D0B" w:rsidRDefault="003438B5"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342.30</w:t>
      </w:r>
      <w:r w:rsidR="005245D4" w:rsidRPr="00ED2D0B">
        <w:rPr>
          <w:rFonts w:ascii="Times New Roman" w:hAnsi="Times New Roman" w:cs="Times New Roman"/>
          <w:b/>
          <w:color w:val="000000" w:themeColor="text1"/>
        </w:rPr>
        <w:t xml:space="preserve">: </w:t>
      </w:r>
      <w:r w:rsidR="005245D4" w:rsidRPr="00ED2D0B">
        <w:rPr>
          <w:rFonts w:ascii="Times New Roman" w:hAnsi="Times New Roman" w:cs="Times New Roman"/>
          <w:b/>
          <w:i/>
          <w:color w:val="000000" w:themeColor="text1"/>
        </w:rPr>
        <w:t>stunt</w:t>
      </w:r>
    </w:p>
    <w:p w14:paraId="0DEB2353" w14:textId="6F156409" w:rsidR="003438B5" w:rsidRPr="00ED2D0B" w:rsidRDefault="003438B5"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lastRenderedPageBreak/>
        <w:t xml:space="preserve">Aus Reimgründen (Reim auf </w:t>
      </w:r>
      <w:r w:rsidRPr="00ED2D0B">
        <w:rPr>
          <w:rFonts w:ascii="Times New Roman" w:hAnsi="Times New Roman" w:cs="Times New Roman"/>
          <w:bCs/>
          <w:i/>
          <w:iCs/>
          <w:color w:val="000000" w:themeColor="text1"/>
        </w:rPr>
        <w:t xml:space="preserve">kunt </w:t>
      </w:r>
      <w:r w:rsidRPr="00ED2D0B">
        <w:rPr>
          <w:rFonts w:ascii="Times New Roman" w:hAnsi="Times New Roman" w:cs="Times New Roman"/>
          <w:bCs/>
          <w:color w:val="000000" w:themeColor="text1"/>
        </w:rPr>
        <w:t xml:space="preserve">in 342.29) wird handschriftliches </w:t>
      </w:r>
      <w:r w:rsidRPr="00ED2D0B">
        <w:rPr>
          <w:rFonts w:ascii="Times New Roman" w:hAnsi="Times New Roman" w:cs="Times New Roman"/>
          <w:bCs/>
          <w:i/>
          <w:iCs/>
          <w:color w:val="000000" w:themeColor="text1"/>
        </w:rPr>
        <w:t>stvͦnt</w:t>
      </w:r>
      <w:r w:rsidRPr="00ED2D0B">
        <w:rPr>
          <w:rFonts w:ascii="Times New Roman" w:hAnsi="Times New Roman" w:cs="Times New Roman"/>
          <w:bCs/>
          <w:color w:val="000000" w:themeColor="text1"/>
        </w:rPr>
        <w:t xml:space="preserve"> </w:t>
      </w:r>
      <w:r w:rsidR="005245D4" w:rsidRPr="00ED2D0B">
        <w:rPr>
          <w:rFonts w:ascii="Times New Roman" w:hAnsi="Times New Roman" w:cs="Times New Roman"/>
          <w:bCs/>
          <w:color w:val="000000" w:themeColor="text1"/>
        </w:rPr>
        <w:t>(Hs. D)</w:t>
      </w:r>
      <w:r w:rsidR="00FC61CE"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 xml:space="preserve">zu </w:t>
      </w:r>
      <w:r w:rsidRPr="00ED2D0B">
        <w:rPr>
          <w:rFonts w:ascii="Times New Roman" w:hAnsi="Times New Roman" w:cs="Times New Roman"/>
          <w:bCs/>
          <w:i/>
          <w:iCs/>
          <w:color w:val="000000" w:themeColor="text1"/>
        </w:rPr>
        <w:t xml:space="preserve">stunt </w:t>
      </w:r>
      <w:r w:rsidRPr="00ED2D0B">
        <w:rPr>
          <w:rFonts w:ascii="Times New Roman" w:hAnsi="Times New Roman" w:cs="Times New Roman"/>
          <w:bCs/>
          <w:color w:val="000000" w:themeColor="text1"/>
        </w:rPr>
        <w:t>emendiert, obwohl nicht sicher ist, ob das Su</w:t>
      </w:r>
      <w:r w:rsidR="005245D4" w:rsidRPr="00ED2D0B">
        <w:rPr>
          <w:rFonts w:ascii="Times New Roman" w:hAnsi="Times New Roman" w:cs="Times New Roman"/>
          <w:bCs/>
          <w:color w:val="000000" w:themeColor="text1"/>
        </w:rPr>
        <w:t>per</w:t>
      </w:r>
      <w:r w:rsidRPr="00ED2D0B">
        <w:rPr>
          <w:rFonts w:ascii="Times New Roman" w:hAnsi="Times New Roman" w:cs="Times New Roman"/>
          <w:bCs/>
          <w:color w:val="000000" w:themeColor="text1"/>
        </w:rPr>
        <w:t xml:space="preserve">skript nicht lediglich den vokalischen Wert von </w:t>
      </w:r>
      <w:r w:rsidRPr="00ED2D0B">
        <w:rPr>
          <w:rFonts w:ascii="Times New Roman" w:hAnsi="Times New Roman" w:cs="Times New Roman"/>
          <w:bCs/>
          <w:i/>
          <w:iCs/>
          <w:color w:val="000000" w:themeColor="text1"/>
        </w:rPr>
        <w:t xml:space="preserve">v </w:t>
      </w:r>
      <w:r w:rsidRPr="00ED2D0B">
        <w:rPr>
          <w:rFonts w:ascii="Times New Roman" w:hAnsi="Times New Roman" w:cs="Times New Roman"/>
          <w:bCs/>
          <w:color w:val="000000" w:themeColor="text1"/>
        </w:rPr>
        <w:t>markieren soll.</w:t>
      </w:r>
    </w:p>
    <w:p w14:paraId="3DC480DC" w14:textId="77777777" w:rsidR="00EC025B" w:rsidRPr="00ED2D0B" w:rsidRDefault="00EC025B" w:rsidP="0050024F">
      <w:pPr>
        <w:jc w:val="both"/>
        <w:rPr>
          <w:rFonts w:ascii="Times New Roman" w:hAnsi="Times New Roman" w:cs="Times New Roman"/>
          <w:bCs/>
          <w:color w:val="000000" w:themeColor="text1"/>
        </w:rPr>
      </w:pPr>
    </w:p>
    <w:p w14:paraId="75C88445" w14:textId="121B3C8C" w:rsidR="00B76EAA" w:rsidRPr="00ED2D0B" w:rsidRDefault="000A33F2"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392.19</w:t>
      </w:r>
      <w:r w:rsidR="005245D4" w:rsidRPr="00ED2D0B">
        <w:rPr>
          <w:rFonts w:ascii="Times New Roman" w:hAnsi="Times New Roman" w:cs="Times New Roman"/>
          <w:b/>
          <w:color w:val="000000" w:themeColor="text1"/>
        </w:rPr>
        <w:t xml:space="preserve">: </w:t>
      </w:r>
      <w:r w:rsidR="000948E0" w:rsidRPr="00ED2D0B">
        <w:rPr>
          <w:rFonts w:ascii="Times New Roman" w:hAnsi="Times New Roman" w:cs="Times New Roman"/>
          <w:b/>
          <w:i/>
          <w:color w:val="000000" w:themeColor="text1"/>
        </w:rPr>
        <w:t xml:space="preserve">nimmer </w:t>
      </w:r>
      <w:r w:rsidR="005245D4" w:rsidRPr="00ED2D0B">
        <w:rPr>
          <w:rFonts w:ascii="Times New Roman" w:hAnsi="Times New Roman" w:cs="Times New Roman"/>
          <w:b/>
          <w:i/>
          <w:color w:val="000000" w:themeColor="text1"/>
        </w:rPr>
        <w:t>scheidet</w:t>
      </w:r>
    </w:p>
    <w:p w14:paraId="73B5352D" w14:textId="2C54D740" w:rsidR="000A33F2" w:rsidRPr="00ED2D0B" w:rsidRDefault="000A33F2"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 xml:space="preserve">Das Verb </w:t>
      </w:r>
      <w:r w:rsidRPr="00ED2D0B">
        <w:rPr>
          <w:rFonts w:ascii="Times New Roman" w:hAnsi="Times New Roman" w:cs="Times New Roman"/>
          <w:bCs/>
          <w:i/>
          <w:iCs/>
          <w:color w:val="000000" w:themeColor="text1"/>
        </w:rPr>
        <w:t xml:space="preserve">scheiden </w:t>
      </w:r>
      <w:r w:rsidRPr="00ED2D0B">
        <w:rPr>
          <w:rFonts w:ascii="Times New Roman" w:hAnsi="Times New Roman" w:cs="Times New Roman"/>
          <w:bCs/>
          <w:color w:val="000000" w:themeColor="text1"/>
        </w:rPr>
        <w:t>taucht hier in intrans</w:t>
      </w:r>
      <w:r w:rsidR="009A0623">
        <w:rPr>
          <w:rFonts w:ascii="Times New Roman" w:hAnsi="Times New Roman" w:cs="Times New Roman"/>
          <w:bCs/>
          <w:color w:val="000000" w:themeColor="text1"/>
        </w:rPr>
        <w:t>itiver</w:t>
      </w:r>
      <w:r w:rsidR="00715B8B" w:rsidRPr="00ED2D0B">
        <w:rPr>
          <w:rFonts w:ascii="Times New Roman" w:hAnsi="Times New Roman" w:cs="Times New Roman"/>
          <w:bCs/>
          <w:color w:val="000000" w:themeColor="text1"/>
        </w:rPr>
        <w:t> </w:t>
      </w:r>
      <w:r w:rsidRPr="00ED2D0B">
        <w:rPr>
          <w:rFonts w:ascii="Times New Roman" w:hAnsi="Times New Roman" w:cs="Times New Roman"/>
          <w:bCs/>
          <w:color w:val="000000" w:themeColor="text1"/>
        </w:rPr>
        <w:t xml:space="preserve">Funktion </w:t>
      </w:r>
      <w:r w:rsidR="005245D4" w:rsidRPr="00ED2D0B">
        <w:rPr>
          <w:rFonts w:ascii="Times New Roman" w:hAnsi="Times New Roman" w:cs="Times New Roman"/>
          <w:bCs/>
          <w:color w:val="000000" w:themeColor="text1"/>
        </w:rPr>
        <w:t xml:space="preserve">mit </w:t>
      </w:r>
      <w:r w:rsidRPr="00ED2D0B">
        <w:rPr>
          <w:rFonts w:ascii="Times New Roman" w:hAnsi="Times New Roman" w:cs="Times New Roman"/>
          <w:bCs/>
          <w:color w:val="000000" w:themeColor="text1"/>
        </w:rPr>
        <w:t xml:space="preserve">der Bedeutung ‚zu Ende gehen‘ auf, d.h. ohne </w:t>
      </w:r>
      <w:r w:rsidR="005245D4" w:rsidRPr="00ED2D0B">
        <w:rPr>
          <w:rFonts w:ascii="Times New Roman" w:hAnsi="Times New Roman" w:cs="Times New Roman"/>
          <w:bCs/>
          <w:color w:val="000000" w:themeColor="text1"/>
        </w:rPr>
        <w:t xml:space="preserve">ein </w:t>
      </w:r>
      <w:r w:rsidR="000B47FF">
        <w:rPr>
          <w:rFonts w:ascii="Times New Roman" w:hAnsi="Times New Roman" w:cs="Times New Roman"/>
          <w:bCs/>
          <w:color w:val="000000" w:themeColor="text1"/>
        </w:rPr>
        <w:t>Obj.</w:t>
      </w:r>
      <w:r w:rsidR="005245D4" w:rsidRPr="00ED2D0B">
        <w:rPr>
          <w:rFonts w:ascii="Times New Roman" w:hAnsi="Times New Roman" w:cs="Times New Roman"/>
          <w:bCs/>
          <w:color w:val="000000" w:themeColor="text1"/>
        </w:rPr>
        <w:t xml:space="preserve"> wie </w:t>
      </w:r>
      <w:r w:rsidRPr="00ED2D0B">
        <w:rPr>
          <w:rFonts w:ascii="Times New Roman" w:hAnsi="Times New Roman" w:cs="Times New Roman"/>
          <w:bCs/>
          <w:i/>
          <w:iCs/>
          <w:color w:val="000000" w:themeColor="text1"/>
        </w:rPr>
        <w:t xml:space="preserve">niemen </w:t>
      </w:r>
      <w:r w:rsidRPr="00ED2D0B">
        <w:rPr>
          <w:rFonts w:ascii="Times New Roman" w:hAnsi="Times New Roman" w:cs="Times New Roman"/>
          <w:bCs/>
          <w:color w:val="000000" w:themeColor="text1"/>
        </w:rPr>
        <w:t>in *m</w:t>
      </w:r>
      <w:r w:rsidR="005245D4"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*G</w:t>
      </w:r>
      <w:r w:rsidR="005245D4" w:rsidRPr="00ED2D0B">
        <w:rPr>
          <w:rFonts w:ascii="Times New Roman" w:hAnsi="Times New Roman" w:cs="Times New Roman"/>
          <w:bCs/>
          <w:color w:val="000000" w:themeColor="text1"/>
        </w:rPr>
        <w:t xml:space="preserve"> und </w:t>
      </w:r>
      <w:r w:rsidRPr="00ED2D0B">
        <w:rPr>
          <w:rFonts w:ascii="Times New Roman" w:hAnsi="Times New Roman" w:cs="Times New Roman"/>
          <w:bCs/>
          <w:color w:val="000000" w:themeColor="text1"/>
        </w:rPr>
        <w:t>*T.</w:t>
      </w:r>
      <w:r w:rsidR="000948E0" w:rsidRPr="00ED2D0B">
        <w:rPr>
          <w:rFonts w:ascii="Times New Roman" w:hAnsi="Times New Roman" w:cs="Times New Roman"/>
          <w:bCs/>
          <w:color w:val="000000" w:themeColor="text1"/>
        </w:rPr>
        <w:t xml:space="preserve"> Das Akk</w:t>
      </w:r>
      <w:r w:rsidR="00715B8B" w:rsidRPr="00ED2D0B">
        <w:rPr>
          <w:rFonts w:ascii="Times New Roman" w:hAnsi="Times New Roman" w:cs="Times New Roman"/>
          <w:bCs/>
          <w:color w:val="000000" w:themeColor="text1"/>
        </w:rPr>
        <w:t>.-</w:t>
      </w:r>
      <w:r w:rsidR="000B47FF">
        <w:rPr>
          <w:rFonts w:ascii="Times New Roman" w:hAnsi="Times New Roman" w:cs="Times New Roman"/>
          <w:bCs/>
          <w:color w:val="000000" w:themeColor="text1"/>
        </w:rPr>
        <w:t>Obj.</w:t>
      </w:r>
      <w:r w:rsidR="000948E0" w:rsidRPr="00ED2D0B">
        <w:rPr>
          <w:rFonts w:ascii="Times New Roman" w:hAnsi="Times New Roman" w:cs="Times New Roman"/>
          <w:bCs/>
          <w:color w:val="000000" w:themeColor="text1"/>
        </w:rPr>
        <w:t xml:space="preserve"> ist in *D durch ein Temporaladverbiale (</w:t>
      </w:r>
      <w:r w:rsidR="000948E0" w:rsidRPr="00ED2D0B">
        <w:rPr>
          <w:rFonts w:ascii="Times New Roman" w:hAnsi="Times New Roman" w:cs="Times New Roman"/>
          <w:bCs/>
          <w:i/>
          <w:color w:val="000000" w:themeColor="text1"/>
        </w:rPr>
        <w:t>nimmer</w:t>
      </w:r>
      <w:r w:rsidR="000948E0" w:rsidRPr="00ED2D0B">
        <w:rPr>
          <w:rFonts w:ascii="Times New Roman" w:hAnsi="Times New Roman" w:cs="Times New Roman"/>
          <w:bCs/>
          <w:color w:val="000000" w:themeColor="text1"/>
        </w:rPr>
        <w:t>) ersetzt.</w:t>
      </w:r>
    </w:p>
    <w:p w14:paraId="27B9194A" w14:textId="030C02E1" w:rsidR="000A33F2" w:rsidRPr="00ED2D0B" w:rsidRDefault="000A33F2" w:rsidP="0050024F">
      <w:pPr>
        <w:jc w:val="both"/>
        <w:rPr>
          <w:rFonts w:ascii="Times New Roman" w:hAnsi="Times New Roman" w:cs="Times New Roman"/>
          <w:bCs/>
          <w:color w:val="000000" w:themeColor="text1"/>
        </w:rPr>
      </w:pPr>
    </w:p>
    <w:p w14:paraId="7ED720CA" w14:textId="4403DF04" w:rsidR="000A33F2" w:rsidRPr="00ED2D0B" w:rsidRDefault="000A33F2"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397.6</w:t>
      </w:r>
      <w:r w:rsidR="002E23B6" w:rsidRPr="00ED2D0B">
        <w:rPr>
          <w:rFonts w:ascii="Times New Roman" w:hAnsi="Times New Roman" w:cs="Times New Roman"/>
          <w:b/>
          <w:color w:val="000000" w:themeColor="text1"/>
        </w:rPr>
        <w:t xml:space="preserve">: </w:t>
      </w:r>
      <w:r w:rsidR="002E23B6" w:rsidRPr="00ED2D0B">
        <w:rPr>
          <w:rFonts w:ascii="Times New Roman" w:hAnsi="Times New Roman" w:cs="Times New Roman"/>
          <w:b/>
          <w:i/>
          <w:color w:val="000000" w:themeColor="text1"/>
        </w:rPr>
        <w:t>vrouwe</w:t>
      </w:r>
    </w:p>
    <w:p w14:paraId="169795BC" w14:textId="664988BC" w:rsidR="000A33F2" w:rsidRPr="00ED2D0B" w:rsidRDefault="000A33F2"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 xml:space="preserve">Hs. D flektiert </w:t>
      </w:r>
      <w:r w:rsidRPr="00ED2D0B">
        <w:rPr>
          <w:rFonts w:ascii="Times New Roman" w:hAnsi="Times New Roman" w:cs="Times New Roman"/>
          <w:bCs/>
          <w:i/>
          <w:iCs/>
          <w:color w:val="000000" w:themeColor="text1"/>
        </w:rPr>
        <w:t xml:space="preserve">vrouwe </w:t>
      </w:r>
      <w:r w:rsidRPr="00ED2D0B">
        <w:rPr>
          <w:rFonts w:ascii="Times New Roman" w:hAnsi="Times New Roman" w:cs="Times New Roman"/>
          <w:bCs/>
          <w:color w:val="000000" w:themeColor="text1"/>
        </w:rPr>
        <w:t xml:space="preserve">vornehmlich </w:t>
      </w:r>
      <w:r w:rsidR="00715B8B" w:rsidRPr="00ED2D0B">
        <w:rPr>
          <w:rFonts w:ascii="Times New Roman" w:hAnsi="Times New Roman" w:cs="Times New Roman"/>
          <w:bCs/>
          <w:color w:val="000000" w:themeColor="text1"/>
        </w:rPr>
        <w:t>sw.</w:t>
      </w:r>
      <w:r w:rsidRPr="00ED2D0B">
        <w:rPr>
          <w:rFonts w:ascii="Times New Roman" w:hAnsi="Times New Roman" w:cs="Times New Roman"/>
          <w:bCs/>
          <w:color w:val="000000" w:themeColor="text1"/>
        </w:rPr>
        <w:t xml:space="preserve">, so dass </w:t>
      </w:r>
      <w:r w:rsidRPr="00ED2D0B">
        <w:rPr>
          <w:rFonts w:ascii="Times New Roman" w:hAnsi="Times New Roman" w:cs="Times New Roman"/>
          <w:bCs/>
          <w:i/>
          <w:iCs/>
          <w:color w:val="000000" w:themeColor="text1"/>
        </w:rPr>
        <w:t xml:space="preserve">vrouwe </w:t>
      </w:r>
      <w:r w:rsidRPr="00ED2D0B">
        <w:rPr>
          <w:rFonts w:ascii="Times New Roman" w:hAnsi="Times New Roman" w:cs="Times New Roman"/>
          <w:bCs/>
          <w:color w:val="000000" w:themeColor="text1"/>
        </w:rPr>
        <w:t>an dieser Stelle als Titel (im Nom</w:t>
      </w:r>
      <w:r w:rsidR="00715B8B"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zu verstehen ist; man könnte das Subst</w:t>
      </w:r>
      <w:r w:rsidR="00715B8B"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 xml:space="preserve">daher auch in einfache Anführungszeichen setzen, um die syntaktische Sonderstellung zu verdeutlichen: </w:t>
      </w:r>
      <w:r w:rsidRPr="00ED2D0B">
        <w:rPr>
          <w:rFonts w:ascii="Times New Roman" w:hAnsi="Times New Roman" w:cs="Times New Roman"/>
          <w:bCs/>
          <w:i/>
          <w:iCs/>
          <w:color w:val="000000" w:themeColor="text1"/>
        </w:rPr>
        <w:t>sîne tohter er dô ›vrouwe‹ hiez.</w:t>
      </w:r>
      <w:r w:rsidRPr="00ED2D0B">
        <w:rPr>
          <w:rFonts w:ascii="Times New Roman" w:hAnsi="Times New Roman" w:cs="Times New Roman"/>
          <w:bCs/>
          <w:color w:val="000000" w:themeColor="text1"/>
        </w:rPr>
        <w:t xml:space="preserve"> Da </w:t>
      </w:r>
      <w:r w:rsidRPr="00ED2D0B">
        <w:rPr>
          <w:rFonts w:ascii="Times New Roman" w:hAnsi="Times New Roman" w:cs="Times New Roman"/>
          <w:bCs/>
          <w:smallCaps/>
          <w:color w:val="000000" w:themeColor="text1"/>
        </w:rPr>
        <w:t>Lexer</w:t>
      </w:r>
      <w:r w:rsidRPr="00ED2D0B">
        <w:rPr>
          <w:rFonts w:ascii="Times New Roman" w:hAnsi="Times New Roman" w:cs="Times New Roman"/>
          <w:bCs/>
          <w:color w:val="000000" w:themeColor="text1"/>
        </w:rPr>
        <w:t xml:space="preserve"> jedoch </w:t>
      </w:r>
      <w:r w:rsidRPr="00ED2D0B">
        <w:rPr>
          <w:rFonts w:ascii="Times New Roman" w:hAnsi="Times New Roman" w:cs="Times New Roman"/>
          <w:bCs/>
          <w:i/>
          <w:iCs/>
          <w:color w:val="000000" w:themeColor="text1"/>
        </w:rPr>
        <w:t xml:space="preserve">vrouwe </w:t>
      </w:r>
      <w:r w:rsidR="00BD190E" w:rsidRPr="00ED2D0B">
        <w:rPr>
          <w:rFonts w:ascii="Times New Roman" w:hAnsi="Times New Roman" w:cs="Times New Roman"/>
          <w:bCs/>
          <w:iCs/>
          <w:color w:val="000000" w:themeColor="text1"/>
        </w:rPr>
        <w:t xml:space="preserve">auch </w:t>
      </w:r>
      <w:r w:rsidRPr="00ED2D0B">
        <w:rPr>
          <w:rFonts w:ascii="Times New Roman" w:hAnsi="Times New Roman" w:cs="Times New Roman"/>
          <w:bCs/>
          <w:color w:val="000000" w:themeColor="text1"/>
        </w:rPr>
        <w:t xml:space="preserve">als </w:t>
      </w:r>
      <w:r w:rsidR="00715B8B" w:rsidRPr="00ED2D0B">
        <w:rPr>
          <w:rFonts w:ascii="Times New Roman" w:hAnsi="Times New Roman" w:cs="Times New Roman"/>
          <w:bCs/>
          <w:color w:val="000000" w:themeColor="text1"/>
        </w:rPr>
        <w:t>st.</w:t>
      </w:r>
      <w:r w:rsidRPr="00ED2D0B">
        <w:rPr>
          <w:rFonts w:ascii="Times New Roman" w:hAnsi="Times New Roman" w:cs="Times New Roman"/>
          <w:bCs/>
          <w:color w:val="000000" w:themeColor="text1"/>
        </w:rPr>
        <w:t xml:space="preserve"> flektiertes </w:t>
      </w:r>
      <w:r w:rsidR="00BD190E" w:rsidRPr="00ED2D0B">
        <w:rPr>
          <w:rFonts w:ascii="Times New Roman" w:hAnsi="Times New Roman" w:cs="Times New Roman"/>
          <w:bCs/>
          <w:color w:val="000000" w:themeColor="text1"/>
        </w:rPr>
        <w:t>Fem</w:t>
      </w:r>
      <w:r w:rsidR="00416547">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kennt, wird auf </w:t>
      </w:r>
      <w:r w:rsidR="00585616" w:rsidRPr="00ED2D0B">
        <w:rPr>
          <w:rFonts w:ascii="Times New Roman" w:hAnsi="Times New Roman" w:cs="Times New Roman"/>
          <w:bCs/>
          <w:color w:val="000000" w:themeColor="text1"/>
        </w:rPr>
        <w:t>diese Art der Interpunktion verzichtet</w:t>
      </w:r>
      <w:r w:rsidR="00BD190E" w:rsidRPr="00ED2D0B">
        <w:rPr>
          <w:rFonts w:ascii="Times New Roman" w:hAnsi="Times New Roman" w:cs="Times New Roman"/>
          <w:bCs/>
          <w:color w:val="000000" w:themeColor="text1"/>
        </w:rPr>
        <w:t xml:space="preserve">; vgl. </w:t>
      </w:r>
      <w:hyperlink r:id="rId15" w:history="1">
        <w:r w:rsidR="00BD190E" w:rsidRPr="00ED2D0B">
          <w:rPr>
            <w:rStyle w:val="Hyperlink"/>
            <w:rFonts w:ascii="Times New Roman" w:hAnsi="Times New Roman" w:cs="Times New Roman"/>
            <w:bCs/>
            <w:smallCaps/>
            <w:color w:val="000000" w:themeColor="text1"/>
            <w:u w:val="none"/>
          </w:rPr>
          <w:t>Lexer</w:t>
        </w:r>
        <w:r w:rsidR="00564444" w:rsidRPr="00ED2D0B">
          <w:rPr>
            <w:rStyle w:val="Hyperlink"/>
            <w:rFonts w:ascii="Times New Roman" w:hAnsi="Times New Roman" w:cs="Times New Roman"/>
            <w:bCs/>
            <w:smallCaps/>
            <w:color w:val="000000" w:themeColor="text1"/>
            <w:u w:val="none"/>
          </w:rPr>
          <w:t>,</w:t>
        </w:r>
        <w:r w:rsidR="00BD190E" w:rsidRPr="00ED2D0B">
          <w:rPr>
            <w:rStyle w:val="Hyperlink"/>
            <w:rFonts w:ascii="Times New Roman" w:hAnsi="Times New Roman" w:cs="Times New Roman"/>
            <w:bCs/>
            <w:smallCaps/>
            <w:color w:val="000000" w:themeColor="text1"/>
            <w:u w:val="none"/>
          </w:rPr>
          <w:t> </w:t>
        </w:r>
        <w:r w:rsidR="00564444" w:rsidRPr="00ED2D0B">
          <w:rPr>
            <w:rStyle w:val="Hyperlink"/>
            <w:rFonts w:ascii="Times New Roman" w:hAnsi="Times New Roman" w:cs="Times New Roman"/>
            <w:bCs/>
            <w:color w:val="000000" w:themeColor="text1"/>
            <w:u w:val="none"/>
          </w:rPr>
          <w:t>Bd.</w:t>
        </w:r>
        <w:r w:rsidR="00564444" w:rsidRPr="00ED2D0B">
          <w:rPr>
            <w:rStyle w:val="Hyperlink"/>
            <w:rFonts w:ascii="Times New Roman" w:hAnsi="Times New Roman" w:cs="Times New Roman"/>
            <w:bCs/>
            <w:smallCaps/>
            <w:color w:val="000000" w:themeColor="text1"/>
            <w:u w:val="none"/>
          </w:rPr>
          <w:t xml:space="preserve"> </w:t>
        </w:r>
        <w:r w:rsidR="00BD190E" w:rsidRPr="00ED2D0B">
          <w:rPr>
            <w:rStyle w:val="Hyperlink"/>
            <w:rFonts w:ascii="Times New Roman" w:hAnsi="Times New Roman" w:cs="Times New Roman"/>
            <w:bCs/>
            <w:color w:val="000000" w:themeColor="text1"/>
            <w:u w:val="none"/>
          </w:rPr>
          <w:t>3, Sp. 540</w:t>
        </w:r>
      </w:hyperlink>
      <w:r w:rsidR="00585616" w:rsidRPr="00ED2D0B">
        <w:rPr>
          <w:rFonts w:ascii="Times New Roman" w:hAnsi="Times New Roman" w:cs="Times New Roman"/>
          <w:bCs/>
          <w:color w:val="000000" w:themeColor="text1"/>
        </w:rPr>
        <w:t>.</w:t>
      </w:r>
    </w:p>
    <w:p w14:paraId="647FA69B" w14:textId="10277BED" w:rsidR="000A33F2" w:rsidRPr="00ED2D0B" w:rsidRDefault="000A33F2" w:rsidP="0050024F">
      <w:pPr>
        <w:jc w:val="both"/>
        <w:rPr>
          <w:rFonts w:ascii="Times New Roman" w:hAnsi="Times New Roman" w:cs="Times New Roman"/>
          <w:bCs/>
          <w:color w:val="000000" w:themeColor="text1"/>
        </w:rPr>
      </w:pPr>
    </w:p>
    <w:p w14:paraId="55C9F0FD" w14:textId="77777777" w:rsidR="000A33F2" w:rsidRPr="00ED2D0B" w:rsidRDefault="000A33F2" w:rsidP="0050024F">
      <w:pPr>
        <w:jc w:val="both"/>
        <w:rPr>
          <w:rFonts w:ascii="Times New Roman" w:hAnsi="Times New Roman" w:cs="Times New Roman"/>
          <w:bCs/>
          <w:color w:val="000000" w:themeColor="text1"/>
        </w:rPr>
      </w:pPr>
    </w:p>
    <w:p w14:paraId="28874E6B" w14:textId="7AF58929" w:rsidR="00B76EAA" w:rsidRPr="00ED2D0B" w:rsidRDefault="00B76EAA"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2079D9"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IX</w:t>
      </w:r>
    </w:p>
    <w:p w14:paraId="69D82261" w14:textId="348EF5A2" w:rsidR="00B76EAA" w:rsidRPr="00ED2D0B" w:rsidRDefault="00B76EAA" w:rsidP="0050024F">
      <w:pPr>
        <w:jc w:val="both"/>
        <w:rPr>
          <w:rFonts w:ascii="Times New Roman" w:hAnsi="Times New Roman" w:cs="Times New Roman"/>
          <w:bCs/>
          <w:color w:val="000000" w:themeColor="text1"/>
        </w:rPr>
      </w:pPr>
    </w:p>
    <w:p w14:paraId="30DC68D4" w14:textId="153B2D82" w:rsidR="00BF50A5" w:rsidRPr="00ED2D0B" w:rsidRDefault="00B76EAA"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467.14</w:t>
      </w:r>
      <w:r w:rsidR="002F71A7" w:rsidRPr="00ED2D0B">
        <w:rPr>
          <w:rFonts w:ascii="Times New Roman" w:hAnsi="Times New Roman" w:cs="Times New Roman"/>
          <w:b/>
          <w:color w:val="000000" w:themeColor="text1"/>
        </w:rPr>
        <w:t xml:space="preserve">: </w:t>
      </w:r>
      <w:r w:rsidR="002F71A7" w:rsidRPr="00ED2D0B">
        <w:rPr>
          <w:rFonts w:ascii="Times New Roman" w:hAnsi="Times New Roman" w:cs="Times New Roman"/>
          <w:b/>
          <w:i/>
          <w:color w:val="000000" w:themeColor="text1"/>
        </w:rPr>
        <w:t>der</w:t>
      </w:r>
    </w:p>
    <w:p w14:paraId="6E4B0164" w14:textId="6F6D7D04" w:rsidR="00B76EAA" w:rsidRDefault="00B76EAA"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 xml:space="preserve">Das fehlerhafte </w:t>
      </w:r>
      <w:r w:rsidRPr="00ED2D0B">
        <w:rPr>
          <w:rFonts w:ascii="Times New Roman" w:hAnsi="Times New Roman" w:cs="Times New Roman"/>
          <w:bCs/>
          <w:i/>
          <w:iCs/>
          <w:color w:val="000000" w:themeColor="text1"/>
        </w:rPr>
        <w:t xml:space="preserve">daz </w:t>
      </w:r>
      <w:r w:rsidR="002F71A7" w:rsidRPr="00ED2D0B">
        <w:rPr>
          <w:rFonts w:ascii="Times New Roman" w:hAnsi="Times New Roman" w:cs="Times New Roman"/>
          <w:bCs/>
          <w:iCs/>
          <w:color w:val="000000" w:themeColor="text1"/>
        </w:rPr>
        <w:t xml:space="preserve">(Hs. D) </w:t>
      </w:r>
      <w:r w:rsidRPr="00ED2D0B">
        <w:rPr>
          <w:rFonts w:ascii="Times New Roman" w:hAnsi="Times New Roman" w:cs="Times New Roman"/>
          <w:bCs/>
          <w:color w:val="000000" w:themeColor="text1"/>
        </w:rPr>
        <w:t xml:space="preserve">am </w:t>
      </w:r>
      <w:r w:rsidR="002F71A7" w:rsidRPr="00ED2D0B">
        <w:rPr>
          <w:rFonts w:ascii="Times New Roman" w:hAnsi="Times New Roman" w:cs="Times New Roman"/>
          <w:bCs/>
          <w:color w:val="000000" w:themeColor="text1"/>
        </w:rPr>
        <w:t>Versb</w:t>
      </w:r>
      <w:r w:rsidRPr="00ED2D0B">
        <w:rPr>
          <w:rFonts w:ascii="Times New Roman" w:hAnsi="Times New Roman" w:cs="Times New Roman"/>
          <w:bCs/>
          <w:color w:val="000000" w:themeColor="text1"/>
        </w:rPr>
        <w:t>eginn ist wohl durch Augensprung von 467.13 (</w:t>
      </w:r>
      <w:r w:rsidRPr="00ED2D0B">
        <w:rPr>
          <w:rFonts w:ascii="Times New Roman" w:hAnsi="Times New Roman" w:cs="Times New Roman"/>
          <w:bCs/>
          <w:i/>
          <w:iCs/>
          <w:color w:val="000000" w:themeColor="text1"/>
        </w:rPr>
        <w:t>daz ir</w:t>
      </w:r>
      <w:r w:rsidR="002F71A7" w:rsidRPr="00ED2D0B">
        <w:rPr>
          <w:rFonts w:ascii="Times New Roman" w:hAnsi="Times New Roman" w:cs="Times New Roman"/>
          <w:bCs/>
          <w:i/>
          <w:iCs/>
          <w:color w:val="000000" w:themeColor="text1"/>
        </w:rPr>
        <w:t xml:space="preserve"> </w:t>
      </w:r>
      <w:r w:rsidRPr="00ED2D0B">
        <w:rPr>
          <w:rFonts w:ascii="Times New Roman" w:hAnsi="Times New Roman" w:cs="Times New Roman"/>
          <w:bCs/>
          <w:i/>
          <w:iCs/>
          <w:color w:val="000000" w:themeColor="text1"/>
        </w:rPr>
        <w:t>mich von dem bescheiden hât</w:t>
      </w:r>
      <w:r w:rsidRPr="00ED2D0B">
        <w:rPr>
          <w:rFonts w:ascii="Times New Roman" w:hAnsi="Times New Roman" w:cs="Times New Roman"/>
          <w:bCs/>
          <w:color w:val="000000" w:themeColor="text1"/>
        </w:rPr>
        <w:t xml:space="preserve">) auf 467.14 entstanden. Es ließe sich allerdings syntaktisch korrekt, als Konjunktion, in den Satz von 467.12–15 einbauen, sofern man </w:t>
      </w:r>
      <w:r w:rsidRPr="00ED2D0B">
        <w:rPr>
          <w:rFonts w:ascii="Times New Roman" w:hAnsi="Times New Roman" w:cs="Times New Roman"/>
          <w:bCs/>
          <w:i/>
          <w:iCs/>
          <w:color w:val="000000" w:themeColor="text1"/>
        </w:rPr>
        <w:t xml:space="preserve">missewende </w:t>
      </w:r>
      <w:r w:rsidRPr="00ED2D0B">
        <w:rPr>
          <w:rFonts w:ascii="Times New Roman" w:hAnsi="Times New Roman" w:cs="Times New Roman"/>
          <w:bCs/>
          <w:color w:val="000000" w:themeColor="text1"/>
        </w:rPr>
        <w:t xml:space="preserve">und </w:t>
      </w:r>
      <w:r w:rsidRPr="00ED2D0B">
        <w:rPr>
          <w:rFonts w:ascii="Times New Roman" w:hAnsi="Times New Roman" w:cs="Times New Roman"/>
          <w:bCs/>
          <w:i/>
          <w:iCs/>
          <w:color w:val="000000" w:themeColor="text1"/>
        </w:rPr>
        <w:t xml:space="preserve">tugent </w:t>
      </w:r>
      <w:r w:rsidRPr="00ED2D0B">
        <w:rPr>
          <w:rFonts w:ascii="Times New Roman" w:hAnsi="Times New Roman" w:cs="Times New Roman"/>
          <w:bCs/>
          <w:color w:val="000000" w:themeColor="text1"/>
        </w:rPr>
        <w:t>nicht als Subst</w:t>
      </w:r>
      <w:r w:rsidR="00715B8B" w:rsidRPr="00ED2D0B">
        <w:rPr>
          <w:rFonts w:ascii="Times New Roman" w:hAnsi="Times New Roman" w:cs="Times New Roman"/>
          <w:bCs/>
          <w:color w:val="000000" w:themeColor="text1"/>
        </w:rPr>
        <w:t xml:space="preserve">. </w:t>
      </w:r>
      <w:r w:rsidRPr="00ED2D0B">
        <w:rPr>
          <w:rFonts w:ascii="Times New Roman" w:hAnsi="Times New Roman" w:cs="Times New Roman"/>
          <w:bCs/>
          <w:color w:val="000000" w:themeColor="text1"/>
        </w:rPr>
        <w:t>versteht, sondern als Verbalformen im Konj. Präs. (</w:t>
      </w:r>
      <w:r w:rsidRPr="00ED2D0B">
        <w:rPr>
          <w:rFonts w:ascii="Times New Roman" w:hAnsi="Times New Roman" w:cs="Times New Roman"/>
          <w:bCs/>
          <w:i/>
          <w:iCs/>
          <w:color w:val="000000" w:themeColor="text1"/>
        </w:rPr>
        <w:t>missewende</w:t>
      </w:r>
      <w:r w:rsidRPr="00ED2D0B">
        <w:rPr>
          <w:rFonts w:ascii="Times New Roman" w:hAnsi="Times New Roman" w:cs="Times New Roman"/>
          <w:bCs/>
          <w:color w:val="000000" w:themeColor="text1"/>
        </w:rPr>
        <w:t>)</w:t>
      </w:r>
      <w:r w:rsidR="00844609" w:rsidRPr="00ED2D0B">
        <w:rPr>
          <w:rFonts w:ascii="Times New Roman" w:hAnsi="Times New Roman" w:cs="Times New Roman"/>
          <w:bCs/>
          <w:color w:val="000000" w:themeColor="text1"/>
        </w:rPr>
        <w:t xml:space="preserve"> und </w:t>
      </w:r>
      <w:r w:rsidRPr="00ED2D0B">
        <w:rPr>
          <w:rFonts w:ascii="Times New Roman" w:hAnsi="Times New Roman" w:cs="Times New Roman"/>
          <w:bCs/>
          <w:color w:val="000000" w:themeColor="text1"/>
        </w:rPr>
        <w:t xml:space="preserve">zusätzlich mit Apokope in </w:t>
      </w:r>
      <w:r w:rsidRPr="00ED2D0B">
        <w:rPr>
          <w:rFonts w:ascii="Times New Roman" w:hAnsi="Times New Roman" w:cs="Times New Roman"/>
          <w:bCs/>
          <w:i/>
          <w:iCs/>
          <w:color w:val="000000" w:themeColor="text1"/>
        </w:rPr>
        <w:t xml:space="preserve">tugent </w:t>
      </w:r>
      <w:r w:rsidRPr="00ED2D0B">
        <w:rPr>
          <w:rFonts w:ascii="Times New Roman" w:hAnsi="Times New Roman" w:cs="Times New Roman"/>
          <w:bCs/>
          <w:color w:val="000000" w:themeColor="text1"/>
        </w:rPr>
        <w:t xml:space="preserve">(&gt; </w:t>
      </w:r>
      <w:r w:rsidRPr="00ED2D0B">
        <w:rPr>
          <w:rFonts w:ascii="Times New Roman" w:hAnsi="Times New Roman" w:cs="Times New Roman"/>
          <w:bCs/>
          <w:i/>
          <w:iCs/>
          <w:color w:val="000000" w:themeColor="text1"/>
        </w:rPr>
        <w:t>tugende</w:t>
      </w:r>
      <w:r w:rsidRPr="00ED2D0B">
        <w:rPr>
          <w:rFonts w:ascii="Times New Roman" w:hAnsi="Times New Roman" w:cs="Times New Roman"/>
          <w:bCs/>
          <w:color w:val="000000" w:themeColor="text1"/>
        </w:rPr>
        <w:t xml:space="preserve">). Mhd. </w:t>
      </w:r>
      <w:r w:rsidRPr="00ED2D0B">
        <w:rPr>
          <w:rFonts w:ascii="Times New Roman" w:hAnsi="Times New Roman" w:cs="Times New Roman"/>
          <w:bCs/>
          <w:i/>
          <w:iCs/>
          <w:color w:val="000000" w:themeColor="text1"/>
        </w:rPr>
        <w:t xml:space="preserve">missewenden </w:t>
      </w:r>
      <w:r w:rsidR="00844609" w:rsidRPr="00ED2D0B">
        <w:rPr>
          <w:rFonts w:ascii="Times New Roman" w:hAnsi="Times New Roman" w:cs="Times New Roman"/>
          <w:bCs/>
          <w:iCs/>
          <w:color w:val="000000" w:themeColor="text1"/>
        </w:rPr>
        <w:t xml:space="preserve">(swv.) </w:t>
      </w:r>
      <w:r w:rsidRPr="00ED2D0B">
        <w:rPr>
          <w:rFonts w:ascii="Times New Roman" w:hAnsi="Times New Roman" w:cs="Times New Roman"/>
          <w:bCs/>
          <w:color w:val="000000" w:themeColor="text1"/>
        </w:rPr>
        <w:t xml:space="preserve">wäre als ‚vom rechten Weg ablenken‘ zu verstehen, </w:t>
      </w:r>
      <w:r w:rsidRPr="00ED2D0B">
        <w:rPr>
          <w:rFonts w:ascii="Times New Roman" w:hAnsi="Times New Roman" w:cs="Times New Roman"/>
          <w:bCs/>
          <w:i/>
          <w:iCs/>
          <w:color w:val="000000" w:themeColor="text1"/>
        </w:rPr>
        <w:t>tugenden</w:t>
      </w:r>
      <w:r w:rsidRPr="00ED2D0B">
        <w:rPr>
          <w:rFonts w:ascii="Times New Roman" w:hAnsi="Times New Roman" w:cs="Times New Roman"/>
          <w:bCs/>
          <w:color w:val="000000" w:themeColor="text1"/>
        </w:rPr>
        <w:t xml:space="preserve"> (swv.) als ‚tugendhaft sein, Tugend zeigen</w:t>
      </w:r>
      <w:r w:rsidR="002F71A7"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 xml:space="preserve"> bzw. hier</w:t>
      </w:r>
      <w:r w:rsidR="002F71A7" w:rsidRPr="00ED2D0B">
        <w:rPr>
          <w:rFonts w:ascii="Times New Roman" w:hAnsi="Times New Roman" w:cs="Times New Roman"/>
          <w:bCs/>
          <w:color w:val="000000" w:themeColor="text1"/>
        </w:rPr>
        <w:t xml:space="preserve"> als</w:t>
      </w:r>
      <w:r w:rsidRPr="00ED2D0B">
        <w:rPr>
          <w:rFonts w:ascii="Times New Roman" w:hAnsi="Times New Roman" w:cs="Times New Roman"/>
          <w:bCs/>
          <w:color w:val="000000" w:themeColor="text1"/>
        </w:rPr>
        <w:t xml:space="preserve"> </w:t>
      </w:r>
      <w:r w:rsidR="002F71A7"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für Tugend stehen, Inbegriff der Tugend sein‘. Entsprechen</w:t>
      </w:r>
      <w:r w:rsidR="00844609" w:rsidRPr="00ED2D0B">
        <w:rPr>
          <w:rFonts w:ascii="Times New Roman" w:hAnsi="Times New Roman" w:cs="Times New Roman"/>
          <w:bCs/>
          <w:color w:val="000000" w:themeColor="text1"/>
        </w:rPr>
        <w:t>d</w:t>
      </w:r>
      <w:r w:rsidRPr="00ED2D0B">
        <w:rPr>
          <w:rFonts w:ascii="Times New Roman" w:hAnsi="Times New Roman" w:cs="Times New Roman"/>
          <w:bCs/>
          <w:color w:val="000000" w:themeColor="text1"/>
        </w:rPr>
        <w:t xml:space="preserve"> wäre 467.12–15 folgendermaßen zu übersetzen: </w:t>
      </w:r>
      <w:r w:rsidR="00844609" w:rsidRPr="00ED2D0B">
        <w:rPr>
          <w:rFonts w:ascii="Times New Roman" w:hAnsi="Times New Roman" w:cs="Times New Roman"/>
          <w:bCs/>
          <w:color w:val="000000" w:themeColor="text1"/>
        </w:rPr>
        <w:t>‚</w:t>
      </w:r>
      <w:r w:rsidRPr="00ED2D0B">
        <w:rPr>
          <w:rFonts w:ascii="Times New Roman" w:hAnsi="Times New Roman" w:cs="Times New Roman"/>
          <w:bCs/>
          <w:color w:val="000000" w:themeColor="text1"/>
        </w:rPr>
        <w:t>Herr, ich werde stets froh darüber sein, dass Ihr mich davon in Kenntnis gesetzt habt, das sowohl derjenige nichts ohne (gerechten) Lohn lässt, der vom rechten Weg ablenkt [i.e. der Teufel], als auch derjenige, der für die Tugend steht [i.e. Gott]</w:t>
      </w:r>
      <w:r w:rsidR="00844609" w:rsidRPr="00ED2D0B">
        <w:rPr>
          <w:rFonts w:ascii="Times New Roman" w:hAnsi="Times New Roman" w:cs="Times New Roman"/>
          <w:bCs/>
          <w:color w:val="000000" w:themeColor="text1"/>
        </w:rPr>
        <w:t xml:space="preserve">‘; vgl. </w:t>
      </w:r>
      <w:hyperlink r:id="rId16" w:history="1">
        <w:r w:rsidR="00844609" w:rsidRPr="00ED2D0B">
          <w:rPr>
            <w:rStyle w:val="Hyperlink"/>
            <w:rFonts w:ascii="Times New Roman" w:hAnsi="Times New Roman" w:cs="Times New Roman"/>
            <w:bCs/>
            <w:smallCaps/>
            <w:color w:val="000000" w:themeColor="text1"/>
            <w:u w:val="none"/>
          </w:rPr>
          <w:t>Lexer</w:t>
        </w:r>
        <w:r w:rsidR="00564444" w:rsidRPr="00ED2D0B">
          <w:rPr>
            <w:rStyle w:val="Hyperlink"/>
            <w:rFonts w:ascii="Times New Roman" w:hAnsi="Times New Roman" w:cs="Times New Roman"/>
            <w:bCs/>
            <w:smallCaps/>
            <w:color w:val="000000" w:themeColor="text1"/>
            <w:u w:val="none"/>
          </w:rPr>
          <w:t>,</w:t>
        </w:r>
        <w:r w:rsidR="00844609" w:rsidRPr="00ED2D0B">
          <w:rPr>
            <w:rStyle w:val="Hyperlink"/>
            <w:rFonts w:ascii="Times New Roman" w:hAnsi="Times New Roman" w:cs="Times New Roman"/>
            <w:bCs/>
            <w:color w:val="000000" w:themeColor="text1"/>
            <w:u w:val="none"/>
          </w:rPr>
          <w:t> </w:t>
        </w:r>
        <w:r w:rsidR="00564444" w:rsidRPr="00ED2D0B">
          <w:rPr>
            <w:rStyle w:val="Hyperlink"/>
            <w:rFonts w:ascii="Times New Roman" w:hAnsi="Times New Roman" w:cs="Times New Roman"/>
            <w:bCs/>
            <w:color w:val="000000" w:themeColor="text1"/>
            <w:u w:val="none"/>
          </w:rPr>
          <w:t>Bd. </w:t>
        </w:r>
        <w:r w:rsidR="00844609" w:rsidRPr="00ED2D0B">
          <w:rPr>
            <w:rStyle w:val="Hyperlink"/>
            <w:rFonts w:ascii="Times New Roman" w:hAnsi="Times New Roman" w:cs="Times New Roman"/>
            <w:bCs/>
            <w:color w:val="000000" w:themeColor="text1"/>
            <w:u w:val="none"/>
          </w:rPr>
          <w:t>1, Sp. 2175</w:t>
        </w:r>
      </w:hyperlink>
      <w:r w:rsidR="00844609" w:rsidRPr="00ED2D0B">
        <w:rPr>
          <w:rFonts w:ascii="Times New Roman" w:hAnsi="Times New Roman" w:cs="Times New Roman"/>
          <w:bCs/>
          <w:color w:val="000000" w:themeColor="text1"/>
        </w:rPr>
        <w:t xml:space="preserve"> und </w:t>
      </w:r>
      <w:hyperlink r:id="rId17" w:history="1">
        <w:r w:rsidR="00564444" w:rsidRPr="00ED2D0B">
          <w:rPr>
            <w:rStyle w:val="Hyperlink"/>
            <w:rFonts w:ascii="Times New Roman" w:hAnsi="Times New Roman" w:cs="Times New Roman"/>
            <w:bCs/>
            <w:color w:val="000000" w:themeColor="text1"/>
            <w:u w:val="none"/>
          </w:rPr>
          <w:t>Bd. </w:t>
        </w:r>
        <w:r w:rsidR="00844609" w:rsidRPr="00ED2D0B">
          <w:rPr>
            <w:rStyle w:val="Hyperlink"/>
            <w:rFonts w:ascii="Times New Roman" w:hAnsi="Times New Roman" w:cs="Times New Roman"/>
            <w:bCs/>
            <w:color w:val="000000" w:themeColor="text1"/>
            <w:u w:val="none"/>
          </w:rPr>
          <w:t>2, Sp. 1559</w:t>
        </w:r>
      </w:hyperlink>
      <w:r w:rsidR="00844609" w:rsidRPr="00ED2D0B">
        <w:rPr>
          <w:rFonts w:ascii="Times New Roman" w:hAnsi="Times New Roman" w:cs="Times New Roman"/>
          <w:bCs/>
          <w:color w:val="000000" w:themeColor="text1"/>
        </w:rPr>
        <w:t>.</w:t>
      </w:r>
    </w:p>
    <w:p w14:paraId="0E6A2435" w14:textId="77777777" w:rsidR="00950D56" w:rsidRDefault="00950D56" w:rsidP="0050024F">
      <w:pPr>
        <w:jc w:val="both"/>
        <w:rPr>
          <w:rFonts w:ascii="Times New Roman" w:hAnsi="Times New Roman" w:cs="Times New Roman"/>
          <w:bCs/>
          <w:color w:val="000000" w:themeColor="text1"/>
        </w:rPr>
      </w:pPr>
    </w:p>
    <w:p w14:paraId="2C62587C" w14:textId="4F6DF3ED" w:rsidR="00950D56" w:rsidRPr="00950D56" w:rsidRDefault="00950D56" w:rsidP="00950D56">
      <w:pPr>
        <w:jc w:val="both"/>
        <w:rPr>
          <w:rFonts w:ascii="Times New Roman" w:hAnsi="Times New Roman" w:cs="Times New Roman"/>
          <w:b/>
          <w:bCs/>
          <w:color w:val="000000" w:themeColor="text1"/>
        </w:rPr>
      </w:pPr>
      <w:r w:rsidRPr="00950D56">
        <w:rPr>
          <w:rFonts w:ascii="Times New Roman" w:hAnsi="Times New Roman" w:cs="Times New Roman"/>
          <w:b/>
          <w:bCs/>
          <w:color w:val="000000" w:themeColor="text1"/>
        </w:rPr>
        <w:t xml:space="preserve">471.6: </w:t>
      </w:r>
      <w:r w:rsidRPr="00950D56">
        <w:rPr>
          <w:rFonts w:ascii="Times New Roman" w:hAnsi="Times New Roman" w:cs="Times New Roman"/>
          <w:b/>
          <w:bCs/>
          <w:i/>
          <w:color w:val="000000" w:themeColor="text1"/>
        </w:rPr>
        <w:t>vriunt</w:t>
      </w:r>
    </w:p>
    <w:p w14:paraId="53E94864" w14:textId="77777777" w:rsidR="00950D56" w:rsidRPr="00950D56" w:rsidRDefault="00950D56" w:rsidP="00950D56">
      <w:pPr>
        <w:jc w:val="both"/>
        <w:rPr>
          <w:rFonts w:ascii="Times New Roman" w:hAnsi="Times New Roman" w:cs="Times New Roman"/>
          <w:bCs/>
          <w:color w:val="000000" w:themeColor="text1"/>
        </w:rPr>
      </w:pPr>
      <w:r w:rsidRPr="00950D56">
        <w:rPr>
          <w:rFonts w:ascii="Times New Roman" w:hAnsi="Times New Roman" w:cs="Times New Roman"/>
          <w:bCs/>
          <w:color w:val="000000" w:themeColor="text1"/>
        </w:rPr>
        <w:t xml:space="preserve">Fassung *D verbindet die Aufnahme von Kindern in die Gralgesellschaft mit ihrer Variante </w:t>
      </w:r>
      <w:r w:rsidRPr="00950D56">
        <w:rPr>
          <w:rFonts w:ascii="Times New Roman" w:hAnsi="Times New Roman" w:cs="Times New Roman"/>
          <w:bCs/>
          <w:i/>
          <w:color w:val="000000" w:themeColor="text1"/>
        </w:rPr>
        <w:t>vriunt</w:t>
      </w:r>
      <w:r w:rsidRPr="00950D56">
        <w:rPr>
          <w:rFonts w:ascii="Times New Roman" w:hAnsi="Times New Roman" w:cs="Times New Roman"/>
          <w:bCs/>
          <w:color w:val="000000" w:themeColor="text1"/>
        </w:rPr>
        <w:t xml:space="preserve"> nicht wie die übrigen Fassungen mit der allgemeinen Freude (von Arm und Reich) darüber, vielmehr geht </w:t>
      </w:r>
      <w:r w:rsidRPr="00950D56">
        <w:rPr>
          <w:rFonts w:ascii="Times New Roman" w:hAnsi="Times New Roman" w:cs="Times New Roman"/>
          <w:bCs/>
        </w:rPr>
        <w:t xml:space="preserve">die Variante auf das sw. Verbum </w:t>
      </w:r>
      <w:r w:rsidRPr="00950D56">
        <w:rPr>
          <w:rFonts w:ascii="Times New Roman" w:hAnsi="Times New Roman" w:cs="Times New Roman"/>
          <w:bCs/>
          <w:i/>
        </w:rPr>
        <w:t xml:space="preserve">vriunden </w:t>
      </w:r>
      <w:r w:rsidRPr="00950D56">
        <w:rPr>
          <w:rFonts w:ascii="Times New Roman" w:hAnsi="Times New Roman" w:cs="Times New Roman"/>
          <w:bCs/>
        </w:rPr>
        <w:t>(mit der Grundbedeutung ‚zum Freund machen‘) zurück (vgl. </w:t>
      </w:r>
      <w:hyperlink r:id="rId18" w:history="1">
        <w:r w:rsidRPr="00950D56">
          <w:rPr>
            <w:rStyle w:val="Hyperlink"/>
            <w:rFonts w:ascii="Times New Roman" w:hAnsi="Times New Roman" w:cs="Times New Roman"/>
            <w:bCs/>
            <w:smallCaps/>
            <w:color w:val="auto"/>
            <w:u w:val="none"/>
          </w:rPr>
          <w:t>Lexer</w:t>
        </w:r>
        <w:r w:rsidRPr="00950D56">
          <w:rPr>
            <w:rStyle w:val="Hyperlink"/>
            <w:rFonts w:ascii="Times New Roman" w:hAnsi="Times New Roman" w:cs="Times New Roman"/>
            <w:bCs/>
            <w:color w:val="auto"/>
            <w:u w:val="none"/>
          </w:rPr>
          <w:t>, Bd. 3, Sp. 524</w:t>
        </w:r>
      </w:hyperlink>
      <w:r w:rsidRPr="00950D56">
        <w:rPr>
          <w:rFonts w:ascii="Times New Roman" w:hAnsi="Times New Roman" w:cs="Times New Roman"/>
          <w:bCs/>
        </w:rPr>
        <w:t xml:space="preserve">). Demnach </w:t>
      </w:r>
      <w:r w:rsidRPr="00950D56">
        <w:rPr>
          <w:rFonts w:ascii="Times New Roman" w:hAnsi="Times New Roman" w:cs="Times New Roman"/>
          <w:bCs/>
          <w:color w:val="000000" w:themeColor="text1"/>
        </w:rPr>
        <w:t>wären 471.5–8 folgendermaßen zu verstehen: ‚Arme und Reiche sind gleichermaßen betroffen [sind Leidensgenossen?], wenn man ihr Kind dort einfordert, dass sie es der Gemeinschaft zukommen lassen müssen.‘ Die göttlicher Berufung (vgl. 470.21–471.5) zur Gralgesellschaft kann somit jede Familie treffen, ob arm oder reich, jene stellt zwar ein großes Glück, bedeutet aber auch die Trennung vom Kind.</w:t>
      </w:r>
    </w:p>
    <w:p w14:paraId="0634AFEB" w14:textId="77777777" w:rsidR="00844609" w:rsidRPr="00ED2D0B" w:rsidRDefault="00844609" w:rsidP="0050024F">
      <w:pPr>
        <w:jc w:val="both"/>
        <w:rPr>
          <w:rFonts w:ascii="Times New Roman" w:hAnsi="Times New Roman" w:cs="Times New Roman"/>
          <w:bCs/>
          <w:color w:val="000000" w:themeColor="text1"/>
        </w:rPr>
      </w:pPr>
    </w:p>
    <w:p w14:paraId="290FABBA" w14:textId="77777777" w:rsidR="00E62C01" w:rsidRPr="00ED2D0B" w:rsidRDefault="00E62C01" w:rsidP="0050024F">
      <w:pPr>
        <w:jc w:val="both"/>
        <w:rPr>
          <w:rFonts w:ascii="Times New Roman" w:hAnsi="Times New Roman" w:cs="Times New Roman"/>
          <w:bCs/>
          <w:color w:val="000000" w:themeColor="text1"/>
        </w:rPr>
      </w:pPr>
    </w:p>
    <w:p w14:paraId="2DB3B080" w14:textId="1955B1EF" w:rsidR="009560C4" w:rsidRPr="00ED2D0B" w:rsidRDefault="009560C4"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844609"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X</w:t>
      </w:r>
    </w:p>
    <w:p w14:paraId="6186DE90" w14:textId="77777777" w:rsidR="009560C4" w:rsidRPr="00ED2D0B" w:rsidRDefault="009560C4" w:rsidP="0050024F">
      <w:pPr>
        <w:jc w:val="both"/>
        <w:rPr>
          <w:rFonts w:ascii="Times New Roman" w:hAnsi="Times New Roman" w:cs="Times New Roman"/>
          <w:bCs/>
          <w:color w:val="000000" w:themeColor="text1"/>
        </w:rPr>
      </w:pPr>
    </w:p>
    <w:p w14:paraId="116B1D46" w14:textId="4370659D" w:rsidR="00AA32B3" w:rsidRPr="00ED2D0B" w:rsidRDefault="00AA32B3"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t>517</w:t>
      </w:r>
      <w:r w:rsidR="00BD006D" w:rsidRPr="00ED2D0B">
        <w:rPr>
          <w:rFonts w:ascii="Times New Roman" w:hAnsi="Times New Roman" w:cs="Times New Roman"/>
          <w:b/>
          <w:color w:val="000000" w:themeColor="text1"/>
        </w:rPr>
        <w:t>.</w:t>
      </w:r>
      <w:r w:rsidRPr="00ED2D0B">
        <w:rPr>
          <w:rFonts w:ascii="Times New Roman" w:hAnsi="Times New Roman" w:cs="Times New Roman"/>
          <w:b/>
          <w:color w:val="000000" w:themeColor="text1"/>
        </w:rPr>
        <w:t>22</w:t>
      </w:r>
      <w:r w:rsidR="000849DF" w:rsidRPr="00ED2D0B">
        <w:rPr>
          <w:rFonts w:ascii="Times New Roman" w:hAnsi="Times New Roman" w:cs="Times New Roman"/>
          <w:b/>
          <w:color w:val="000000" w:themeColor="text1"/>
        </w:rPr>
        <w:t xml:space="preserve">: </w:t>
      </w:r>
      <w:r w:rsidR="000849DF" w:rsidRPr="00ED2D0B">
        <w:rPr>
          <w:rFonts w:ascii="Times New Roman" w:hAnsi="Times New Roman" w:cs="Times New Roman"/>
          <w:b/>
          <w:i/>
          <w:color w:val="000000" w:themeColor="text1"/>
        </w:rPr>
        <w:t>ietsweder zan</w:t>
      </w:r>
    </w:p>
    <w:p w14:paraId="1787956B" w14:textId="7F42BCC2" w:rsidR="00AA32B3" w:rsidRPr="00ED2D0B" w:rsidRDefault="00AA32B3" w:rsidP="0050024F">
      <w:pPr>
        <w:jc w:val="both"/>
        <w:rPr>
          <w:rFonts w:ascii="Times New Roman" w:hAnsi="Times New Roman" w:cs="Times New Roman"/>
          <w:bCs/>
          <w:color w:val="000000" w:themeColor="text1"/>
        </w:rPr>
      </w:pPr>
      <w:r w:rsidRPr="00ED2D0B">
        <w:rPr>
          <w:rFonts w:ascii="Times New Roman" w:hAnsi="Times New Roman" w:cs="Times New Roman"/>
          <w:bCs/>
          <w:i/>
          <w:iCs/>
          <w:color w:val="000000" w:themeColor="text1"/>
        </w:rPr>
        <w:t xml:space="preserve">ietsweder </w:t>
      </w:r>
      <w:r w:rsidR="000849DF" w:rsidRPr="00ED2D0B">
        <w:rPr>
          <w:rFonts w:ascii="Times New Roman" w:hAnsi="Times New Roman" w:cs="Times New Roman"/>
          <w:bCs/>
          <w:iCs/>
          <w:color w:val="000000" w:themeColor="text1"/>
        </w:rPr>
        <w:t xml:space="preserve">(‚jeder von beiden‘) – im Gegensatz zu </w:t>
      </w:r>
      <w:r w:rsidR="000849DF" w:rsidRPr="00ED2D0B">
        <w:rPr>
          <w:rFonts w:ascii="Times New Roman" w:hAnsi="Times New Roman" w:cs="Times New Roman"/>
          <w:bCs/>
          <w:i/>
          <w:iCs/>
          <w:color w:val="000000" w:themeColor="text1"/>
        </w:rPr>
        <w:t xml:space="preserve">ietweder </w:t>
      </w:r>
      <w:r w:rsidR="000849DF" w:rsidRPr="00ED2D0B">
        <w:rPr>
          <w:rFonts w:ascii="Times New Roman" w:hAnsi="Times New Roman" w:cs="Times New Roman"/>
          <w:bCs/>
          <w:iCs/>
          <w:color w:val="000000" w:themeColor="text1"/>
        </w:rPr>
        <w:t xml:space="preserve">(*m*G*T) – </w:t>
      </w:r>
      <w:r w:rsidRPr="00ED2D0B">
        <w:rPr>
          <w:rFonts w:ascii="Times New Roman" w:hAnsi="Times New Roman" w:cs="Times New Roman"/>
          <w:bCs/>
          <w:color w:val="000000" w:themeColor="text1"/>
        </w:rPr>
        <w:t xml:space="preserve">wird akzeptiert, da diese Form bei </w:t>
      </w:r>
      <w:r w:rsidRPr="00ED2D0B">
        <w:rPr>
          <w:rFonts w:ascii="Times New Roman" w:hAnsi="Times New Roman" w:cs="Times New Roman"/>
          <w:bCs/>
          <w:smallCaps/>
          <w:color w:val="000000" w:themeColor="text1"/>
        </w:rPr>
        <w:t>Lexer</w:t>
      </w:r>
      <w:r w:rsidRPr="00ED2D0B">
        <w:rPr>
          <w:rFonts w:ascii="Times New Roman" w:hAnsi="Times New Roman" w:cs="Times New Roman"/>
          <w:bCs/>
          <w:color w:val="000000" w:themeColor="text1"/>
        </w:rPr>
        <w:t xml:space="preserve"> als Verweislemma mit Bezug auf diesen Vers angeführt ist</w:t>
      </w:r>
      <w:r w:rsidR="000849DF" w:rsidRPr="00ED2D0B">
        <w:rPr>
          <w:rFonts w:ascii="Times New Roman" w:hAnsi="Times New Roman" w:cs="Times New Roman"/>
          <w:bCs/>
          <w:color w:val="000000" w:themeColor="text1"/>
        </w:rPr>
        <w:t xml:space="preserve">; vgl. </w:t>
      </w:r>
      <w:hyperlink r:id="rId19" w:history="1">
        <w:r w:rsidR="000849DF" w:rsidRPr="00ED2D0B">
          <w:rPr>
            <w:rStyle w:val="Hyperlink"/>
            <w:rFonts w:ascii="Times New Roman" w:hAnsi="Times New Roman" w:cs="Times New Roman"/>
            <w:bCs/>
            <w:smallCaps/>
            <w:color w:val="000000" w:themeColor="text1"/>
            <w:u w:val="none"/>
          </w:rPr>
          <w:t>Lexer</w:t>
        </w:r>
        <w:r w:rsidR="00564444" w:rsidRPr="00ED2D0B">
          <w:rPr>
            <w:rStyle w:val="Hyperlink"/>
            <w:rFonts w:ascii="Times New Roman" w:hAnsi="Times New Roman" w:cs="Times New Roman"/>
            <w:bCs/>
            <w:smallCaps/>
            <w:color w:val="000000" w:themeColor="text1"/>
            <w:u w:val="none"/>
          </w:rPr>
          <w:t>,</w:t>
        </w:r>
        <w:r w:rsidR="000849DF" w:rsidRPr="00ED2D0B">
          <w:rPr>
            <w:rStyle w:val="Hyperlink"/>
            <w:rFonts w:ascii="Times New Roman" w:hAnsi="Times New Roman" w:cs="Times New Roman"/>
            <w:bCs/>
            <w:color w:val="000000" w:themeColor="text1"/>
            <w:u w:val="none"/>
          </w:rPr>
          <w:t> </w:t>
        </w:r>
        <w:r w:rsidR="00564444" w:rsidRPr="00ED2D0B">
          <w:rPr>
            <w:rStyle w:val="Hyperlink"/>
            <w:rFonts w:ascii="Times New Roman" w:hAnsi="Times New Roman" w:cs="Times New Roman"/>
            <w:bCs/>
            <w:color w:val="000000" w:themeColor="text1"/>
            <w:u w:val="none"/>
          </w:rPr>
          <w:t>Bd. </w:t>
        </w:r>
        <w:r w:rsidR="000849DF" w:rsidRPr="00ED2D0B">
          <w:rPr>
            <w:rStyle w:val="Hyperlink"/>
            <w:rFonts w:ascii="Times New Roman" w:hAnsi="Times New Roman" w:cs="Times New Roman"/>
            <w:bCs/>
            <w:color w:val="000000" w:themeColor="text1"/>
            <w:u w:val="none"/>
          </w:rPr>
          <w:t>1, Sp. 1417</w:t>
        </w:r>
      </w:hyperlink>
      <w:r w:rsidR="000849DF" w:rsidRPr="00ED2D0B">
        <w:rPr>
          <w:rFonts w:ascii="Times New Roman" w:hAnsi="Times New Roman" w:cs="Times New Roman"/>
          <w:bCs/>
          <w:color w:val="000000" w:themeColor="text1"/>
        </w:rPr>
        <w:t>.</w:t>
      </w:r>
    </w:p>
    <w:p w14:paraId="4C18BE98" w14:textId="77777777" w:rsidR="00AA32B3" w:rsidRPr="00ED2D0B" w:rsidRDefault="00AA32B3" w:rsidP="0050024F">
      <w:pPr>
        <w:jc w:val="both"/>
        <w:rPr>
          <w:rFonts w:ascii="Times New Roman" w:hAnsi="Times New Roman" w:cs="Times New Roman"/>
          <w:bCs/>
          <w:color w:val="000000" w:themeColor="text1"/>
        </w:rPr>
      </w:pPr>
    </w:p>
    <w:p w14:paraId="0E151FC5" w14:textId="2744B7F2" w:rsidR="009560C4" w:rsidRPr="00ED2D0B" w:rsidRDefault="009560C4" w:rsidP="0050024F">
      <w:pPr>
        <w:jc w:val="both"/>
        <w:rPr>
          <w:rFonts w:ascii="Times New Roman" w:hAnsi="Times New Roman" w:cs="Times New Roman"/>
          <w:b/>
          <w:i/>
          <w:color w:val="000000" w:themeColor="text1"/>
        </w:rPr>
      </w:pPr>
      <w:r w:rsidRPr="00ED2D0B">
        <w:rPr>
          <w:rFonts w:ascii="Times New Roman" w:hAnsi="Times New Roman" w:cs="Times New Roman"/>
          <w:b/>
          <w:color w:val="000000" w:themeColor="text1"/>
        </w:rPr>
        <w:lastRenderedPageBreak/>
        <w:t>546</w:t>
      </w:r>
      <w:r w:rsidR="00BD006D" w:rsidRPr="00ED2D0B">
        <w:rPr>
          <w:rFonts w:ascii="Times New Roman" w:hAnsi="Times New Roman" w:cs="Times New Roman"/>
          <w:b/>
          <w:color w:val="000000" w:themeColor="text1"/>
        </w:rPr>
        <w:t>.</w:t>
      </w:r>
      <w:r w:rsidRPr="00ED2D0B">
        <w:rPr>
          <w:rFonts w:ascii="Times New Roman" w:hAnsi="Times New Roman" w:cs="Times New Roman"/>
          <w:b/>
          <w:color w:val="000000" w:themeColor="text1"/>
        </w:rPr>
        <w:t>24</w:t>
      </w:r>
      <w:r w:rsidR="000849DF" w:rsidRPr="00ED2D0B">
        <w:rPr>
          <w:rFonts w:ascii="Times New Roman" w:hAnsi="Times New Roman" w:cs="Times New Roman"/>
          <w:b/>
          <w:color w:val="000000" w:themeColor="text1"/>
        </w:rPr>
        <w:t xml:space="preserve">: </w:t>
      </w:r>
      <w:r w:rsidR="000849DF" w:rsidRPr="00ED2D0B">
        <w:rPr>
          <w:rFonts w:ascii="Times New Roman" w:hAnsi="Times New Roman" w:cs="Times New Roman"/>
          <w:b/>
          <w:i/>
          <w:color w:val="000000" w:themeColor="text1"/>
        </w:rPr>
        <w:t>antwürten</w:t>
      </w:r>
    </w:p>
    <w:p w14:paraId="0F04295E" w14:textId="321E8B4E" w:rsidR="009560C4" w:rsidRPr="00ED2D0B" w:rsidRDefault="009560C4" w:rsidP="0050024F">
      <w:pPr>
        <w:jc w:val="both"/>
        <w:rPr>
          <w:rFonts w:ascii="Times New Roman" w:hAnsi="Times New Roman" w:cs="Times New Roman"/>
          <w:color w:val="000000" w:themeColor="text1"/>
        </w:rPr>
      </w:pPr>
      <w:r w:rsidRPr="00ED2D0B">
        <w:rPr>
          <w:rFonts w:ascii="Times New Roman" w:hAnsi="Times New Roman" w:cs="Times New Roman"/>
          <w:color w:val="000000" w:themeColor="text1"/>
        </w:rPr>
        <w:t xml:space="preserve">Es ist nicht zu </w:t>
      </w:r>
      <w:r w:rsidR="000849DF" w:rsidRPr="00ED2D0B">
        <w:rPr>
          <w:rFonts w:ascii="Times New Roman" w:hAnsi="Times New Roman" w:cs="Times New Roman"/>
          <w:color w:val="000000" w:themeColor="text1"/>
        </w:rPr>
        <w:t>entscheiden</w:t>
      </w:r>
      <w:r w:rsidRPr="00ED2D0B">
        <w:rPr>
          <w:rFonts w:ascii="Times New Roman" w:hAnsi="Times New Roman" w:cs="Times New Roman"/>
          <w:color w:val="000000" w:themeColor="text1"/>
        </w:rPr>
        <w:t xml:space="preserve">, ob es sich bei </w:t>
      </w:r>
      <w:r w:rsidRPr="00ED2D0B">
        <w:rPr>
          <w:rFonts w:ascii="Times New Roman" w:hAnsi="Times New Roman" w:cs="Times New Roman"/>
          <w:i/>
          <w:color w:val="000000" w:themeColor="text1"/>
        </w:rPr>
        <w:t>antwürten</w:t>
      </w:r>
      <w:r w:rsidRPr="00ED2D0B">
        <w:rPr>
          <w:rFonts w:ascii="Times New Roman" w:hAnsi="Times New Roman" w:cs="Times New Roman"/>
          <w:color w:val="000000" w:themeColor="text1"/>
        </w:rPr>
        <w:t>, mit enklit</w:t>
      </w:r>
      <w:r w:rsidR="00E13A1F">
        <w:rPr>
          <w:rFonts w:ascii="Times New Roman" w:hAnsi="Times New Roman" w:cs="Times New Roman"/>
          <w:color w:val="000000" w:themeColor="text1"/>
        </w:rPr>
        <w:t xml:space="preserve">. </w:t>
      </w:r>
      <w:r w:rsidRPr="00ED2D0B">
        <w:rPr>
          <w:rFonts w:ascii="Times New Roman" w:hAnsi="Times New Roman" w:cs="Times New Roman"/>
          <w:color w:val="000000" w:themeColor="text1"/>
        </w:rPr>
        <w:t>Personalpr</w:t>
      </w:r>
      <w:r w:rsidR="00E13A1F">
        <w:rPr>
          <w:rFonts w:ascii="Times New Roman" w:hAnsi="Times New Roman" w:cs="Times New Roman"/>
          <w:color w:val="000000" w:themeColor="text1"/>
        </w:rPr>
        <w:t xml:space="preserve">. </w:t>
      </w:r>
      <w:r w:rsidRPr="00ED2D0B">
        <w:rPr>
          <w:rFonts w:ascii="Times New Roman" w:hAnsi="Times New Roman" w:cs="Times New Roman"/>
          <w:i/>
          <w:color w:val="000000" w:themeColor="text1"/>
        </w:rPr>
        <w:t xml:space="preserve">in </w:t>
      </w:r>
      <w:r w:rsidRPr="00ED2D0B">
        <w:rPr>
          <w:rFonts w:ascii="Times New Roman" w:hAnsi="Times New Roman" w:cs="Times New Roman"/>
          <w:color w:val="000000" w:themeColor="text1"/>
        </w:rPr>
        <w:t>(Akk</w:t>
      </w:r>
      <w:r w:rsidR="000849DF"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S</w:t>
      </w:r>
      <w:r w:rsidR="000849DF" w:rsidRPr="00ED2D0B">
        <w:rPr>
          <w:rFonts w:ascii="Times New Roman" w:hAnsi="Times New Roman" w:cs="Times New Roman"/>
          <w:color w:val="000000" w:themeColor="text1"/>
        </w:rPr>
        <w:t>g.</w:t>
      </w:r>
      <w:r w:rsidRPr="00ED2D0B">
        <w:rPr>
          <w:rFonts w:ascii="Times New Roman" w:hAnsi="Times New Roman" w:cs="Times New Roman"/>
          <w:color w:val="000000" w:themeColor="text1"/>
        </w:rPr>
        <w:t xml:space="preserve"> Mask</w:t>
      </w:r>
      <w:r w:rsidR="000849DF"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w:t>
      </w:r>
      <w:r w:rsidR="000849DF" w:rsidRPr="00ED2D0B">
        <w:rPr>
          <w:rFonts w:ascii="Times New Roman" w:hAnsi="Times New Roman" w:cs="Times New Roman"/>
          <w:color w:val="000000" w:themeColor="text1"/>
        </w:rPr>
        <w:t xml:space="preserve"> </w:t>
      </w:r>
      <w:r w:rsidR="00156E33" w:rsidRPr="00ED2D0B">
        <w:rPr>
          <w:rFonts w:ascii="Times New Roman" w:hAnsi="Times New Roman" w:cs="Times New Roman"/>
          <w:color w:val="000000" w:themeColor="text1"/>
        </w:rPr>
        <w:t>in</w:t>
      </w:r>
      <w:r w:rsidR="000849DF" w:rsidRPr="00ED2D0B">
        <w:rPr>
          <w:rFonts w:ascii="Times New Roman" w:hAnsi="Times New Roman" w:cs="Times New Roman"/>
          <w:color w:val="000000" w:themeColor="text1"/>
        </w:rPr>
        <w:t xml:space="preserve"> Bezug auf Lischoys Gwelljus</w:t>
      </w:r>
      <w:r w:rsidRPr="00ED2D0B">
        <w:rPr>
          <w:rFonts w:ascii="Times New Roman" w:hAnsi="Times New Roman" w:cs="Times New Roman"/>
          <w:color w:val="000000" w:themeColor="text1"/>
        </w:rPr>
        <w:t>, um Imp</w:t>
      </w:r>
      <w:r w:rsidR="00715B8B" w:rsidRPr="00ED2D0B">
        <w:rPr>
          <w:rFonts w:ascii="Times New Roman" w:hAnsi="Times New Roman" w:cs="Times New Roman"/>
          <w:color w:val="000000" w:themeColor="text1"/>
        </w:rPr>
        <w:t xml:space="preserve">. </w:t>
      </w:r>
      <w:r w:rsidRPr="00ED2D0B">
        <w:rPr>
          <w:rFonts w:ascii="Times New Roman" w:hAnsi="Times New Roman" w:cs="Times New Roman"/>
          <w:color w:val="000000" w:themeColor="text1"/>
        </w:rPr>
        <w:t>S</w:t>
      </w:r>
      <w:r w:rsidR="00715B8B" w:rsidRPr="00ED2D0B">
        <w:rPr>
          <w:rFonts w:ascii="Times New Roman" w:hAnsi="Times New Roman" w:cs="Times New Roman"/>
          <w:color w:val="000000" w:themeColor="text1"/>
        </w:rPr>
        <w:t>g.</w:t>
      </w:r>
      <w:r w:rsidR="00156E33" w:rsidRPr="00ED2D0B">
        <w:rPr>
          <w:rFonts w:ascii="Times New Roman" w:hAnsi="Times New Roman" w:cs="Times New Roman"/>
          <w:color w:val="000000" w:themeColor="text1"/>
        </w:rPr>
        <w:t xml:space="preserve">, d.h. </w:t>
      </w:r>
      <w:r w:rsidRPr="00ED2D0B">
        <w:rPr>
          <w:rFonts w:ascii="Times New Roman" w:hAnsi="Times New Roman" w:cs="Times New Roman"/>
          <w:i/>
          <w:color w:val="000000" w:themeColor="text1"/>
        </w:rPr>
        <w:t xml:space="preserve">antwürte in </w:t>
      </w:r>
      <w:r w:rsidRPr="00ED2D0B">
        <w:rPr>
          <w:rFonts w:ascii="Times New Roman" w:hAnsi="Times New Roman" w:cs="Times New Roman"/>
          <w:color w:val="000000" w:themeColor="text1"/>
        </w:rPr>
        <w:t xml:space="preserve">(entsprechend *G), oder </w:t>
      </w:r>
      <w:r w:rsidR="00156E33" w:rsidRPr="00ED2D0B">
        <w:rPr>
          <w:rFonts w:ascii="Times New Roman" w:hAnsi="Times New Roman" w:cs="Times New Roman"/>
          <w:color w:val="000000" w:themeColor="text1"/>
        </w:rPr>
        <w:t>um Imp</w:t>
      </w:r>
      <w:r w:rsidR="00715B8B" w:rsidRPr="00ED2D0B">
        <w:rPr>
          <w:rFonts w:ascii="Times New Roman" w:hAnsi="Times New Roman" w:cs="Times New Roman"/>
          <w:color w:val="000000" w:themeColor="text1"/>
        </w:rPr>
        <w:t xml:space="preserve">. </w:t>
      </w:r>
      <w:r w:rsidRPr="00ED2D0B">
        <w:rPr>
          <w:rFonts w:ascii="Times New Roman" w:hAnsi="Times New Roman" w:cs="Times New Roman"/>
          <w:color w:val="000000" w:themeColor="text1"/>
        </w:rPr>
        <w:t>Pl</w:t>
      </w:r>
      <w:r w:rsidR="00715B8B" w:rsidRPr="00ED2D0B">
        <w:rPr>
          <w:rFonts w:ascii="Times New Roman" w:hAnsi="Times New Roman" w:cs="Times New Roman"/>
          <w:color w:val="000000" w:themeColor="text1"/>
        </w:rPr>
        <w:t>.</w:t>
      </w:r>
      <w:r w:rsidR="00156E33" w:rsidRPr="00ED2D0B">
        <w:rPr>
          <w:rFonts w:ascii="Times New Roman" w:hAnsi="Times New Roman" w:cs="Times New Roman"/>
          <w:color w:val="000000" w:themeColor="text1"/>
        </w:rPr>
        <w:t>, d.h.</w:t>
      </w:r>
      <w:r w:rsidRPr="00ED2D0B">
        <w:rPr>
          <w:rFonts w:ascii="Times New Roman" w:hAnsi="Times New Roman" w:cs="Times New Roman"/>
          <w:color w:val="000000" w:themeColor="text1"/>
        </w:rPr>
        <w:t xml:space="preserve"> </w:t>
      </w:r>
      <w:r w:rsidRPr="00ED2D0B">
        <w:rPr>
          <w:rFonts w:ascii="Times New Roman" w:hAnsi="Times New Roman" w:cs="Times New Roman"/>
          <w:i/>
          <w:color w:val="000000" w:themeColor="text1"/>
        </w:rPr>
        <w:t>antwürt</w:t>
      </w:r>
      <w:r w:rsidRPr="00ED2D0B">
        <w:rPr>
          <w:rFonts w:ascii="Times New Roman" w:hAnsi="Times New Roman" w:cs="Times New Roman"/>
          <w:color w:val="000000" w:themeColor="text1"/>
        </w:rPr>
        <w:t>(</w:t>
      </w:r>
      <w:r w:rsidRPr="00ED2D0B">
        <w:rPr>
          <w:rFonts w:ascii="Times New Roman" w:hAnsi="Times New Roman" w:cs="Times New Roman"/>
          <w:i/>
          <w:color w:val="000000" w:themeColor="text1"/>
        </w:rPr>
        <w:t>et</w:t>
      </w:r>
      <w:r w:rsidRPr="00ED2D0B">
        <w:rPr>
          <w:rFonts w:ascii="Times New Roman" w:hAnsi="Times New Roman" w:cs="Times New Roman"/>
          <w:color w:val="000000" w:themeColor="text1"/>
        </w:rPr>
        <w:t xml:space="preserve">) </w:t>
      </w:r>
      <w:r w:rsidRPr="00ED2D0B">
        <w:rPr>
          <w:rFonts w:ascii="Times New Roman" w:hAnsi="Times New Roman" w:cs="Times New Roman"/>
          <w:i/>
          <w:color w:val="000000" w:themeColor="text1"/>
        </w:rPr>
        <w:t xml:space="preserve">in </w:t>
      </w:r>
      <w:r w:rsidRPr="00ED2D0B">
        <w:rPr>
          <w:rFonts w:ascii="Times New Roman" w:hAnsi="Times New Roman" w:cs="Times New Roman"/>
          <w:color w:val="000000" w:themeColor="text1"/>
        </w:rPr>
        <w:t>(entsprechend *m</w:t>
      </w:r>
      <w:r w:rsidR="00156E33" w:rsidRPr="00ED2D0B">
        <w:rPr>
          <w:rFonts w:ascii="Times New Roman" w:hAnsi="Times New Roman" w:cs="Times New Roman"/>
          <w:color w:val="000000" w:themeColor="text1"/>
        </w:rPr>
        <w:t xml:space="preserve"> und </w:t>
      </w:r>
      <w:r w:rsidRPr="00ED2D0B">
        <w:rPr>
          <w:rFonts w:ascii="Times New Roman" w:hAnsi="Times New Roman" w:cs="Times New Roman"/>
          <w:color w:val="000000" w:themeColor="text1"/>
        </w:rPr>
        <w:t>*T)</w:t>
      </w:r>
      <w:r w:rsidR="00156E33"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handelt. Aufgrund dieser Unklarheit ist die in Hs. D überlieferte Form </w:t>
      </w:r>
      <w:r w:rsidRPr="00ED2D0B">
        <w:rPr>
          <w:rFonts w:ascii="Times New Roman" w:hAnsi="Times New Roman" w:cs="Times New Roman"/>
          <w:i/>
          <w:color w:val="000000" w:themeColor="text1"/>
        </w:rPr>
        <w:t xml:space="preserve">antwürten </w:t>
      </w:r>
      <w:r w:rsidRPr="00ED2D0B">
        <w:rPr>
          <w:rFonts w:ascii="Times New Roman" w:hAnsi="Times New Roman" w:cs="Times New Roman"/>
          <w:color w:val="000000" w:themeColor="text1"/>
        </w:rPr>
        <w:t>beibehalten und die Flexionsendung des Imp</w:t>
      </w:r>
      <w:r w:rsidR="00715B8B"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Pl</w:t>
      </w:r>
      <w:r w:rsidR="00715B8B"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 </w:t>
      </w:r>
      <w:r w:rsidRPr="00ED2D0B">
        <w:rPr>
          <w:rFonts w:ascii="Times New Roman" w:hAnsi="Times New Roman" w:cs="Times New Roman"/>
          <w:i/>
          <w:color w:val="000000" w:themeColor="text1"/>
        </w:rPr>
        <w:t>-et</w:t>
      </w:r>
      <w:r w:rsidRPr="00ED2D0B">
        <w:rPr>
          <w:rFonts w:ascii="Times New Roman" w:hAnsi="Times New Roman" w:cs="Times New Roman"/>
          <w:color w:val="000000" w:themeColor="text1"/>
        </w:rPr>
        <w:t>, die womöglich ekthlip</w:t>
      </w:r>
      <w:r w:rsidR="00156E33" w:rsidRPr="00ED2D0B">
        <w:rPr>
          <w:rFonts w:ascii="Times New Roman" w:hAnsi="Times New Roman" w:cs="Times New Roman"/>
          <w:color w:val="000000" w:themeColor="text1"/>
        </w:rPr>
        <w:t>t</w:t>
      </w:r>
      <w:r w:rsidRPr="00ED2D0B">
        <w:rPr>
          <w:rFonts w:ascii="Times New Roman" w:hAnsi="Times New Roman" w:cs="Times New Roman"/>
          <w:color w:val="000000" w:themeColor="text1"/>
        </w:rPr>
        <w:t xml:space="preserve">isch mit dem Wortstamm </w:t>
      </w:r>
      <w:r w:rsidRPr="00ED2D0B">
        <w:rPr>
          <w:rFonts w:ascii="Times New Roman" w:hAnsi="Times New Roman" w:cs="Times New Roman"/>
          <w:i/>
          <w:color w:val="000000" w:themeColor="text1"/>
        </w:rPr>
        <w:t xml:space="preserve">antwurt- </w:t>
      </w:r>
      <w:r w:rsidRPr="00ED2D0B">
        <w:rPr>
          <w:rFonts w:ascii="Times New Roman" w:hAnsi="Times New Roman" w:cs="Times New Roman"/>
          <w:color w:val="000000" w:themeColor="text1"/>
        </w:rPr>
        <w:t xml:space="preserve">verschmolzen ist, </w:t>
      </w:r>
      <w:r w:rsidR="00156E33" w:rsidRPr="00ED2D0B">
        <w:rPr>
          <w:rFonts w:ascii="Times New Roman" w:hAnsi="Times New Roman" w:cs="Times New Roman"/>
          <w:color w:val="000000" w:themeColor="text1"/>
        </w:rPr>
        <w:t xml:space="preserve">wie üblich </w:t>
      </w:r>
      <w:r w:rsidRPr="00ED2D0B">
        <w:rPr>
          <w:rFonts w:ascii="Times New Roman" w:hAnsi="Times New Roman" w:cs="Times New Roman"/>
          <w:color w:val="000000" w:themeColor="text1"/>
        </w:rPr>
        <w:t>nicht hergestellt. Fr</w:t>
      </w:r>
      <w:r w:rsidR="00416547">
        <w:rPr>
          <w:rFonts w:ascii="Times New Roman" w:hAnsi="Times New Roman" w:cs="Times New Roman"/>
          <w:color w:val="000000" w:themeColor="text1"/>
        </w:rPr>
        <w:t>. </w:t>
      </w:r>
      <w:r w:rsidRPr="00ED2D0B">
        <w:rPr>
          <w:rFonts w:ascii="Times New Roman" w:hAnsi="Times New Roman" w:cs="Times New Roman"/>
          <w:color w:val="000000" w:themeColor="text1"/>
        </w:rPr>
        <w:t xml:space="preserve">7 bietet </w:t>
      </w:r>
      <w:r w:rsidR="00156E33" w:rsidRPr="00ED2D0B">
        <w:rPr>
          <w:rFonts w:ascii="Times New Roman" w:hAnsi="Times New Roman" w:cs="Times New Roman"/>
          <w:color w:val="000000" w:themeColor="text1"/>
        </w:rPr>
        <w:t xml:space="preserve">an dieser </w:t>
      </w:r>
      <w:r w:rsidRPr="00ED2D0B">
        <w:rPr>
          <w:rFonts w:ascii="Times New Roman" w:hAnsi="Times New Roman" w:cs="Times New Roman"/>
          <w:color w:val="000000" w:themeColor="text1"/>
        </w:rPr>
        <w:t>Text</w:t>
      </w:r>
      <w:r w:rsidR="00156E33" w:rsidRPr="00ED2D0B">
        <w:rPr>
          <w:rFonts w:ascii="Times New Roman" w:hAnsi="Times New Roman" w:cs="Times New Roman"/>
          <w:color w:val="000000" w:themeColor="text1"/>
        </w:rPr>
        <w:t>stelle</w:t>
      </w:r>
      <w:r w:rsidRPr="00ED2D0B">
        <w:rPr>
          <w:rFonts w:ascii="Times New Roman" w:hAnsi="Times New Roman" w:cs="Times New Roman"/>
          <w:color w:val="000000" w:themeColor="text1"/>
        </w:rPr>
        <w:t xml:space="preserve"> </w:t>
      </w:r>
      <w:r w:rsidR="00156E33" w:rsidRPr="00ED2D0B">
        <w:rPr>
          <w:rFonts w:ascii="Times New Roman" w:hAnsi="Times New Roman" w:cs="Times New Roman"/>
          <w:color w:val="000000" w:themeColor="text1"/>
        </w:rPr>
        <w:t>keine textliche Grundlage</w:t>
      </w:r>
      <w:r w:rsidRPr="00ED2D0B">
        <w:rPr>
          <w:rFonts w:ascii="Times New Roman" w:hAnsi="Times New Roman" w:cs="Times New Roman"/>
          <w:color w:val="000000" w:themeColor="text1"/>
        </w:rPr>
        <w:t>, um einen editorischen Eingriff zu rechtfertigen.</w:t>
      </w:r>
    </w:p>
    <w:p w14:paraId="7AE8F964" w14:textId="77777777" w:rsidR="0085574B" w:rsidRPr="00ED2D0B" w:rsidRDefault="0085574B" w:rsidP="0050024F">
      <w:pPr>
        <w:jc w:val="both"/>
        <w:rPr>
          <w:rFonts w:ascii="Times New Roman" w:hAnsi="Times New Roman" w:cs="Times New Roman"/>
          <w:color w:val="000000" w:themeColor="text1"/>
        </w:rPr>
      </w:pPr>
    </w:p>
    <w:p w14:paraId="02DDD528" w14:textId="77777777" w:rsidR="0053690D" w:rsidRPr="00ED2D0B" w:rsidRDefault="0053690D" w:rsidP="0050024F">
      <w:pPr>
        <w:jc w:val="both"/>
        <w:rPr>
          <w:rFonts w:ascii="Times New Roman" w:hAnsi="Times New Roman" w:cs="Times New Roman"/>
          <w:color w:val="000000" w:themeColor="text1"/>
        </w:rPr>
      </w:pPr>
    </w:p>
    <w:p w14:paraId="641538E9" w14:textId="74916DDF" w:rsidR="0085574B" w:rsidRPr="00ED2D0B" w:rsidRDefault="0085574B"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Buch</w:t>
      </w:r>
      <w:r w:rsidR="009301F5" w:rsidRPr="00ED2D0B">
        <w:rPr>
          <w:rFonts w:ascii="Times New Roman" w:hAnsi="Times New Roman" w:cs="Times New Roman"/>
          <w:b/>
          <w:color w:val="000000" w:themeColor="text1"/>
        </w:rPr>
        <w:t> </w:t>
      </w:r>
      <w:r w:rsidRPr="00ED2D0B">
        <w:rPr>
          <w:rFonts w:ascii="Times New Roman" w:hAnsi="Times New Roman" w:cs="Times New Roman"/>
          <w:b/>
          <w:color w:val="000000" w:themeColor="text1"/>
        </w:rPr>
        <w:t>XIII</w:t>
      </w:r>
    </w:p>
    <w:p w14:paraId="1D352268" w14:textId="77777777" w:rsidR="0085574B" w:rsidRPr="00ED2D0B" w:rsidRDefault="0085574B" w:rsidP="0050024F">
      <w:pPr>
        <w:jc w:val="both"/>
        <w:rPr>
          <w:rFonts w:ascii="Times New Roman" w:hAnsi="Times New Roman" w:cs="Times New Roman"/>
          <w:bCs/>
          <w:color w:val="000000" w:themeColor="text1"/>
        </w:rPr>
      </w:pPr>
    </w:p>
    <w:p w14:paraId="290A2165" w14:textId="176D5024" w:rsidR="0053690D" w:rsidRPr="00ED2D0B" w:rsidRDefault="0053690D"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588</w:t>
      </w:r>
      <w:r w:rsidR="00BD006D" w:rsidRPr="00ED2D0B">
        <w:rPr>
          <w:rFonts w:ascii="Times New Roman" w:hAnsi="Times New Roman" w:cs="Times New Roman"/>
          <w:b/>
          <w:color w:val="000000" w:themeColor="text1"/>
        </w:rPr>
        <w:t>.</w:t>
      </w:r>
      <w:r w:rsidRPr="00ED2D0B">
        <w:rPr>
          <w:rFonts w:ascii="Times New Roman" w:hAnsi="Times New Roman" w:cs="Times New Roman"/>
          <w:b/>
          <w:color w:val="000000" w:themeColor="text1"/>
        </w:rPr>
        <w:t>17</w:t>
      </w:r>
      <w:r w:rsidR="00156E33" w:rsidRPr="00ED2D0B">
        <w:rPr>
          <w:rFonts w:ascii="Times New Roman" w:hAnsi="Times New Roman" w:cs="Times New Roman"/>
          <w:b/>
          <w:color w:val="000000" w:themeColor="text1"/>
        </w:rPr>
        <w:t xml:space="preserve">: </w:t>
      </w:r>
      <w:r w:rsidR="00156E33" w:rsidRPr="00ED2D0B">
        <w:rPr>
          <w:rFonts w:ascii="Times New Roman" w:hAnsi="Times New Roman" w:cs="Times New Roman"/>
          <w:b/>
          <w:i/>
          <w:color w:val="000000" w:themeColor="text1"/>
        </w:rPr>
        <w:t>garnaschen</w:t>
      </w:r>
    </w:p>
    <w:p w14:paraId="241858E9" w14:textId="562C364B" w:rsidR="00156E33" w:rsidRPr="00ED2D0B" w:rsidRDefault="0053690D" w:rsidP="0050024F">
      <w:pPr>
        <w:jc w:val="both"/>
        <w:rPr>
          <w:rFonts w:ascii="Times New Roman" w:hAnsi="Times New Roman" w:cs="Times New Roman"/>
          <w:bCs/>
          <w:color w:val="000000" w:themeColor="text1"/>
        </w:rPr>
      </w:pPr>
      <w:r w:rsidRPr="00ED2D0B">
        <w:rPr>
          <w:rFonts w:ascii="Times New Roman" w:hAnsi="Times New Roman" w:cs="Times New Roman"/>
          <w:bCs/>
          <w:color w:val="000000" w:themeColor="text1"/>
        </w:rPr>
        <w:t>Die s</w:t>
      </w:r>
      <w:r w:rsidR="00715B8B" w:rsidRPr="00ED2D0B">
        <w:rPr>
          <w:rFonts w:ascii="Times New Roman" w:hAnsi="Times New Roman" w:cs="Times New Roman"/>
          <w:bCs/>
          <w:color w:val="000000" w:themeColor="text1"/>
        </w:rPr>
        <w:t>w. </w:t>
      </w:r>
      <w:r w:rsidRPr="00ED2D0B">
        <w:rPr>
          <w:rFonts w:ascii="Times New Roman" w:hAnsi="Times New Roman" w:cs="Times New Roman"/>
          <w:bCs/>
          <w:color w:val="000000" w:themeColor="text1"/>
        </w:rPr>
        <w:t xml:space="preserve">Flexion von </w:t>
      </w:r>
      <w:r w:rsidRPr="00ED2D0B">
        <w:rPr>
          <w:rFonts w:ascii="Times New Roman" w:hAnsi="Times New Roman" w:cs="Times New Roman"/>
          <w:bCs/>
          <w:i/>
          <w:iCs/>
          <w:color w:val="000000" w:themeColor="text1"/>
        </w:rPr>
        <w:t>garnasch</w:t>
      </w:r>
      <w:r w:rsidR="00156E33" w:rsidRPr="00ED2D0B">
        <w:rPr>
          <w:rFonts w:ascii="Times New Roman" w:hAnsi="Times New Roman" w:cs="Times New Roman"/>
          <w:bCs/>
          <w:i/>
          <w:iCs/>
          <w:color w:val="000000" w:themeColor="text1"/>
        </w:rPr>
        <w:t xml:space="preserve"> </w:t>
      </w:r>
      <w:r w:rsidR="00156E33" w:rsidRPr="00ED2D0B">
        <w:rPr>
          <w:rFonts w:ascii="Times New Roman" w:hAnsi="Times New Roman" w:cs="Times New Roman"/>
          <w:bCs/>
          <w:iCs/>
          <w:color w:val="000000" w:themeColor="text1"/>
        </w:rPr>
        <w:t>(stf.) wird</w:t>
      </w:r>
      <w:r w:rsidRPr="00ED2D0B">
        <w:rPr>
          <w:rFonts w:ascii="Times New Roman" w:hAnsi="Times New Roman" w:cs="Times New Roman"/>
          <w:bCs/>
          <w:color w:val="000000" w:themeColor="text1"/>
        </w:rPr>
        <w:t>, gestützt von Hs. I (</w:t>
      </w:r>
      <w:r w:rsidRPr="00ED2D0B">
        <w:rPr>
          <w:rFonts w:ascii="Times New Roman" w:hAnsi="Times New Roman" w:cs="Times New Roman"/>
          <w:bCs/>
          <w:i/>
          <w:iCs/>
          <w:color w:val="000000" w:themeColor="text1"/>
        </w:rPr>
        <w:t>Garnaischen</w:t>
      </w:r>
      <w:r w:rsidRPr="00ED2D0B">
        <w:rPr>
          <w:rFonts w:ascii="Times New Roman" w:hAnsi="Times New Roman" w:cs="Times New Roman"/>
          <w:bCs/>
          <w:color w:val="000000" w:themeColor="text1"/>
        </w:rPr>
        <w:t>)</w:t>
      </w:r>
      <w:r w:rsidR="00156E33" w:rsidRPr="00ED2D0B">
        <w:rPr>
          <w:rFonts w:ascii="Times New Roman" w:hAnsi="Times New Roman" w:cs="Times New Roman"/>
          <w:bCs/>
          <w:color w:val="000000" w:themeColor="text1"/>
        </w:rPr>
        <w:t>, ent</w:t>
      </w:r>
      <w:r w:rsidRPr="00ED2D0B">
        <w:rPr>
          <w:rFonts w:ascii="Times New Roman" w:hAnsi="Times New Roman" w:cs="Times New Roman"/>
          <w:bCs/>
          <w:color w:val="000000" w:themeColor="text1"/>
        </w:rPr>
        <w:t xml:space="preserve">gegen </w:t>
      </w:r>
      <w:r w:rsidRPr="00ED2D0B">
        <w:rPr>
          <w:rFonts w:ascii="Times New Roman" w:hAnsi="Times New Roman" w:cs="Times New Roman"/>
          <w:bCs/>
          <w:smallCaps/>
          <w:color w:val="000000" w:themeColor="text1"/>
        </w:rPr>
        <w:t>Lexer</w:t>
      </w:r>
      <w:r w:rsidRPr="00ED2D0B">
        <w:rPr>
          <w:rFonts w:ascii="Times New Roman" w:hAnsi="Times New Roman" w:cs="Times New Roman"/>
          <w:bCs/>
          <w:color w:val="000000" w:themeColor="text1"/>
        </w:rPr>
        <w:t xml:space="preserve"> akzeptiert</w:t>
      </w:r>
      <w:r w:rsidR="00156E33" w:rsidRPr="00ED2D0B">
        <w:rPr>
          <w:rFonts w:ascii="Times New Roman" w:hAnsi="Times New Roman" w:cs="Times New Roman"/>
          <w:bCs/>
          <w:color w:val="000000" w:themeColor="text1"/>
        </w:rPr>
        <w:t xml:space="preserve">; vgl. </w:t>
      </w:r>
      <w:hyperlink r:id="rId20" w:history="1">
        <w:r w:rsidR="00156E33" w:rsidRPr="00ED2D0B">
          <w:rPr>
            <w:rStyle w:val="Hyperlink"/>
            <w:rFonts w:ascii="Times New Roman" w:hAnsi="Times New Roman" w:cs="Times New Roman"/>
            <w:bCs/>
            <w:smallCaps/>
            <w:color w:val="000000" w:themeColor="text1"/>
            <w:u w:val="none"/>
          </w:rPr>
          <w:t>Lexer</w:t>
        </w:r>
        <w:r w:rsidR="00564444" w:rsidRPr="00ED2D0B">
          <w:rPr>
            <w:rStyle w:val="Hyperlink"/>
            <w:rFonts w:ascii="Times New Roman" w:hAnsi="Times New Roman" w:cs="Times New Roman"/>
            <w:bCs/>
            <w:smallCaps/>
            <w:color w:val="000000" w:themeColor="text1"/>
            <w:u w:val="none"/>
          </w:rPr>
          <w:t>,</w:t>
        </w:r>
        <w:r w:rsidR="00481096">
          <w:rPr>
            <w:rStyle w:val="Hyperlink"/>
            <w:rFonts w:ascii="Times New Roman" w:hAnsi="Times New Roman" w:cs="Times New Roman"/>
            <w:bCs/>
            <w:smallCaps/>
            <w:color w:val="000000" w:themeColor="text1"/>
            <w:u w:val="none"/>
          </w:rPr>
          <w:t xml:space="preserve"> </w:t>
        </w:r>
        <w:r w:rsidR="00564444" w:rsidRPr="00ED2D0B">
          <w:rPr>
            <w:rStyle w:val="Hyperlink"/>
            <w:rFonts w:ascii="Times New Roman" w:hAnsi="Times New Roman" w:cs="Times New Roman"/>
            <w:bCs/>
            <w:color w:val="000000" w:themeColor="text1"/>
            <w:u w:val="none"/>
          </w:rPr>
          <w:t>Bd. </w:t>
        </w:r>
        <w:r w:rsidR="00156E33" w:rsidRPr="00ED2D0B">
          <w:rPr>
            <w:rStyle w:val="Hyperlink"/>
            <w:rFonts w:ascii="Times New Roman" w:hAnsi="Times New Roman" w:cs="Times New Roman"/>
            <w:bCs/>
            <w:color w:val="000000" w:themeColor="text1"/>
            <w:u w:val="none"/>
          </w:rPr>
          <w:t>1, Sp. 739</w:t>
        </w:r>
      </w:hyperlink>
      <w:r w:rsidR="00156E33" w:rsidRPr="00ED2D0B">
        <w:rPr>
          <w:rFonts w:ascii="Times New Roman" w:hAnsi="Times New Roman" w:cs="Times New Roman"/>
          <w:bCs/>
          <w:color w:val="000000" w:themeColor="text1"/>
        </w:rPr>
        <w:t>.</w:t>
      </w:r>
    </w:p>
    <w:p w14:paraId="448123E2" w14:textId="772325BD" w:rsidR="00156E33" w:rsidRPr="00ED2D0B" w:rsidRDefault="00156E33" w:rsidP="0050024F">
      <w:pPr>
        <w:jc w:val="both"/>
        <w:rPr>
          <w:rFonts w:ascii="Times New Roman" w:hAnsi="Times New Roman" w:cs="Times New Roman"/>
          <w:bCs/>
          <w:color w:val="000000" w:themeColor="text1"/>
        </w:rPr>
      </w:pPr>
    </w:p>
    <w:p w14:paraId="769A48BF" w14:textId="53D5E1C1" w:rsidR="00C84348" w:rsidRPr="00ED2D0B" w:rsidRDefault="00C84348" w:rsidP="0050024F">
      <w:pPr>
        <w:jc w:val="both"/>
        <w:rPr>
          <w:rFonts w:ascii="Times New Roman" w:hAnsi="Times New Roman" w:cs="Times New Roman"/>
          <w:b/>
          <w:bCs/>
          <w:color w:val="000000" w:themeColor="text1"/>
        </w:rPr>
      </w:pPr>
      <w:r w:rsidRPr="00ED2D0B">
        <w:rPr>
          <w:rFonts w:ascii="Times New Roman" w:hAnsi="Times New Roman" w:cs="Times New Roman"/>
          <w:b/>
          <w:bCs/>
          <w:color w:val="000000" w:themeColor="text1"/>
        </w:rPr>
        <w:t xml:space="preserve">645.23: </w:t>
      </w:r>
      <w:r w:rsidRPr="00ED2D0B">
        <w:rPr>
          <w:rFonts w:ascii="Times New Roman" w:hAnsi="Times New Roman" w:cs="Times New Roman"/>
          <w:b/>
          <w:bCs/>
          <w:i/>
          <w:color w:val="000000" w:themeColor="text1"/>
        </w:rPr>
        <w:t>werdiu dienst</w:t>
      </w:r>
    </w:p>
    <w:p w14:paraId="453F20F8" w14:textId="1EC5BD84" w:rsidR="00C84348" w:rsidRPr="00ED2D0B" w:rsidRDefault="00C84348" w:rsidP="00C84348">
      <w:pPr>
        <w:jc w:val="both"/>
        <w:rPr>
          <w:rFonts w:ascii="Times New Roman" w:hAnsi="Times New Roman" w:cs="Times New Roman"/>
          <w:bCs/>
          <w:color w:val="000000" w:themeColor="text1"/>
        </w:rPr>
      </w:pPr>
      <w:r w:rsidRPr="00ED2D0B">
        <w:rPr>
          <w:rFonts w:ascii="Times New Roman" w:hAnsi="Times New Roman" w:cs="Times New Roman"/>
          <w:bCs/>
          <w:i/>
          <w:color w:val="000000" w:themeColor="text1"/>
        </w:rPr>
        <w:t xml:space="preserve">werdiu dienst </w:t>
      </w:r>
      <w:r w:rsidRPr="00ED2D0B">
        <w:rPr>
          <w:rFonts w:ascii="Times New Roman" w:hAnsi="Times New Roman" w:cs="Times New Roman"/>
          <w:bCs/>
          <w:color w:val="000000" w:themeColor="text1"/>
        </w:rPr>
        <w:t xml:space="preserve">ist direktes </w:t>
      </w:r>
      <w:r w:rsidR="000B47FF">
        <w:rPr>
          <w:rFonts w:ascii="Times New Roman" w:hAnsi="Times New Roman" w:cs="Times New Roman"/>
          <w:bCs/>
          <w:color w:val="000000" w:themeColor="text1"/>
        </w:rPr>
        <w:t>Obj.</w:t>
      </w:r>
      <w:r w:rsidRPr="00ED2D0B">
        <w:rPr>
          <w:rFonts w:ascii="Times New Roman" w:hAnsi="Times New Roman" w:cs="Times New Roman"/>
          <w:bCs/>
          <w:color w:val="000000" w:themeColor="text1"/>
        </w:rPr>
        <w:t xml:space="preserve"> (im Akk. Pl. Neutr.) zum Verb </w:t>
      </w:r>
      <w:r w:rsidRPr="00ED2D0B">
        <w:rPr>
          <w:rFonts w:ascii="Times New Roman" w:hAnsi="Times New Roman" w:cs="Times New Roman"/>
          <w:bCs/>
          <w:i/>
          <w:color w:val="000000" w:themeColor="text1"/>
        </w:rPr>
        <w:t>tuon</w:t>
      </w:r>
      <w:r w:rsidRPr="00ED2D0B">
        <w:rPr>
          <w:rFonts w:ascii="Times New Roman" w:hAnsi="Times New Roman" w:cs="Times New Roman"/>
          <w:bCs/>
          <w:color w:val="000000" w:themeColor="text1"/>
        </w:rPr>
        <w:t xml:space="preserve">; vgl. </w:t>
      </w:r>
      <w:hyperlink r:id="rId21" w:history="1">
        <w:r w:rsidRPr="00ED2D0B">
          <w:rPr>
            <w:rStyle w:val="Hyperlink"/>
            <w:rFonts w:ascii="Times New Roman" w:hAnsi="Times New Roman" w:cs="Times New Roman"/>
            <w:bCs/>
            <w:smallCaps/>
            <w:color w:val="000000" w:themeColor="text1"/>
            <w:u w:val="none"/>
          </w:rPr>
          <w:t>Lexer</w:t>
        </w:r>
        <w:r w:rsidRPr="00ED2D0B">
          <w:rPr>
            <w:rStyle w:val="Hyperlink"/>
            <w:rFonts w:ascii="Times New Roman" w:hAnsi="Times New Roman" w:cs="Times New Roman"/>
            <w:bCs/>
            <w:color w:val="000000" w:themeColor="text1"/>
            <w:u w:val="none"/>
          </w:rPr>
          <w:t>, Bd. 1, Sp. 426</w:t>
        </w:r>
      </w:hyperlink>
      <w:r w:rsidRPr="00ED2D0B">
        <w:rPr>
          <w:rFonts w:ascii="Times New Roman" w:hAnsi="Times New Roman" w:cs="Times New Roman"/>
          <w:bCs/>
          <w:color w:val="000000" w:themeColor="text1"/>
        </w:rPr>
        <w:t>.</w:t>
      </w:r>
    </w:p>
    <w:p w14:paraId="0A949B2A" w14:textId="77777777" w:rsidR="009301F5" w:rsidRPr="00ED2D0B" w:rsidRDefault="009301F5" w:rsidP="009301F5">
      <w:pPr>
        <w:jc w:val="both"/>
        <w:rPr>
          <w:rFonts w:ascii="Times New Roman" w:hAnsi="Times New Roman" w:cs="Times New Roman"/>
          <w:bCs/>
          <w:color w:val="000000" w:themeColor="text1"/>
        </w:rPr>
      </w:pPr>
    </w:p>
    <w:p w14:paraId="021153E2" w14:textId="77777777" w:rsidR="009301F5" w:rsidRPr="00ED2D0B" w:rsidRDefault="009301F5" w:rsidP="009301F5">
      <w:pPr>
        <w:jc w:val="both"/>
        <w:rPr>
          <w:rFonts w:ascii="Times New Roman" w:hAnsi="Times New Roman" w:cs="Times New Roman"/>
          <w:bCs/>
          <w:color w:val="000000" w:themeColor="text1"/>
        </w:rPr>
      </w:pPr>
    </w:p>
    <w:p w14:paraId="6DCBAC5D" w14:textId="14679025" w:rsidR="009301F5" w:rsidRPr="00ED2D0B" w:rsidRDefault="009301F5" w:rsidP="009301F5">
      <w:pPr>
        <w:jc w:val="both"/>
        <w:rPr>
          <w:rFonts w:ascii="Times New Roman" w:hAnsi="Times New Roman" w:cs="Times New Roman"/>
          <w:b/>
          <w:bCs/>
          <w:color w:val="000000" w:themeColor="text1"/>
        </w:rPr>
      </w:pPr>
      <w:r w:rsidRPr="00ED2D0B">
        <w:rPr>
          <w:rFonts w:ascii="Times New Roman" w:hAnsi="Times New Roman" w:cs="Times New Roman"/>
          <w:b/>
          <w:bCs/>
          <w:color w:val="000000" w:themeColor="text1"/>
        </w:rPr>
        <w:t>Buch XIV</w:t>
      </w:r>
    </w:p>
    <w:p w14:paraId="39A04C85" w14:textId="77777777" w:rsidR="009301F5" w:rsidRPr="00ED2D0B" w:rsidRDefault="009301F5" w:rsidP="009301F5">
      <w:pPr>
        <w:jc w:val="both"/>
        <w:rPr>
          <w:rFonts w:ascii="Times New Roman" w:hAnsi="Times New Roman" w:cs="Times New Roman"/>
          <w:bCs/>
          <w:color w:val="000000" w:themeColor="text1"/>
        </w:rPr>
      </w:pPr>
    </w:p>
    <w:p w14:paraId="1715F8DB" w14:textId="4663C571" w:rsidR="005328ED" w:rsidRPr="00ED2D0B" w:rsidRDefault="005328ED"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 xml:space="preserve">720.29: </w:t>
      </w:r>
      <w:r w:rsidRPr="00ED2D0B">
        <w:rPr>
          <w:rFonts w:ascii="Times New Roman" w:hAnsi="Times New Roman" w:cs="Times New Roman"/>
          <w:b/>
          <w:i/>
          <w:iCs/>
          <w:color w:val="000000" w:themeColor="text1"/>
        </w:rPr>
        <w:t>wæren</w:t>
      </w:r>
    </w:p>
    <w:p w14:paraId="4826D51F" w14:textId="654B8B13" w:rsidR="005328ED" w:rsidRPr="00ED2D0B" w:rsidRDefault="005328ED" w:rsidP="0050024F">
      <w:pPr>
        <w:jc w:val="both"/>
        <w:rPr>
          <w:rFonts w:ascii="Times New Roman" w:hAnsi="Times New Roman" w:cs="Times New Roman"/>
          <w:bCs/>
          <w:iCs/>
          <w:color w:val="000000" w:themeColor="text1"/>
        </w:rPr>
      </w:pPr>
      <w:r w:rsidRPr="00ED2D0B">
        <w:rPr>
          <w:rFonts w:ascii="Times New Roman" w:hAnsi="Times New Roman" w:cs="Times New Roman"/>
          <w:bCs/>
          <w:color w:val="000000" w:themeColor="text1"/>
        </w:rPr>
        <w:t xml:space="preserve">Obwohl Inkongruenzen zwischen </w:t>
      </w:r>
      <w:r w:rsidR="00E13A1F">
        <w:rPr>
          <w:rFonts w:ascii="Times New Roman" w:hAnsi="Times New Roman" w:cs="Times New Roman"/>
          <w:bCs/>
          <w:color w:val="000000" w:themeColor="text1"/>
        </w:rPr>
        <w:t>Subj.</w:t>
      </w:r>
      <w:r w:rsidRPr="00ED2D0B">
        <w:rPr>
          <w:rFonts w:ascii="Times New Roman" w:hAnsi="Times New Roman" w:cs="Times New Roman"/>
          <w:bCs/>
          <w:color w:val="000000" w:themeColor="text1"/>
        </w:rPr>
        <w:t xml:space="preserve"> (hier </w:t>
      </w:r>
      <w:r w:rsidRPr="00ED2D0B">
        <w:rPr>
          <w:rFonts w:ascii="Times New Roman" w:hAnsi="Times New Roman" w:cs="Times New Roman"/>
          <w:bCs/>
          <w:i/>
          <w:iCs/>
          <w:color w:val="000000" w:themeColor="text1"/>
        </w:rPr>
        <w:t>al solhiu mære</w:t>
      </w:r>
      <w:r w:rsidRPr="00ED2D0B">
        <w:rPr>
          <w:rFonts w:ascii="Times New Roman" w:hAnsi="Times New Roman" w:cs="Times New Roman"/>
          <w:bCs/>
          <w:color w:val="000000" w:themeColor="text1"/>
        </w:rPr>
        <w:t>) und Präd</w:t>
      </w:r>
      <w:r w:rsidR="00E13A1F">
        <w:rPr>
          <w:rFonts w:ascii="Times New Roman" w:hAnsi="Times New Roman" w:cs="Times New Roman"/>
          <w:bCs/>
          <w:color w:val="000000" w:themeColor="text1"/>
        </w:rPr>
        <w:t xml:space="preserve">ikat </w:t>
      </w:r>
      <w:r w:rsidRPr="00ED2D0B">
        <w:rPr>
          <w:rFonts w:ascii="Times New Roman" w:hAnsi="Times New Roman" w:cs="Times New Roman"/>
          <w:bCs/>
          <w:color w:val="000000" w:themeColor="text1"/>
        </w:rPr>
        <w:t xml:space="preserve">(hier </w:t>
      </w:r>
      <w:r w:rsidR="000B47FF">
        <w:rPr>
          <w:rFonts w:ascii="Times New Roman" w:hAnsi="Times New Roman" w:cs="Times New Roman"/>
          <w:bCs/>
          <w:color w:val="000000" w:themeColor="text1"/>
        </w:rPr>
        <w:t>hsl.</w:t>
      </w:r>
      <w:r w:rsidRPr="00ED2D0B">
        <w:rPr>
          <w:rFonts w:ascii="Times New Roman" w:hAnsi="Times New Roman" w:cs="Times New Roman"/>
          <w:bCs/>
          <w:color w:val="000000" w:themeColor="text1"/>
        </w:rPr>
        <w:t xml:space="preserve"> </w:t>
      </w:r>
      <w:r w:rsidRPr="00ED2D0B">
        <w:rPr>
          <w:rFonts w:ascii="Times New Roman" w:hAnsi="Times New Roman" w:cs="Times New Roman"/>
          <w:bCs/>
          <w:i/>
          <w:iCs/>
          <w:color w:val="000000" w:themeColor="text1"/>
        </w:rPr>
        <w:t>wære</w:t>
      </w:r>
      <w:r w:rsidRPr="00ED2D0B">
        <w:rPr>
          <w:rFonts w:ascii="Times New Roman" w:hAnsi="Times New Roman" w:cs="Times New Roman"/>
          <w:bCs/>
          <w:color w:val="000000" w:themeColor="text1"/>
        </w:rPr>
        <w:t xml:space="preserve"> … </w:t>
      </w:r>
      <w:r w:rsidRPr="00ED2D0B">
        <w:rPr>
          <w:rFonts w:ascii="Times New Roman" w:hAnsi="Times New Roman" w:cs="Times New Roman"/>
          <w:bCs/>
          <w:i/>
          <w:color w:val="000000" w:themeColor="text1"/>
        </w:rPr>
        <w:t>braht</w:t>
      </w:r>
      <w:r w:rsidRPr="00ED2D0B">
        <w:rPr>
          <w:rFonts w:ascii="Times New Roman" w:hAnsi="Times New Roman" w:cs="Times New Roman"/>
          <w:bCs/>
          <w:iCs/>
          <w:color w:val="000000" w:themeColor="text1"/>
        </w:rPr>
        <w:t xml:space="preserve">) durchaus üblich sind (vgl. </w:t>
      </w:r>
      <w:r w:rsidRPr="00ED2D0B">
        <w:rPr>
          <w:rFonts w:ascii="Times New Roman" w:hAnsi="Times New Roman" w:cs="Times New Roman"/>
          <w:smallCaps/>
          <w:color w:val="000000" w:themeColor="text1"/>
        </w:rPr>
        <w:t>Mhd. Gr.</w:t>
      </w:r>
      <w:r w:rsidR="00BE222D">
        <w:rPr>
          <w:rFonts w:ascii="Times New Roman" w:hAnsi="Times New Roman" w:cs="Times New Roman"/>
          <w:smallCaps/>
          <w:color w:val="000000" w:themeColor="text1"/>
        </w:rPr>
        <w:t> 2007</w:t>
      </w:r>
      <w:r w:rsidRPr="00ED2D0B">
        <w:rPr>
          <w:rFonts w:ascii="Times New Roman" w:hAnsi="Times New Roman" w:cs="Times New Roman"/>
          <w:color w:val="000000" w:themeColor="text1"/>
        </w:rPr>
        <w:t>, § S 42</w:t>
      </w:r>
      <w:r w:rsidRPr="00ED2D0B">
        <w:rPr>
          <w:rFonts w:ascii="Times New Roman" w:hAnsi="Times New Roman" w:cs="Times New Roman"/>
          <w:bCs/>
          <w:color w:val="000000" w:themeColor="text1"/>
        </w:rPr>
        <w:t xml:space="preserve">), wird in Anpassung an *G und *T </w:t>
      </w:r>
      <w:r w:rsidRPr="00ED2D0B">
        <w:rPr>
          <w:rFonts w:ascii="Times New Roman" w:hAnsi="Times New Roman" w:cs="Times New Roman"/>
          <w:bCs/>
          <w:i/>
          <w:iCs/>
          <w:color w:val="000000" w:themeColor="text1"/>
        </w:rPr>
        <w:t xml:space="preserve">wære </w:t>
      </w:r>
      <w:r w:rsidRPr="00ED2D0B">
        <w:rPr>
          <w:rFonts w:ascii="Times New Roman" w:hAnsi="Times New Roman" w:cs="Times New Roman"/>
          <w:bCs/>
          <w:color w:val="000000" w:themeColor="text1"/>
        </w:rPr>
        <w:t>z</w:t>
      </w:r>
      <w:r w:rsidRPr="00ED2D0B">
        <w:rPr>
          <w:rFonts w:ascii="Times New Roman" w:hAnsi="Times New Roman" w:cs="Times New Roman"/>
          <w:bCs/>
          <w:iCs/>
          <w:color w:val="000000" w:themeColor="text1"/>
        </w:rPr>
        <w:t xml:space="preserve">u </w:t>
      </w:r>
      <w:r w:rsidRPr="00ED2D0B">
        <w:rPr>
          <w:rFonts w:ascii="Times New Roman" w:hAnsi="Times New Roman" w:cs="Times New Roman"/>
          <w:bCs/>
          <w:i/>
          <w:color w:val="000000" w:themeColor="text1"/>
        </w:rPr>
        <w:t xml:space="preserve">wæren </w:t>
      </w:r>
      <w:r w:rsidRPr="00ED2D0B">
        <w:rPr>
          <w:rFonts w:ascii="Times New Roman" w:hAnsi="Times New Roman" w:cs="Times New Roman"/>
          <w:bCs/>
          <w:iCs/>
          <w:color w:val="000000" w:themeColor="text1"/>
        </w:rPr>
        <w:t xml:space="preserve">emendiert. Graphisch ähnlich Wörter im Umfeld des handschriftlichen </w:t>
      </w:r>
      <w:r w:rsidRPr="00ED2D0B">
        <w:rPr>
          <w:rFonts w:ascii="Times New Roman" w:hAnsi="Times New Roman" w:cs="Times New Roman"/>
          <w:bCs/>
          <w:i/>
          <w:color w:val="000000" w:themeColor="text1"/>
        </w:rPr>
        <w:t>wære</w:t>
      </w:r>
      <w:r w:rsidRPr="00ED2D0B">
        <w:rPr>
          <w:rFonts w:ascii="Times New Roman" w:hAnsi="Times New Roman" w:cs="Times New Roman"/>
          <w:bCs/>
          <w:iCs/>
          <w:color w:val="000000" w:themeColor="text1"/>
        </w:rPr>
        <w:t xml:space="preserve">, namentlich </w:t>
      </w:r>
      <w:r w:rsidRPr="00ED2D0B">
        <w:rPr>
          <w:rFonts w:ascii="Times New Roman" w:hAnsi="Times New Roman" w:cs="Times New Roman"/>
          <w:bCs/>
          <w:i/>
          <w:color w:val="000000" w:themeColor="text1"/>
        </w:rPr>
        <w:t xml:space="preserve">mære </w:t>
      </w:r>
      <w:r w:rsidRPr="00ED2D0B">
        <w:rPr>
          <w:rFonts w:ascii="Times New Roman" w:hAnsi="Times New Roman" w:cs="Times New Roman"/>
          <w:bCs/>
          <w:iCs/>
          <w:color w:val="000000" w:themeColor="text1"/>
        </w:rPr>
        <w:t xml:space="preserve">(720.29) und </w:t>
      </w:r>
      <w:r w:rsidRPr="00ED2D0B">
        <w:rPr>
          <w:rFonts w:ascii="Times New Roman" w:hAnsi="Times New Roman" w:cs="Times New Roman"/>
          <w:bCs/>
          <w:i/>
          <w:color w:val="000000" w:themeColor="text1"/>
        </w:rPr>
        <w:t xml:space="preserve">sælde </w:t>
      </w:r>
      <w:r w:rsidRPr="00ED2D0B">
        <w:rPr>
          <w:rFonts w:ascii="Times New Roman" w:hAnsi="Times New Roman" w:cs="Times New Roman"/>
          <w:bCs/>
          <w:iCs/>
          <w:color w:val="000000" w:themeColor="text1"/>
        </w:rPr>
        <w:t xml:space="preserve">(720.30) könnten zu einer Verschreibung von </w:t>
      </w:r>
      <w:r w:rsidRPr="00ED2D0B">
        <w:rPr>
          <w:rFonts w:ascii="Times New Roman" w:hAnsi="Times New Roman" w:cs="Times New Roman"/>
          <w:bCs/>
          <w:i/>
          <w:color w:val="000000" w:themeColor="text1"/>
        </w:rPr>
        <w:t xml:space="preserve">wæren </w:t>
      </w:r>
      <w:r w:rsidRPr="00ED2D0B">
        <w:rPr>
          <w:rFonts w:ascii="Times New Roman" w:hAnsi="Times New Roman" w:cs="Times New Roman"/>
          <w:bCs/>
          <w:iCs/>
          <w:color w:val="000000" w:themeColor="text1"/>
        </w:rPr>
        <w:t xml:space="preserve">zu </w:t>
      </w:r>
      <w:r w:rsidRPr="00ED2D0B">
        <w:rPr>
          <w:rFonts w:ascii="Times New Roman" w:hAnsi="Times New Roman" w:cs="Times New Roman"/>
          <w:bCs/>
          <w:i/>
          <w:color w:val="000000" w:themeColor="text1"/>
        </w:rPr>
        <w:t xml:space="preserve">wære </w:t>
      </w:r>
      <w:r w:rsidRPr="00ED2D0B">
        <w:rPr>
          <w:rFonts w:ascii="Times New Roman" w:hAnsi="Times New Roman" w:cs="Times New Roman"/>
          <w:bCs/>
          <w:iCs/>
          <w:color w:val="000000" w:themeColor="text1"/>
        </w:rPr>
        <w:t>geführt haben.</w:t>
      </w:r>
    </w:p>
    <w:p w14:paraId="1E456194" w14:textId="77777777" w:rsidR="005328ED" w:rsidRPr="00AF0716" w:rsidRDefault="005328ED" w:rsidP="0050024F">
      <w:pPr>
        <w:jc w:val="both"/>
        <w:rPr>
          <w:rFonts w:ascii="Times New Roman" w:hAnsi="Times New Roman" w:cs="Times New Roman"/>
          <w:bCs/>
          <w:color w:val="000000" w:themeColor="text1"/>
        </w:rPr>
      </w:pPr>
    </w:p>
    <w:p w14:paraId="5649BE3A" w14:textId="40F8A7AD" w:rsidR="009F5A0E" w:rsidRPr="00ED2D0B" w:rsidRDefault="009F5A0E" w:rsidP="0050024F">
      <w:pPr>
        <w:jc w:val="both"/>
        <w:rPr>
          <w:rFonts w:ascii="Times New Roman" w:hAnsi="Times New Roman" w:cs="Times New Roman"/>
          <w:b/>
          <w:color w:val="000000" w:themeColor="text1"/>
        </w:rPr>
      </w:pPr>
      <w:r w:rsidRPr="00ED2D0B">
        <w:rPr>
          <w:rFonts w:ascii="Times New Roman" w:hAnsi="Times New Roman" w:cs="Times New Roman"/>
          <w:b/>
          <w:color w:val="000000" w:themeColor="text1"/>
        </w:rPr>
        <w:t>729</w:t>
      </w:r>
      <w:r w:rsidR="00BD006D" w:rsidRPr="00ED2D0B">
        <w:rPr>
          <w:rFonts w:ascii="Times New Roman" w:hAnsi="Times New Roman" w:cs="Times New Roman"/>
          <w:b/>
          <w:color w:val="000000" w:themeColor="text1"/>
        </w:rPr>
        <w:t>.</w:t>
      </w:r>
      <w:r w:rsidRPr="00ED2D0B">
        <w:rPr>
          <w:rFonts w:ascii="Times New Roman" w:hAnsi="Times New Roman" w:cs="Times New Roman"/>
          <w:b/>
          <w:color w:val="000000" w:themeColor="text1"/>
        </w:rPr>
        <w:t>24</w:t>
      </w:r>
      <w:r w:rsidR="00CA6874" w:rsidRPr="00ED2D0B">
        <w:rPr>
          <w:rFonts w:ascii="Times New Roman" w:hAnsi="Times New Roman" w:cs="Times New Roman"/>
          <w:b/>
          <w:color w:val="000000" w:themeColor="text1"/>
        </w:rPr>
        <w:t xml:space="preserve">: </w:t>
      </w:r>
      <w:r w:rsidR="00CA6874" w:rsidRPr="00ED2D0B">
        <w:rPr>
          <w:rFonts w:ascii="Times New Roman" w:hAnsi="Times New Roman" w:cs="Times New Roman"/>
          <w:b/>
          <w:i/>
          <w:color w:val="000000" w:themeColor="text1"/>
        </w:rPr>
        <w:t>iht</w:t>
      </w:r>
    </w:p>
    <w:p w14:paraId="65EB45F0" w14:textId="196EDEB4" w:rsidR="00E62971" w:rsidRPr="00ED2D0B" w:rsidRDefault="00E62971" w:rsidP="00E62971">
      <w:pPr>
        <w:jc w:val="both"/>
        <w:rPr>
          <w:rFonts w:ascii="Times New Roman" w:hAnsi="Times New Roman" w:cs="Times New Roman"/>
          <w:i/>
          <w:color w:val="000000" w:themeColor="text1"/>
        </w:rPr>
      </w:pPr>
      <w:r w:rsidRPr="00ED2D0B">
        <w:rPr>
          <w:rFonts w:ascii="Times New Roman" w:hAnsi="Times New Roman" w:cs="Times New Roman"/>
          <w:color w:val="000000" w:themeColor="text1"/>
        </w:rPr>
        <w:t xml:space="preserve">*D bietet, da eine Verbalform von </w:t>
      </w:r>
      <w:r w:rsidRPr="00ED2D0B">
        <w:rPr>
          <w:rFonts w:ascii="Times New Roman" w:hAnsi="Times New Roman" w:cs="Times New Roman"/>
          <w:i/>
          <w:color w:val="000000" w:themeColor="text1"/>
        </w:rPr>
        <w:t xml:space="preserve">jehen </w:t>
      </w:r>
      <w:r w:rsidRPr="00ED2D0B">
        <w:rPr>
          <w:rFonts w:ascii="Times New Roman" w:hAnsi="Times New Roman" w:cs="Times New Roman"/>
          <w:color w:val="000000" w:themeColor="text1"/>
        </w:rPr>
        <w:t>fehlt (vgl. *m, *G und *T), in 729.24 einen anderen Text, der folgendermaßen zu verstehen ist: ‚</w:t>
      </w:r>
      <w:r w:rsidR="009F5A0E" w:rsidRPr="00ED2D0B">
        <w:rPr>
          <w:rFonts w:ascii="Times New Roman" w:hAnsi="Times New Roman" w:cs="Times New Roman"/>
          <w:color w:val="000000" w:themeColor="text1"/>
        </w:rPr>
        <w:t>Wollt Ihr das etwa nicht als (Anzeichen für) Treue (werten)?</w:t>
      </w:r>
      <w:r w:rsidRPr="00ED2D0B">
        <w:rPr>
          <w:rFonts w:ascii="Times New Roman" w:hAnsi="Times New Roman" w:cs="Times New Roman"/>
          <w:color w:val="000000" w:themeColor="text1"/>
        </w:rPr>
        <w:t xml:space="preserve">‘ Im Fall der </w:t>
      </w:r>
      <w:r w:rsidR="000B47FF">
        <w:rPr>
          <w:rFonts w:ascii="Times New Roman" w:hAnsi="Times New Roman" w:cs="Times New Roman"/>
          <w:color w:val="000000" w:themeColor="text1"/>
        </w:rPr>
        <w:t>hsl.</w:t>
      </w:r>
      <w:r w:rsidR="009F5A0E" w:rsidRPr="00ED2D0B">
        <w:rPr>
          <w:rFonts w:ascii="Times New Roman" w:hAnsi="Times New Roman" w:cs="Times New Roman"/>
          <w:color w:val="000000" w:themeColor="text1"/>
        </w:rPr>
        <w:t xml:space="preserve"> belegten </w:t>
      </w:r>
      <w:r w:rsidRPr="00ED2D0B">
        <w:rPr>
          <w:rFonts w:ascii="Times New Roman" w:hAnsi="Times New Roman" w:cs="Times New Roman"/>
          <w:color w:val="000000" w:themeColor="text1"/>
        </w:rPr>
        <w:t>Lesart</w:t>
      </w:r>
      <w:r w:rsidR="009F5A0E" w:rsidRPr="00ED2D0B">
        <w:rPr>
          <w:rFonts w:ascii="Times New Roman" w:hAnsi="Times New Roman" w:cs="Times New Roman"/>
          <w:color w:val="000000" w:themeColor="text1"/>
        </w:rPr>
        <w:t xml:space="preserve"> </w:t>
      </w:r>
      <w:r w:rsidR="009F5A0E" w:rsidRPr="00ED2D0B">
        <w:rPr>
          <w:rFonts w:ascii="Times New Roman" w:hAnsi="Times New Roman" w:cs="Times New Roman"/>
          <w:i/>
          <w:color w:val="000000" w:themeColor="text1"/>
        </w:rPr>
        <w:t xml:space="preserve">iht </w:t>
      </w:r>
      <w:r w:rsidRPr="00ED2D0B">
        <w:rPr>
          <w:rFonts w:ascii="Times New Roman" w:hAnsi="Times New Roman" w:cs="Times New Roman"/>
          <w:color w:val="000000" w:themeColor="text1"/>
        </w:rPr>
        <w:t>(</w:t>
      </w:r>
      <w:r w:rsidR="009F5A0E" w:rsidRPr="00ED2D0B">
        <w:rPr>
          <w:rFonts w:ascii="Times New Roman" w:hAnsi="Times New Roman" w:cs="Times New Roman"/>
          <w:color w:val="000000" w:themeColor="text1"/>
        </w:rPr>
        <w:t>Hs. D</w:t>
      </w:r>
      <w:r w:rsidRPr="00ED2D0B">
        <w:rPr>
          <w:rFonts w:ascii="Times New Roman" w:hAnsi="Times New Roman" w:cs="Times New Roman"/>
          <w:color w:val="000000" w:themeColor="text1"/>
        </w:rPr>
        <w:t>)</w:t>
      </w:r>
      <w:r w:rsidR="009F5A0E" w:rsidRPr="00ED2D0B">
        <w:rPr>
          <w:rFonts w:ascii="Times New Roman" w:hAnsi="Times New Roman" w:cs="Times New Roman"/>
          <w:color w:val="000000" w:themeColor="text1"/>
        </w:rPr>
        <w:t xml:space="preserve"> ist nicht zu entscheiden, ob hier </w:t>
      </w:r>
      <w:r w:rsidRPr="00ED2D0B">
        <w:rPr>
          <w:rFonts w:ascii="Times New Roman" w:hAnsi="Times New Roman" w:cs="Times New Roman"/>
          <w:color w:val="000000" w:themeColor="text1"/>
        </w:rPr>
        <w:t xml:space="preserve">tatsächlich </w:t>
      </w:r>
      <w:r w:rsidR="009F5A0E" w:rsidRPr="00ED2D0B">
        <w:rPr>
          <w:rFonts w:ascii="Times New Roman" w:hAnsi="Times New Roman" w:cs="Times New Roman"/>
          <w:color w:val="000000" w:themeColor="text1"/>
        </w:rPr>
        <w:t xml:space="preserve">das Adverb </w:t>
      </w:r>
      <w:r w:rsidR="009F5A0E" w:rsidRPr="00ED2D0B">
        <w:rPr>
          <w:rFonts w:ascii="Times New Roman" w:hAnsi="Times New Roman" w:cs="Times New Roman"/>
          <w:i/>
          <w:color w:val="000000" w:themeColor="text1"/>
        </w:rPr>
        <w:t xml:space="preserve">iht </w:t>
      </w:r>
      <w:r w:rsidR="009F5A0E" w:rsidRPr="00ED2D0B">
        <w:rPr>
          <w:rFonts w:ascii="Times New Roman" w:hAnsi="Times New Roman" w:cs="Times New Roman"/>
          <w:color w:val="000000" w:themeColor="text1"/>
        </w:rPr>
        <w:t xml:space="preserve">oder etwa eine Verbalform von </w:t>
      </w:r>
      <w:r w:rsidR="009F5A0E" w:rsidRPr="00ED2D0B">
        <w:rPr>
          <w:rFonts w:ascii="Times New Roman" w:hAnsi="Times New Roman" w:cs="Times New Roman"/>
          <w:i/>
          <w:color w:val="000000" w:themeColor="text1"/>
        </w:rPr>
        <w:t xml:space="preserve">jehen </w:t>
      </w:r>
      <w:r w:rsidRPr="00ED2D0B">
        <w:rPr>
          <w:rFonts w:ascii="Times New Roman" w:hAnsi="Times New Roman" w:cs="Times New Roman"/>
          <w:color w:val="000000" w:themeColor="text1"/>
        </w:rPr>
        <w:t xml:space="preserve">vorliegt, folglich </w:t>
      </w:r>
      <w:r w:rsidRPr="00ED2D0B">
        <w:rPr>
          <w:rFonts w:ascii="Times New Roman" w:hAnsi="Times New Roman" w:cs="Times New Roman"/>
          <w:i/>
          <w:color w:val="000000" w:themeColor="text1"/>
        </w:rPr>
        <w:t xml:space="preserve">iht </w:t>
      </w:r>
      <w:r w:rsidRPr="00ED2D0B">
        <w:rPr>
          <w:rFonts w:ascii="Times New Roman" w:hAnsi="Times New Roman" w:cs="Times New Roman"/>
          <w:color w:val="000000" w:themeColor="text1"/>
        </w:rPr>
        <w:t xml:space="preserve">als </w:t>
      </w:r>
      <w:r w:rsidRPr="00ED2D0B">
        <w:rPr>
          <w:rFonts w:ascii="Times New Roman" w:hAnsi="Times New Roman" w:cs="Times New Roman"/>
          <w:i/>
          <w:color w:val="000000" w:themeColor="text1"/>
        </w:rPr>
        <w:t xml:space="preserve">jeht </w:t>
      </w:r>
      <w:r w:rsidRPr="00ED2D0B">
        <w:rPr>
          <w:rFonts w:ascii="Times New Roman" w:hAnsi="Times New Roman" w:cs="Times New Roman"/>
          <w:color w:val="000000" w:themeColor="text1"/>
        </w:rPr>
        <w:t>(Imp</w:t>
      </w:r>
      <w:r w:rsidR="00715B8B" w:rsidRPr="00ED2D0B">
        <w:rPr>
          <w:rFonts w:ascii="Times New Roman" w:hAnsi="Times New Roman" w:cs="Times New Roman"/>
          <w:color w:val="000000" w:themeColor="text1"/>
        </w:rPr>
        <w:t>. 2. P</w:t>
      </w:r>
      <w:r w:rsidRPr="00ED2D0B">
        <w:rPr>
          <w:rFonts w:ascii="Times New Roman" w:hAnsi="Times New Roman" w:cs="Times New Roman"/>
          <w:color w:val="000000" w:themeColor="text1"/>
        </w:rPr>
        <w:t>ers. Pl.) zu verstehen ist; vgl. *m.</w:t>
      </w:r>
    </w:p>
    <w:p w14:paraId="65B30838" w14:textId="77777777" w:rsidR="00F13529" w:rsidRPr="00ED2D0B" w:rsidRDefault="00F13529" w:rsidP="0050024F">
      <w:pPr>
        <w:jc w:val="both"/>
        <w:rPr>
          <w:rFonts w:ascii="Times New Roman" w:hAnsi="Times New Roman" w:cs="Times New Roman"/>
          <w:color w:val="000000" w:themeColor="text1"/>
        </w:rPr>
      </w:pPr>
    </w:p>
    <w:p w14:paraId="204F4954" w14:textId="77777777" w:rsidR="00F13529" w:rsidRPr="00ED2D0B" w:rsidRDefault="00F13529" w:rsidP="0050024F">
      <w:pPr>
        <w:jc w:val="both"/>
        <w:rPr>
          <w:rFonts w:ascii="Times New Roman" w:hAnsi="Times New Roman" w:cs="Times New Roman"/>
          <w:color w:val="000000" w:themeColor="text1"/>
        </w:rPr>
      </w:pPr>
    </w:p>
    <w:p w14:paraId="1CBCE519" w14:textId="136A9F1A" w:rsidR="00F13529" w:rsidRPr="00ED2D0B" w:rsidRDefault="00F13529" w:rsidP="0050024F">
      <w:pPr>
        <w:jc w:val="both"/>
        <w:rPr>
          <w:rFonts w:ascii="Times New Roman" w:hAnsi="Times New Roman" w:cs="Times New Roman"/>
          <w:b/>
          <w:bCs/>
          <w:color w:val="000000" w:themeColor="text1"/>
        </w:rPr>
      </w:pPr>
      <w:r w:rsidRPr="00ED2D0B">
        <w:rPr>
          <w:rFonts w:ascii="Times New Roman" w:hAnsi="Times New Roman" w:cs="Times New Roman"/>
          <w:b/>
          <w:bCs/>
          <w:color w:val="000000" w:themeColor="text1"/>
        </w:rPr>
        <w:t>Buch</w:t>
      </w:r>
      <w:r w:rsidR="009301F5" w:rsidRPr="00ED2D0B">
        <w:rPr>
          <w:rFonts w:ascii="Times New Roman" w:hAnsi="Times New Roman" w:cs="Times New Roman"/>
          <w:b/>
          <w:bCs/>
          <w:color w:val="000000" w:themeColor="text1"/>
        </w:rPr>
        <w:t> </w:t>
      </w:r>
      <w:r w:rsidRPr="00ED2D0B">
        <w:rPr>
          <w:rFonts w:ascii="Times New Roman" w:hAnsi="Times New Roman" w:cs="Times New Roman"/>
          <w:b/>
          <w:bCs/>
          <w:color w:val="000000" w:themeColor="text1"/>
        </w:rPr>
        <w:t>XVI</w:t>
      </w:r>
    </w:p>
    <w:p w14:paraId="29510C9E" w14:textId="77777777" w:rsidR="00F13529" w:rsidRPr="00ED2D0B" w:rsidRDefault="00F13529" w:rsidP="0050024F">
      <w:pPr>
        <w:jc w:val="both"/>
        <w:rPr>
          <w:rFonts w:ascii="Times New Roman" w:hAnsi="Times New Roman" w:cs="Times New Roman"/>
          <w:color w:val="000000" w:themeColor="text1"/>
        </w:rPr>
      </w:pPr>
    </w:p>
    <w:p w14:paraId="255DCE8F" w14:textId="17F5E1FC" w:rsidR="00F13529" w:rsidRPr="00ED2D0B" w:rsidRDefault="00F13529" w:rsidP="0050024F">
      <w:pPr>
        <w:jc w:val="both"/>
        <w:rPr>
          <w:rFonts w:ascii="Times New Roman" w:hAnsi="Times New Roman" w:cs="Times New Roman"/>
          <w:b/>
          <w:bCs/>
          <w:i/>
          <w:color w:val="000000" w:themeColor="text1"/>
        </w:rPr>
      </w:pPr>
      <w:r w:rsidRPr="00ED2D0B">
        <w:rPr>
          <w:rFonts w:ascii="Times New Roman" w:hAnsi="Times New Roman" w:cs="Times New Roman"/>
          <w:b/>
          <w:bCs/>
          <w:color w:val="000000" w:themeColor="text1"/>
        </w:rPr>
        <w:t>825</w:t>
      </w:r>
      <w:r w:rsidR="00CA6874" w:rsidRPr="00ED2D0B">
        <w:rPr>
          <w:rFonts w:ascii="Times New Roman" w:hAnsi="Times New Roman" w:cs="Times New Roman"/>
          <w:b/>
          <w:bCs/>
          <w:color w:val="000000" w:themeColor="text1"/>
        </w:rPr>
        <w:t xml:space="preserve">.9: </w:t>
      </w:r>
      <w:r w:rsidR="00CA6874" w:rsidRPr="00ED2D0B">
        <w:rPr>
          <w:rFonts w:ascii="Times New Roman" w:hAnsi="Times New Roman" w:cs="Times New Roman"/>
          <w:b/>
          <w:bCs/>
          <w:i/>
          <w:color w:val="000000" w:themeColor="text1"/>
        </w:rPr>
        <w:t>ân ander stôz</w:t>
      </w:r>
    </w:p>
    <w:p w14:paraId="512884C6" w14:textId="299AA560" w:rsidR="00CA6874" w:rsidRPr="00ED2D0B" w:rsidRDefault="00CA6874" w:rsidP="00C623D3">
      <w:pPr>
        <w:jc w:val="both"/>
        <w:rPr>
          <w:rFonts w:ascii="Times New Roman" w:hAnsi="Times New Roman" w:cs="Times New Roman"/>
          <w:color w:val="000000" w:themeColor="text1"/>
        </w:rPr>
      </w:pPr>
      <w:r w:rsidRPr="00ED2D0B">
        <w:rPr>
          <w:rFonts w:ascii="Times New Roman" w:hAnsi="Times New Roman" w:cs="Times New Roman"/>
          <w:iCs/>
          <w:color w:val="000000" w:themeColor="text1"/>
        </w:rPr>
        <w:t>(</w:t>
      </w:r>
      <w:r w:rsidR="00F13529" w:rsidRPr="00ED2D0B">
        <w:rPr>
          <w:rFonts w:ascii="Times New Roman" w:hAnsi="Times New Roman" w:cs="Times New Roman"/>
          <w:i/>
          <w:iCs/>
          <w:color w:val="000000" w:themeColor="text1"/>
        </w:rPr>
        <w:t>ân</w:t>
      </w:r>
      <w:r w:rsidRPr="00ED2D0B">
        <w:rPr>
          <w:rFonts w:ascii="Times New Roman" w:hAnsi="Times New Roman" w:cs="Times New Roman"/>
          <w:iCs/>
          <w:color w:val="000000" w:themeColor="text1"/>
        </w:rPr>
        <w:t>)</w:t>
      </w:r>
      <w:r w:rsidR="00F13529" w:rsidRPr="00ED2D0B">
        <w:rPr>
          <w:rFonts w:ascii="Times New Roman" w:hAnsi="Times New Roman" w:cs="Times New Roman"/>
          <w:i/>
          <w:iCs/>
          <w:color w:val="000000" w:themeColor="text1"/>
        </w:rPr>
        <w:t xml:space="preserve"> ander stôz </w:t>
      </w:r>
      <w:r w:rsidR="00F13529" w:rsidRPr="00ED2D0B">
        <w:rPr>
          <w:rFonts w:ascii="Times New Roman" w:hAnsi="Times New Roman" w:cs="Times New Roman"/>
          <w:color w:val="000000" w:themeColor="text1"/>
        </w:rPr>
        <w:t>ist i</w:t>
      </w:r>
      <w:r w:rsidR="00CD349D">
        <w:rPr>
          <w:rFonts w:ascii="Times New Roman" w:hAnsi="Times New Roman" w:cs="Times New Roman"/>
          <w:color w:val="000000" w:themeColor="text1"/>
        </w:rPr>
        <w:t>n</w:t>
      </w:r>
      <w:r w:rsidR="00F13529" w:rsidRPr="00ED2D0B">
        <w:rPr>
          <w:rFonts w:ascii="Times New Roman" w:hAnsi="Times New Roman" w:cs="Times New Roman"/>
          <w:color w:val="000000" w:themeColor="text1"/>
        </w:rPr>
        <w:t xml:space="preserve"> </w:t>
      </w:r>
      <w:hyperlink r:id="rId22" w:history="1">
        <w:r w:rsidR="00945425" w:rsidRPr="00FC489C">
          <w:rPr>
            <w:rStyle w:val="Hyperlink"/>
            <w:rFonts w:ascii="Times New Roman" w:hAnsi="Times New Roman" w:cs="Times New Roman"/>
            <w:smallCaps/>
            <w:color w:val="000000" w:themeColor="text1"/>
            <w:u w:val="none"/>
          </w:rPr>
          <w:t>BMZ</w:t>
        </w:r>
        <w:r w:rsidR="00945425" w:rsidRPr="00ED2D0B">
          <w:rPr>
            <w:rStyle w:val="Hyperlink"/>
            <w:rFonts w:ascii="Times New Roman" w:hAnsi="Times New Roman" w:cs="Times New Roman"/>
            <w:color w:val="000000" w:themeColor="text1"/>
            <w:u w:val="none"/>
          </w:rPr>
          <w:t>, Bd. 2, Sp. 668a</w:t>
        </w:r>
      </w:hyperlink>
      <w:r w:rsidR="00945425">
        <w:rPr>
          <w:rStyle w:val="Hyperlink"/>
          <w:rFonts w:ascii="Times New Roman" w:hAnsi="Times New Roman" w:cs="Times New Roman"/>
          <w:color w:val="000000" w:themeColor="text1"/>
          <w:u w:val="none"/>
        </w:rPr>
        <w:t>,</w:t>
      </w:r>
      <w:r w:rsidR="00F13529" w:rsidRPr="00ED2D0B">
        <w:rPr>
          <w:rFonts w:ascii="Times New Roman" w:hAnsi="Times New Roman" w:cs="Times New Roman"/>
          <w:color w:val="000000" w:themeColor="text1"/>
        </w:rPr>
        <w:t xml:space="preserve"> dem Lemma </w:t>
      </w:r>
      <w:r w:rsidR="00F13529" w:rsidRPr="00ED2D0B">
        <w:rPr>
          <w:rFonts w:ascii="Times New Roman" w:hAnsi="Times New Roman" w:cs="Times New Roman"/>
          <w:i/>
          <w:iCs/>
          <w:color w:val="000000" w:themeColor="text1"/>
        </w:rPr>
        <w:t xml:space="preserve">âderstôz </w:t>
      </w:r>
      <w:r w:rsidR="00F13529" w:rsidRPr="00ED2D0B">
        <w:rPr>
          <w:rFonts w:ascii="Times New Roman" w:hAnsi="Times New Roman" w:cs="Times New Roman"/>
          <w:color w:val="000000" w:themeColor="text1"/>
        </w:rPr>
        <w:t>(</w:t>
      </w:r>
      <w:r w:rsidRPr="00ED2D0B">
        <w:rPr>
          <w:rFonts w:ascii="Times New Roman" w:hAnsi="Times New Roman" w:cs="Times New Roman"/>
          <w:color w:val="000000" w:themeColor="text1"/>
        </w:rPr>
        <w:t xml:space="preserve">vgl. </w:t>
      </w:r>
      <w:r w:rsidR="00F13529" w:rsidRPr="00ED2D0B">
        <w:rPr>
          <w:rFonts w:ascii="Times New Roman" w:hAnsi="Times New Roman" w:cs="Times New Roman"/>
          <w:color w:val="000000" w:themeColor="text1"/>
        </w:rPr>
        <w:t>*m</w:t>
      </w:r>
      <w:r w:rsidRPr="00ED2D0B">
        <w:rPr>
          <w:rFonts w:ascii="Times New Roman" w:hAnsi="Times New Roman" w:cs="Times New Roman"/>
          <w:color w:val="000000" w:themeColor="text1"/>
        </w:rPr>
        <w:t xml:space="preserve"> und </w:t>
      </w:r>
      <w:r w:rsidR="00F13529" w:rsidRPr="00ED2D0B">
        <w:rPr>
          <w:rFonts w:ascii="Times New Roman" w:hAnsi="Times New Roman" w:cs="Times New Roman"/>
          <w:color w:val="000000" w:themeColor="text1"/>
        </w:rPr>
        <w:t xml:space="preserve">*G) zugeordnet, jedoch </w:t>
      </w:r>
      <w:r w:rsidR="00CD349D">
        <w:rPr>
          <w:rFonts w:ascii="Times New Roman" w:hAnsi="Times New Roman" w:cs="Times New Roman"/>
          <w:color w:val="000000" w:themeColor="text1"/>
        </w:rPr>
        <w:t>ohne Gewissheit</w:t>
      </w:r>
      <w:r w:rsidR="00F13529" w:rsidRPr="00ED2D0B">
        <w:rPr>
          <w:rFonts w:ascii="Times New Roman" w:hAnsi="Times New Roman" w:cs="Times New Roman"/>
          <w:color w:val="000000" w:themeColor="text1"/>
        </w:rPr>
        <w:t xml:space="preserve"> und mit Verweis auf die </w:t>
      </w:r>
      <w:r w:rsidR="00CD349D">
        <w:rPr>
          <w:rFonts w:ascii="Times New Roman" w:hAnsi="Times New Roman" w:cs="Times New Roman"/>
          <w:color w:val="000000" w:themeColor="text1"/>
        </w:rPr>
        <w:t xml:space="preserve">ihrerseits unsichere </w:t>
      </w:r>
      <w:r w:rsidR="00F13529" w:rsidRPr="00ED2D0B">
        <w:rPr>
          <w:rFonts w:ascii="Times New Roman" w:hAnsi="Times New Roman" w:cs="Times New Roman"/>
          <w:color w:val="000000" w:themeColor="text1"/>
        </w:rPr>
        <w:t>Übersetzung von 825</w:t>
      </w:r>
      <w:r w:rsidRPr="00ED2D0B">
        <w:rPr>
          <w:rFonts w:ascii="Times New Roman" w:hAnsi="Times New Roman" w:cs="Times New Roman"/>
          <w:color w:val="000000" w:themeColor="text1"/>
        </w:rPr>
        <w:t>.</w:t>
      </w:r>
      <w:r w:rsidR="00F13529" w:rsidRPr="00ED2D0B">
        <w:rPr>
          <w:rFonts w:ascii="Times New Roman" w:hAnsi="Times New Roman" w:cs="Times New Roman"/>
          <w:color w:val="000000" w:themeColor="text1"/>
        </w:rPr>
        <w:t xml:space="preserve">8 nach *D </w:t>
      </w:r>
      <w:r w:rsidR="00945425" w:rsidRPr="00945425">
        <w:rPr>
          <w:rFonts w:ascii="Times New Roman" w:hAnsi="Times New Roman" w:cs="Times New Roman"/>
          <w:color w:val="000000" w:themeColor="text1"/>
        </w:rPr>
        <w:t>in</w:t>
      </w:r>
      <w:r w:rsidR="00945425">
        <w:rPr>
          <w:rFonts w:ascii="Times New Roman" w:hAnsi="Times New Roman" w:cs="Times New Roman"/>
          <w:smallCaps/>
          <w:color w:val="000000" w:themeColor="text1"/>
        </w:rPr>
        <w:t xml:space="preserve"> </w:t>
      </w:r>
      <w:hyperlink r:id="rId23" w:history="1">
        <w:r w:rsidR="00945425" w:rsidRPr="00ED2D0B">
          <w:rPr>
            <w:rStyle w:val="Hyperlink"/>
            <w:rFonts w:ascii="Times New Roman" w:hAnsi="Times New Roman" w:cs="Times New Roman"/>
            <w:smallCaps/>
            <w:color w:val="000000" w:themeColor="text1"/>
            <w:u w:val="none"/>
          </w:rPr>
          <w:t>DWB</w:t>
        </w:r>
        <w:r w:rsidR="00945425" w:rsidRPr="00ED2D0B">
          <w:rPr>
            <w:rStyle w:val="Hyperlink"/>
            <w:rFonts w:ascii="Times New Roman" w:hAnsi="Times New Roman" w:cs="Times New Roman"/>
            <w:color w:val="000000" w:themeColor="text1"/>
            <w:u w:val="none"/>
          </w:rPr>
          <w:t>, Bd. 1, Sp. 181</w:t>
        </w:r>
      </w:hyperlink>
      <w:r w:rsidR="00F13529" w:rsidRPr="00ED2D0B">
        <w:rPr>
          <w:rFonts w:ascii="Times New Roman" w:hAnsi="Times New Roman" w:cs="Times New Roman"/>
          <w:color w:val="000000" w:themeColor="text1"/>
        </w:rPr>
        <w:t>: „ohne das</w:t>
      </w:r>
      <w:r w:rsidR="00945425">
        <w:rPr>
          <w:rFonts w:ascii="Times New Roman" w:hAnsi="Times New Roman" w:cs="Times New Roman"/>
          <w:color w:val="000000" w:themeColor="text1"/>
        </w:rPr>
        <w:t>z</w:t>
      </w:r>
      <w:r w:rsidR="00F13529" w:rsidRPr="00ED2D0B">
        <w:rPr>
          <w:rFonts w:ascii="Times New Roman" w:hAnsi="Times New Roman" w:cs="Times New Roman"/>
          <w:color w:val="000000" w:themeColor="text1"/>
        </w:rPr>
        <w:t xml:space="preserve"> ein aderschlag seine </w:t>
      </w:r>
      <w:r w:rsidR="00F13529" w:rsidRPr="00945425">
        <w:rPr>
          <w:rFonts w:ascii="Times New Roman" w:hAnsi="Times New Roman" w:cs="Times New Roman"/>
          <w:color w:val="000000" w:themeColor="text1"/>
        </w:rPr>
        <w:t>milde</w:t>
      </w:r>
      <w:r w:rsidR="00F13529" w:rsidRPr="00ED2D0B">
        <w:rPr>
          <w:rFonts w:ascii="Times New Roman" w:hAnsi="Times New Roman" w:cs="Times New Roman"/>
          <w:color w:val="000000" w:themeColor="text1"/>
        </w:rPr>
        <w:t xml:space="preserve"> aufhielt</w:t>
      </w:r>
      <w:r w:rsidR="00945425">
        <w:rPr>
          <w:rFonts w:ascii="Times New Roman" w:hAnsi="Times New Roman" w:cs="Times New Roman"/>
          <w:color w:val="000000" w:themeColor="text1"/>
        </w:rPr>
        <w:t>?</w:t>
      </w:r>
      <w:r w:rsidR="00F13529" w:rsidRPr="00ED2D0B">
        <w:rPr>
          <w:rFonts w:ascii="Times New Roman" w:hAnsi="Times New Roman" w:cs="Times New Roman"/>
          <w:color w:val="000000" w:themeColor="text1"/>
        </w:rPr>
        <w:t>“</w:t>
      </w:r>
      <w:r w:rsidRPr="00ED2D0B">
        <w:rPr>
          <w:rFonts w:ascii="Times New Roman" w:hAnsi="Times New Roman" w:cs="Times New Roman"/>
          <w:smallCaps/>
          <w:color w:val="000000" w:themeColor="text1"/>
        </w:rPr>
        <w:t xml:space="preserve">. </w:t>
      </w:r>
      <w:r w:rsidR="00F13529" w:rsidRPr="00ED2D0B">
        <w:rPr>
          <w:rFonts w:ascii="Times New Roman" w:hAnsi="Times New Roman" w:cs="Times New Roman"/>
          <w:smallCaps/>
          <w:color w:val="000000" w:themeColor="text1"/>
        </w:rPr>
        <w:t>Bech</w:t>
      </w:r>
      <w:r w:rsidR="00D56EB9">
        <w:rPr>
          <w:rFonts w:ascii="Times New Roman" w:hAnsi="Times New Roman" w:cs="Times New Roman"/>
          <w:smallCaps/>
          <w:color w:val="000000" w:themeColor="text1"/>
        </w:rPr>
        <w:t> </w:t>
      </w:r>
      <w:r w:rsidR="00D56EB9" w:rsidRPr="00945425">
        <w:rPr>
          <w:rFonts w:ascii="Times New Roman" w:hAnsi="Times New Roman" w:cs="Times New Roman"/>
          <w:color w:val="000000" w:themeColor="text1"/>
        </w:rPr>
        <w:t>1862</w:t>
      </w:r>
      <w:r w:rsidR="00945425" w:rsidRPr="00945425">
        <w:rPr>
          <w:rFonts w:ascii="Times New Roman" w:hAnsi="Times New Roman" w:cs="Times New Roman"/>
          <w:color w:val="000000" w:themeColor="text1"/>
        </w:rPr>
        <w:t>, S. 302</w:t>
      </w:r>
      <w:r w:rsidR="00CA1335">
        <w:rPr>
          <w:rFonts w:ascii="Times New Roman" w:hAnsi="Times New Roman" w:cs="Times New Roman"/>
          <w:color w:val="000000" w:themeColor="text1"/>
        </w:rPr>
        <w:t> </w:t>
      </w:r>
      <w:r w:rsidR="00945425" w:rsidRPr="00945425">
        <w:rPr>
          <w:rFonts w:ascii="Times New Roman" w:hAnsi="Times New Roman" w:cs="Times New Roman"/>
          <w:color w:val="000000" w:themeColor="text1"/>
        </w:rPr>
        <w:t>f.</w:t>
      </w:r>
      <w:r w:rsidR="00945425">
        <w:rPr>
          <w:rFonts w:ascii="Times New Roman" w:hAnsi="Times New Roman" w:cs="Times New Roman"/>
          <w:smallCaps/>
          <w:color w:val="000000" w:themeColor="text1"/>
        </w:rPr>
        <w:t>,</w:t>
      </w:r>
      <w:r w:rsidR="00F13529" w:rsidRPr="00ED2D0B">
        <w:rPr>
          <w:rFonts w:ascii="Times New Roman" w:hAnsi="Times New Roman" w:cs="Times New Roman"/>
          <w:color w:val="000000" w:themeColor="text1"/>
        </w:rPr>
        <w:t xml:space="preserve"> schlage zudem vor</w:t>
      </w:r>
      <w:r w:rsidR="00945425">
        <w:rPr>
          <w:rFonts w:ascii="Times New Roman" w:hAnsi="Times New Roman" w:cs="Times New Roman"/>
          <w:color w:val="000000" w:themeColor="text1"/>
        </w:rPr>
        <w:t>,</w:t>
      </w:r>
      <w:r w:rsidR="00F13529" w:rsidRPr="00ED2D0B">
        <w:rPr>
          <w:rFonts w:ascii="Times New Roman" w:hAnsi="Times New Roman" w:cs="Times New Roman"/>
          <w:color w:val="000000" w:themeColor="text1"/>
        </w:rPr>
        <w:t xml:space="preserve"> </w:t>
      </w:r>
      <w:r w:rsidR="00F13529" w:rsidRPr="00ED2D0B">
        <w:rPr>
          <w:rFonts w:ascii="Times New Roman" w:hAnsi="Times New Roman" w:cs="Times New Roman"/>
          <w:i/>
          <w:iCs/>
          <w:color w:val="000000" w:themeColor="text1"/>
        </w:rPr>
        <w:t xml:space="preserve">ân understôz </w:t>
      </w:r>
      <w:r w:rsidR="00F13529" w:rsidRPr="00ED2D0B">
        <w:rPr>
          <w:rFonts w:ascii="Times New Roman" w:hAnsi="Times New Roman" w:cs="Times New Roman"/>
          <w:color w:val="000000" w:themeColor="text1"/>
        </w:rPr>
        <w:t xml:space="preserve">zu lesen. Nach </w:t>
      </w:r>
      <w:r w:rsidR="00F13529" w:rsidRPr="00ED2D0B">
        <w:rPr>
          <w:rFonts w:ascii="Times New Roman" w:hAnsi="Times New Roman" w:cs="Times New Roman"/>
          <w:smallCaps/>
          <w:color w:val="000000" w:themeColor="text1"/>
        </w:rPr>
        <w:t>Lexer</w:t>
      </w:r>
      <w:r w:rsidR="00F13529" w:rsidRPr="00ED2D0B">
        <w:rPr>
          <w:rFonts w:ascii="Times New Roman" w:hAnsi="Times New Roman" w:cs="Times New Roman"/>
          <w:color w:val="000000" w:themeColor="text1"/>
        </w:rPr>
        <w:t xml:space="preserve"> bedeutet </w:t>
      </w:r>
      <w:r w:rsidR="00F13529" w:rsidRPr="00ED2D0B">
        <w:rPr>
          <w:rFonts w:ascii="Times New Roman" w:hAnsi="Times New Roman" w:cs="Times New Roman"/>
          <w:i/>
          <w:iCs/>
          <w:color w:val="000000" w:themeColor="text1"/>
        </w:rPr>
        <w:t xml:space="preserve">stôz </w:t>
      </w:r>
      <w:r w:rsidR="00F13529" w:rsidRPr="00ED2D0B">
        <w:rPr>
          <w:rFonts w:ascii="Times New Roman" w:hAnsi="Times New Roman" w:cs="Times New Roman"/>
          <w:color w:val="000000" w:themeColor="text1"/>
        </w:rPr>
        <w:t xml:space="preserve">auch ‚Zank, Streit‘, demnach könne man </w:t>
      </w:r>
      <w:r w:rsidR="00F13529" w:rsidRPr="00ED2D0B">
        <w:rPr>
          <w:rFonts w:ascii="Times New Roman" w:hAnsi="Times New Roman" w:cs="Times New Roman"/>
          <w:i/>
          <w:iCs/>
          <w:color w:val="000000" w:themeColor="text1"/>
        </w:rPr>
        <w:t>ân ander stôz</w:t>
      </w:r>
      <w:r w:rsidR="00F13529" w:rsidRPr="00ED2D0B">
        <w:rPr>
          <w:rFonts w:ascii="Times New Roman" w:hAnsi="Times New Roman" w:cs="Times New Roman"/>
          <w:color w:val="000000" w:themeColor="text1"/>
        </w:rPr>
        <w:t xml:space="preserve"> folgendermaßen verstehen: ‚ohne jeglichen (inneren) Zwist‘</w:t>
      </w:r>
      <w:r w:rsidRPr="00ED2D0B">
        <w:rPr>
          <w:rFonts w:ascii="Times New Roman" w:hAnsi="Times New Roman" w:cs="Times New Roman"/>
          <w:color w:val="000000" w:themeColor="text1"/>
        </w:rPr>
        <w:t xml:space="preserve">; vgl. </w:t>
      </w:r>
      <w:hyperlink r:id="rId24" w:history="1">
        <w:r w:rsidR="00C623D3" w:rsidRPr="00ED2D0B">
          <w:rPr>
            <w:rStyle w:val="Hyperlink"/>
            <w:rFonts w:ascii="Times New Roman" w:hAnsi="Times New Roman" w:cs="Times New Roman"/>
            <w:smallCaps/>
            <w:color w:val="000000" w:themeColor="text1"/>
            <w:u w:val="none"/>
          </w:rPr>
          <w:t>Lexer</w:t>
        </w:r>
        <w:r w:rsidR="00564444" w:rsidRPr="00ED2D0B">
          <w:rPr>
            <w:rStyle w:val="Hyperlink"/>
            <w:rFonts w:ascii="Times New Roman" w:hAnsi="Times New Roman" w:cs="Times New Roman"/>
            <w:smallCaps/>
            <w:color w:val="000000" w:themeColor="text1"/>
            <w:u w:val="none"/>
          </w:rPr>
          <w:t>,</w:t>
        </w:r>
        <w:r w:rsidR="00C623D3" w:rsidRPr="00ED2D0B">
          <w:rPr>
            <w:rStyle w:val="Hyperlink"/>
            <w:rFonts w:ascii="Times New Roman" w:hAnsi="Times New Roman" w:cs="Times New Roman"/>
            <w:color w:val="000000" w:themeColor="text1"/>
            <w:u w:val="none"/>
          </w:rPr>
          <w:t> </w:t>
        </w:r>
        <w:r w:rsidR="00564444" w:rsidRPr="00ED2D0B">
          <w:rPr>
            <w:rStyle w:val="Hyperlink"/>
            <w:rFonts w:ascii="Times New Roman" w:hAnsi="Times New Roman" w:cs="Times New Roman"/>
            <w:color w:val="000000" w:themeColor="text1"/>
            <w:u w:val="none"/>
          </w:rPr>
          <w:t>Bd. </w:t>
        </w:r>
        <w:r w:rsidR="00C623D3" w:rsidRPr="00ED2D0B">
          <w:rPr>
            <w:rStyle w:val="Hyperlink"/>
            <w:rFonts w:ascii="Times New Roman" w:hAnsi="Times New Roman" w:cs="Times New Roman"/>
            <w:color w:val="000000" w:themeColor="text1"/>
            <w:u w:val="none"/>
          </w:rPr>
          <w:t>1, Sp. 22</w:t>
        </w:r>
      </w:hyperlink>
      <w:r w:rsidR="00C623D3" w:rsidRPr="00ED2D0B">
        <w:rPr>
          <w:rFonts w:ascii="Times New Roman" w:hAnsi="Times New Roman" w:cs="Times New Roman"/>
          <w:color w:val="000000" w:themeColor="text1"/>
        </w:rPr>
        <w:t xml:space="preserve"> und</w:t>
      </w:r>
      <w:r w:rsidRPr="00ED2D0B">
        <w:rPr>
          <w:rFonts w:ascii="Times New Roman" w:hAnsi="Times New Roman" w:cs="Times New Roman"/>
          <w:color w:val="000000" w:themeColor="text1"/>
        </w:rPr>
        <w:t xml:space="preserve"> </w:t>
      </w:r>
      <w:hyperlink r:id="rId25" w:history="1">
        <w:r w:rsidR="00564444" w:rsidRPr="00ED2D0B">
          <w:rPr>
            <w:rStyle w:val="Hyperlink"/>
            <w:rFonts w:ascii="Times New Roman" w:hAnsi="Times New Roman" w:cs="Times New Roman"/>
            <w:color w:val="000000" w:themeColor="text1"/>
            <w:u w:val="none"/>
          </w:rPr>
          <w:t>Bd. </w:t>
        </w:r>
        <w:r w:rsidRPr="00ED2D0B">
          <w:rPr>
            <w:rStyle w:val="Hyperlink"/>
            <w:rFonts w:ascii="Times New Roman" w:hAnsi="Times New Roman" w:cs="Times New Roman"/>
            <w:color w:val="000000" w:themeColor="text1"/>
            <w:u w:val="none"/>
          </w:rPr>
          <w:t>2, Sp. 1217</w:t>
        </w:r>
      </w:hyperlink>
      <w:r w:rsidRPr="00ED2D0B">
        <w:rPr>
          <w:rFonts w:ascii="Times New Roman" w:hAnsi="Times New Roman" w:cs="Times New Roman"/>
          <w:color w:val="000000" w:themeColor="text1"/>
        </w:rPr>
        <w:t>.</w:t>
      </w:r>
    </w:p>
    <w:p w14:paraId="7F6914A3" w14:textId="77777777" w:rsidR="00CD349D" w:rsidRDefault="00CD349D" w:rsidP="00C623D3">
      <w:pPr>
        <w:jc w:val="both"/>
        <w:rPr>
          <w:rFonts w:ascii="Times New Roman" w:hAnsi="Times New Roman" w:cs="Times New Roman"/>
        </w:rPr>
      </w:pPr>
    </w:p>
    <w:p w14:paraId="456E942F" w14:textId="77777777" w:rsidR="00945425" w:rsidRDefault="00945425" w:rsidP="00C623D3">
      <w:pPr>
        <w:jc w:val="both"/>
        <w:rPr>
          <w:rFonts w:ascii="Times New Roman" w:hAnsi="Times New Roman" w:cs="Times New Roman"/>
        </w:rPr>
      </w:pPr>
    </w:p>
    <w:p w14:paraId="19A12108" w14:textId="77777777" w:rsidR="00EB510B" w:rsidRDefault="00EB510B" w:rsidP="00C623D3">
      <w:pPr>
        <w:jc w:val="both"/>
        <w:rPr>
          <w:rFonts w:ascii="Times New Roman" w:hAnsi="Times New Roman" w:cs="Times New Roman"/>
        </w:rPr>
      </w:pPr>
    </w:p>
    <w:p w14:paraId="372D3C72" w14:textId="72877396" w:rsidR="00C623D3" w:rsidRPr="00EB510B" w:rsidRDefault="00EB510B" w:rsidP="00C623D3">
      <w:pPr>
        <w:jc w:val="both"/>
        <w:rPr>
          <w:rFonts w:ascii="Times New Roman" w:hAnsi="Times New Roman" w:cs="Times New Roman"/>
          <w:b/>
          <w:bCs/>
        </w:rPr>
      </w:pPr>
      <w:r>
        <w:rPr>
          <w:rFonts w:ascii="Times New Roman" w:hAnsi="Times New Roman" w:cs="Times New Roman"/>
          <w:b/>
          <w:bCs/>
        </w:rPr>
        <w:t xml:space="preserve">Zitierte </w:t>
      </w:r>
      <w:r w:rsidR="00C623D3" w:rsidRPr="00EB510B">
        <w:rPr>
          <w:rFonts w:ascii="Times New Roman" w:hAnsi="Times New Roman" w:cs="Times New Roman"/>
          <w:b/>
          <w:bCs/>
        </w:rPr>
        <w:t>Literatur:</w:t>
      </w:r>
    </w:p>
    <w:p w14:paraId="61E7794C" w14:textId="77777777" w:rsidR="00C623D3" w:rsidRDefault="00C623D3" w:rsidP="00C623D3">
      <w:pPr>
        <w:jc w:val="both"/>
        <w:rPr>
          <w:rFonts w:ascii="Times New Roman" w:hAnsi="Times New Roman" w:cs="Times New Roman"/>
        </w:rPr>
      </w:pPr>
    </w:p>
    <w:p w14:paraId="5ADF679C" w14:textId="48F54CD5" w:rsidR="00C623D3" w:rsidRDefault="00EF3E9C" w:rsidP="00C623D3">
      <w:r>
        <w:rPr>
          <w:rFonts w:ascii="Times New Roman" w:hAnsi="Times New Roman" w:cs="Times New Roman"/>
          <w:bCs/>
          <w:smallCaps/>
        </w:rPr>
        <w:lastRenderedPageBreak/>
        <w:t>Bech</w:t>
      </w:r>
      <w:r w:rsidR="00AE0720">
        <w:rPr>
          <w:rFonts w:ascii="Times New Roman" w:hAnsi="Times New Roman" w:cs="Times New Roman"/>
          <w:bCs/>
          <w:smallCaps/>
        </w:rPr>
        <w:t> 1862 </w:t>
      </w:r>
      <w:r>
        <w:rPr>
          <w:rFonts w:ascii="Times New Roman" w:hAnsi="Times New Roman" w:cs="Times New Roman"/>
          <w:bCs/>
          <w:smallCaps/>
        </w:rPr>
        <w:t>–</w:t>
      </w:r>
      <w:r w:rsidR="00AE0720">
        <w:rPr>
          <w:rFonts w:ascii="Times New Roman" w:hAnsi="Times New Roman" w:cs="Times New Roman"/>
          <w:bCs/>
          <w:smallCaps/>
        </w:rPr>
        <w:t> </w:t>
      </w:r>
      <w:r w:rsidR="00C623D3" w:rsidRPr="00EF3E9C">
        <w:rPr>
          <w:rFonts w:ascii="Times New Roman" w:hAnsi="Times New Roman" w:cs="Times New Roman"/>
          <w:bCs/>
        </w:rPr>
        <w:t>Bech</w:t>
      </w:r>
      <w:r w:rsidR="00C623D3">
        <w:rPr>
          <w:rFonts w:ascii="Times New Roman" w:hAnsi="Times New Roman" w:cs="Times New Roman"/>
          <w:bCs/>
        </w:rPr>
        <w:t>, Fedor: Zu Wolfram von Eschenbach</w:t>
      </w:r>
      <w:r w:rsidR="003412E9">
        <w:rPr>
          <w:rFonts w:ascii="Times New Roman" w:hAnsi="Times New Roman" w:cs="Times New Roman"/>
          <w:bCs/>
        </w:rPr>
        <w:t>. I</w:t>
      </w:r>
      <w:r w:rsidR="00C623D3">
        <w:rPr>
          <w:rFonts w:ascii="Times New Roman" w:hAnsi="Times New Roman" w:cs="Times New Roman"/>
          <w:bCs/>
        </w:rPr>
        <w:t>n: Germania 7 (1862), S. 291–304.</w:t>
      </w:r>
    </w:p>
    <w:p w14:paraId="610A1548" w14:textId="77777777" w:rsidR="00C623D3" w:rsidRDefault="00C623D3" w:rsidP="00C623D3">
      <w:pPr>
        <w:jc w:val="both"/>
        <w:rPr>
          <w:rFonts w:ascii="Times New Roman" w:hAnsi="Times New Roman" w:cs="Times New Roman"/>
        </w:rPr>
      </w:pPr>
    </w:p>
    <w:p w14:paraId="31E8B490" w14:textId="3A6C1DE7" w:rsidR="00175484" w:rsidRPr="00175484" w:rsidRDefault="003412E9" w:rsidP="00175484">
      <w:pPr>
        <w:jc w:val="both"/>
        <w:rPr>
          <w:rFonts w:ascii="Times New Roman" w:hAnsi="Times New Roman" w:cs="Times New Roman"/>
          <w:bCs/>
        </w:rPr>
      </w:pPr>
      <w:r w:rsidRPr="00AE0720">
        <w:rPr>
          <w:rFonts w:ascii="Times New Roman" w:hAnsi="Times New Roman" w:cs="Times New Roman"/>
          <w:smallCaps/>
        </w:rPr>
        <w:t>BMZ</w:t>
      </w:r>
      <w:r w:rsidR="00AE0720">
        <w:rPr>
          <w:rFonts w:ascii="Times New Roman" w:hAnsi="Times New Roman" w:cs="Times New Roman"/>
        </w:rPr>
        <w:t> </w:t>
      </w:r>
      <w:r>
        <w:rPr>
          <w:rFonts w:ascii="Times New Roman" w:hAnsi="Times New Roman" w:cs="Times New Roman"/>
        </w:rPr>
        <w:t>–</w:t>
      </w:r>
      <w:r w:rsidR="00AE0720">
        <w:rPr>
          <w:rFonts w:ascii="Times New Roman" w:hAnsi="Times New Roman" w:cs="Times New Roman"/>
        </w:rPr>
        <w:t> </w:t>
      </w:r>
      <w:r w:rsidR="00175484" w:rsidRPr="00175484">
        <w:rPr>
          <w:rFonts w:ascii="Times New Roman" w:hAnsi="Times New Roman" w:cs="Times New Roman"/>
          <w:bCs/>
        </w:rPr>
        <w:t>Mittelhochdeutsches Wörterbuch. Mit Benutzung d</w:t>
      </w:r>
      <w:r w:rsidR="00175484">
        <w:rPr>
          <w:rFonts w:ascii="Times New Roman" w:hAnsi="Times New Roman" w:cs="Times New Roman"/>
          <w:bCs/>
        </w:rPr>
        <w:t>es</w:t>
      </w:r>
      <w:r w:rsidR="00175484" w:rsidRPr="00175484">
        <w:rPr>
          <w:rFonts w:ascii="Times New Roman" w:hAnsi="Times New Roman" w:cs="Times New Roman"/>
          <w:bCs/>
        </w:rPr>
        <w:t xml:space="preserve"> Nachl</w:t>
      </w:r>
      <w:r w:rsidR="00175484">
        <w:rPr>
          <w:rFonts w:ascii="Times New Roman" w:hAnsi="Times New Roman" w:cs="Times New Roman"/>
          <w:bCs/>
        </w:rPr>
        <w:t>asses</w:t>
      </w:r>
      <w:r w:rsidR="00175484" w:rsidRPr="00175484">
        <w:rPr>
          <w:rFonts w:ascii="Times New Roman" w:hAnsi="Times New Roman" w:cs="Times New Roman"/>
          <w:bCs/>
        </w:rPr>
        <w:t xml:space="preserve"> von Georg Friedrich Benecke ausgearb</w:t>
      </w:r>
      <w:r w:rsidR="00175484">
        <w:rPr>
          <w:rFonts w:ascii="Times New Roman" w:hAnsi="Times New Roman" w:cs="Times New Roman"/>
          <w:bCs/>
        </w:rPr>
        <w:t xml:space="preserve">eitet </w:t>
      </w:r>
      <w:r w:rsidR="00175484" w:rsidRPr="00175484">
        <w:rPr>
          <w:rFonts w:ascii="Times New Roman" w:hAnsi="Times New Roman" w:cs="Times New Roman"/>
          <w:bCs/>
        </w:rPr>
        <w:t>von Wilhelm Müller und Friedrich Zarncke. Leipzig 1854–1863</w:t>
      </w:r>
      <w:r w:rsidR="00175484">
        <w:rPr>
          <w:rFonts w:ascii="Times New Roman" w:hAnsi="Times New Roman" w:cs="Times New Roman"/>
          <w:bCs/>
        </w:rPr>
        <w:t xml:space="preserve">; </w:t>
      </w:r>
      <w:r w:rsidR="00175484" w:rsidRPr="00175484">
        <w:rPr>
          <w:rFonts w:ascii="Times New Roman" w:hAnsi="Times New Roman" w:cs="Times New Roman"/>
          <w:bCs/>
        </w:rPr>
        <w:t>digitalisierte Fassung im Wörterbuchnetz des Trier Center for Digital Humanities</w:t>
      </w:r>
      <w:r w:rsidR="00175484">
        <w:rPr>
          <w:rFonts w:ascii="Times New Roman" w:hAnsi="Times New Roman" w:cs="Times New Roman"/>
          <w:bCs/>
        </w:rPr>
        <w:t xml:space="preserve">, </w:t>
      </w:r>
      <w:hyperlink r:id="rId26" w:history="1">
        <w:r w:rsidR="00EB510B" w:rsidRPr="00F71E14">
          <w:rPr>
            <w:rStyle w:val="Hyperlink"/>
            <w:rFonts w:ascii="Times New Roman" w:hAnsi="Times New Roman" w:cs="Times New Roman"/>
            <w:bCs/>
          </w:rPr>
          <w:t>https://www.woerterbuchnetz.de/BMZ</w:t>
        </w:r>
      </w:hyperlink>
      <w:r w:rsidR="00EB510B">
        <w:rPr>
          <w:rFonts w:ascii="Times New Roman" w:hAnsi="Times New Roman" w:cs="Times New Roman"/>
          <w:bCs/>
        </w:rPr>
        <w:t>.</w:t>
      </w:r>
    </w:p>
    <w:p w14:paraId="034217C6" w14:textId="77777777" w:rsidR="003412E9" w:rsidRDefault="003412E9" w:rsidP="00C623D3">
      <w:pPr>
        <w:jc w:val="both"/>
        <w:rPr>
          <w:rFonts w:ascii="Times New Roman" w:hAnsi="Times New Roman" w:cs="Times New Roman"/>
        </w:rPr>
      </w:pPr>
    </w:p>
    <w:p w14:paraId="3B0AD887" w14:textId="1810D547" w:rsidR="003412E9" w:rsidRPr="008F38B6" w:rsidRDefault="003412E9" w:rsidP="003412E9">
      <w:pPr>
        <w:jc w:val="both"/>
        <w:rPr>
          <w:sz w:val="20"/>
          <w:szCs w:val="20"/>
        </w:rPr>
      </w:pPr>
      <w:r w:rsidRPr="00BD006D">
        <w:rPr>
          <w:rFonts w:ascii="Times New Roman" w:hAnsi="Times New Roman" w:cs="Times New Roman"/>
          <w:bCs/>
          <w:smallCaps/>
        </w:rPr>
        <w:t>Bonath</w:t>
      </w:r>
      <w:r w:rsidR="00BD78B8">
        <w:rPr>
          <w:rFonts w:ascii="Times New Roman" w:hAnsi="Times New Roman" w:cs="Times New Roman"/>
          <w:bCs/>
        </w:rPr>
        <w:t xml:space="preserve"> u. </w:t>
      </w:r>
      <w:r w:rsidRPr="00BD006D">
        <w:rPr>
          <w:rFonts w:ascii="Times New Roman" w:hAnsi="Times New Roman" w:cs="Times New Roman"/>
          <w:bCs/>
          <w:smallCaps/>
        </w:rPr>
        <w:t>Lomnitzer</w:t>
      </w:r>
      <w:r w:rsidR="00AE0720">
        <w:rPr>
          <w:rFonts w:ascii="Times New Roman" w:hAnsi="Times New Roman" w:cs="Times New Roman"/>
          <w:bCs/>
          <w:smallCaps/>
        </w:rPr>
        <w:t> 1989 </w:t>
      </w:r>
      <w:r>
        <w:rPr>
          <w:rFonts w:ascii="Times New Roman" w:hAnsi="Times New Roman" w:cs="Times New Roman"/>
          <w:bCs/>
          <w:smallCaps/>
        </w:rPr>
        <w:t>–</w:t>
      </w:r>
      <w:r w:rsidR="00AE0720">
        <w:rPr>
          <w:rFonts w:ascii="Times New Roman" w:hAnsi="Times New Roman" w:cs="Times New Roman"/>
          <w:bCs/>
          <w:smallCaps/>
        </w:rPr>
        <w:t> </w:t>
      </w:r>
      <w:r w:rsidRPr="0084562D">
        <w:rPr>
          <w:rFonts w:ascii="Times New Roman" w:hAnsi="Times New Roman" w:cs="Times New Roman"/>
          <w:bCs/>
        </w:rPr>
        <w:t>Bonath</w:t>
      </w:r>
      <w:r>
        <w:rPr>
          <w:rFonts w:ascii="Times New Roman" w:hAnsi="Times New Roman" w:cs="Times New Roman"/>
          <w:bCs/>
        </w:rPr>
        <w:t>, Gesa</w:t>
      </w:r>
      <w:r w:rsidR="00BD78B8">
        <w:rPr>
          <w:rFonts w:ascii="Times New Roman" w:hAnsi="Times New Roman" w:cs="Times New Roman"/>
          <w:bCs/>
        </w:rPr>
        <w:t xml:space="preserve"> u.</w:t>
      </w:r>
      <w:r w:rsidRPr="003412E9">
        <w:rPr>
          <w:rFonts w:ascii="Times New Roman" w:hAnsi="Times New Roman" w:cs="Times New Roman"/>
          <w:bCs/>
        </w:rPr>
        <w:t xml:space="preserve"> </w:t>
      </w:r>
      <w:r w:rsidR="00BD78B8">
        <w:rPr>
          <w:rFonts w:ascii="Times New Roman" w:hAnsi="Times New Roman" w:cs="Times New Roman"/>
          <w:bCs/>
        </w:rPr>
        <w:t>Helmut</w:t>
      </w:r>
      <w:r w:rsidR="00BD78B8" w:rsidRPr="0084562D">
        <w:rPr>
          <w:rFonts w:ascii="Times New Roman" w:hAnsi="Times New Roman" w:cs="Times New Roman"/>
          <w:bCs/>
        </w:rPr>
        <w:t xml:space="preserve"> </w:t>
      </w:r>
      <w:r w:rsidRPr="0084562D">
        <w:rPr>
          <w:rFonts w:ascii="Times New Roman" w:hAnsi="Times New Roman" w:cs="Times New Roman"/>
          <w:bCs/>
        </w:rPr>
        <w:t>Lomnitzer</w:t>
      </w:r>
      <w:r w:rsidR="00BD78B8">
        <w:rPr>
          <w:rFonts w:ascii="Times New Roman" w:hAnsi="Times New Roman" w:cs="Times New Roman"/>
          <w:bCs/>
        </w:rPr>
        <w:t>.</w:t>
      </w:r>
      <w:r w:rsidRPr="003412E9">
        <w:rPr>
          <w:rFonts w:ascii="Times New Roman" w:hAnsi="Times New Roman" w:cs="Times New Roman"/>
          <w:bCs/>
        </w:rPr>
        <w:t xml:space="preserve"> Verzeichnis der Fragment-Überlieferung von Wolframs </w:t>
      </w:r>
      <w:r w:rsidR="00CA4AF3">
        <w:rPr>
          <w:rFonts w:ascii="Times New Roman" w:hAnsi="Times New Roman" w:cs="Times New Roman"/>
        </w:rPr>
        <w:t>›</w:t>
      </w:r>
      <w:r w:rsidRPr="003412E9">
        <w:rPr>
          <w:rFonts w:ascii="Times New Roman" w:hAnsi="Times New Roman" w:cs="Times New Roman"/>
          <w:bCs/>
        </w:rPr>
        <w:t>Parzival</w:t>
      </w:r>
      <w:r w:rsidR="00CA4AF3">
        <w:rPr>
          <w:rFonts w:ascii="Times New Roman" w:hAnsi="Times New Roman" w:cs="Times New Roman"/>
        </w:rPr>
        <w:t>‹</w:t>
      </w:r>
      <w:r>
        <w:rPr>
          <w:rFonts w:ascii="Times New Roman" w:hAnsi="Times New Roman" w:cs="Times New Roman"/>
          <w:bCs/>
        </w:rPr>
        <w:t>. I</w:t>
      </w:r>
      <w:r w:rsidRPr="003412E9">
        <w:rPr>
          <w:rFonts w:ascii="Times New Roman" w:hAnsi="Times New Roman" w:cs="Times New Roman"/>
          <w:bCs/>
        </w:rPr>
        <w:t xml:space="preserve">n: Studien zu Wolfram von </w:t>
      </w:r>
      <w:r w:rsidRPr="00F77630">
        <w:rPr>
          <w:rFonts w:ascii="Times New Roman" w:hAnsi="Times New Roman" w:cs="Times New Roman"/>
          <w:bCs/>
        </w:rPr>
        <w:t xml:space="preserve">Eschenbach. </w:t>
      </w:r>
      <w:r w:rsidR="00BD78B8" w:rsidRPr="00F77630">
        <w:rPr>
          <w:rFonts w:ascii="Times New Roman" w:hAnsi="Times New Roman" w:cs="Times New Roman"/>
        </w:rPr>
        <w:t xml:space="preserve">Festschrift für </w:t>
      </w:r>
      <w:r w:rsidRPr="00F77630">
        <w:rPr>
          <w:rFonts w:ascii="Times New Roman" w:hAnsi="Times New Roman" w:cs="Times New Roman"/>
          <w:bCs/>
        </w:rPr>
        <w:t>Werner Schröder</w:t>
      </w:r>
      <w:r w:rsidR="00BD78B8" w:rsidRPr="00F77630">
        <w:rPr>
          <w:rFonts w:ascii="Times New Roman" w:hAnsi="Times New Roman" w:cs="Times New Roman"/>
          <w:bCs/>
        </w:rPr>
        <w:t>. H</w:t>
      </w:r>
      <w:r w:rsidRPr="00F77630">
        <w:rPr>
          <w:rFonts w:ascii="Times New Roman" w:hAnsi="Times New Roman" w:cs="Times New Roman"/>
          <w:bCs/>
        </w:rPr>
        <w:t xml:space="preserve">g. von Kurt Gärtner </w:t>
      </w:r>
      <w:r w:rsidR="00BD78B8" w:rsidRPr="00F77630">
        <w:rPr>
          <w:rFonts w:ascii="Times New Roman" w:hAnsi="Times New Roman" w:cs="Times New Roman"/>
          <w:bCs/>
        </w:rPr>
        <w:t xml:space="preserve">u. </w:t>
      </w:r>
      <w:r w:rsidRPr="00F77630">
        <w:rPr>
          <w:rFonts w:ascii="Times New Roman" w:hAnsi="Times New Roman" w:cs="Times New Roman"/>
          <w:bCs/>
        </w:rPr>
        <w:t>Joachim Heinzle. Tüb</w:t>
      </w:r>
      <w:r w:rsidRPr="003412E9">
        <w:rPr>
          <w:rFonts w:ascii="Times New Roman" w:hAnsi="Times New Roman" w:cs="Times New Roman"/>
          <w:bCs/>
        </w:rPr>
        <w:t>ingen</w:t>
      </w:r>
      <w:r>
        <w:rPr>
          <w:rFonts w:ascii="Times New Roman" w:hAnsi="Times New Roman" w:cs="Times New Roman"/>
          <w:bCs/>
        </w:rPr>
        <w:t xml:space="preserve"> </w:t>
      </w:r>
      <w:r w:rsidRPr="003412E9">
        <w:rPr>
          <w:rFonts w:ascii="Times New Roman" w:hAnsi="Times New Roman" w:cs="Times New Roman"/>
          <w:bCs/>
        </w:rPr>
        <w:t>1989, S. 87–149.</w:t>
      </w:r>
    </w:p>
    <w:p w14:paraId="52DE73BC" w14:textId="77777777" w:rsidR="003412E9" w:rsidRDefault="003412E9" w:rsidP="00C623D3">
      <w:pPr>
        <w:jc w:val="both"/>
        <w:rPr>
          <w:rFonts w:ascii="Times New Roman" w:hAnsi="Times New Roman" w:cs="Times New Roman"/>
        </w:rPr>
      </w:pPr>
    </w:p>
    <w:p w14:paraId="6A573F44" w14:textId="39120ECE" w:rsidR="003412E9" w:rsidRPr="003412E9" w:rsidRDefault="003412E9" w:rsidP="00C623D3">
      <w:pPr>
        <w:jc w:val="both"/>
        <w:rPr>
          <w:rFonts w:ascii="Times New Roman" w:hAnsi="Times New Roman" w:cs="Times New Roman"/>
          <w:u w:val="double"/>
        </w:rPr>
      </w:pPr>
      <w:r w:rsidRPr="003412E9">
        <w:rPr>
          <w:rFonts w:ascii="Times New Roman" w:hAnsi="Times New Roman" w:cs="Times New Roman"/>
          <w:smallCaps/>
        </w:rPr>
        <w:t>Bumke</w:t>
      </w:r>
      <w:r w:rsidR="00AE0720">
        <w:rPr>
          <w:rFonts w:ascii="Times New Roman" w:hAnsi="Times New Roman" w:cs="Times New Roman"/>
          <w:smallCaps/>
        </w:rPr>
        <w:t> 2008 </w:t>
      </w:r>
      <w:r>
        <w:rPr>
          <w:rFonts w:ascii="Times New Roman" w:hAnsi="Times New Roman" w:cs="Times New Roman"/>
          <w:smallCaps/>
        </w:rPr>
        <w:t>–</w:t>
      </w:r>
      <w:r w:rsidR="00AE0720">
        <w:rPr>
          <w:rFonts w:ascii="Times New Roman" w:hAnsi="Times New Roman" w:cs="Times New Roman"/>
          <w:smallCaps/>
        </w:rPr>
        <w:t> </w:t>
      </w:r>
      <w:r>
        <w:rPr>
          <w:rFonts w:ascii="Times New Roman" w:hAnsi="Times New Roman" w:cs="Times New Roman"/>
        </w:rPr>
        <w:t xml:space="preserve">Wolfram von Eschenbach, </w:t>
      </w:r>
      <w:r w:rsidR="00CA4AF3">
        <w:rPr>
          <w:rFonts w:ascii="Times New Roman" w:hAnsi="Times New Roman" w:cs="Times New Roman"/>
        </w:rPr>
        <w:t>›</w:t>
      </w:r>
      <w:r>
        <w:rPr>
          <w:rFonts w:ascii="Times New Roman" w:hAnsi="Times New Roman" w:cs="Times New Roman"/>
        </w:rPr>
        <w:t>Parzival</w:t>
      </w:r>
      <w:r w:rsidR="00CA4AF3">
        <w:rPr>
          <w:rFonts w:ascii="Times New Roman" w:hAnsi="Times New Roman" w:cs="Times New Roman"/>
        </w:rPr>
        <w:t>‹</w:t>
      </w:r>
      <w:r>
        <w:rPr>
          <w:rFonts w:ascii="Times New Roman" w:hAnsi="Times New Roman" w:cs="Times New Roman"/>
        </w:rPr>
        <w:t xml:space="preserve">. Auf der Grundlage der Handschrift D hg. von Joachim </w:t>
      </w:r>
      <w:r w:rsidRPr="003412E9">
        <w:rPr>
          <w:rFonts w:ascii="Times New Roman" w:hAnsi="Times New Roman" w:cs="Times New Roman"/>
          <w:smallCaps/>
        </w:rPr>
        <w:t>Bumke</w:t>
      </w:r>
      <w:r>
        <w:rPr>
          <w:rFonts w:ascii="Times New Roman" w:hAnsi="Times New Roman" w:cs="Times New Roman"/>
        </w:rPr>
        <w:t>. Tübingen 2008 (Altdeutsche Textbibliothek 19).</w:t>
      </w:r>
    </w:p>
    <w:p w14:paraId="359C25D5" w14:textId="77777777" w:rsidR="003412E9" w:rsidRDefault="003412E9" w:rsidP="00C623D3">
      <w:pPr>
        <w:jc w:val="both"/>
        <w:rPr>
          <w:rFonts w:ascii="Times New Roman" w:hAnsi="Times New Roman" w:cs="Times New Roman"/>
        </w:rPr>
      </w:pPr>
    </w:p>
    <w:p w14:paraId="0A23D69D" w14:textId="0A1D85D2" w:rsidR="0084562D" w:rsidRDefault="0084562D" w:rsidP="0084562D">
      <w:pPr>
        <w:jc w:val="both"/>
        <w:rPr>
          <w:rFonts w:ascii="Times New Roman" w:hAnsi="Times New Roman" w:cs="Times New Roman"/>
          <w:bCs/>
        </w:rPr>
      </w:pPr>
      <w:r>
        <w:rPr>
          <w:rFonts w:ascii="Times New Roman" w:hAnsi="Times New Roman" w:cs="Times New Roman"/>
          <w:bCs/>
          <w:smallCaps/>
        </w:rPr>
        <w:t>DWB</w:t>
      </w:r>
      <w:r w:rsidR="00AE0720">
        <w:rPr>
          <w:rFonts w:ascii="Times New Roman" w:hAnsi="Times New Roman" w:cs="Times New Roman"/>
          <w:bCs/>
          <w:smallCaps/>
        </w:rPr>
        <w:t> </w:t>
      </w:r>
      <w:r>
        <w:rPr>
          <w:rFonts w:ascii="Times New Roman" w:hAnsi="Times New Roman" w:cs="Times New Roman"/>
          <w:bCs/>
        </w:rPr>
        <w:t>–</w:t>
      </w:r>
      <w:r w:rsidR="00AE0720">
        <w:rPr>
          <w:rFonts w:ascii="Times New Roman" w:hAnsi="Times New Roman" w:cs="Times New Roman"/>
          <w:bCs/>
        </w:rPr>
        <w:t> </w:t>
      </w:r>
      <w:r w:rsidRPr="0084562D">
        <w:rPr>
          <w:rFonts w:ascii="Times New Roman" w:hAnsi="Times New Roman" w:cs="Times New Roman"/>
          <w:bCs/>
        </w:rPr>
        <w:t>Grimm</w:t>
      </w:r>
      <w:r>
        <w:rPr>
          <w:rFonts w:ascii="Times New Roman" w:hAnsi="Times New Roman" w:cs="Times New Roman"/>
          <w:bCs/>
        </w:rPr>
        <w:t>, Jacob</w:t>
      </w:r>
      <w:r w:rsidRPr="00EB510B">
        <w:rPr>
          <w:rFonts w:ascii="Times New Roman" w:hAnsi="Times New Roman" w:cs="Times New Roman"/>
          <w:bCs/>
        </w:rPr>
        <w:t xml:space="preserve"> / </w:t>
      </w:r>
      <w:r w:rsidRPr="0084562D">
        <w:rPr>
          <w:rFonts w:ascii="Times New Roman" w:hAnsi="Times New Roman" w:cs="Times New Roman"/>
          <w:bCs/>
        </w:rPr>
        <w:t>Grimm</w:t>
      </w:r>
      <w:r>
        <w:rPr>
          <w:rFonts w:ascii="Times New Roman" w:hAnsi="Times New Roman" w:cs="Times New Roman"/>
          <w:bCs/>
        </w:rPr>
        <w:t>, Wilhelm</w:t>
      </w:r>
      <w:r w:rsidRPr="00EB510B">
        <w:rPr>
          <w:rFonts w:ascii="Times New Roman" w:hAnsi="Times New Roman" w:cs="Times New Roman"/>
          <w:bCs/>
        </w:rPr>
        <w:t>: Deutsches Wörterbuch, 16 Bde. in 32 Teilbänden</w:t>
      </w:r>
      <w:r>
        <w:rPr>
          <w:rFonts w:ascii="Times New Roman" w:hAnsi="Times New Roman" w:cs="Times New Roman"/>
          <w:bCs/>
        </w:rPr>
        <w:t xml:space="preserve"> und Quellenverzeichnis.</w:t>
      </w:r>
      <w:r w:rsidRPr="00EB510B">
        <w:rPr>
          <w:rFonts w:ascii="Times New Roman" w:hAnsi="Times New Roman" w:cs="Times New Roman"/>
          <w:bCs/>
        </w:rPr>
        <w:t xml:space="preserve"> Leipzig 1854–19</w:t>
      </w:r>
      <w:r>
        <w:rPr>
          <w:rFonts w:ascii="Times New Roman" w:hAnsi="Times New Roman" w:cs="Times New Roman"/>
          <w:bCs/>
        </w:rPr>
        <w:t>7</w:t>
      </w:r>
      <w:r w:rsidRPr="00EB510B">
        <w:rPr>
          <w:rFonts w:ascii="Times New Roman" w:hAnsi="Times New Roman" w:cs="Times New Roman"/>
          <w:bCs/>
        </w:rPr>
        <w:t xml:space="preserve">1; </w:t>
      </w:r>
      <w:r w:rsidRPr="00175484">
        <w:rPr>
          <w:rFonts w:ascii="Times New Roman" w:hAnsi="Times New Roman" w:cs="Times New Roman"/>
          <w:bCs/>
        </w:rPr>
        <w:t>digitalisierte Fassung im Wörterbuchnetz des Trier Center for Digital Humanities</w:t>
      </w:r>
      <w:r>
        <w:rPr>
          <w:rFonts w:ascii="Times New Roman" w:hAnsi="Times New Roman" w:cs="Times New Roman"/>
          <w:bCs/>
        </w:rPr>
        <w:t xml:space="preserve">, </w:t>
      </w:r>
      <w:hyperlink r:id="rId27" w:history="1">
        <w:r w:rsidRPr="00F71E14">
          <w:rPr>
            <w:rStyle w:val="Hyperlink"/>
            <w:rFonts w:ascii="Times New Roman" w:hAnsi="Times New Roman" w:cs="Times New Roman"/>
            <w:bCs/>
          </w:rPr>
          <w:t>https://www.woerterbuchnetz.de/DWB</w:t>
        </w:r>
      </w:hyperlink>
      <w:r>
        <w:rPr>
          <w:rFonts w:ascii="Times New Roman" w:hAnsi="Times New Roman" w:cs="Times New Roman"/>
          <w:bCs/>
        </w:rPr>
        <w:t>.</w:t>
      </w:r>
    </w:p>
    <w:p w14:paraId="28C434A1" w14:textId="77777777" w:rsidR="0084562D" w:rsidRDefault="0084562D" w:rsidP="00C623D3">
      <w:pPr>
        <w:jc w:val="both"/>
        <w:rPr>
          <w:rFonts w:ascii="Times New Roman" w:hAnsi="Times New Roman" w:cs="Times New Roman"/>
        </w:rPr>
      </w:pPr>
    </w:p>
    <w:p w14:paraId="431BB6F8" w14:textId="79E536EA" w:rsidR="003412E9" w:rsidRPr="003412E9" w:rsidRDefault="00C623D3" w:rsidP="003412E9">
      <w:pPr>
        <w:jc w:val="both"/>
        <w:rPr>
          <w:rFonts w:ascii="Times New Roman" w:hAnsi="Times New Roman" w:cs="Times New Roman"/>
          <w:bCs/>
        </w:rPr>
      </w:pPr>
      <w:r w:rsidRPr="00BD006D">
        <w:rPr>
          <w:rFonts w:ascii="Times New Roman" w:hAnsi="Times New Roman" w:cs="Times New Roman"/>
          <w:bCs/>
          <w:smallCaps/>
        </w:rPr>
        <w:t>Geissbühler</w:t>
      </w:r>
      <w:r w:rsidR="00AE0720">
        <w:rPr>
          <w:rFonts w:ascii="Times New Roman" w:hAnsi="Times New Roman" w:cs="Times New Roman"/>
          <w:bCs/>
          <w:smallCaps/>
        </w:rPr>
        <w:t> 2022 </w:t>
      </w:r>
      <w:r w:rsidR="008D4261">
        <w:rPr>
          <w:rFonts w:ascii="Times New Roman" w:hAnsi="Times New Roman" w:cs="Times New Roman"/>
          <w:bCs/>
          <w:smallCaps/>
        </w:rPr>
        <w:t>–</w:t>
      </w:r>
      <w:r w:rsidR="00AE0720">
        <w:rPr>
          <w:rFonts w:ascii="Times New Roman" w:hAnsi="Times New Roman" w:cs="Times New Roman"/>
          <w:bCs/>
          <w:smallCaps/>
        </w:rPr>
        <w:t> </w:t>
      </w:r>
      <w:r w:rsidR="008D4261" w:rsidRPr="008D4261">
        <w:rPr>
          <w:rFonts w:ascii="Times New Roman" w:hAnsi="Times New Roman" w:cs="Times New Roman"/>
          <w:bCs/>
        </w:rPr>
        <w:t>Geissbühler</w:t>
      </w:r>
      <w:r>
        <w:rPr>
          <w:rFonts w:ascii="Times New Roman" w:hAnsi="Times New Roman" w:cs="Times New Roman"/>
          <w:bCs/>
        </w:rPr>
        <w:t xml:space="preserve">, </w:t>
      </w:r>
      <w:r w:rsidR="003412E9">
        <w:rPr>
          <w:rFonts w:ascii="Times New Roman" w:hAnsi="Times New Roman" w:cs="Times New Roman"/>
          <w:bCs/>
        </w:rPr>
        <w:t xml:space="preserve">Mirjam: </w:t>
      </w:r>
      <w:r w:rsidR="003412E9" w:rsidRPr="003412E9">
        <w:rPr>
          <w:rFonts w:ascii="Times New Roman" w:hAnsi="Times New Roman" w:cs="Times New Roman"/>
          <w:bCs/>
        </w:rPr>
        <w:t xml:space="preserve">Die </w:t>
      </w:r>
      <w:r w:rsidR="00CA4AF3">
        <w:rPr>
          <w:rFonts w:ascii="Times New Roman" w:hAnsi="Times New Roman" w:cs="Times New Roman"/>
        </w:rPr>
        <w:t>›</w:t>
      </w:r>
      <w:r w:rsidR="003412E9" w:rsidRPr="003412E9">
        <w:rPr>
          <w:rFonts w:ascii="Times New Roman" w:hAnsi="Times New Roman" w:cs="Times New Roman"/>
          <w:bCs/>
        </w:rPr>
        <w:t>Parzival</w:t>
      </w:r>
      <w:r w:rsidR="00CA4AF3">
        <w:rPr>
          <w:rFonts w:ascii="Times New Roman" w:hAnsi="Times New Roman" w:cs="Times New Roman"/>
        </w:rPr>
        <w:t>‹</w:t>
      </w:r>
      <w:r w:rsidR="003412E9" w:rsidRPr="003412E9">
        <w:rPr>
          <w:rFonts w:ascii="Times New Roman" w:hAnsi="Times New Roman" w:cs="Times New Roman"/>
          <w:bCs/>
        </w:rPr>
        <w:t>-Handschrift</w:t>
      </w:r>
      <w:r w:rsidR="00175484">
        <w:rPr>
          <w:rFonts w:ascii="Times New Roman" w:hAnsi="Times New Roman" w:cs="Times New Roman"/>
          <w:bCs/>
        </w:rPr>
        <w:t> </w:t>
      </w:r>
      <w:r w:rsidR="003412E9" w:rsidRPr="003412E9">
        <w:rPr>
          <w:rFonts w:ascii="Times New Roman" w:hAnsi="Times New Roman" w:cs="Times New Roman"/>
          <w:bCs/>
        </w:rPr>
        <w:t>L (Hamburg, Staats- und</w:t>
      </w:r>
      <w:r w:rsidR="003412E9">
        <w:rPr>
          <w:rFonts w:ascii="Times New Roman" w:hAnsi="Times New Roman" w:cs="Times New Roman"/>
          <w:bCs/>
        </w:rPr>
        <w:t xml:space="preserve"> </w:t>
      </w:r>
      <w:r w:rsidR="003412E9" w:rsidRPr="003412E9">
        <w:rPr>
          <w:rFonts w:ascii="Times New Roman" w:hAnsi="Times New Roman" w:cs="Times New Roman"/>
          <w:bCs/>
        </w:rPr>
        <w:t>Universit</w:t>
      </w:r>
      <w:r w:rsidR="003412E9">
        <w:rPr>
          <w:rFonts w:ascii="Times New Roman" w:hAnsi="Times New Roman" w:cs="Times New Roman"/>
          <w:bCs/>
        </w:rPr>
        <w:t>ä</w:t>
      </w:r>
      <w:r w:rsidR="003412E9" w:rsidRPr="003412E9">
        <w:rPr>
          <w:rFonts w:ascii="Times New Roman" w:hAnsi="Times New Roman" w:cs="Times New Roman"/>
          <w:bCs/>
        </w:rPr>
        <w:t>tsbibliothek, Cod.</w:t>
      </w:r>
      <w:r w:rsidR="003412E9">
        <w:rPr>
          <w:rFonts w:ascii="Times New Roman" w:hAnsi="Times New Roman" w:cs="Times New Roman"/>
          <w:bCs/>
        </w:rPr>
        <w:t xml:space="preserve"> </w:t>
      </w:r>
      <w:r w:rsidR="003412E9" w:rsidRPr="003412E9">
        <w:rPr>
          <w:rFonts w:ascii="Times New Roman" w:hAnsi="Times New Roman" w:cs="Times New Roman"/>
          <w:bCs/>
        </w:rPr>
        <w:t>germ.</w:t>
      </w:r>
      <w:r w:rsidR="003412E9">
        <w:rPr>
          <w:rFonts w:ascii="Times New Roman" w:hAnsi="Times New Roman" w:cs="Times New Roman"/>
          <w:bCs/>
        </w:rPr>
        <w:t> </w:t>
      </w:r>
      <w:r w:rsidR="003412E9" w:rsidRPr="003412E9">
        <w:rPr>
          <w:rFonts w:ascii="Times New Roman" w:hAnsi="Times New Roman" w:cs="Times New Roman"/>
          <w:bCs/>
        </w:rPr>
        <w:t>6)</w:t>
      </w:r>
      <w:r w:rsidR="003412E9">
        <w:rPr>
          <w:rFonts w:ascii="Times New Roman" w:hAnsi="Times New Roman" w:cs="Times New Roman"/>
          <w:bCs/>
        </w:rPr>
        <w:t xml:space="preserve">. </w:t>
      </w:r>
      <w:r w:rsidR="003412E9" w:rsidRPr="003412E9">
        <w:rPr>
          <w:rFonts w:ascii="Times New Roman" w:hAnsi="Times New Roman" w:cs="Times New Roman"/>
          <w:bCs/>
        </w:rPr>
        <w:t>Entstehungsprozess, Sammelkonzept und textgeschichtliche</w:t>
      </w:r>
      <w:r w:rsidR="00175484">
        <w:rPr>
          <w:rFonts w:ascii="Times New Roman" w:hAnsi="Times New Roman" w:cs="Times New Roman"/>
          <w:bCs/>
        </w:rPr>
        <w:t xml:space="preserve"> </w:t>
      </w:r>
      <w:r w:rsidR="003412E9" w:rsidRPr="003412E9">
        <w:rPr>
          <w:rFonts w:ascii="Times New Roman" w:hAnsi="Times New Roman" w:cs="Times New Roman"/>
          <w:bCs/>
        </w:rPr>
        <w:t>Stellung</w:t>
      </w:r>
      <w:r w:rsidR="003412E9">
        <w:rPr>
          <w:rFonts w:ascii="Times New Roman" w:hAnsi="Times New Roman" w:cs="Times New Roman"/>
          <w:bCs/>
        </w:rPr>
        <w:t xml:space="preserve">. Berlin </w:t>
      </w:r>
      <w:r w:rsidR="00BD78B8">
        <w:rPr>
          <w:rFonts w:ascii="Times New Roman" w:hAnsi="Times New Roman" w:cs="Times New Roman"/>
          <w:bCs/>
        </w:rPr>
        <w:t xml:space="preserve">u.a. </w:t>
      </w:r>
      <w:r w:rsidR="003412E9">
        <w:rPr>
          <w:rFonts w:ascii="Times New Roman" w:hAnsi="Times New Roman" w:cs="Times New Roman"/>
          <w:bCs/>
        </w:rPr>
        <w:t>2022 (</w:t>
      </w:r>
      <w:r w:rsidR="003412E9" w:rsidRPr="003412E9">
        <w:rPr>
          <w:rFonts w:ascii="Times New Roman" w:hAnsi="Times New Roman" w:cs="Times New Roman"/>
          <w:bCs/>
        </w:rPr>
        <w:t>Kultur, Wissenschaft, Literatur</w:t>
      </w:r>
      <w:r w:rsidR="003412E9">
        <w:rPr>
          <w:rFonts w:ascii="Times New Roman" w:hAnsi="Times New Roman" w:cs="Times New Roman"/>
          <w:bCs/>
        </w:rPr>
        <w:t> </w:t>
      </w:r>
      <w:r w:rsidR="003412E9" w:rsidRPr="003412E9">
        <w:rPr>
          <w:rFonts w:ascii="Times New Roman" w:hAnsi="Times New Roman" w:cs="Times New Roman"/>
          <w:bCs/>
        </w:rPr>
        <w:t>37</w:t>
      </w:r>
      <w:r w:rsidR="003412E9">
        <w:rPr>
          <w:rFonts w:ascii="Times New Roman" w:hAnsi="Times New Roman" w:cs="Times New Roman"/>
          <w:bCs/>
        </w:rPr>
        <w:t>).</w:t>
      </w:r>
    </w:p>
    <w:p w14:paraId="3F1ABE0E" w14:textId="77777777" w:rsidR="003412E9" w:rsidRDefault="003412E9" w:rsidP="00C623D3">
      <w:pPr>
        <w:rPr>
          <w:rFonts w:ascii="Times New Roman" w:hAnsi="Times New Roman" w:cs="Times New Roman"/>
          <w:bCs/>
        </w:rPr>
      </w:pPr>
    </w:p>
    <w:p w14:paraId="45E04E8C" w14:textId="1E784908" w:rsidR="00F25597" w:rsidRDefault="003412E9" w:rsidP="00F77630">
      <w:pPr>
        <w:jc w:val="both"/>
        <w:rPr>
          <w:rFonts w:ascii="Times New Roman" w:hAnsi="Times New Roman" w:cs="Times New Roman"/>
          <w:bCs/>
        </w:rPr>
      </w:pPr>
      <w:r w:rsidRPr="00175484">
        <w:rPr>
          <w:rFonts w:ascii="Times New Roman" w:hAnsi="Times New Roman" w:cs="Times New Roman"/>
          <w:bCs/>
          <w:smallCaps/>
        </w:rPr>
        <w:t>Lexer</w:t>
      </w:r>
      <w:r w:rsidR="00AE0720">
        <w:rPr>
          <w:rFonts w:ascii="Times New Roman" w:hAnsi="Times New Roman" w:cs="Times New Roman"/>
          <w:bCs/>
          <w:smallCaps/>
        </w:rPr>
        <w:t> </w:t>
      </w:r>
      <w:r w:rsidR="00EB510B">
        <w:rPr>
          <w:rFonts w:ascii="Times New Roman" w:hAnsi="Times New Roman" w:cs="Times New Roman"/>
          <w:bCs/>
          <w:smallCaps/>
        </w:rPr>
        <w:t>–</w:t>
      </w:r>
      <w:r w:rsidR="00AE0720">
        <w:rPr>
          <w:rFonts w:ascii="Times New Roman" w:hAnsi="Times New Roman" w:cs="Times New Roman"/>
          <w:bCs/>
          <w:smallCaps/>
        </w:rPr>
        <w:t> </w:t>
      </w:r>
      <w:r w:rsidR="00175484" w:rsidRPr="00175484">
        <w:rPr>
          <w:rFonts w:ascii="Times New Roman" w:hAnsi="Times New Roman" w:cs="Times New Roman"/>
          <w:bCs/>
        </w:rPr>
        <w:t>Mittelhochdeutsches Handwörterbuch</w:t>
      </w:r>
      <w:r w:rsidR="00BD78B8">
        <w:rPr>
          <w:rFonts w:ascii="Times New Roman" w:hAnsi="Times New Roman" w:cs="Times New Roman"/>
          <w:bCs/>
        </w:rPr>
        <w:t>. H</w:t>
      </w:r>
      <w:r w:rsidR="00EB510B">
        <w:rPr>
          <w:rFonts w:ascii="Times New Roman" w:hAnsi="Times New Roman" w:cs="Times New Roman"/>
          <w:bCs/>
        </w:rPr>
        <w:t xml:space="preserve">g. von Matthias </w:t>
      </w:r>
      <w:r w:rsidR="00EB510B" w:rsidRPr="00F77630">
        <w:rPr>
          <w:rFonts w:ascii="Times New Roman" w:hAnsi="Times New Roman" w:cs="Times New Roman"/>
          <w:bCs/>
        </w:rPr>
        <w:t>Lexer</w:t>
      </w:r>
      <w:r w:rsidR="00EB510B">
        <w:rPr>
          <w:rFonts w:ascii="Times New Roman" w:hAnsi="Times New Roman" w:cs="Times New Roman"/>
          <w:bCs/>
        </w:rPr>
        <w:t>.</w:t>
      </w:r>
      <w:r w:rsidR="00BD78B8" w:rsidRPr="00175484">
        <w:rPr>
          <w:rFonts w:ascii="Times New Roman" w:hAnsi="Times New Roman" w:cs="Times New Roman"/>
          <w:bCs/>
        </w:rPr>
        <w:t xml:space="preserve"> 3 Bde.</w:t>
      </w:r>
      <w:r w:rsidR="00BD78B8">
        <w:rPr>
          <w:rFonts w:ascii="Times New Roman" w:hAnsi="Times New Roman" w:cs="Times New Roman"/>
          <w:bCs/>
        </w:rPr>
        <w:t xml:space="preserve"> </w:t>
      </w:r>
      <w:r w:rsidR="00175484" w:rsidRPr="00175484">
        <w:rPr>
          <w:rFonts w:ascii="Times New Roman" w:hAnsi="Times New Roman" w:cs="Times New Roman"/>
          <w:bCs/>
        </w:rPr>
        <w:t>Leipzig 1872–1878</w:t>
      </w:r>
      <w:r w:rsidR="00175484">
        <w:rPr>
          <w:rFonts w:ascii="Times New Roman" w:hAnsi="Times New Roman" w:cs="Times New Roman"/>
          <w:bCs/>
        </w:rPr>
        <w:t xml:space="preserve">; </w:t>
      </w:r>
      <w:r w:rsidR="00175484" w:rsidRPr="00175484">
        <w:rPr>
          <w:rFonts w:ascii="Times New Roman" w:hAnsi="Times New Roman" w:cs="Times New Roman"/>
          <w:bCs/>
        </w:rPr>
        <w:t>digitalisierte Fassung im Wörterbuchnetz des Trier Center for Digital Humanities</w:t>
      </w:r>
      <w:r w:rsidR="00175484">
        <w:rPr>
          <w:rFonts w:ascii="Times New Roman" w:hAnsi="Times New Roman" w:cs="Times New Roman"/>
          <w:bCs/>
        </w:rPr>
        <w:t xml:space="preserve">, </w:t>
      </w:r>
      <w:hyperlink r:id="rId28" w:history="1">
        <w:r w:rsidR="00175484" w:rsidRPr="00F71E14">
          <w:rPr>
            <w:rStyle w:val="Hyperlink"/>
            <w:rFonts w:ascii="Times New Roman" w:hAnsi="Times New Roman" w:cs="Times New Roman"/>
            <w:bCs/>
          </w:rPr>
          <w:t>https://www.woerterbuchnetz.de/Lexer</w:t>
        </w:r>
      </w:hyperlink>
      <w:r w:rsidR="00175484">
        <w:rPr>
          <w:rFonts w:ascii="Times New Roman" w:hAnsi="Times New Roman" w:cs="Times New Roman"/>
          <w:bCs/>
        </w:rPr>
        <w:t>.</w:t>
      </w:r>
    </w:p>
    <w:p w14:paraId="057B252E" w14:textId="77777777" w:rsidR="00E667CD" w:rsidRDefault="00E667CD" w:rsidP="00F77630">
      <w:pPr>
        <w:jc w:val="both"/>
        <w:rPr>
          <w:rFonts w:ascii="Times New Roman" w:hAnsi="Times New Roman" w:cs="Times New Roman"/>
          <w:bCs/>
        </w:rPr>
      </w:pPr>
    </w:p>
    <w:p w14:paraId="22FC1974" w14:textId="3921E6D1" w:rsidR="00F25597" w:rsidRDefault="00F25597" w:rsidP="004F69F2">
      <w:pPr>
        <w:jc w:val="both"/>
        <w:rPr>
          <w:rFonts w:ascii="Times New Roman" w:hAnsi="Times New Roman" w:cs="Times New Roman"/>
          <w:bCs/>
          <w:color w:val="000000" w:themeColor="text1"/>
        </w:rPr>
      </w:pPr>
      <w:r w:rsidRPr="005463D3">
        <w:rPr>
          <w:rFonts w:ascii="Times New Roman" w:hAnsi="Times New Roman" w:cs="Times New Roman"/>
          <w:bCs/>
          <w:smallCaps/>
          <w:color w:val="000000" w:themeColor="text1"/>
        </w:rPr>
        <w:t>Marti</w:t>
      </w:r>
      <w:r>
        <w:rPr>
          <w:rFonts w:ascii="Times New Roman" w:hAnsi="Times New Roman" w:cs="Times New Roman"/>
          <w:bCs/>
          <w:smallCaps/>
          <w:color w:val="000000" w:themeColor="text1"/>
        </w:rPr>
        <w:t>n</w:t>
      </w:r>
      <w:r w:rsidR="002E41DC">
        <w:rPr>
          <w:rFonts w:ascii="Times New Roman" w:hAnsi="Times New Roman" w:cs="Times New Roman"/>
          <w:bCs/>
          <w:smallCaps/>
          <w:color w:val="000000" w:themeColor="text1"/>
        </w:rPr>
        <w:t> </w:t>
      </w:r>
      <w:r w:rsidR="00BD78B8">
        <w:rPr>
          <w:rFonts w:ascii="Times New Roman" w:hAnsi="Times New Roman" w:cs="Times New Roman"/>
          <w:bCs/>
          <w:color w:val="000000" w:themeColor="text1"/>
        </w:rPr>
        <w:t>1900–1903</w:t>
      </w:r>
      <w:r w:rsidR="00AE0720">
        <w:rPr>
          <w:rFonts w:ascii="Times New Roman" w:hAnsi="Times New Roman" w:cs="Times New Roman"/>
          <w:bCs/>
          <w:smallCaps/>
          <w:color w:val="000000" w:themeColor="text1"/>
        </w:rPr>
        <w:t> </w:t>
      </w:r>
      <w:r w:rsidRPr="005463D3">
        <w:rPr>
          <w:rFonts w:ascii="Times New Roman" w:hAnsi="Times New Roman" w:cs="Times New Roman"/>
          <w:bCs/>
          <w:color w:val="000000" w:themeColor="text1"/>
        </w:rPr>
        <w:t>–</w:t>
      </w:r>
      <w:r w:rsidR="00AE0720">
        <w:rPr>
          <w:rFonts w:ascii="Times New Roman" w:hAnsi="Times New Roman" w:cs="Times New Roman"/>
          <w:bCs/>
          <w:color w:val="000000" w:themeColor="text1"/>
        </w:rPr>
        <w:t> </w:t>
      </w:r>
      <w:r>
        <w:rPr>
          <w:rFonts w:ascii="Times New Roman" w:hAnsi="Times New Roman" w:cs="Times New Roman"/>
          <w:bCs/>
          <w:color w:val="000000" w:themeColor="text1"/>
        </w:rPr>
        <w:t>Wolframs von Eschenbach P</w:t>
      </w:r>
      <w:r w:rsidR="004F69F2">
        <w:rPr>
          <w:rFonts w:ascii="Times New Roman" w:hAnsi="Times New Roman" w:cs="Times New Roman"/>
          <w:bCs/>
          <w:color w:val="000000" w:themeColor="text1"/>
        </w:rPr>
        <w:t>arzival und Tit</w:t>
      </w:r>
      <w:r w:rsidR="00405268">
        <w:rPr>
          <w:rFonts w:ascii="Times New Roman" w:hAnsi="Times New Roman" w:cs="Times New Roman"/>
          <w:bCs/>
          <w:color w:val="000000" w:themeColor="text1"/>
        </w:rPr>
        <w:t>ur</w:t>
      </w:r>
      <w:r w:rsidR="004F69F2">
        <w:rPr>
          <w:rFonts w:ascii="Times New Roman" w:hAnsi="Times New Roman" w:cs="Times New Roman"/>
          <w:bCs/>
          <w:color w:val="000000" w:themeColor="text1"/>
        </w:rPr>
        <w:t>el</w:t>
      </w:r>
      <w:r w:rsidR="00BD78B8">
        <w:rPr>
          <w:rFonts w:ascii="Times New Roman" w:hAnsi="Times New Roman" w:cs="Times New Roman"/>
          <w:bCs/>
          <w:color w:val="000000" w:themeColor="text1"/>
        </w:rPr>
        <w:t>. H</w:t>
      </w:r>
      <w:r w:rsidR="004F69F2">
        <w:rPr>
          <w:rFonts w:ascii="Times New Roman" w:hAnsi="Times New Roman" w:cs="Times New Roman"/>
          <w:bCs/>
          <w:color w:val="000000" w:themeColor="text1"/>
        </w:rPr>
        <w:t>g. und erklärt von Ernst Martin</w:t>
      </w:r>
      <w:r w:rsidR="00BD78B8">
        <w:rPr>
          <w:rFonts w:ascii="Times New Roman" w:hAnsi="Times New Roman" w:cs="Times New Roman"/>
          <w:bCs/>
          <w:color w:val="000000" w:themeColor="text1"/>
        </w:rPr>
        <w:t xml:space="preserve">. </w:t>
      </w:r>
      <w:r w:rsidR="004F69F2">
        <w:rPr>
          <w:rFonts w:ascii="Times New Roman" w:hAnsi="Times New Roman" w:cs="Times New Roman"/>
          <w:bCs/>
          <w:color w:val="000000" w:themeColor="text1"/>
        </w:rPr>
        <w:t>2 Bde</w:t>
      </w:r>
      <w:r w:rsidR="00A24813">
        <w:rPr>
          <w:rFonts w:ascii="Times New Roman" w:hAnsi="Times New Roman" w:cs="Times New Roman"/>
          <w:bCs/>
          <w:color w:val="000000" w:themeColor="text1"/>
        </w:rPr>
        <w:t xml:space="preserve"> (Text, Kommentar)</w:t>
      </w:r>
      <w:r w:rsidR="004F69F2">
        <w:rPr>
          <w:rFonts w:ascii="Times New Roman" w:hAnsi="Times New Roman" w:cs="Times New Roman"/>
          <w:bCs/>
          <w:color w:val="000000" w:themeColor="text1"/>
        </w:rPr>
        <w:t>. Halle a. S. 1900–1903</w:t>
      </w:r>
      <w:r w:rsidR="00ED3BBB">
        <w:rPr>
          <w:rFonts w:ascii="Times New Roman" w:hAnsi="Times New Roman" w:cs="Times New Roman"/>
          <w:bCs/>
          <w:color w:val="000000" w:themeColor="text1"/>
        </w:rPr>
        <w:t xml:space="preserve"> (Germanistische Handbibliothek 9)</w:t>
      </w:r>
      <w:r w:rsidR="004F69F2">
        <w:rPr>
          <w:rFonts w:ascii="Times New Roman" w:hAnsi="Times New Roman" w:cs="Times New Roman"/>
          <w:bCs/>
          <w:color w:val="000000" w:themeColor="text1"/>
        </w:rPr>
        <w:t>.</w:t>
      </w:r>
    </w:p>
    <w:p w14:paraId="61F81FBF" w14:textId="77777777" w:rsidR="00DC0568" w:rsidRDefault="00DC0568" w:rsidP="004F69F2">
      <w:pPr>
        <w:jc w:val="both"/>
        <w:rPr>
          <w:rFonts w:ascii="Times New Roman" w:hAnsi="Times New Roman" w:cs="Times New Roman"/>
          <w:bCs/>
          <w:color w:val="000000" w:themeColor="text1"/>
        </w:rPr>
      </w:pPr>
    </w:p>
    <w:p w14:paraId="60594601" w14:textId="2210E3E8" w:rsidR="00DC0568" w:rsidRPr="00175484" w:rsidRDefault="00DC0568" w:rsidP="002A2919">
      <w:pPr>
        <w:jc w:val="both"/>
        <w:rPr>
          <w:rFonts w:ascii="Times New Roman" w:hAnsi="Times New Roman" w:cs="Times New Roman"/>
          <w:bCs/>
        </w:rPr>
      </w:pPr>
      <w:r w:rsidRPr="00DC0568">
        <w:rPr>
          <w:rFonts w:ascii="Times New Roman" w:hAnsi="Times New Roman" w:cs="Times New Roman"/>
          <w:smallCaps/>
          <w:color w:val="000000" w:themeColor="text1"/>
        </w:rPr>
        <w:t>Mhd. Gr.</w:t>
      </w:r>
      <w:r w:rsidR="00BE222D">
        <w:rPr>
          <w:rFonts w:ascii="Times New Roman" w:hAnsi="Times New Roman" w:cs="Times New Roman"/>
          <w:smallCaps/>
          <w:color w:val="000000" w:themeColor="text1"/>
        </w:rPr>
        <w:t> 2007</w:t>
      </w:r>
      <w:r w:rsidRPr="00DC0568">
        <w:rPr>
          <w:rFonts w:ascii="Times New Roman" w:hAnsi="Times New Roman" w:cs="Times New Roman"/>
          <w:smallCaps/>
          <w:color w:val="000000" w:themeColor="text1"/>
        </w:rPr>
        <w:t> </w:t>
      </w:r>
      <w:r w:rsidRPr="00DC0568">
        <w:rPr>
          <w:rFonts w:ascii="Times New Roman" w:hAnsi="Times New Roman" w:cs="Times New Roman"/>
          <w:color w:val="000000" w:themeColor="text1"/>
        </w:rPr>
        <w:t>– Paul, Hermann: Mittelhochdeutsche Grammatik. 25. Aufl., neu bearb. von Thomas Klein, Hans-Joachim Solms und Klaus-Peter Wegera. Mit einer Syntax von Ingeborg Schöbler, neubearbeitet und erweitert von Heinz-Peter Prell. Tübingen 2007 (Sammlung kurzer Grammatiken germanischer Dialekte A, Hauptreihe Nr. 2).</w:t>
      </w:r>
    </w:p>
    <w:sectPr w:rsidR="00DC0568" w:rsidRPr="00175484" w:rsidSect="00C1158D">
      <w:headerReference w:type="default" r:id="rId29"/>
      <w:type w:val="continuous"/>
      <w:pgSz w:w="11900" w:h="16840" w:code="9"/>
      <w:pgMar w:top="1418" w:right="1418" w:bottom="1134" w:left="1418"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BCCE" w14:textId="77777777" w:rsidR="008D5355" w:rsidRDefault="008D5355" w:rsidP="00B10445">
      <w:r>
        <w:separator/>
      </w:r>
    </w:p>
  </w:endnote>
  <w:endnote w:type="continuationSeparator" w:id="0">
    <w:p w14:paraId="40961DD4" w14:textId="77777777" w:rsidR="008D5355" w:rsidRDefault="008D5355" w:rsidP="00B10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B7D6" w14:textId="77777777" w:rsidR="008D5355" w:rsidRDefault="008D5355" w:rsidP="00B10445">
      <w:r>
        <w:separator/>
      </w:r>
    </w:p>
  </w:footnote>
  <w:footnote w:type="continuationSeparator" w:id="0">
    <w:p w14:paraId="7FA1A194" w14:textId="77777777" w:rsidR="008D5355" w:rsidRDefault="008D5355" w:rsidP="00B10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850659"/>
      <w:docPartObj>
        <w:docPartGallery w:val="Page Numbers (Top of Page)"/>
        <w:docPartUnique/>
      </w:docPartObj>
    </w:sdtPr>
    <w:sdtEndPr/>
    <w:sdtContent>
      <w:p w14:paraId="1D84F183" w14:textId="5F8448E2" w:rsidR="00B10445" w:rsidRPr="005C1550" w:rsidRDefault="00B10445" w:rsidP="005C1550">
        <w:pPr>
          <w:pStyle w:val="Kopfzeile"/>
          <w:jc w:val="right"/>
          <w:rPr>
            <w:rFonts w:ascii="Times New Roman" w:hAnsi="Times New Roman" w:cs="Times New Roman"/>
          </w:rPr>
        </w:pPr>
        <w:r w:rsidRPr="00B10445">
          <w:rPr>
            <w:rFonts w:ascii="Times New Roman" w:hAnsi="Times New Roman" w:cs="Times New Roman"/>
          </w:rPr>
          <w:fldChar w:fldCharType="begin"/>
        </w:r>
        <w:r w:rsidRPr="00B10445">
          <w:rPr>
            <w:rFonts w:ascii="Times New Roman" w:hAnsi="Times New Roman" w:cs="Times New Roman"/>
          </w:rPr>
          <w:instrText>PAGE   \* MERGEFORMAT</w:instrText>
        </w:r>
        <w:r w:rsidRPr="00B10445">
          <w:rPr>
            <w:rFonts w:ascii="Times New Roman" w:hAnsi="Times New Roman" w:cs="Times New Roman"/>
          </w:rPr>
          <w:fldChar w:fldCharType="separate"/>
        </w:r>
        <w:r w:rsidRPr="00B10445">
          <w:rPr>
            <w:rFonts w:ascii="Times New Roman" w:hAnsi="Times New Roman" w:cs="Times New Roman"/>
          </w:rPr>
          <w:t>2</w:t>
        </w:r>
        <w:r w:rsidRPr="00B10445">
          <w:rPr>
            <w:rFonts w:ascii="Times New Roman" w:hAnsi="Times New Roman" w:cs="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7BB"/>
    <w:rsid w:val="000376D3"/>
    <w:rsid w:val="0004461D"/>
    <w:rsid w:val="00052A46"/>
    <w:rsid w:val="0005493E"/>
    <w:rsid w:val="00081893"/>
    <w:rsid w:val="00082CAE"/>
    <w:rsid w:val="000849DF"/>
    <w:rsid w:val="000948E0"/>
    <w:rsid w:val="000A33F2"/>
    <w:rsid w:val="000B47FF"/>
    <w:rsid w:val="000B5457"/>
    <w:rsid w:val="000C13A1"/>
    <w:rsid w:val="000C2848"/>
    <w:rsid w:val="000C5F99"/>
    <w:rsid w:val="000E2131"/>
    <w:rsid w:val="000F6D2A"/>
    <w:rsid w:val="001301B2"/>
    <w:rsid w:val="00156E33"/>
    <w:rsid w:val="0016465C"/>
    <w:rsid w:val="00175484"/>
    <w:rsid w:val="00190616"/>
    <w:rsid w:val="001A0C50"/>
    <w:rsid w:val="001A3FCE"/>
    <w:rsid w:val="001D1B6B"/>
    <w:rsid w:val="001D3492"/>
    <w:rsid w:val="00202E28"/>
    <w:rsid w:val="002079D9"/>
    <w:rsid w:val="00217BB7"/>
    <w:rsid w:val="00226B69"/>
    <w:rsid w:val="0025765D"/>
    <w:rsid w:val="00265148"/>
    <w:rsid w:val="0026558C"/>
    <w:rsid w:val="002A2919"/>
    <w:rsid w:val="002A4D75"/>
    <w:rsid w:val="002C35AA"/>
    <w:rsid w:val="002E23B6"/>
    <w:rsid w:val="002E41DC"/>
    <w:rsid w:val="002F71A7"/>
    <w:rsid w:val="002F7603"/>
    <w:rsid w:val="00323D3A"/>
    <w:rsid w:val="003271D0"/>
    <w:rsid w:val="00335C7F"/>
    <w:rsid w:val="003412E9"/>
    <w:rsid w:val="003438B5"/>
    <w:rsid w:val="00346221"/>
    <w:rsid w:val="003D2CC0"/>
    <w:rsid w:val="003E0611"/>
    <w:rsid w:val="003E708C"/>
    <w:rsid w:val="003F6CB5"/>
    <w:rsid w:val="00405268"/>
    <w:rsid w:val="00416547"/>
    <w:rsid w:val="004316C7"/>
    <w:rsid w:val="00441D75"/>
    <w:rsid w:val="00466591"/>
    <w:rsid w:val="00481096"/>
    <w:rsid w:val="00484F8A"/>
    <w:rsid w:val="00487268"/>
    <w:rsid w:val="0049784F"/>
    <w:rsid w:val="004B170E"/>
    <w:rsid w:val="004B22F7"/>
    <w:rsid w:val="004F3643"/>
    <w:rsid w:val="004F69F2"/>
    <w:rsid w:val="0050024F"/>
    <w:rsid w:val="00511BA4"/>
    <w:rsid w:val="005222F1"/>
    <w:rsid w:val="005245D4"/>
    <w:rsid w:val="005328ED"/>
    <w:rsid w:val="0053690D"/>
    <w:rsid w:val="00546357"/>
    <w:rsid w:val="00557314"/>
    <w:rsid w:val="00564444"/>
    <w:rsid w:val="00577951"/>
    <w:rsid w:val="00585616"/>
    <w:rsid w:val="0059112D"/>
    <w:rsid w:val="005917BB"/>
    <w:rsid w:val="005A069E"/>
    <w:rsid w:val="005A535F"/>
    <w:rsid w:val="005C1550"/>
    <w:rsid w:val="005D385F"/>
    <w:rsid w:val="006114B5"/>
    <w:rsid w:val="006152A1"/>
    <w:rsid w:val="00630F49"/>
    <w:rsid w:val="006555DE"/>
    <w:rsid w:val="00660F4C"/>
    <w:rsid w:val="0066538A"/>
    <w:rsid w:val="00681DF3"/>
    <w:rsid w:val="006A1A70"/>
    <w:rsid w:val="006A2888"/>
    <w:rsid w:val="006B30A3"/>
    <w:rsid w:val="006E1B93"/>
    <w:rsid w:val="006E5203"/>
    <w:rsid w:val="0071265C"/>
    <w:rsid w:val="00715B8B"/>
    <w:rsid w:val="00732352"/>
    <w:rsid w:val="00754A84"/>
    <w:rsid w:val="007620F4"/>
    <w:rsid w:val="00775C9D"/>
    <w:rsid w:val="0078134F"/>
    <w:rsid w:val="007952E2"/>
    <w:rsid w:val="00797E26"/>
    <w:rsid w:val="007A42A4"/>
    <w:rsid w:val="007B1CEC"/>
    <w:rsid w:val="007C6276"/>
    <w:rsid w:val="007D2A0C"/>
    <w:rsid w:val="007E04B7"/>
    <w:rsid w:val="007E2137"/>
    <w:rsid w:val="00804DC6"/>
    <w:rsid w:val="00840DD5"/>
    <w:rsid w:val="00844609"/>
    <w:rsid w:val="0084562D"/>
    <w:rsid w:val="0085574B"/>
    <w:rsid w:val="00871AAD"/>
    <w:rsid w:val="00871B1B"/>
    <w:rsid w:val="008D4261"/>
    <w:rsid w:val="008D5166"/>
    <w:rsid w:val="008D5355"/>
    <w:rsid w:val="00907DDC"/>
    <w:rsid w:val="009301F5"/>
    <w:rsid w:val="00945425"/>
    <w:rsid w:val="00946061"/>
    <w:rsid w:val="00946487"/>
    <w:rsid w:val="00950D56"/>
    <w:rsid w:val="00952CFB"/>
    <w:rsid w:val="009560C4"/>
    <w:rsid w:val="00984FAF"/>
    <w:rsid w:val="009A0623"/>
    <w:rsid w:val="009B04C7"/>
    <w:rsid w:val="009B7399"/>
    <w:rsid w:val="009C5343"/>
    <w:rsid w:val="009F4856"/>
    <w:rsid w:val="009F5A0E"/>
    <w:rsid w:val="00A06D5C"/>
    <w:rsid w:val="00A2127D"/>
    <w:rsid w:val="00A2199B"/>
    <w:rsid w:val="00A2344A"/>
    <w:rsid w:val="00A24813"/>
    <w:rsid w:val="00A5487B"/>
    <w:rsid w:val="00A60D14"/>
    <w:rsid w:val="00A66778"/>
    <w:rsid w:val="00A800FC"/>
    <w:rsid w:val="00A85326"/>
    <w:rsid w:val="00A979B8"/>
    <w:rsid w:val="00AA32B3"/>
    <w:rsid w:val="00AB3283"/>
    <w:rsid w:val="00AD5AD7"/>
    <w:rsid w:val="00AD7568"/>
    <w:rsid w:val="00AE0720"/>
    <w:rsid w:val="00AE264A"/>
    <w:rsid w:val="00AF0716"/>
    <w:rsid w:val="00B10445"/>
    <w:rsid w:val="00B63A2E"/>
    <w:rsid w:val="00B6657E"/>
    <w:rsid w:val="00B72E4E"/>
    <w:rsid w:val="00B74CDB"/>
    <w:rsid w:val="00B76EAA"/>
    <w:rsid w:val="00BA3998"/>
    <w:rsid w:val="00BA3C93"/>
    <w:rsid w:val="00BA5DB6"/>
    <w:rsid w:val="00BC34A3"/>
    <w:rsid w:val="00BD006D"/>
    <w:rsid w:val="00BD190E"/>
    <w:rsid w:val="00BD78B8"/>
    <w:rsid w:val="00BE222D"/>
    <w:rsid w:val="00BF50A5"/>
    <w:rsid w:val="00C07AC0"/>
    <w:rsid w:val="00C1158D"/>
    <w:rsid w:val="00C1426F"/>
    <w:rsid w:val="00C61B1A"/>
    <w:rsid w:val="00C623D3"/>
    <w:rsid w:val="00C7428C"/>
    <w:rsid w:val="00C84348"/>
    <w:rsid w:val="00CA1335"/>
    <w:rsid w:val="00CA4AF3"/>
    <w:rsid w:val="00CA6874"/>
    <w:rsid w:val="00CA6E4D"/>
    <w:rsid w:val="00CB6275"/>
    <w:rsid w:val="00CD349D"/>
    <w:rsid w:val="00CE233B"/>
    <w:rsid w:val="00CF26D0"/>
    <w:rsid w:val="00CF2AA8"/>
    <w:rsid w:val="00D00AC5"/>
    <w:rsid w:val="00D02A4A"/>
    <w:rsid w:val="00D11640"/>
    <w:rsid w:val="00D345A8"/>
    <w:rsid w:val="00D37894"/>
    <w:rsid w:val="00D50C30"/>
    <w:rsid w:val="00D56EB9"/>
    <w:rsid w:val="00D774E8"/>
    <w:rsid w:val="00D90D6A"/>
    <w:rsid w:val="00D91DEC"/>
    <w:rsid w:val="00DA47EE"/>
    <w:rsid w:val="00DC0568"/>
    <w:rsid w:val="00DE659C"/>
    <w:rsid w:val="00DF6524"/>
    <w:rsid w:val="00E13A1F"/>
    <w:rsid w:val="00E2281D"/>
    <w:rsid w:val="00E22872"/>
    <w:rsid w:val="00E27C1D"/>
    <w:rsid w:val="00E478E3"/>
    <w:rsid w:val="00E54D7A"/>
    <w:rsid w:val="00E62971"/>
    <w:rsid w:val="00E62C01"/>
    <w:rsid w:val="00E667CD"/>
    <w:rsid w:val="00E66FE0"/>
    <w:rsid w:val="00E70FAC"/>
    <w:rsid w:val="00E81CD3"/>
    <w:rsid w:val="00E81FD1"/>
    <w:rsid w:val="00E84107"/>
    <w:rsid w:val="00E90EC3"/>
    <w:rsid w:val="00EB510B"/>
    <w:rsid w:val="00EC025B"/>
    <w:rsid w:val="00ED2D0B"/>
    <w:rsid w:val="00ED3BBB"/>
    <w:rsid w:val="00ED3DA9"/>
    <w:rsid w:val="00ED408C"/>
    <w:rsid w:val="00EF3E9C"/>
    <w:rsid w:val="00F02D9E"/>
    <w:rsid w:val="00F11959"/>
    <w:rsid w:val="00F13529"/>
    <w:rsid w:val="00F148B6"/>
    <w:rsid w:val="00F20D94"/>
    <w:rsid w:val="00F25597"/>
    <w:rsid w:val="00F42A02"/>
    <w:rsid w:val="00F77630"/>
    <w:rsid w:val="00FA2014"/>
    <w:rsid w:val="00FC42E3"/>
    <w:rsid w:val="00FC489C"/>
    <w:rsid w:val="00FC61CE"/>
    <w:rsid w:val="00FD7F3C"/>
    <w:rsid w:val="00FF2F5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60F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mzsenserectebase">
    <w:name w:val="bmzsenserectebase"/>
    <w:basedOn w:val="Absatz-Standardschriftart"/>
    <w:rsid w:val="00F13529"/>
  </w:style>
  <w:style w:type="character" w:customStyle="1" w:styleId="apple-converted-space">
    <w:name w:val="apple-converted-space"/>
    <w:basedOn w:val="Absatz-Standardschriftart"/>
    <w:rsid w:val="00F13529"/>
  </w:style>
  <w:style w:type="character" w:customStyle="1" w:styleId="bmzauthoritalicsbase">
    <w:name w:val="bmzauthoritalicsbase"/>
    <w:basedOn w:val="Absatz-Standardschriftart"/>
    <w:rsid w:val="00F13529"/>
  </w:style>
  <w:style w:type="character" w:customStyle="1" w:styleId="bmzrefrectebase">
    <w:name w:val="bmzrefrectebase"/>
    <w:basedOn w:val="Absatz-Standardschriftart"/>
    <w:rsid w:val="00F13529"/>
  </w:style>
  <w:style w:type="character" w:customStyle="1" w:styleId="bmzsenseitalicsbase">
    <w:name w:val="bmzsenseitalicsbase"/>
    <w:basedOn w:val="Absatz-Standardschriftart"/>
    <w:rsid w:val="00F13529"/>
  </w:style>
  <w:style w:type="paragraph" w:customStyle="1" w:styleId="xmsonormal">
    <w:name w:val="x_msonormal"/>
    <w:basedOn w:val="Standard"/>
    <w:rsid w:val="00D774E8"/>
    <w:pPr>
      <w:spacing w:before="100" w:beforeAutospacing="1" w:after="100" w:afterAutospacing="1"/>
    </w:pPr>
    <w:rPr>
      <w:rFonts w:ascii="Times New Roman" w:eastAsia="Times New Roman" w:hAnsi="Times New Roman" w:cs="Times New Roman"/>
      <w:lang w:val="de-CH" w:eastAsia="de-DE"/>
    </w:rPr>
  </w:style>
  <w:style w:type="character" w:customStyle="1" w:styleId="preface-bold">
    <w:name w:val="preface-bold"/>
    <w:basedOn w:val="Absatz-Standardschriftart"/>
    <w:rsid w:val="00F02D9E"/>
  </w:style>
  <w:style w:type="character" w:customStyle="1" w:styleId="lexer-lemma-recte-base">
    <w:name w:val="lexer-lemma-recte-base"/>
    <w:basedOn w:val="Absatz-Standardschriftart"/>
    <w:rsid w:val="00F02D9E"/>
  </w:style>
  <w:style w:type="character" w:customStyle="1" w:styleId="lexer-gram-italics-base">
    <w:name w:val="lexer-gram-italics-base"/>
    <w:basedOn w:val="Absatz-Standardschriftart"/>
    <w:rsid w:val="00F02D9E"/>
  </w:style>
  <w:style w:type="character" w:customStyle="1" w:styleId="preface-italics">
    <w:name w:val="preface-italics"/>
    <w:basedOn w:val="Absatz-Standardschriftart"/>
    <w:rsid w:val="00F02D9E"/>
  </w:style>
  <w:style w:type="character" w:styleId="Hyperlink">
    <w:name w:val="Hyperlink"/>
    <w:basedOn w:val="Absatz-Standardschriftart"/>
    <w:uiPriority w:val="99"/>
    <w:unhideWhenUsed/>
    <w:rsid w:val="00ED3DA9"/>
    <w:rPr>
      <w:color w:val="0563C1" w:themeColor="hyperlink"/>
      <w:u w:val="single"/>
    </w:rPr>
  </w:style>
  <w:style w:type="character" w:styleId="NichtaufgelsteErwhnung">
    <w:name w:val="Unresolved Mention"/>
    <w:basedOn w:val="Absatz-Standardschriftart"/>
    <w:uiPriority w:val="99"/>
    <w:rsid w:val="00ED3DA9"/>
    <w:rPr>
      <w:color w:val="605E5C"/>
      <w:shd w:val="clear" w:color="auto" w:fill="E1DFDD"/>
    </w:rPr>
  </w:style>
  <w:style w:type="character" w:customStyle="1" w:styleId="bmz-lemma-recte-base">
    <w:name w:val="bmz-lemma-recte-base"/>
    <w:basedOn w:val="Absatz-Standardschriftart"/>
    <w:rsid w:val="005A535F"/>
  </w:style>
  <w:style w:type="character" w:customStyle="1" w:styleId="bmz-gram-italics-base">
    <w:name w:val="bmz-gram-italics-base"/>
    <w:basedOn w:val="Absatz-Standardschriftart"/>
    <w:rsid w:val="00CA6874"/>
  </w:style>
  <w:style w:type="character" w:customStyle="1" w:styleId="bmz-text-word">
    <w:name w:val="bmz-text-word"/>
    <w:basedOn w:val="Absatz-Standardschriftart"/>
    <w:rsid w:val="00CA6874"/>
  </w:style>
  <w:style w:type="character" w:customStyle="1" w:styleId="dwb-lemma-recte-base">
    <w:name w:val="dwb-lemma-recte-base"/>
    <w:basedOn w:val="Absatz-Standardschriftart"/>
    <w:rsid w:val="00CA6874"/>
  </w:style>
  <w:style w:type="character" w:customStyle="1" w:styleId="dwb-gram-italics-base">
    <w:name w:val="dwb-gram-italics-base"/>
    <w:basedOn w:val="Absatz-Standardschriftart"/>
    <w:rsid w:val="00CA6874"/>
  </w:style>
  <w:style w:type="character" w:customStyle="1" w:styleId="dwb-note-italics-base">
    <w:name w:val="dwb-note-italics-base"/>
    <w:basedOn w:val="Absatz-Standardschriftart"/>
    <w:rsid w:val="00CA6874"/>
  </w:style>
  <w:style w:type="character" w:customStyle="1" w:styleId="bold-text">
    <w:name w:val="bold-text"/>
    <w:basedOn w:val="Absatz-Standardschriftart"/>
    <w:rsid w:val="003412E9"/>
  </w:style>
  <w:style w:type="character" w:customStyle="1" w:styleId="reference-text">
    <w:name w:val="reference-text"/>
    <w:basedOn w:val="Absatz-Standardschriftart"/>
    <w:rsid w:val="00175484"/>
  </w:style>
  <w:style w:type="paragraph" w:styleId="Kopfzeile">
    <w:name w:val="header"/>
    <w:basedOn w:val="Standard"/>
    <w:link w:val="KopfzeileZchn"/>
    <w:uiPriority w:val="99"/>
    <w:unhideWhenUsed/>
    <w:rsid w:val="00B10445"/>
    <w:pPr>
      <w:tabs>
        <w:tab w:val="center" w:pos="4536"/>
        <w:tab w:val="right" w:pos="9072"/>
      </w:tabs>
    </w:pPr>
  </w:style>
  <w:style w:type="character" w:customStyle="1" w:styleId="KopfzeileZchn">
    <w:name w:val="Kopfzeile Zchn"/>
    <w:basedOn w:val="Absatz-Standardschriftart"/>
    <w:link w:val="Kopfzeile"/>
    <w:uiPriority w:val="99"/>
    <w:rsid w:val="00B10445"/>
  </w:style>
  <w:style w:type="paragraph" w:styleId="Fuzeile">
    <w:name w:val="footer"/>
    <w:basedOn w:val="Standard"/>
    <w:link w:val="FuzeileZchn"/>
    <w:uiPriority w:val="99"/>
    <w:unhideWhenUsed/>
    <w:rsid w:val="00B10445"/>
    <w:pPr>
      <w:tabs>
        <w:tab w:val="center" w:pos="4536"/>
        <w:tab w:val="right" w:pos="9072"/>
      </w:tabs>
    </w:pPr>
  </w:style>
  <w:style w:type="character" w:customStyle="1" w:styleId="FuzeileZchn">
    <w:name w:val="Fußzeile Zchn"/>
    <w:basedOn w:val="Absatz-Standardschriftart"/>
    <w:link w:val="Fuzeile"/>
    <w:uiPriority w:val="99"/>
    <w:rsid w:val="00B10445"/>
  </w:style>
  <w:style w:type="character" w:styleId="BesuchterLink">
    <w:name w:val="FollowedHyperlink"/>
    <w:basedOn w:val="Absatz-Standardschriftart"/>
    <w:uiPriority w:val="99"/>
    <w:semiHidden/>
    <w:unhideWhenUsed/>
    <w:rsid w:val="00481096"/>
    <w:rPr>
      <w:color w:val="954F72" w:themeColor="followedHyperlink"/>
      <w:u w:val="single"/>
    </w:rPr>
  </w:style>
  <w:style w:type="paragraph" w:styleId="berarbeitung">
    <w:name w:val="Revision"/>
    <w:hidden/>
    <w:uiPriority w:val="99"/>
    <w:semiHidden/>
    <w:rsid w:val="00BD7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509">
      <w:bodyDiv w:val="1"/>
      <w:marLeft w:val="0"/>
      <w:marRight w:val="0"/>
      <w:marTop w:val="0"/>
      <w:marBottom w:val="0"/>
      <w:divBdr>
        <w:top w:val="none" w:sz="0" w:space="0" w:color="auto"/>
        <w:left w:val="none" w:sz="0" w:space="0" w:color="auto"/>
        <w:bottom w:val="none" w:sz="0" w:space="0" w:color="auto"/>
        <w:right w:val="none" w:sz="0" w:space="0" w:color="auto"/>
      </w:divBdr>
    </w:div>
    <w:div w:id="171992367">
      <w:bodyDiv w:val="1"/>
      <w:marLeft w:val="0"/>
      <w:marRight w:val="0"/>
      <w:marTop w:val="0"/>
      <w:marBottom w:val="0"/>
      <w:divBdr>
        <w:top w:val="none" w:sz="0" w:space="0" w:color="auto"/>
        <w:left w:val="none" w:sz="0" w:space="0" w:color="auto"/>
        <w:bottom w:val="none" w:sz="0" w:space="0" w:color="auto"/>
        <w:right w:val="none" w:sz="0" w:space="0" w:color="auto"/>
      </w:divBdr>
      <w:divsChild>
        <w:div w:id="1046418668">
          <w:marLeft w:val="0"/>
          <w:marRight w:val="0"/>
          <w:marTop w:val="0"/>
          <w:marBottom w:val="0"/>
          <w:divBdr>
            <w:top w:val="none" w:sz="0" w:space="0" w:color="auto"/>
            <w:left w:val="none" w:sz="0" w:space="0" w:color="auto"/>
            <w:bottom w:val="none" w:sz="0" w:space="0" w:color="auto"/>
            <w:right w:val="none" w:sz="0" w:space="0" w:color="auto"/>
          </w:divBdr>
          <w:divsChild>
            <w:div w:id="1564489603">
              <w:marLeft w:val="120"/>
              <w:marRight w:val="0"/>
              <w:marTop w:val="30"/>
              <w:marBottom w:val="120"/>
              <w:divBdr>
                <w:top w:val="none" w:sz="0" w:space="0" w:color="auto"/>
                <w:left w:val="none" w:sz="0" w:space="0" w:color="auto"/>
                <w:bottom w:val="none" w:sz="0" w:space="0" w:color="auto"/>
                <w:right w:val="none" w:sz="0" w:space="0" w:color="auto"/>
              </w:divBdr>
            </w:div>
          </w:divsChild>
        </w:div>
        <w:div w:id="1008368390">
          <w:marLeft w:val="0"/>
          <w:marRight w:val="0"/>
          <w:marTop w:val="0"/>
          <w:marBottom w:val="0"/>
          <w:divBdr>
            <w:top w:val="none" w:sz="0" w:space="0" w:color="auto"/>
            <w:left w:val="none" w:sz="0" w:space="0" w:color="auto"/>
            <w:bottom w:val="none" w:sz="0" w:space="0" w:color="auto"/>
            <w:right w:val="none" w:sz="0" w:space="0" w:color="auto"/>
          </w:divBdr>
        </w:div>
        <w:div w:id="853349578">
          <w:marLeft w:val="0"/>
          <w:marRight w:val="0"/>
          <w:marTop w:val="0"/>
          <w:marBottom w:val="0"/>
          <w:divBdr>
            <w:top w:val="none" w:sz="0" w:space="0" w:color="auto"/>
            <w:left w:val="none" w:sz="0" w:space="0" w:color="auto"/>
            <w:bottom w:val="none" w:sz="0" w:space="0" w:color="auto"/>
            <w:right w:val="none" w:sz="0" w:space="0" w:color="auto"/>
          </w:divBdr>
        </w:div>
      </w:divsChild>
    </w:div>
    <w:div w:id="430469720">
      <w:bodyDiv w:val="1"/>
      <w:marLeft w:val="0"/>
      <w:marRight w:val="0"/>
      <w:marTop w:val="0"/>
      <w:marBottom w:val="0"/>
      <w:divBdr>
        <w:top w:val="none" w:sz="0" w:space="0" w:color="auto"/>
        <w:left w:val="none" w:sz="0" w:space="0" w:color="auto"/>
        <w:bottom w:val="none" w:sz="0" w:space="0" w:color="auto"/>
        <w:right w:val="none" w:sz="0" w:space="0" w:color="auto"/>
      </w:divBdr>
      <w:divsChild>
        <w:div w:id="177930451">
          <w:marLeft w:val="0"/>
          <w:marRight w:val="0"/>
          <w:marTop w:val="0"/>
          <w:marBottom w:val="0"/>
          <w:divBdr>
            <w:top w:val="none" w:sz="0" w:space="0" w:color="auto"/>
            <w:left w:val="none" w:sz="0" w:space="0" w:color="auto"/>
            <w:bottom w:val="none" w:sz="0" w:space="0" w:color="auto"/>
            <w:right w:val="none" w:sz="0" w:space="0" w:color="auto"/>
          </w:divBdr>
          <w:divsChild>
            <w:div w:id="341013162">
              <w:marLeft w:val="120"/>
              <w:marRight w:val="0"/>
              <w:marTop w:val="30"/>
              <w:marBottom w:val="120"/>
              <w:divBdr>
                <w:top w:val="none" w:sz="0" w:space="0" w:color="auto"/>
                <w:left w:val="none" w:sz="0" w:space="0" w:color="auto"/>
                <w:bottom w:val="none" w:sz="0" w:space="0" w:color="auto"/>
                <w:right w:val="none" w:sz="0" w:space="0" w:color="auto"/>
              </w:divBdr>
            </w:div>
          </w:divsChild>
        </w:div>
        <w:div w:id="360711086">
          <w:marLeft w:val="0"/>
          <w:marRight w:val="0"/>
          <w:marTop w:val="0"/>
          <w:marBottom w:val="0"/>
          <w:divBdr>
            <w:top w:val="none" w:sz="0" w:space="0" w:color="auto"/>
            <w:left w:val="none" w:sz="0" w:space="0" w:color="auto"/>
            <w:bottom w:val="none" w:sz="0" w:space="0" w:color="auto"/>
            <w:right w:val="none" w:sz="0" w:space="0" w:color="auto"/>
          </w:divBdr>
        </w:div>
        <w:div w:id="603347142">
          <w:marLeft w:val="0"/>
          <w:marRight w:val="0"/>
          <w:marTop w:val="0"/>
          <w:marBottom w:val="0"/>
          <w:divBdr>
            <w:top w:val="none" w:sz="0" w:space="0" w:color="auto"/>
            <w:left w:val="none" w:sz="0" w:space="0" w:color="auto"/>
            <w:bottom w:val="none" w:sz="0" w:space="0" w:color="auto"/>
            <w:right w:val="none" w:sz="0" w:space="0" w:color="auto"/>
          </w:divBdr>
        </w:div>
        <w:div w:id="1088624686">
          <w:marLeft w:val="0"/>
          <w:marRight w:val="0"/>
          <w:marTop w:val="0"/>
          <w:marBottom w:val="0"/>
          <w:divBdr>
            <w:top w:val="none" w:sz="0" w:space="0" w:color="auto"/>
            <w:left w:val="none" w:sz="0" w:space="0" w:color="auto"/>
            <w:bottom w:val="none" w:sz="0" w:space="0" w:color="auto"/>
            <w:right w:val="none" w:sz="0" w:space="0" w:color="auto"/>
          </w:divBdr>
        </w:div>
      </w:divsChild>
    </w:div>
    <w:div w:id="512305308">
      <w:bodyDiv w:val="1"/>
      <w:marLeft w:val="0"/>
      <w:marRight w:val="0"/>
      <w:marTop w:val="0"/>
      <w:marBottom w:val="0"/>
      <w:divBdr>
        <w:top w:val="none" w:sz="0" w:space="0" w:color="auto"/>
        <w:left w:val="none" w:sz="0" w:space="0" w:color="auto"/>
        <w:bottom w:val="none" w:sz="0" w:space="0" w:color="auto"/>
        <w:right w:val="none" w:sz="0" w:space="0" w:color="auto"/>
      </w:divBdr>
      <w:divsChild>
        <w:div w:id="1885169208">
          <w:marLeft w:val="0"/>
          <w:marRight w:val="0"/>
          <w:marTop w:val="0"/>
          <w:marBottom w:val="0"/>
          <w:divBdr>
            <w:top w:val="none" w:sz="0" w:space="0" w:color="auto"/>
            <w:left w:val="none" w:sz="0" w:space="0" w:color="auto"/>
            <w:bottom w:val="none" w:sz="0" w:space="0" w:color="auto"/>
            <w:right w:val="none" w:sz="0" w:space="0" w:color="auto"/>
          </w:divBdr>
          <w:divsChild>
            <w:div w:id="1569463404">
              <w:marLeft w:val="120"/>
              <w:marRight w:val="0"/>
              <w:marTop w:val="30"/>
              <w:marBottom w:val="120"/>
              <w:divBdr>
                <w:top w:val="none" w:sz="0" w:space="0" w:color="auto"/>
                <w:left w:val="none" w:sz="0" w:space="0" w:color="auto"/>
                <w:bottom w:val="none" w:sz="0" w:space="0" w:color="auto"/>
                <w:right w:val="none" w:sz="0" w:space="0" w:color="auto"/>
              </w:divBdr>
            </w:div>
          </w:divsChild>
        </w:div>
        <w:div w:id="478881331">
          <w:marLeft w:val="0"/>
          <w:marRight w:val="0"/>
          <w:marTop w:val="0"/>
          <w:marBottom w:val="0"/>
          <w:divBdr>
            <w:top w:val="none" w:sz="0" w:space="0" w:color="auto"/>
            <w:left w:val="none" w:sz="0" w:space="0" w:color="auto"/>
            <w:bottom w:val="none" w:sz="0" w:space="0" w:color="auto"/>
            <w:right w:val="none" w:sz="0" w:space="0" w:color="auto"/>
          </w:divBdr>
        </w:div>
        <w:div w:id="2036610774">
          <w:marLeft w:val="0"/>
          <w:marRight w:val="0"/>
          <w:marTop w:val="0"/>
          <w:marBottom w:val="0"/>
          <w:divBdr>
            <w:top w:val="none" w:sz="0" w:space="0" w:color="auto"/>
            <w:left w:val="none" w:sz="0" w:space="0" w:color="auto"/>
            <w:bottom w:val="none" w:sz="0" w:space="0" w:color="auto"/>
            <w:right w:val="none" w:sz="0" w:space="0" w:color="auto"/>
          </w:divBdr>
        </w:div>
        <w:div w:id="1349091288">
          <w:marLeft w:val="0"/>
          <w:marRight w:val="0"/>
          <w:marTop w:val="0"/>
          <w:marBottom w:val="0"/>
          <w:divBdr>
            <w:top w:val="none" w:sz="0" w:space="0" w:color="auto"/>
            <w:left w:val="none" w:sz="0" w:space="0" w:color="auto"/>
            <w:bottom w:val="none" w:sz="0" w:space="0" w:color="auto"/>
            <w:right w:val="none" w:sz="0" w:space="0" w:color="auto"/>
          </w:divBdr>
        </w:div>
        <w:div w:id="814764402">
          <w:marLeft w:val="0"/>
          <w:marRight w:val="0"/>
          <w:marTop w:val="0"/>
          <w:marBottom w:val="0"/>
          <w:divBdr>
            <w:top w:val="none" w:sz="0" w:space="0" w:color="auto"/>
            <w:left w:val="none" w:sz="0" w:space="0" w:color="auto"/>
            <w:bottom w:val="none" w:sz="0" w:space="0" w:color="auto"/>
            <w:right w:val="none" w:sz="0" w:space="0" w:color="auto"/>
          </w:divBdr>
        </w:div>
      </w:divsChild>
    </w:div>
    <w:div w:id="627126455">
      <w:bodyDiv w:val="1"/>
      <w:marLeft w:val="0"/>
      <w:marRight w:val="0"/>
      <w:marTop w:val="0"/>
      <w:marBottom w:val="0"/>
      <w:divBdr>
        <w:top w:val="none" w:sz="0" w:space="0" w:color="auto"/>
        <w:left w:val="none" w:sz="0" w:space="0" w:color="auto"/>
        <w:bottom w:val="none" w:sz="0" w:space="0" w:color="auto"/>
        <w:right w:val="none" w:sz="0" w:space="0" w:color="auto"/>
      </w:divBdr>
      <w:divsChild>
        <w:div w:id="1565096686">
          <w:marLeft w:val="0"/>
          <w:marRight w:val="0"/>
          <w:marTop w:val="0"/>
          <w:marBottom w:val="0"/>
          <w:divBdr>
            <w:top w:val="none" w:sz="0" w:space="0" w:color="auto"/>
            <w:left w:val="none" w:sz="0" w:space="0" w:color="auto"/>
            <w:bottom w:val="none" w:sz="0" w:space="0" w:color="auto"/>
            <w:right w:val="none" w:sz="0" w:space="0" w:color="auto"/>
          </w:divBdr>
          <w:divsChild>
            <w:div w:id="1475760750">
              <w:marLeft w:val="0"/>
              <w:marRight w:val="0"/>
              <w:marTop w:val="0"/>
              <w:marBottom w:val="0"/>
              <w:divBdr>
                <w:top w:val="none" w:sz="0" w:space="0" w:color="auto"/>
                <w:left w:val="none" w:sz="0" w:space="0" w:color="auto"/>
                <w:bottom w:val="none" w:sz="0" w:space="0" w:color="auto"/>
                <w:right w:val="none" w:sz="0" w:space="0" w:color="auto"/>
              </w:divBdr>
              <w:divsChild>
                <w:div w:id="177618407">
                  <w:marLeft w:val="0"/>
                  <w:marRight w:val="0"/>
                  <w:marTop w:val="0"/>
                  <w:marBottom w:val="0"/>
                  <w:divBdr>
                    <w:top w:val="none" w:sz="0" w:space="0" w:color="auto"/>
                    <w:left w:val="none" w:sz="0" w:space="0" w:color="auto"/>
                    <w:bottom w:val="none" w:sz="0" w:space="0" w:color="auto"/>
                    <w:right w:val="none" w:sz="0" w:space="0" w:color="auto"/>
                  </w:divBdr>
                  <w:divsChild>
                    <w:div w:id="9041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870185">
      <w:bodyDiv w:val="1"/>
      <w:marLeft w:val="0"/>
      <w:marRight w:val="0"/>
      <w:marTop w:val="0"/>
      <w:marBottom w:val="0"/>
      <w:divBdr>
        <w:top w:val="none" w:sz="0" w:space="0" w:color="auto"/>
        <w:left w:val="none" w:sz="0" w:space="0" w:color="auto"/>
        <w:bottom w:val="none" w:sz="0" w:space="0" w:color="auto"/>
        <w:right w:val="none" w:sz="0" w:space="0" w:color="auto"/>
      </w:divBdr>
      <w:divsChild>
        <w:div w:id="729613534">
          <w:marLeft w:val="0"/>
          <w:marRight w:val="0"/>
          <w:marTop w:val="0"/>
          <w:marBottom w:val="0"/>
          <w:divBdr>
            <w:top w:val="none" w:sz="0" w:space="0" w:color="auto"/>
            <w:left w:val="none" w:sz="0" w:space="0" w:color="auto"/>
            <w:bottom w:val="none" w:sz="0" w:space="0" w:color="auto"/>
            <w:right w:val="none" w:sz="0" w:space="0" w:color="auto"/>
          </w:divBdr>
        </w:div>
        <w:div w:id="966933435">
          <w:marLeft w:val="0"/>
          <w:marRight w:val="0"/>
          <w:marTop w:val="0"/>
          <w:marBottom w:val="0"/>
          <w:divBdr>
            <w:top w:val="none" w:sz="0" w:space="0" w:color="auto"/>
            <w:left w:val="none" w:sz="0" w:space="0" w:color="auto"/>
            <w:bottom w:val="none" w:sz="0" w:space="0" w:color="auto"/>
            <w:right w:val="none" w:sz="0" w:space="0" w:color="auto"/>
          </w:divBdr>
        </w:div>
        <w:div w:id="41447126">
          <w:marLeft w:val="0"/>
          <w:marRight w:val="0"/>
          <w:marTop w:val="0"/>
          <w:marBottom w:val="0"/>
          <w:divBdr>
            <w:top w:val="none" w:sz="0" w:space="0" w:color="auto"/>
            <w:left w:val="none" w:sz="0" w:space="0" w:color="auto"/>
            <w:bottom w:val="none" w:sz="0" w:space="0" w:color="auto"/>
            <w:right w:val="none" w:sz="0" w:space="0" w:color="auto"/>
          </w:divBdr>
        </w:div>
      </w:divsChild>
    </w:div>
    <w:div w:id="874655033">
      <w:bodyDiv w:val="1"/>
      <w:marLeft w:val="0"/>
      <w:marRight w:val="0"/>
      <w:marTop w:val="0"/>
      <w:marBottom w:val="0"/>
      <w:divBdr>
        <w:top w:val="none" w:sz="0" w:space="0" w:color="auto"/>
        <w:left w:val="none" w:sz="0" w:space="0" w:color="auto"/>
        <w:bottom w:val="none" w:sz="0" w:space="0" w:color="auto"/>
        <w:right w:val="none" w:sz="0" w:space="0" w:color="auto"/>
      </w:divBdr>
      <w:divsChild>
        <w:div w:id="319625681">
          <w:marLeft w:val="0"/>
          <w:marRight w:val="0"/>
          <w:marTop w:val="0"/>
          <w:marBottom w:val="0"/>
          <w:divBdr>
            <w:top w:val="none" w:sz="0" w:space="0" w:color="auto"/>
            <w:left w:val="none" w:sz="0" w:space="0" w:color="auto"/>
            <w:bottom w:val="none" w:sz="0" w:space="0" w:color="auto"/>
            <w:right w:val="none" w:sz="0" w:space="0" w:color="auto"/>
          </w:divBdr>
          <w:divsChild>
            <w:div w:id="1096247247">
              <w:marLeft w:val="120"/>
              <w:marRight w:val="0"/>
              <w:marTop w:val="30"/>
              <w:marBottom w:val="120"/>
              <w:divBdr>
                <w:top w:val="none" w:sz="0" w:space="0" w:color="auto"/>
                <w:left w:val="none" w:sz="0" w:space="0" w:color="auto"/>
                <w:bottom w:val="none" w:sz="0" w:space="0" w:color="auto"/>
                <w:right w:val="none" w:sz="0" w:space="0" w:color="auto"/>
              </w:divBdr>
            </w:div>
          </w:divsChild>
        </w:div>
        <w:div w:id="1703480951">
          <w:marLeft w:val="0"/>
          <w:marRight w:val="0"/>
          <w:marTop w:val="0"/>
          <w:marBottom w:val="0"/>
          <w:divBdr>
            <w:top w:val="none" w:sz="0" w:space="0" w:color="auto"/>
            <w:left w:val="none" w:sz="0" w:space="0" w:color="auto"/>
            <w:bottom w:val="none" w:sz="0" w:space="0" w:color="auto"/>
            <w:right w:val="none" w:sz="0" w:space="0" w:color="auto"/>
          </w:divBdr>
        </w:div>
        <w:div w:id="2137794787">
          <w:marLeft w:val="0"/>
          <w:marRight w:val="0"/>
          <w:marTop w:val="0"/>
          <w:marBottom w:val="0"/>
          <w:divBdr>
            <w:top w:val="none" w:sz="0" w:space="0" w:color="auto"/>
            <w:left w:val="none" w:sz="0" w:space="0" w:color="auto"/>
            <w:bottom w:val="none" w:sz="0" w:space="0" w:color="auto"/>
            <w:right w:val="none" w:sz="0" w:space="0" w:color="auto"/>
          </w:divBdr>
        </w:div>
        <w:div w:id="279528547">
          <w:marLeft w:val="0"/>
          <w:marRight w:val="0"/>
          <w:marTop w:val="0"/>
          <w:marBottom w:val="0"/>
          <w:divBdr>
            <w:top w:val="none" w:sz="0" w:space="0" w:color="auto"/>
            <w:left w:val="none" w:sz="0" w:space="0" w:color="auto"/>
            <w:bottom w:val="none" w:sz="0" w:space="0" w:color="auto"/>
            <w:right w:val="none" w:sz="0" w:space="0" w:color="auto"/>
          </w:divBdr>
        </w:div>
      </w:divsChild>
    </w:div>
    <w:div w:id="886406029">
      <w:bodyDiv w:val="1"/>
      <w:marLeft w:val="0"/>
      <w:marRight w:val="0"/>
      <w:marTop w:val="0"/>
      <w:marBottom w:val="0"/>
      <w:divBdr>
        <w:top w:val="none" w:sz="0" w:space="0" w:color="auto"/>
        <w:left w:val="none" w:sz="0" w:space="0" w:color="auto"/>
        <w:bottom w:val="none" w:sz="0" w:space="0" w:color="auto"/>
        <w:right w:val="none" w:sz="0" w:space="0" w:color="auto"/>
      </w:divBdr>
    </w:div>
    <w:div w:id="932713004">
      <w:bodyDiv w:val="1"/>
      <w:marLeft w:val="0"/>
      <w:marRight w:val="0"/>
      <w:marTop w:val="0"/>
      <w:marBottom w:val="0"/>
      <w:divBdr>
        <w:top w:val="none" w:sz="0" w:space="0" w:color="auto"/>
        <w:left w:val="none" w:sz="0" w:space="0" w:color="auto"/>
        <w:bottom w:val="none" w:sz="0" w:space="0" w:color="auto"/>
        <w:right w:val="none" w:sz="0" w:space="0" w:color="auto"/>
      </w:divBdr>
      <w:divsChild>
        <w:div w:id="1723941294">
          <w:marLeft w:val="0"/>
          <w:marRight w:val="0"/>
          <w:marTop w:val="0"/>
          <w:marBottom w:val="0"/>
          <w:divBdr>
            <w:top w:val="none" w:sz="0" w:space="0" w:color="auto"/>
            <w:left w:val="none" w:sz="0" w:space="0" w:color="auto"/>
            <w:bottom w:val="none" w:sz="0" w:space="0" w:color="auto"/>
            <w:right w:val="none" w:sz="0" w:space="0" w:color="auto"/>
          </w:divBdr>
          <w:divsChild>
            <w:div w:id="1985621568">
              <w:marLeft w:val="120"/>
              <w:marRight w:val="0"/>
              <w:marTop w:val="30"/>
              <w:marBottom w:val="120"/>
              <w:divBdr>
                <w:top w:val="none" w:sz="0" w:space="0" w:color="auto"/>
                <w:left w:val="none" w:sz="0" w:space="0" w:color="auto"/>
                <w:bottom w:val="none" w:sz="0" w:space="0" w:color="auto"/>
                <w:right w:val="none" w:sz="0" w:space="0" w:color="auto"/>
              </w:divBdr>
            </w:div>
          </w:divsChild>
        </w:div>
        <w:div w:id="1007946713">
          <w:marLeft w:val="0"/>
          <w:marRight w:val="0"/>
          <w:marTop w:val="0"/>
          <w:marBottom w:val="0"/>
          <w:divBdr>
            <w:top w:val="none" w:sz="0" w:space="0" w:color="auto"/>
            <w:left w:val="none" w:sz="0" w:space="0" w:color="auto"/>
            <w:bottom w:val="none" w:sz="0" w:space="0" w:color="auto"/>
            <w:right w:val="none" w:sz="0" w:space="0" w:color="auto"/>
          </w:divBdr>
        </w:div>
        <w:div w:id="2098017779">
          <w:marLeft w:val="0"/>
          <w:marRight w:val="0"/>
          <w:marTop w:val="0"/>
          <w:marBottom w:val="0"/>
          <w:divBdr>
            <w:top w:val="none" w:sz="0" w:space="0" w:color="auto"/>
            <w:left w:val="none" w:sz="0" w:space="0" w:color="auto"/>
            <w:bottom w:val="none" w:sz="0" w:space="0" w:color="auto"/>
            <w:right w:val="none" w:sz="0" w:space="0" w:color="auto"/>
          </w:divBdr>
        </w:div>
      </w:divsChild>
    </w:div>
    <w:div w:id="982197175">
      <w:bodyDiv w:val="1"/>
      <w:marLeft w:val="0"/>
      <w:marRight w:val="0"/>
      <w:marTop w:val="0"/>
      <w:marBottom w:val="0"/>
      <w:divBdr>
        <w:top w:val="none" w:sz="0" w:space="0" w:color="auto"/>
        <w:left w:val="none" w:sz="0" w:space="0" w:color="auto"/>
        <w:bottom w:val="none" w:sz="0" w:space="0" w:color="auto"/>
        <w:right w:val="none" w:sz="0" w:space="0" w:color="auto"/>
      </w:divBdr>
    </w:div>
    <w:div w:id="1030767627">
      <w:bodyDiv w:val="1"/>
      <w:marLeft w:val="0"/>
      <w:marRight w:val="0"/>
      <w:marTop w:val="0"/>
      <w:marBottom w:val="0"/>
      <w:divBdr>
        <w:top w:val="none" w:sz="0" w:space="0" w:color="auto"/>
        <w:left w:val="none" w:sz="0" w:space="0" w:color="auto"/>
        <w:bottom w:val="none" w:sz="0" w:space="0" w:color="auto"/>
        <w:right w:val="none" w:sz="0" w:space="0" w:color="auto"/>
      </w:divBdr>
      <w:divsChild>
        <w:div w:id="286353407">
          <w:marLeft w:val="0"/>
          <w:marRight w:val="0"/>
          <w:marTop w:val="0"/>
          <w:marBottom w:val="0"/>
          <w:divBdr>
            <w:top w:val="none" w:sz="0" w:space="0" w:color="auto"/>
            <w:left w:val="none" w:sz="0" w:space="0" w:color="auto"/>
            <w:bottom w:val="none" w:sz="0" w:space="0" w:color="auto"/>
            <w:right w:val="none" w:sz="0" w:space="0" w:color="auto"/>
          </w:divBdr>
          <w:divsChild>
            <w:div w:id="1896159671">
              <w:marLeft w:val="0"/>
              <w:marRight w:val="0"/>
              <w:marTop w:val="0"/>
              <w:marBottom w:val="0"/>
              <w:divBdr>
                <w:top w:val="none" w:sz="0" w:space="0" w:color="auto"/>
                <w:left w:val="none" w:sz="0" w:space="0" w:color="auto"/>
                <w:bottom w:val="none" w:sz="0" w:space="0" w:color="auto"/>
                <w:right w:val="none" w:sz="0" w:space="0" w:color="auto"/>
              </w:divBdr>
              <w:divsChild>
                <w:div w:id="22947285">
                  <w:marLeft w:val="0"/>
                  <w:marRight w:val="0"/>
                  <w:marTop w:val="0"/>
                  <w:marBottom w:val="0"/>
                  <w:divBdr>
                    <w:top w:val="none" w:sz="0" w:space="0" w:color="auto"/>
                    <w:left w:val="none" w:sz="0" w:space="0" w:color="auto"/>
                    <w:bottom w:val="none" w:sz="0" w:space="0" w:color="auto"/>
                    <w:right w:val="none" w:sz="0" w:space="0" w:color="auto"/>
                  </w:divBdr>
                  <w:divsChild>
                    <w:div w:id="21320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857292">
      <w:bodyDiv w:val="1"/>
      <w:marLeft w:val="0"/>
      <w:marRight w:val="0"/>
      <w:marTop w:val="0"/>
      <w:marBottom w:val="0"/>
      <w:divBdr>
        <w:top w:val="none" w:sz="0" w:space="0" w:color="auto"/>
        <w:left w:val="none" w:sz="0" w:space="0" w:color="auto"/>
        <w:bottom w:val="none" w:sz="0" w:space="0" w:color="auto"/>
        <w:right w:val="none" w:sz="0" w:space="0" w:color="auto"/>
      </w:divBdr>
      <w:divsChild>
        <w:div w:id="2083134330">
          <w:marLeft w:val="0"/>
          <w:marRight w:val="0"/>
          <w:marTop w:val="0"/>
          <w:marBottom w:val="0"/>
          <w:divBdr>
            <w:top w:val="none" w:sz="0" w:space="0" w:color="auto"/>
            <w:left w:val="none" w:sz="0" w:space="0" w:color="auto"/>
            <w:bottom w:val="none" w:sz="0" w:space="0" w:color="auto"/>
            <w:right w:val="none" w:sz="0" w:space="0" w:color="auto"/>
          </w:divBdr>
          <w:divsChild>
            <w:div w:id="1308895391">
              <w:marLeft w:val="120"/>
              <w:marRight w:val="0"/>
              <w:marTop w:val="30"/>
              <w:marBottom w:val="120"/>
              <w:divBdr>
                <w:top w:val="none" w:sz="0" w:space="0" w:color="auto"/>
                <w:left w:val="none" w:sz="0" w:space="0" w:color="auto"/>
                <w:bottom w:val="none" w:sz="0" w:space="0" w:color="auto"/>
                <w:right w:val="none" w:sz="0" w:space="0" w:color="auto"/>
              </w:divBdr>
            </w:div>
          </w:divsChild>
        </w:div>
        <w:div w:id="457139469">
          <w:marLeft w:val="0"/>
          <w:marRight w:val="0"/>
          <w:marTop w:val="0"/>
          <w:marBottom w:val="0"/>
          <w:divBdr>
            <w:top w:val="none" w:sz="0" w:space="0" w:color="auto"/>
            <w:left w:val="none" w:sz="0" w:space="0" w:color="auto"/>
            <w:bottom w:val="none" w:sz="0" w:space="0" w:color="auto"/>
            <w:right w:val="none" w:sz="0" w:space="0" w:color="auto"/>
          </w:divBdr>
        </w:div>
        <w:div w:id="1085414603">
          <w:marLeft w:val="0"/>
          <w:marRight w:val="0"/>
          <w:marTop w:val="0"/>
          <w:marBottom w:val="0"/>
          <w:divBdr>
            <w:top w:val="none" w:sz="0" w:space="0" w:color="auto"/>
            <w:left w:val="none" w:sz="0" w:space="0" w:color="auto"/>
            <w:bottom w:val="none" w:sz="0" w:space="0" w:color="auto"/>
            <w:right w:val="none" w:sz="0" w:space="0" w:color="auto"/>
          </w:divBdr>
        </w:div>
        <w:div w:id="996884029">
          <w:marLeft w:val="0"/>
          <w:marRight w:val="0"/>
          <w:marTop w:val="0"/>
          <w:marBottom w:val="0"/>
          <w:divBdr>
            <w:top w:val="none" w:sz="0" w:space="0" w:color="auto"/>
            <w:left w:val="none" w:sz="0" w:space="0" w:color="auto"/>
            <w:bottom w:val="none" w:sz="0" w:space="0" w:color="auto"/>
            <w:right w:val="none" w:sz="0" w:space="0" w:color="auto"/>
          </w:divBdr>
        </w:div>
      </w:divsChild>
    </w:div>
    <w:div w:id="1168136382">
      <w:bodyDiv w:val="1"/>
      <w:marLeft w:val="0"/>
      <w:marRight w:val="0"/>
      <w:marTop w:val="0"/>
      <w:marBottom w:val="0"/>
      <w:divBdr>
        <w:top w:val="none" w:sz="0" w:space="0" w:color="auto"/>
        <w:left w:val="none" w:sz="0" w:space="0" w:color="auto"/>
        <w:bottom w:val="none" w:sz="0" w:space="0" w:color="auto"/>
        <w:right w:val="none" w:sz="0" w:space="0" w:color="auto"/>
      </w:divBdr>
      <w:divsChild>
        <w:div w:id="1343434464">
          <w:marLeft w:val="0"/>
          <w:marRight w:val="0"/>
          <w:marTop w:val="0"/>
          <w:marBottom w:val="0"/>
          <w:divBdr>
            <w:top w:val="none" w:sz="0" w:space="0" w:color="auto"/>
            <w:left w:val="none" w:sz="0" w:space="0" w:color="auto"/>
            <w:bottom w:val="none" w:sz="0" w:space="0" w:color="auto"/>
            <w:right w:val="none" w:sz="0" w:space="0" w:color="auto"/>
          </w:divBdr>
          <w:divsChild>
            <w:div w:id="1711025944">
              <w:marLeft w:val="120"/>
              <w:marRight w:val="0"/>
              <w:marTop w:val="30"/>
              <w:marBottom w:val="120"/>
              <w:divBdr>
                <w:top w:val="none" w:sz="0" w:space="0" w:color="auto"/>
                <w:left w:val="none" w:sz="0" w:space="0" w:color="auto"/>
                <w:bottom w:val="none" w:sz="0" w:space="0" w:color="auto"/>
                <w:right w:val="none" w:sz="0" w:space="0" w:color="auto"/>
              </w:divBdr>
            </w:div>
          </w:divsChild>
        </w:div>
        <w:div w:id="1722634685">
          <w:marLeft w:val="0"/>
          <w:marRight w:val="0"/>
          <w:marTop w:val="0"/>
          <w:marBottom w:val="0"/>
          <w:divBdr>
            <w:top w:val="none" w:sz="0" w:space="0" w:color="auto"/>
            <w:left w:val="none" w:sz="0" w:space="0" w:color="auto"/>
            <w:bottom w:val="none" w:sz="0" w:space="0" w:color="auto"/>
            <w:right w:val="none" w:sz="0" w:space="0" w:color="auto"/>
          </w:divBdr>
        </w:div>
        <w:div w:id="1867865172">
          <w:marLeft w:val="0"/>
          <w:marRight w:val="0"/>
          <w:marTop w:val="0"/>
          <w:marBottom w:val="0"/>
          <w:divBdr>
            <w:top w:val="none" w:sz="0" w:space="0" w:color="auto"/>
            <w:left w:val="none" w:sz="0" w:space="0" w:color="auto"/>
            <w:bottom w:val="none" w:sz="0" w:space="0" w:color="auto"/>
            <w:right w:val="none" w:sz="0" w:space="0" w:color="auto"/>
          </w:divBdr>
        </w:div>
        <w:div w:id="567569114">
          <w:marLeft w:val="0"/>
          <w:marRight w:val="0"/>
          <w:marTop w:val="0"/>
          <w:marBottom w:val="0"/>
          <w:divBdr>
            <w:top w:val="none" w:sz="0" w:space="0" w:color="auto"/>
            <w:left w:val="none" w:sz="0" w:space="0" w:color="auto"/>
            <w:bottom w:val="none" w:sz="0" w:space="0" w:color="auto"/>
            <w:right w:val="none" w:sz="0" w:space="0" w:color="auto"/>
          </w:divBdr>
        </w:div>
      </w:divsChild>
    </w:div>
    <w:div w:id="1271278122">
      <w:bodyDiv w:val="1"/>
      <w:marLeft w:val="0"/>
      <w:marRight w:val="0"/>
      <w:marTop w:val="0"/>
      <w:marBottom w:val="0"/>
      <w:divBdr>
        <w:top w:val="none" w:sz="0" w:space="0" w:color="auto"/>
        <w:left w:val="none" w:sz="0" w:space="0" w:color="auto"/>
        <w:bottom w:val="none" w:sz="0" w:space="0" w:color="auto"/>
        <w:right w:val="none" w:sz="0" w:space="0" w:color="auto"/>
      </w:divBdr>
      <w:divsChild>
        <w:div w:id="1372026773">
          <w:marLeft w:val="0"/>
          <w:marRight w:val="0"/>
          <w:marTop w:val="0"/>
          <w:marBottom w:val="0"/>
          <w:divBdr>
            <w:top w:val="none" w:sz="0" w:space="0" w:color="auto"/>
            <w:left w:val="none" w:sz="0" w:space="0" w:color="auto"/>
            <w:bottom w:val="none" w:sz="0" w:space="0" w:color="auto"/>
            <w:right w:val="none" w:sz="0" w:space="0" w:color="auto"/>
          </w:divBdr>
          <w:divsChild>
            <w:div w:id="1107852522">
              <w:marLeft w:val="120"/>
              <w:marRight w:val="0"/>
              <w:marTop w:val="30"/>
              <w:marBottom w:val="120"/>
              <w:divBdr>
                <w:top w:val="none" w:sz="0" w:space="0" w:color="auto"/>
                <w:left w:val="none" w:sz="0" w:space="0" w:color="auto"/>
                <w:bottom w:val="none" w:sz="0" w:space="0" w:color="auto"/>
                <w:right w:val="none" w:sz="0" w:space="0" w:color="auto"/>
              </w:divBdr>
            </w:div>
          </w:divsChild>
        </w:div>
        <w:div w:id="768502490">
          <w:marLeft w:val="0"/>
          <w:marRight w:val="0"/>
          <w:marTop w:val="0"/>
          <w:marBottom w:val="0"/>
          <w:divBdr>
            <w:top w:val="none" w:sz="0" w:space="0" w:color="auto"/>
            <w:left w:val="none" w:sz="0" w:space="0" w:color="auto"/>
            <w:bottom w:val="none" w:sz="0" w:space="0" w:color="auto"/>
            <w:right w:val="none" w:sz="0" w:space="0" w:color="auto"/>
          </w:divBdr>
        </w:div>
        <w:div w:id="1653486637">
          <w:marLeft w:val="0"/>
          <w:marRight w:val="0"/>
          <w:marTop w:val="0"/>
          <w:marBottom w:val="0"/>
          <w:divBdr>
            <w:top w:val="none" w:sz="0" w:space="0" w:color="auto"/>
            <w:left w:val="none" w:sz="0" w:space="0" w:color="auto"/>
            <w:bottom w:val="none" w:sz="0" w:space="0" w:color="auto"/>
            <w:right w:val="none" w:sz="0" w:space="0" w:color="auto"/>
          </w:divBdr>
        </w:div>
        <w:div w:id="1133862520">
          <w:marLeft w:val="0"/>
          <w:marRight w:val="0"/>
          <w:marTop w:val="0"/>
          <w:marBottom w:val="0"/>
          <w:divBdr>
            <w:top w:val="none" w:sz="0" w:space="0" w:color="auto"/>
            <w:left w:val="none" w:sz="0" w:space="0" w:color="auto"/>
            <w:bottom w:val="none" w:sz="0" w:space="0" w:color="auto"/>
            <w:right w:val="none" w:sz="0" w:space="0" w:color="auto"/>
          </w:divBdr>
        </w:div>
      </w:divsChild>
    </w:div>
    <w:div w:id="1316304217">
      <w:bodyDiv w:val="1"/>
      <w:marLeft w:val="0"/>
      <w:marRight w:val="0"/>
      <w:marTop w:val="0"/>
      <w:marBottom w:val="0"/>
      <w:divBdr>
        <w:top w:val="none" w:sz="0" w:space="0" w:color="auto"/>
        <w:left w:val="none" w:sz="0" w:space="0" w:color="auto"/>
        <w:bottom w:val="none" w:sz="0" w:space="0" w:color="auto"/>
        <w:right w:val="none" w:sz="0" w:space="0" w:color="auto"/>
      </w:divBdr>
      <w:divsChild>
        <w:div w:id="1626884954">
          <w:marLeft w:val="0"/>
          <w:marRight w:val="0"/>
          <w:marTop w:val="0"/>
          <w:marBottom w:val="0"/>
          <w:divBdr>
            <w:top w:val="none" w:sz="0" w:space="0" w:color="auto"/>
            <w:left w:val="none" w:sz="0" w:space="0" w:color="auto"/>
            <w:bottom w:val="none" w:sz="0" w:space="0" w:color="auto"/>
            <w:right w:val="none" w:sz="0" w:space="0" w:color="auto"/>
          </w:divBdr>
          <w:divsChild>
            <w:div w:id="2023432754">
              <w:marLeft w:val="120"/>
              <w:marRight w:val="0"/>
              <w:marTop w:val="30"/>
              <w:marBottom w:val="120"/>
              <w:divBdr>
                <w:top w:val="none" w:sz="0" w:space="0" w:color="auto"/>
                <w:left w:val="none" w:sz="0" w:space="0" w:color="auto"/>
                <w:bottom w:val="none" w:sz="0" w:space="0" w:color="auto"/>
                <w:right w:val="none" w:sz="0" w:space="0" w:color="auto"/>
              </w:divBdr>
            </w:div>
          </w:divsChild>
        </w:div>
        <w:div w:id="1788691965">
          <w:marLeft w:val="0"/>
          <w:marRight w:val="0"/>
          <w:marTop w:val="0"/>
          <w:marBottom w:val="0"/>
          <w:divBdr>
            <w:top w:val="none" w:sz="0" w:space="0" w:color="auto"/>
            <w:left w:val="none" w:sz="0" w:space="0" w:color="auto"/>
            <w:bottom w:val="none" w:sz="0" w:space="0" w:color="auto"/>
            <w:right w:val="none" w:sz="0" w:space="0" w:color="auto"/>
          </w:divBdr>
        </w:div>
        <w:div w:id="320429084">
          <w:marLeft w:val="0"/>
          <w:marRight w:val="0"/>
          <w:marTop w:val="0"/>
          <w:marBottom w:val="0"/>
          <w:divBdr>
            <w:top w:val="none" w:sz="0" w:space="0" w:color="auto"/>
            <w:left w:val="none" w:sz="0" w:space="0" w:color="auto"/>
            <w:bottom w:val="none" w:sz="0" w:space="0" w:color="auto"/>
            <w:right w:val="none" w:sz="0" w:space="0" w:color="auto"/>
          </w:divBdr>
        </w:div>
      </w:divsChild>
    </w:div>
    <w:div w:id="1326277534">
      <w:bodyDiv w:val="1"/>
      <w:marLeft w:val="0"/>
      <w:marRight w:val="0"/>
      <w:marTop w:val="0"/>
      <w:marBottom w:val="0"/>
      <w:divBdr>
        <w:top w:val="none" w:sz="0" w:space="0" w:color="auto"/>
        <w:left w:val="none" w:sz="0" w:space="0" w:color="auto"/>
        <w:bottom w:val="none" w:sz="0" w:space="0" w:color="auto"/>
        <w:right w:val="none" w:sz="0" w:space="0" w:color="auto"/>
      </w:divBdr>
    </w:div>
    <w:div w:id="1349402541">
      <w:bodyDiv w:val="1"/>
      <w:marLeft w:val="0"/>
      <w:marRight w:val="0"/>
      <w:marTop w:val="0"/>
      <w:marBottom w:val="0"/>
      <w:divBdr>
        <w:top w:val="none" w:sz="0" w:space="0" w:color="auto"/>
        <w:left w:val="none" w:sz="0" w:space="0" w:color="auto"/>
        <w:bottom w:val="none" w:sz="0" w:space="0" w:color="auto"/>
        <w:right w:val="none" w:sz="0" w:space="0" w:color="auto"/>
      </w:divBdr>
    </w:div>
    <w:div w:id="1449544368">
      <w:bodyDiv w:val="1"/>
      <w:marLeft w:val="0"/>
      <w:marRight w:val="0"/>
      <w:marTop w:val="0"/>
      <w:marBottom w:val="0"/>
      <w:divBdr>
        <w:top w:val="none" w:sz="0" w:space="0" w:color="auto"/>
        <w:left w:val="none" w:sz="0" w:space="0" w:color="auto"/>
        <w:bottom w:val="none" w:sz="0" w:space="0" w:color="auto"/>
        <w:right w:val="none" w:sz="0" w:space="0" w:color="auto"/>
      </w:divBdr>
      <w:divsChild>
        <w:div w:id="756438286">
          <w:marLeft w:val="0"/>
          <w:marRight w:val="0"/>
          <w:marTop w:val="0"/>
          <w:marBottom w:val="0"/>
          <w:divBdr>
            <w:top w:val="none" w:sz="0" w:space="0" w:color="auto"/>
            <w:left w:val="none" w:sz="0" w:space="0" w:color="auto"/>
            <w:bottom w:val="none" w:sz="0" w:space="0" w:color="auto"/>
            <w:right w:val="none" w:sz="0" w:space="0" w:color="auto"/>
          </w:divBdr>
          <w:divsChild>
            <w:div w:id="2061976882">
              <w:marLeft w:val="120"/>
              <w:marRight w:val="0"/>
              <w:marTop w:val="30"/>
              <w:marBottom w:val="120"/>
              <w:divBdr>
                <w:top w:val="none" w:sz="0" w:space="0" w:color="auto"/>
                <w:left w:val="none" w:sz="0" w:space="0" w:color="auto"/>
                <w:bottom w:val="none" w:sz="0" w:space="0" w:color="auto"/>
                <w:right w:val="none" w:sz="0" w:space="0" w:color="auto"/>
              </w:divBdr>
            </w:div>
          </w:divsChild>
        </w:div>
        <w:div w:id="554704234">
          <w:marLeft w:val="0"/>
          <w:marRight w:val="0"/>
          <w:marTop w:val="0"/>
          <w:marBottom w:val="0"/>
          <w:divBdr>
            <w:top w:val="none" w:sz="0" w:space="0" w:color="auto"/>
            <w:left w:val="none" w:sz="0" w:space="0" w:color="auto"/>
            <w:bottom w:val="none" w:sz="0" w:space="0" w:color="auto"/>
            <w:right w:val="none" w:sz="0" w:space="0" w:color="auto"/>
          </w:divBdr>
        </w:div>
        <w:div w:id="2083485880">
          <w:marLeft w:val="0"/>
          <w:marRight w:val="0"/>
          <w:marTop w:val="0"/>
          <w:marBottom w:val="0"/>
          <w:divBdr>
            <w:top w:val="none" w:sz="0" w:space="0" w:color="auto"/>
            <w:left w:val="none" w:sz="0" w:space="0" w:color="auto"/>
            <w:bottom w:val="none" w:sz="0" w:space="0" w:color="auto"/>
            <w:right w:val="none" w:sz="0" w:space="0" w:color="auto"/>
          </w:divBdr>
        </w:div>
      </w:divsChild>
    </w:div>
    <w:div w:id="1505780883">
      <w:bodyDiv w:val="1"/>
      <w:marLeft w:val="0"/>
      <w:marRight w:val="0"/>
      <w:marTop w:val="0"/>
      <w:marBottom w:val="0"/>
      <w:divBdr>
        <w:top w:val="none" w:sz="0" w:space="0" w:color="auto"/>
        <w:left w:val="none" w:sz="0" w:space="0" w:color="auto"/>
        <w:bottom w:val="none" w:sz="0" w:space="0" w:color="auto"/>
        <w:right w:val="none" w:sz="0" w:space="0" w:color="auto"/>
      </w:divBdr>
      <w:divsChild>
        <w:div w:id="143200141">
          <w:marLeft w:val="0"/>
          <w:marRight w:val="0"/>
          <w:marTop w:val="0"/>
          <w:marBottom w:val="0"/>
          <w:divBdr>
            <w:top w:val="none" w:sz="0" w:space="0" w:color="auto"/>
            <w:left w:val="none" w:sz="0" w:space="0" w:color="auto"/>
            <w:bottom w:val="none" w:sz="0" w:space="0" w:color="auto"/>
            <w:right w:val="none" w:sz="0" w:space="0" w:color="auto"/>
          </w:divBdr>
          <w:divsChild>
            <w:div w:id="1538737841">
              <w:marLeft w:val="0"/>
              <w:marRight w:val="0"/>
              <w:marTop w:val="0"/>
              <w:marBottom w:val="0"/>
              <w:divBdr>
                <w:top w:val="none" w:sz="0" w:space="0" w:color="auto"/>
                <w:left w:val="none" w:sz="0" w:space="0" w:color="auto"/>
                <w:bottom w:val="none" w:sz="0" w:space="0" w:color="auto"/>
                <w:right w:val="none" w:sz="0" w:space="0" w:color="auto"/>
              </w:divBdr>
              <w:divsChild>
                <w:div w:id="1802071243">
                  <w:marLeft w:val="0"/>
                  <w:marRight w:val="0"/>
                  <w:marTop w:val="0"/>
                  <w:marBottom w:val="0"/>
                  <w:divBdr>
                    <w:top w:val="none" w:sz="0" w:space="0" w:color="auto"/>
                    <w:left w:val="none" w:sz="0" w:space="0" w:color="auto"/>
                    <w:bottom w:val="none" w:sz="0" w:space="0" w:color="auto"/>
                    <w:right w:val="none" w:sz="0" w:space="0" w:color="auto"/>
                  </w:divBdr>
                  <w:divsChild>
                    <w:div w:id="1293822792">
                      <w:marLeft w:val="0"/>
                      <w:marRight w:val="0"/>
                      <w:marTop w:val="0"/>
                      <w:marBottom w:val="0"/>
                      <w:divBdr>
                        <w:top w:val="none" w:sz="0" w:space="0" w:color="auto"/>
                        <w:left w:val="none" w:sz="0" w:space="0" w:color="auto"/>
                        <w:bottom w:val="none" w:sz="0" w:space="0" w:color="auto"/>
                        <w:right w:val="none" w:sz="0" w:space="0" w:color="auto"/>
                      </w:divBdr>
                      <w:divsChild>
                        <w:div w:id="17555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066168">
          <w:marLeft w:val="0"/>
          <w:marRight w:val="0"/>
          <w:marTop w:val="0"/>
          <w:marBottom w:val="0"/>
          <w:divBdr>
            <w:top w:val="none" w:sz="0" w:space="0" w:color="auto"/>
            <w:left w:val="none" w:sz="0" w:space="0" w:color="auto"/>
            <w:bottom w:val="none" w:sz="0" w:space="0" w:color="auto"/>
            <w:right w:val="none" w:sz="0" w:space="0" w:color="auto"/>
          </w:divBdr>
          <w:divsChild>
            <w:div w:id="720321630">
              <w:marLeft w:val="0"/>
              <w:marRight w:val="0"/>
              <w:marTop w:val="0"/>
              <w:marBottom w:val="0"/>
              <w:divBdr>
                <w:top w:val="none" w:sz="0" w:space="0" w:color="auto"/>
                <w:left w:val="none" w:sz="0" w:space="0" w:color="auto"/>
                <w:bottom w:val="none" w:sz="0" w:space="0" w:color="auto"/>
                <w:right w:val="none" w:sz="0" w:space="0" w:color="auto"/>
              </w:divBdr>
            </w:div>
            <w:div w:id="1214193060">
              <w:marLeft w:val="0"/>
              <w:marRight w:val="0"/>
              <w:marTop w:val="0"/>
              <w:marBottom w:val="0"/>
              <w:divBdr>
                <w:top w:val="none" w:sz="0" w:space="0" w:color="auto"/>
                <w:left w:val="none" w:sz="0" w:space="0" w:color="auto"/>
                <w:bottom w:val="none" w:sz="0" w:space="0" w:color="auto"/>
                <w:right w:val="none" w:sz="0" w:space="0" w:color="auto"/>
              </w:divBdr>
              <w:divsChild>
                <w:div w:id="313728904">
                  <w:marLeft w:val="0"/>
                  <w:marRight w:val="0"/>
                  <w:marTop w:val="0"/>
                  <w:marBottom w:val="0"/>
                  <w:divBdr>
                    <w:top w:val="none" w:sz="0" w:space="0" w:color="auto"/>
                    <w:left w:val="none" w:sz="0" w:space="0" w:color="auto"/>
                    <w:bottom w:val="none" w:sz="0" w:space="0" w:color="auto"/>
                    <w:right w:val="none" w:sz="0" w:space="0" w:color="auto"/>
                  </w:divBdr>
                  <w:divsChild>
                    <w:div w:id="1044402626">
                      <w:marLeft w:val="0"/>
                      <w:marRight w:val="0"/>
                      <w:marTop w:val="0"/>
                      <w:marBottom w:val="0"/>
                      <w:divBdr>
                        <w:top w:val="none" w:sz="0" w:space="0" w:color="auto"/>
                        <w:left w:val="none" w:sz="0" w:space="0" w:color="auto"/>
                        <w:bottom w:val="none" w:sz="0" w:space="0" w:color="auto"/>
                        <w:right w:val="none" w:sz="0" w:space="0" w:color="auto"/>
                      </w:divBdr>
                      <w:divsChild>
                        <w:div w:id="20467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53304">
          <w:marLeft w:val="0"/>
          <w:marRight w:val="0"/>
          <w:marTop w:val="0"/>
          <w:marBottom w:val="0"/>
          <w:divBdr>
            <w:top w:val="none" w:sz="0" w:space="0" w:color="auto"/>
            <w:left w:val="none" w:sz="0" w:space="0" w:color="auto"/>
            <w:bottom w:val="none" w:sz="0" w:space="0" w:color="auto"/>
            <w:right w:val="none" w:sz="0" w:space="0" w:color="auto"/>
          </w:divBdr>
          <w:divsChild>
            <w:div w:id="2079936339">
              <w:marLeft w:val="0"/>
              <w:marRight w:val="0"/>
              <w:marTop w:val="0"/>
              <w:marBottom w:val="0"/>
              <w:divBdr>
                <w:top w:val="none" w:sz="0" w:space="0" w:color="auto"/>
                <w:left w:val="none" w:sz="0" w:space="0" w:color="auto"/>
                <w:bottom w:val="none" w:sz="0" w:space="0" w:color="auto"/>
                <w:right w:val="none" w:sz="0" w:space="0" w:color="auto"/>
              </w:divBdr>
            </w:div>
            <w:div w:id="1803159286">
              <w:marLeft w:val="0"/>
              <w:marRight w:val="0"/>
              <w:marTop w:val="0"/>
              <w:marBottom w:val="0"/>
              <w:divBdr>
                <w:top w:val="none" w:sz="0" w:space="0" w:color="auto"/>
                <w:left w:val="none" w:sz="0" w:space="0" w:color="auto"/>
                <w:bottom w:val="none" w:sz="0" w:space="0" w:color="auto"/>
                <w:right w:val="none" w:sz="0" w:space="0" w:color="auto"/>
              </w:divBdr>
              <w:divsChild>
                <w:div w:id="42871834">
                  <w:marLeft w:val="0"/>
                  <w:marRight w:val="0"/>
                  <w:marTop w:val="0"/>
                  <w:marBottom w:val="0"/>
                  <w:divBdr>
                    <w:top w:val="none" w:sz="0" w:space="0" w:color="auto"/>
                    <w:left w:val="none" w:sz="0" w:space="0" w:color="auto"/>
                    <w:bottom w:val="none" w:sz="0" w:space="0" w:color="auto"/>
                    <w:right w:val="none" w:sz="0" w:space="0" w:color="auto"/>
                  </w:divBdr>
                  <w:divsChild>
                    <w:div w:id="1595626242">
                      <w:marLeft w:val="0"/>
                      <w:marRight w:val="0"/>
                      <w:marTop w:val="0"/>
                      <w:marBottom w:val="0"/>
                      <w:divBdr>
                        <w:top w:val="none" w:sz="0" w:space="0" w:color="auto"/>
                        <w:left w:val="none" w:sz="0" w:space="0" w:color="auto"/>
                        <w:bottom w:val="none" w:sz="0" w:space="0" w:color="auto"/>
                        <w:right w:val="none" w:sz="0" w:space="0" w:color="auto"/>
                      </w:divBdr>
                      <w:divsChild>
                        <w:div w:id="11464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201752">
          <w:marLeft w:val="0"/>
          <w:marRight w:val="0"/>
          <w:marTop w:val="0"/>
          <w:marBottom w:val="0"/>
          <w:divBdr>
            <w:top w:val="none" w:sz="0" w:space="0" w:color="auto"/>
            <w:left w:val="none" w:sz="0" w:space="0" w:color="auto"/>
            <w:bottom w:val="none" w:sz="0" w:space="0" w:color="auto"/>
            <w:right w:val="none" w:sz="0" w:space="0" w:color="auto"/>
          </w:divBdr>
          <w:divsChild>
            <w:div w:id="182284969">
              <w:marLeft w:val="0"/>
              <w:marRight w:val="0"/>
              <w:marTop w:val="0"/>
              <w:marBottom w:val="0"/>
              <w:divBdr>
                <w:top w:val="none" w:sz="0" w:space="0" w:color="auto"/>
                <w:left w:val="none" w:sz="0" w:space="0" w:color="auto"/>
                <w:bottom w:val="none" w:sz="0" w:space="0" w:color="auto"/>
                <w:right w:val="none" w:sz="0" w:space="0" w:color="auto"/>
              </w:divBdr>
            </w:div>
            <w:div w:id="1829126306">
              <w:marLeft w:val="0"/>
              <w:marRight w:val="0"/>
              <w:marTop w:val="0"/>
              <w:marBottom w:val="0"/>
              <w:divBdr>
                <w:top w:val="none" w:sz="0" w:space="0" w:color="auto"/>
                <w:left w:val="none" w:sz="0" w:space="0" w:color="auto"/>
                <w:bottom w:val="none" w:sz="0" w:space="0" w:color="auto"/>
                <w:right w:val="none" w:sz="0" w:space="0" w:color="auto"/>
              </w:divBdr>
              <w:divsChild>
                <w:div w:id="2059160107">
                  <w:marLeft w:val="0"/>
                  <w:marRight w:val="0"/>
                  <w:marTop w:val="0"/>
                  <w:marBottom w:val="0"/>
                  <w:divBdr>
                    <w:top w:val="none" w:sz="0" w:space="0" w:color="auto"/>
                    <w:left w:val="none" w:sz="0" w:space="0" w:color="auto"/>
                    <w:bottom w:val="none" w:sz="0" w:space="0" w:color="auto"/>
                    <w:right w:val="none" w:sz="0" w:space="0" w:color="auto"/>
                  </w:divBdr>
                  <w:divsChild>
                    <w:div w:id="726269962">
                      <w:marLeft w:val="0"/>
                      <w:marRight w:val="0"/>
                      <w:marTop w:val="0"/>
                      <w:marBottom w:val="0"/>
                      <w:divBdr>
                        <w:top w:val="none" w:sz="0" w:space="0" w:color="auto"/>
                        <w:left w:val="none" w:sz="0" w:space="0" w:color="auto"/>
                        <w:bottom w:val="none" w:sz="0" w:space="0" w:color="auto"/>
                        <w:right w:val="none" w:sz="0" w:space="0" w:color="auto"/>
                      </w:divBdr>
                      <w:divsChild>
                        <w:div w:id="1678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56212">
          <w:marLeft w:val="0"/>
          <w:marRight w:val="0"/>
          <w:marTop w:val="0"/>
          <w:marBottom w:val="0"/>
          <w:divBdr>
            <w:top w:val="none" w:sz="0" w:space="0" w:color="auto"/>
            <w:left w:val="none" w:sz="0" w:space="0" w:color="auto"/>
            <w:bottom w:val="none" w:sz="0" w:space="0" w:color="auto"/>
            <w:right w:val="none" w:sz="0" w:space="0" w:color="auto"/>
          </w:divBdr>
          <w:divsChild>
            <w:div w:id="745762943">
              <w:marLeft w:val="0"/>
              <w:marRight w:val="0"/>
              <w:marTop w:val="0"/>
              <w:marBottom w:val="0"/>
              <w:divBdr>
                <w:top w:val="none" w:sz="0" w:space="0" w:color="auto"/>
                <w:left w:val="none" w:sz="0" w:space="0" w:color="auto"/>
                <w:bottom w:val="none" w:sz="0" w:space="0" w:color="auto"/>
                <w:right w:val="none" w:sz="0" w:space="0" w:color="auto"/>
              </w:divBdr>
            </w:div>
            <w:div w:id="596254033">
              <w:marLeft w:val="0"/>
              <w:marRight w:val="0"/>
              <w:marTop w:val="0"/>
              <w:marBottom w:val="0"/>
              <w:divBdr>
                <w:top w:val="none" w:sz="0" w:space="0" w:color="auto"/>
                <w:left w:val="none" w:sz="0" w:space="0" w:color="auto"/>
                <w:bottom w:val="none" w:sz="0" w:space="0" w:color="auto"/>
                <w:right w:val="none" w:sz="0" w:space="0" w:color="auto"/>
              </w:divBdr>
              <w:divsChild>
                <w:div w:id="1644197497">
                  <w:marLeft w:val="0"/>
                  <w:marRight w:val="0"/>
                  <w:marTop w:val="0"/>
                  <w:marBottom w:val="0"/>
                  <w:divBdr>
                    <w:top w:val="none" w:sz="0" w:space="0" w:color="auto"/>
                    <w:left w:val="none" w:sz="0" w:space="0" w:color="auto"/>
                    <w:bottom w:val="none" w:sz="0" w:space="0" w:color="auto"/>
                    <w:right w:val="none" w:sz="0" w:space="0" w:color="auto"/>
                  </w:divBdr>
                  <w:divsChild>
                    <w:div w:id="866020963">
                      <w:marLeft w:val="0"/>
                      <w:marRight w:val="0"/>
                      <w:marTop w:val="0"/>
                      <w:marBottom w:val="0"/>
                      <w:divBdr>
                        <w:top w:val="none" w:sz="0" w:space="0" w:color="auto"/>
                        <w:left w:val="none" w:sz="0" w:space="0" w:color="auto"/>
                        <w:bottom w:val="none" w:sz="0" w:space="0" w:color="auto"/>
                        <w:right w:val="none" w:sz="0" w:space="0" w:color="auto"/>
                      </w:divBdr>
                      <w:divsChild>
                        <w:div w:id="17378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90254">
          <w:marLeft w:val="0"/>
          <w:marRight w:val="0"/>
          <w:marTop w:val="0"/>
          <w:marBottom w:val="0"/>
          <w:divBdr>
            <w:top w:val="none" w:sz="0" w:space="0" w:color="auto"/>
            <w:left w:val="none" w:sz="0" w:space="0" w:color="auto"/>
            <w:bottom w:val="none" w:sz="0" w:space="0" w:color="auto"/>
            <w:right w:val="none" w:sz="0" w:space="0" w:color="auto"/>
          </w:divBdr>
          <w:divsChild>
            <w:div w:id="229923610">
              <w:marLeft w:val="0"/>
              <w:marRight w:val="0"/>
              <w:marTop w:val="0"/>
              <w:marBottom w:val="0"/>
              <w:divBdr>
                <w:top w:val="none" w:sz="0" w:space="0" w:color="auto"/>
                <w:left w:val="none" w:sz="0" w:space="0" w:color="auto"/>
                <w:bottom w:val="none" w:sz="0" w:space="0" w:color="auto"/>
                <w:right w:val="none" w:sz="0" w:space="0" w:color="auto"/>
              </w:divBdr>
            </w:div>
            <w:div w:id="1818061397">
              <w:marLeft w:val="0"/>
              <w:marRight w:val="0"/>
              <w:marTop w:val="0"/>
              <w:marBottom w:val="0"/>
              <w:divBdr>
                <w:top w:val="none" w:sz="0" w:space="0" w:color="auto"/>
                <w:left w:val="none" w:sz="0" w:space="0" w:color="auto"/>
                <w:bottom w:val="none" w:sz="0" w:space="0" w:color="auto"/>
                <w:right w:val="none" w:sz="0" w:space="0" w:color="auto"/>
              </w:divBdr>
              <w:divsChild>
                <w:div w:id="766734303">
                  <w:marLeft w:val="0"/>
                  <w:marRight w:val="0"/>
                  <w:marTop w:val="0"/>
                  <w:marBottom w:val="0"/>
                  <w:divBdr>
                    <w:top w:val="none" w:sz="0" w:space="0" w:color="auto"/>
                    <w:left w:val="none" w:sz="0" w:space="0" w:color="auto"/>
                    <w:bottom w:val="none" w:sz="0" w:space="0" w:color="auto"/>
                    <w:right w:val="none" w:sz="0" w:space="0" w:color="auto"/>
                  </w:divBdr>
                  <w:divsChild>
                    <w:div w:id="1542132672">
                      <w:marLeft w:val="0"/>
                      <w:marRight w:val="0"/>
                      <w:marTop w:val="0"/>
                      <w:marBottom w:val="0"/>
                      <w:divBdr>
                        <w:top w:val="none" w:sz="0" w:space="0" w:color="auto"/>
                        <w:left w:val="none" w:sz="0" w:space="0" w:color="auto"/>
                        <w:bottom w:val="none" w:sz="0" w:space="0" w:color="auto"/>
                        <w:right w:val="none" w:sz="0" w:space="0" w:color="auto"/>
                      </w:divBdr>
                      <w:divsChild>
                        <w:div w:id="10080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28320">
          <w:marLeft w:val="0"/>
          <w:marRight w:val="0"/>
          <w:marTop w:val="0"/>
          <w:marBottom w:val="0"/>
          <w:divBdr>
            <w:top w:val="none" w:sz="0" w:space="0" w:color="auto"/>
            <w:left w:val="none" w:sz="0" w:space="0" w:color="auto"/>
            <w:bottom w:val="none" w:sz="0" w:space="0" w:color="auto"/>
            <w:right w:val="none" w:sz="0" w:space="0" w:color="auto"/>
          </w:divBdr>
          <w:divsChild>
            <w:div w:id="1906918365">
              <w:marLeft w:val="0"/>
              <w:marRight w:val="0"/>
              <w:marTop w:val="0"/>
              <w:marBottom w:val="0"/>
              <w:divBdr>
                <w:top w:val="none" w:sz="0" w:space="0" w:color="auto"/>
                <w:left w:val="none" w:sz="0" w:space="0" w:color="auto"/>
                <w:bottom w:val="none" w:sz="0" w:space="0" w:color="auto"/>
                <w:right w:val="none" w:sz="0" w:space="0" w:color="auto"/>
              </w:divBdr>
            </w:div>
            <w:div w:id="1877624046">
              <w:marLeft w:val="0"/>
              <w:marRight w:val="0"/>
              <w:marTop w:val="0"/>
              <w:marBottom w:val="0"/>
              <w:divBdr>
                <w:top w:val="none" w:sz="0" w:space="0" w:color="auto"/>
                <w:left w:val="none" w:sz="0" w:space="0" w:color="auto"/>
                <w:bottom w:val="none" w:sz="0" w:space="0" w:color="auto"/>
                <w:right w:val="none" w:sz="0" w:space="0" w:color="auto"/>
              </w:divBdr>
              <w:divsChild>
                <w:div w:id="2065836658">
                  <w:marLeft w:val="0"/>
                  <w:marRight w:val="0"/>
                  <w:marTop w:val="0"/>
                  <w:marBottom w:val="0"/>
                  <w:divBdr>
                    <w:top w:val="none" w:sz="0" w:space="0" w:color="auto"/>
                    <w:left w:val="none" w:sz="0" w:space="0" w:color="auto"/>
                    <w:bottom w:val="none" w:sz="0" w:space="0" w:color="auto"/>
                    <w:right w:val="none" w:sz="0" w:space="0" w:color="auto"/>
                  </w:divBdr>
                  <w:divsChild>
                    <w:div w:id="1064374897">
                      <w:marLeft w:val="0"/>
                      <w:marRight w:val="0"/>
                      <w:marTop w:val="0"/>
                      <w:marBottom w:val="0"/>
                      <w:divBdr>
                        <w:top w:val="none" w:sz="0" w:space="0" w:color="auto"/>
                        <w:left w:val="none" w:sz="0" w:space="0" w:color="auto"/>
                        <w:bottom w:val="none" w:sz="0" w:space="0" w:color="auto"/>
                        <w:right w:val="none" w:sz="0" w:space="0" w:color="auto"/>
                      </w:divBdr>
                      <w:divsChild>
                        <w:div w:id="49361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306382">
      <w:bodyDiv w:val="1"/>
      <w:marLeft w:val="0"/>
      <w:marRight w:val="0"/>
      <w:marTop w:val="0"/>
      <w:marBottom w:val="0"/>
      <w:divBdr>
        <w:top w:val="none" w:sz="0" w:space="0" w:color="auto"/>
        <w:left w:val="none" w:sz="0" w:space="0" w:color="auto"/>
        <w:bottom w:val="none" w:sz="0" w:space="0" w:color="auto"/>
        <w:right w:val="none" w:sz="0" w:space="0" w:color="auto"/>
      </w:divBdr>
      <w:divsChild>
        <w:div w:id="79907458">
          <w:marLeft w:val="0"/>
          <w:marRight w:val="0"/>
          <w:marTop w:val="0"/>
          <w:marBottom w:val="0"/>
          <w:divBdr>
            <w:top w:val="none" w:sz="0" w:space="0" w:color="auto"/>
            <w:left w:val="none" w:sz="0" w:space="0" w:color="auto"/>
            <w:bottom w:val="none" w:sz="0" w:space="0" w:color="auto"/>
            <w:right w:val="none" w:sz="0" w:space="0" w:color="auto"/>
          </w:divBdr>
          <w:divsChild>
            <w:div w:id="1684622438">
              <w:marLeft w:val="120"/>
              <w:marRight w:val="0"/>
              <w:marTop w:val="30"/>
              <w:marBottom w:val="120"/>
              <w:divBdr>
                <w:top w:val="none" w:sz="0" w:space="0" w:color="auto"/>
                <w:left w:val="none" w:sz="0" w:space="0" w:color="auto"/>
                <w:bottom w:val="none" w:sz="0" w:space="0" w:color="auto"/>
                <w:right w:val="none" w:sz="0" w:space="0" w:color="auto"/>
              </w:divBdr>
            </w:div>
          </w:divsChild>
        </w:div>
        <w:div w:id="1926919646">
          <w:marLeft w:val="0"/>
          <w:marRight w:val="0"/>
          <w:marTop w:val="0"/>
          <w:marBottom w:val="0"/>
          <w:divBdr>
            <w:top w:val="none" w:sz="0" w:space="0" w:color="auto"/>
            <w:left w:val="none" w:sz="0" w:space="0" w:color="auto"/>
            <w:bottom w:val="none" w:sz="0" w:space="0" w:color="auto"/>
            <w:right w:val="none" w:sz="0" w:space="0" w:color="auto"/>
          </w:divBdr>
        </w:div>
        <w:div w:id="1871993671">
          <w:marLeft w:val="0"/>
          <w:marRight w:val="0"/>
          <w:marTop w:val="0"/>
          <w:marBottom w:val="0"/>
          <w:divBdr>
            <w:top w:val="none" w:sz="0" w:space="0" w:color="auto"/>
            <w:left w:val="none" w:sz="0" w:space="0" w:color="auto"/>
            <w:bottom w:val="none" w:sz="0" w:space="0" w:color="auto"/>
            <w:right w:val="none" w:sz="0" w:space="0" w:color="auto"/>
          </w:divBdr>
        </w:div>
      </w:divsChild>
    </w:div>
    <w:div w:id="1610697672">
      <w:bodyDiv w:val="1"/>
      <w:marLeft w:val="0"/>
      <w:marRight w:val="0"/>
      <w:marTop w:val="0"/>
      <w:marBottom w:val="0"/>
      <w:divBdr>
        <w:top w:val="none" w:sz="0" w:space="0" w:color="auto"/>
        <w:left w:val="none" w:sz="0" w:space="0" w:color="auto"/>
        <w:bottom w:val="none" w:sz="0" w:space="0" w:color="auto"/>
        <w:right w:val="none" w:sz="0" w:space="0" w:color="auto"/>
      </w:divBdr>
    </w:div>
    <w:div w:id="1673221576">
      <w:bodyDiv w:val="1"/>
      <w:marLeft w:val="0"/>
      <w:marRight w:val="0"/>
      <w:marTop w:val="0"/>
      <w:marBottom w:val="0"/>
      <w:divBdr>
        <w:top w:val="none" w:sz="0" w:space="0" w:color="auto"/>
        <w:left w:val="none" w:sz="0" w:space="0" w:color="auto"/>
        <w:bottom w:val="none" w:sz="0" w:space="0" w:color="auto"/>
        <w:right w:val="none" w:sz="0" w:space="0" w:color="auto"/>
      </w:divBdr>
      <w:divsChild>
        <w:div w:id="722680180">
          <w:marLeft w:val="0"/>
          <w:marRight w:val="0"/>
          <w:marTop w:val="0"/>
          <w:marBottom w:val="0"/>
          <w:divBdr>
            <w:top w:val="none" w:sz="0" w:space="0" w:color="auto"/>
            <w:left w:val="none" w:sz="0" w:space="0" w:color="auto"/>
            <w:bottom w:val="none" w:sz="0" w:space="0" w:color="auto"/>
            <w:right w:val="none" w:sz="0" w:space="0" w:color="auto"/>
          </w:divBdr>
          <w:divsChild>
            <w:div w:id="816842977">
              <w:marLeft w:val="120"/>
              <w:marRight w:val="0"/>
              <w:marTop w:val="30"/>
              <w:marBottom w:val="120"/>
              <w:divBdr>
                <w:top w:val="none" w:sz="0" w:space="0" w:color="auto"/>
                <w:left w:val="none" w:sz="0" w:space="0" w:color="auto"/>
                <w:bottom w:val="none" w:sz="0" w:space="0" w:color="auto"/>
                <w:right w:val="none" w:sz="0" w:space="0" w:color="auto"/>
              </w:divBdr>
            </w:div>
          </w:divsChild>
        </w:div>
        <w:div w:id="961032839">
          <w:marLeft w:val="0"/>
          <w:marRight w:val="0"/>
          <w:marTop w:val="0"/>
          <w:marBottom w:val="0"/>
          <w:divBdr>
            <w:top w:val="none" w:sz="0" w:space="0" w:color="auto"/>
            <w:left w:val="none" w:sz="0" w:space="0" w:color="auto"/>
            <w:bottom w:val="none" w:sz="0" w:space="0" w:color="auto"/>
            <w:right w:val="none" w:sz="0" w:space="0" w:color="auto"/>
          </w:divBdr>
        </w:div>
        <w:div w:id="138114389">
          <w:marLeft w:val="0"/>
          <w:marRight w:val="0"/>
          <w:marTop w:val="0"/>
          <w:marBottom w:val="0"/>
          <w:divBdr>
            <w:top w:val="none" w:sz="0" w:space="0" w:color="auto"/>
            <w:left w:val="none" w:sz="0" w:space="0" w:color="auto"/>
            <w:bottom w:val="none" w:sz="0" w:space="0" w:color="auto"/>
            <w:right w:val="none" w:sz="0" w:space="0" w:color="auto"/>
          </w:divBdr>
        </w:div>
      </w:divsChild>
    </w:div>
    <w:div w:id="1836719454">
      <w:bodyDiv w:val="1"/>
      <w:marLeft w:val="0"/>
      <w:marRight w:val="0"/>
      <w:marTop w:val="0"/>
      <w:marBottom w:val="0"/>
      <w:divBdr>
        <w:top w:val="none" w:sz="0" w:space="0" w:color="auto"/>
        <w:left w:val="none" w:sz="0" w:space="0" w:color="auto"/>
        <w:bottom w:val="none" w:sz="0" w:space="0" w:color="auto"/>
        <w:right w:val="none" w:sz="0" w:space="0" w:color="auto"/>
      </w:divBdr>
      <w:divsChild>
        <w:div w:id="2062091559">
          <w:marLeft w:val="0"/>
          <w:marRight w:val="0"/>
          <w:marTop w:val="0"/>
          <w:marBottom w:val="0"/>
          <w:divBdr>
            <w:top w:val="none" w:sz="0" w:space="0" w:color="auto"/>
            <w:left w:val="none" w:sz="0" w:space="0" w:color="auto"/>
            <w:bottom w:val="none" w:sz="0" w:space="0" w:color="auto"/>
            <w:right w:val="none" w:sz="0" w:space="0" w:color="auto"/>
          </w:divBdr>
          <w:divsChild>
            <w:div w:id="1841508609">
              <w:marLeft w:val="120"/>
              <w:marRight w:val="0"/>
              <w:marTop w:val="30"/>
              <w:marBottom w:val="120"/>
              <w:divBdr>
                <w:top w:val="none" w:sz="0" w:space="0" w:color="auto"/>
                <w:left w:val="none" w:sz="0" w:space="0" w:color="auto"/>
                <w:bottom w:val="none" w:sz="0" w:space="0" w:color="auto"/>
                <w:right w:val="none" w:sz="0" w:space="0" w:color="auto"/>
              </w:divBdr>
            </w:div>
          </w:divsChild>
        </w:div>
        <w:div w:id="798495329">
          <w:marLeft w:val="0"/>
          <w:marRight w:val="0"/>
          <w:marTop w:val="0"/>
          <w:marBottom w:val="0"/>
          <w:divBdr>
            <w:top w:val="none" w:sz="0" w:space="0" w:color="auto"/>
            <w:left w:val="none" w:sz="0" w:space="0" w:color="auto"/>
            <w:bottom w:val="none" w:sz="0" w:space="0" w:color="auto"/>
            <w:right w:val="none" w:sz="0" w:space="0" w:color="auto"/>
          </w:divBdr>
        </w:div>
        <w:div w:id="814219367">
          <w:marLeft w:val="0"/>
          <w:marRight w:val="0"/>
          <w:marTop w:val="0"/>
          <w:marBottom w:val="0"/>
          <w:divBdr>
            <w:top w:val="none" w:sz="0" w:space="0" w:color="auto"/>
            <w:left w:val="none" w:sz="0" w:space="0" w:color="auto"/>
            <w:bottom w:val="none" w:sz="0" w:space="0" w:color="auto"/>
            <w:right w:val="none" w:sz="0" w:space="0" w:color="auto"/>
          </w:divBdr>
        </w:div>
      </w:divsChild>
    </w:div>
    <w:div w:id="1965036963">
      <w:bodyDiv w:val="1"/>
      <w:marLeft w:val="0"/>
      <w:marRight w:val="0"/>
      <w:marTop w:val="0"/>
      <w:marBottom w:val="0"/>
      <w:divBdr>
        <w:top w:val="none" w:sz="0" w:space="0" w:color="auto"/>
        <w:left w:val="none" w:sz="0" w:space="0" w:color="auto"/>
        <w:bottom w:val="none" w:sz="0" w:space="0" w:color="auto"/>
        <w:right w:val="none" w:sz="0" w:space="0" w:color="auto"/>
      </w:divBdr>
      <w:divsChild>
        <w:div w:id="1065028733">
          <w:marLeft w:val="0"/>
          <w:marRight w:val="0"/>
          <w:marTop w:val="0"/>
          <w:marBottom w:val="0"/>
          <w:divBdr>
            <w:top w:val="none" w:sz="0" w:space="0" w:color="auto"/>
            <w:left w:val="none" w:sz="0" w:space="0" w:color="auto"/>
            <w:bottom w:val="none" w:sz="0" w:space="0" w:color="auto"/>
            <w:right w:val="none" w:sz="0" w:space="0" w:color="auto"/>
          </w:divBdr>
          <w:divsChild>
            <w:div w:id="1249657202">
              <w:marLeft w:val="120"/>
              <w:marRight w:val="0"/>
              <w:marTop w:val="30"/>
              <w:marBottom w:val="120"/>
              <w:divBdr>
                <w:top w:val="none" w:sz="0" w:space="0" w:color="auto"/>
                <w:left w:val="none" w:sz="0" w:space="0" w:color="auto"/>
                <w:bottom w:val="none" w:sz="0" w:space="0" w:color="auto"/>
                <w:right w:val="none" w:sz="0" w:space="0" w:color="auto"/>
              </w:divBdr>
            </w:div>
          </w:divsChild>
        </w:div>
        <w:div w:id="684090464">
          <w:marLeft w:val="0"/>
          <w:marRight w:val="0"/>
          <w:marTop w:val="0"/>
          <w:marBottom w:val="0"/>
          <w:divBdr>
            <w:top w:val="none" w:sz="0" w:space="0" w:color="auto"/>
            <w:left w:val="none" w:sz="0" w:space="0" w:color="auto"/>
            <w:bottom w:val="none" w:sz="0" w:space="0" w:color="auto"/>
            <w:right w:val="none" w:sz="0" w:space="0" w:color="auto"/>
          </w:divBdr>
        </w:div>
        <w:div w:id="161166881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erterbuchnetz.de/BMZ?lemid=W02316" TargetMode="External"/><Relationship Id="rId13" Type="http://schemas.openxmlformats.org/officeDocument/2006/relationships/hyperlink" Target="https://www.woerterbuchnetz.de/Lexer?lemid=U05518" TargetMode="External"/><Relationship Id="rId18" Type="http://schemas.openxmlformats.org/officeDocument/2006/relationships/hyperlink" Target="http://www.woerterbuchnetz.de/Lexer?lemid=V06053" TargetMode="External"/><Relationship Id="rId26" Type="http://schemas.openxmlformats.org/officeDocument/2006/relationships/hyperlink" Target="https://www.woerterbuchnetz.de/BMZ" TargetMode="External"/><Relationship Id="rId3" Type="http://schemas.openxmlformats.org/officeDocument/2006/relationships/settings" Target="settings.xml"/><Relationship Id="rId21" Type="http://schemas.openxmlformats.org/officeDocument/2006/relationships/hyperlink" Target="http://www.woerterbuchnetz.de/Lexer?lemid=D00388" TargetMode="External"/><Relationship Id="rId7" Type="http://schemas.openxmlformats.org/officeDocument/2006/relationships/hyperlink" Target="https://www.woerterbuchnetz.de/Lexer?lemid=G04190" TargetMode="External"/><Relationship Id="rId12" Type="http://schemas.openxmlformats.org/officeDocument/2006/relationships/hyperlink" Target="https://www.woerterbuchnetz.de/Lexer?lemid=U05517" TargetMode="External"/><Relationship Id="rId17" Type="http://schemas.openxmlformats.org/officeDocument/2006/relationships/hyperlink" Target="https://www.woerterbuchnetz.de/Lexer?lemid=T02371" TargetMode="External"/><Relationship Id="rId25" Type="http://schemas.openxmlformats.org/officeDocument/2006/relationships/hyperlink" Target="https://www.woerterbuchnetz.de/Lexer?lemid=S07942" TargetMode="External"/><Relationship Id="rId2" Type="http://schemas.openxmlformats.org/officeDocument/2006/relationships/styles" Target="styles.xml"/><Relationship Id="rId16" Type="http://schemas.openxmlformats.org/officeDocument/2006/relationships/hyperlink" Target="https://www.woerterbuchnetz.de/Lexer?lemid=M02294" TargetMode="External"/><Relationship Id="rId20" Type="http://schemas.openxmlformats.org/officeDocument/2006/relationships/hyperlink" Target="https://www.woerterbuchnetz.de/Lexer?lemid=G00278"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woerterbuchnetz.de/Lexer?lemid=U02272" TargetMode="External"/><Relationship Id="rId24" Type="http://schemas.openxmlformats.org/officeDocument/2006/relationships/hyperlink" Target="https://www.woerterbuchnetz.de/Lexer?lemid=A00544" TargetMode="External"/><Relationship Id="rId5" Type="http://schemas.openxmlformats.org/officeDocument/2006/relationships/footnotes" Target="footnotes.xml"/><Relationship Id="rId15" Type="http://schemas.openxmlformats.org/officeDocument/2006/relationships/hyperlink" Target="https://www.woerterbuchnetz.de/Lexer?lemid=V06311" TargetMode="External"/><Relationship Id="rId23" Type="http://schemas.openxmlformats.org/officeDocument/2006/relationships/hyperlink" Target="https://www.woerterbuchnetz.de/DWB?lemid=A02053" TargetMode="External"/><Relationship Id="rId28" Type="http://schemas.openxmlformats.org/officeDocument/2006/relationships/hyperlink" Target="https://www.woerterbuchnetz.de/Lexer" TargetMode="External"/><Relationship Id="rId10" Type="http://schemas.openxmlformats.org/officeDocument/2006/relationships/hyperlink" Target="http://www.woerterbuchnetz.de/Lexer?lemid=K03807" TargetMode="External"/><Relationship Id="rId19" Type="http://schemas.openxmlformats.org/officeDocument/2006/relationships/hyperlink" Target="https://www.woerterbuchnetz.de/Lexer?lemid=I0009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oerterbuchnetz.de/Lexer?lemid=D00668" TargetMode="External"/><Relationship Id="rId14" Type="http://schemas.openxmlformats.org/officeDocument/2006/relationships/hyperlink" Target="https://www.woerterbuchnetz.de/Lexer?lemid=D00076" TargetMode="External"/><Relationship Id="rId22" Type="http://schemas.openxmlformats.org/officeDocument/2006/relationships/hyperlink" Target="https://www.woerterbuchnetz.de/BMZ?lemid=S06529" TargetMode="External"/><Relationship Id="rId27" Type="http://schemas.openxmlformats.org/officeDocument/2006/relationships/hyperlink" Target="https://www.woerterbuchnetz.de/DWB" TargetMode="External"/><Relationship Id="rId30"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285ED-B3D1-D34D-B179-D0749AB7B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2099</Words>
  <Characters>13229</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Stefan Abel</dc:creator>
  <cp:keywords/>
  <dc:description/>
  <cp:lastModifiedBy>Abel, Stefan (GERM)</cp:lastModifiedBy>
  <cp:revision>20</cp:revision>
  <cp:lastPrinted>2024-12-10T15:16:00Z</cp:lastPrinted>
  <dcterms:created xsi:type="dcterms:W3CDTF">2024-12-10T15:16:00Z</dcterms:created>
  <dcterms:modified xsi:type="dcterms:W3CDTF">2025-12-02T17:52:00Z</dcterms:modified>
</cp:coreProperties>
</file>