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C63" w:rsidRPr="003274B1" w:rsidRDefault="00A91C63" w:rsidP="00A91C63">
      <w:pPr>
        <w:jc w:val="center"/>
        <w:textAlignment w:val="baseline"/>
        <w:rPr>
          <w:rFonts w:eastAsia="Times New Roman" w:cstheme="minorHAnsi"/>
          <w:sz w:val="28"/>
          <w:szCs w:val="28"/>
        </w:rPr>
      </w:pP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Lab Assignment #</w:t>
      </w:r>
      <w:r w:rsidR="00C7169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 – </w:t>
      </w:r>
      <w:r w:rsidR="008B5CCF" w:rsidRPr="003274B1">
        <w:rPr>
          <w:rFonts w:eastAsia="Times New Roman" w:cstheme="minorHAnsi"/>
          <w:sz w:val="28"/>
          <w:szCs w:val="28"/>
        </w:rPr>
        <w:t>Spark standalone analytics</w:t>
      </w:r>
    </w:p>
    <w:p w:rsidR="00AD67EA" w:rsidRPr="003274B1" w:rsidRDefault="00AD67EA">
      <w:pPr>
        <w:rPr>
          <w:rFonts w:eastAsia="Times New Roman" w:cstheme="minorHAnsi"/>
          <w:sz w:val="28"/>
          <w:szCs w:val="28"/>
        </w:rPr>
      </w:pPr>
    </w:p>
    <w:p w:rsidR="000E7D59" w:rsidRDefault="000E7D59"/>
    <w:p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 xml:space="preserve">Due Date: Friday, Week </w:t>
      </w:r>
      <w:r w:rsidR="008B5CCF">
        <w:rPr>
          <w:rFonts w:eastAsia="Times New Roman" w:cstheme="minorHAnsi"/>
          <w:sz w:val="24"/>
          <w:szCs w:val="24"/>
        </w:rPr>
        <w:t>7</w:t>
      </w:r>
      <w:r w:rsidRPr="009C460A">
        <w:rPr>
          <w:rFonts w:eastAsia="Times New Roman" w:cstheme="minorHAnsi"/>
          <w:sz w:val="24"/>
          <w:szCs w:val="24"/>
        </w:rPr>
        <w:t> </w:t>
      </w:r>
    </w:p>
    <w:p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Purpose: 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purpose of this Lab assignment is to: 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:rsidR="00277496" w:rsidRDefault="00277496" w:rsidP="0027749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 carry out some basic pre-processing steps to prepare a big data environment for machine learning.</w:t>
      </w:r>
    </w:p>
    <w:p w:rsidR="00277496" w:rsidRDefault="00277496" w:rsidP="0027749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</w:t>
      </w:r>
      <w:r w:rsidR="00D5776E" w:rsidRPr="00D5776E">
        <w:rPr>
          <w:rFonts w:eastAsia="Times New Roman" w:cstheme="minorHAnsi"/>
          <w:sz w:val="24"/>
          <w:szCs w:val="24"/>
        </w:rPr>
        <w:t>convert native types to Spark types.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General Instructions: 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Be sure to read the following general instructions carefully: 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:rsidR="00277496" w:rsidRDefault="00277496" w:rsidP="00277496">
      <w:pPr>
        <w:pStyle w:val="ListParagraph"/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 assignment must be completed individually by all the students. </w:t>
      </w:r>
    </w:p>
    <w:p w:rsidR="00277496" w:rsidRDefault="00277496" w:rsidP="00277496">
      <w:pPr>
        <w:pStyle w:val="ListParagraph"/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Only provide the requested screenshots and make sure to have a complete screenshot, partial screenshots will not earn any marks.</w:t>
      </w:r>
    </w:p>
    <w:p w:rsidR="005A6DE2" w:rsidRDefault="005A6DE2" w:rsidP="00277496">
      <w:pPr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You will have to add all the analysis and screenshots in </w:t>
      </w:r>
      <w:r w:rsidR="002C250D">
        <w:rPr>
          <w:rFonts w:eastAsia="Times New Roman" w:cstheme="minorHAnsi"/>
          <w:sz w:val="24"/>
          <w:szCs w:val="24"/>
        </w:rPr>
        <w:t xml:space="preserve">the </w:t>
      </w:r>
      <w:r w:rsidR="001541FB">
        <w:rPr>
          <w:rFonts w:eastAsia="Times New Roman" w:cstheme="minorHAnsi"/>
          <w:sz w:val="24"/>
          <w:szCs w:val="24"/>
        </w:rPr>
        <w:t>A</w:t>
      </w:r>
      <w:r w:rsidR="002C250D">
        <w:rPr>
          <w:rFonts w:eastAsia="Times New Roman" w:cstheme="minorHAnsi"/>
          <w:sz w:val="24"/>
          <w:szCs w:val="24"/>
        </w:rPr>
        <w:t>nalysis report</w:t>
      </w:r>
      <w:r w:rsidR="0078357F">
        <w:rPr>
          <w:rFonts w:eastAsia="Times New Roman" w:cstheme="minorHAnsi"/>
          <w:sz w:val="24"/>
          <w:szCs w:val="24"/>
        </w:rPr>
        <w:t>.</w:t>
      </w:r>
    </w:p>
    <w:p w:rsidR="001541FB" w:rsidRPr="005873CA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 w:rsidRPr="005873CA">
        <w:rPr>
          <w:rFonts w:eastAsia="Times New Roman" w:cstheme="minorHAnsi"/>
        </w:rPr>
        <w:t>You will have to provide a </w:t>
      </w:r>
      <w:r w:rsidRPr="005873CA">
        <w:rPr>
          <w:rFonts w:eastAsia="Times New Roman" w:cstheme="minorHAnsi"/>
          <w:b/>
          <w:bCs/>
        </w:rPr>
        <w:t>demonstration video for your solution </w:t>
      </w:r>
      <w:r w:rsidRPr="005873CA">
        <w:rPr>
          <w:rFonts w:eastAsia="Times New Roman" w:cstheme="minorHAnsi"/>
        </w:rPr>
        <w:t>and upload the video together with the solution on </w:t>
      </w:r>
      <w:proofErr w:type="spellStart"/>
      <w:r w:rsidRPr="005873CA">
        <w:rPr>
          <w:rFonts w:eastAsia="Times New Roman" w:cstheme="minorHAnsi"/>
          <w:b/>
          <w:bCs/>
        </w:rPr>
        <w:t>eCentennial</w:t>
      </w:r>
      <w:proofErr w:type="spellEnd"/>
      <w:r w:rsidRPr="005873CA">
        <w:rPr>
          <w:rFonts w:eastAsia="Times New Roman" w:cstheme="minorHAnsi"/>
        </w:rPr>
        <w:t> through the assignment link. See the </w:t>
      </w:r>
      <w:r w:rsidRPr="005873CA">
        <w:rPr>
          <w:rFonts w:eastAsia="Times New Roman" w:cstheme="minorHAnsi"/>
          <w:b/>
          <w:bCs/>
        </w:rPr>
        <w:t>video recording instructions</w:t>
      </w:r>
      <w:r w:rsidRPr="005873CA">
        <w:rPr>
          <w:rFonts w:eastAsia="Times New Roman" w:cstheme="minorHAnsi"/>
        </w:rPr>
        <w:t> at the end of this document.</w:t>
      </w:r>
    </w:p>
    <w:p w:rsidR="001541FB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 w:rsidRPr="005873CA">
        <w:rPr>
          <w:rFonts w:eastAsia="Times New Roman" w:cstheme="minorHAnsi"/>
        </w:rPr>
        <w:t xml:space="preserve"> In your </w:t>
      </w:r>
      <w:r>
        <w:rPr>
          <w:rFonts w:eastAsia="Times New Roman" w:cstheme="minorHAnsi"/>
        </w:rPr>
        <w:t>5</w:t>
      </w:r>
      <w:r w:rsidRPr="005873CA">
        <w:rPr>
          <w:rFonts w:eastAsia="Times New Roman" w:cstheme="minorHAnsi"/>
        </w:rPr>
        <w:t xml:space="preserve">-minute demonstration video you should explain your solution clearly, going over the main code blocks and the purpose of each method also demoing the execution </w:t>
      </w:r>
      <w:r w:rsidR="00D65E6B">
        <w:rPr>
          <w:rFonts w:eastAsia="Times New Roman" w:cstheme="minorHAnsi"/>
        </w:rPr>
        <w:t>of the instructions</w:t>
      </w:r>
      <w:r w:rsidRPr="005873CA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Youtube</w:t>
      </w:r>
      <w:proofErr w:type="spellEnd"/>
      <w:r>
        <w:rPr>
          <w:rFonts w:eastAsia="Times New Roman" w:cstheme="minorHAnsi"/>
        </w:rPr>
        <w:t xml:space="preserve"> links and links to google drive or any other media are not acceptable, the actual recording </w:t>
      </w:r>
      <w:r w:rsidR="00D65E6B">
        <w:rPr>
          <w:rFonts w:eastAsia="Times New Roman" w:cstheme="minorHAnsi"/>
        </w:rPr>
        <w:t xml:space="preserve">file </w:t>
      </w:r>
      <w:r>
        <w:rPr>
          <w:rFonts w:eastAsia="Times New Roman" w:cstheme="minorHAnsi"/>
        </w:rPr>
        <w:t>must be submitted.</w:t>
      </w:r>
    </w:p>
    <w:p w:rsidR="001541FB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 w:rsidRPr="005873CA">
        <w:rPr>
          <w:rFonts w:eastAsia="Times New Roman" w:cstheme="minorHAnsi"/>
        </w:rPr>
        <w:t xml:space="preserve"> Any submission without an accompanying video will lose </w:t>
      </w:r>
      <w:r w:rsidR="005306C5">
        <w:rPr>
          <w:rFonts w:eastAsia="Times New Roman" w:cstheme="minorHAnsi"/>
        </w:rPr>
        <w:t>25</w:t>
      </w:r>
      <w:r w:rsidRPr="005873CA">
        <w:rPr>
          <w:rFonts w:eastAsia="Times New Roman" w:cstheme="minorHAnsi"/>
        </w:rPr>
        <w:t>% of the grade.</w:t>
      </w:r>
      <w:r>
        <w:rPr>
          <w:rFonts w:eastAsia="Times New Roman" w:cstheme="minorHAnsi"/>
        </w:rPr>
        <w:t xml:space="preserve"> </w:t>
      </w:r>
    </w:p>
    <w:p w:rsidR="00D65E6B" w:rsidRDefault="00D65E6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submission without an accompanying Analysis report will lose </w:t>
      </w:r>
      <w:r w:rsidR="005306C5">
        <w:rPr>
          <w:rFonts w:eastAsia="Times New Roman" w:cstheme="minorHAnsi"/>
        </w:rPr>
        <w:t>2</w:t>
      </w:r>
      <w:r>
        <w:rPr>
          <w:rFonts w:eastAsia="Times New Roman" w:cstheme="minorHAnsi"/>
        </w:rPr>
        <w:t>0% of the grade.</w:t>
      </w:r>
    </w:p>
    <w:p w:rsidR="001541FB" w:rsidRDefault="001541FB" w:rsidP="00D65E6B">
      <w:pPr>
        <w:ind w:left="720"/>
        <w:textAlignment w:val="baseline"/>
        <w:rPr>
          <w:rFonts w:eastAsia="Times New Roman" w:cstheme="minorHAnsi"/>
          <w:sz w:val="24"/>
          <w:szCs w:val="24"/>
        </w:rPr>
      </w:pPr>
    </w:p>
    <w:p w:rsidR="00277496" w:rsidRDefault="00277496" w:rsidP="00277496">
      <w:pPr>
        <w:spacing w:line="256" w:lineRule="auto"/>
      </w:pP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Assignment Pre-requisites: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:rsidR="00277496" w:rsidRPr="00277496" w:rsidRDefault="00277496" w:rsidP="00213A76">
      <w:pPr>
        <w:pStyle w:val="ListParagraph"/>
        <w:numPr>
          <w:ilvl w:val="0"/>
          <w:numId w:val="23"/>
        </w:numPr>
      </w:pPr>
      <w:r w:rsidRPr="00277496">
        <w:rPr>
          <w:rFonts w:eastAsia="Times New Roman" w:cstheme="minorHAnsi"/>
          <w:sz w:val="24"/>
          <w:szCs w:val="24"/>
        </w:rPr>
        <w:t xml:space="preserve">Spark </w:t>
      </w:r>
    </w:p>
    <w:p w:rsidR="00277496" w:rsidRDefault="00277496" w:rsidP="00213A76">
      <w:pPr>
        <w:pStyle w:val="ListParagraph"/>
        <w:numPr>
          <w:ilvl w:val="0"/>
          <w:numId w:val="23"/>
        </w:numPr>
      </w:pPr>
      <w:r>
        <w:t>Datasets indicated in the exercises</w:t>
      </w:r>
    </w:p>
    <w:p w:rsidR="00277496" w:rsidRDefault="00277496" w:rsidP="00277496">
      <w:pPr>
        <w:pStyle w:val="ListParagraph"/>
        <w:numPr>
          <w:ilvl w:val="0"/>
          <w:numId w:val="23"/>
        </w:numPr>
      </w:pPr>
      <w:r>
        <w:t>VMware platform</w:t>
      </w:r>
      <w:r w:rsidR="00492775">
        <w:t xml:space="preserve"> image for COMP 251</w:t>
      </w:r>
    </w:p>
    <w:p w:rsidR="00277496" w:rsidRDefault="00277496" w:rsidP="00277496">
      <w:pPr>
        <w:spacing w:line="256" w:lineRule="auto"/>
      </w:pPr>
    </w:p>
    <w:p w:rsidR="00277496" w:rsidRDefault="00277496" w:rsidP="00277496"/>
    <w:p w:rsidR="00277496" w:rsidRDefault="00277496" w:rsidP="00277496">
      <w:r>
        <w:br w:type="page"/>
      </w:r>
    </w:p>
    <w:p w:rsidR="00277496" w:rsidRDefault="00277496" w:rsidP="00277496"/>
    <w:p w:rsidR="00277496" w:rsidRDefault="00277496" w:rsidP="00277496"/>
    <w:p w:rsidR="00277496" w:rsidRDefault="00277496" w:rsidP="00277496">
      <w:pPr>
        <w:rPr>
          <w:u w:val="single"/>
        </w:rPr>
      </w:pPr>
    </w:p>
    <w:p w:rsidR="00277496" w:rsidRDefault="00492775" w:rsidP="00277496">
      <w:pPr>
        <w:rPr>
          <w:u w:val="single"/>
        </w:rPr>
      </w:pPr>
      <w:r>
        <w:rPr>
          <w:u w:val="single"/>
        </w:rPr>
        <w:t xml:space="preserve">Assignment </w:t>
      </w:r>
      <w:r w:rsidR="00277496">
        <w:rPr>
          <w:u w:val="single"/>
        </w:rPr>
        <w:t xml:space="preserve">Exercise </w:t>
      </w:r>
    </w:p>
    <w:p w:rsidR="00492775" w:rsidRDefault="00492775" w:rsidP="00277496">
      <w:pPr>
        <w:rPr>
          <w:u w:val="single"/>
        </w:rPr>
      </w:pPr>
    </w:p>
    <w:p w:rsidR="002C250D" w:rsidRDefault="00F25C9D" w:rsidP="00277496">
      <w:r>
        <w:t>1-</w:t>
      </w:r>
      <w:r w:rsidR="00D5776E" w:rsidRPr="00D5776E">
        <w:t>Load two days of data</w:t>
      </w:r>
      <w:r w:rsidR="002C250D" w:rsidRPr="002C250D">
        <w:t xml:space="preserve"> </w:t>
      </w:r>
      <w:r w:rsidR="002C250D">
        <w:t xml:space="preserve">from the retail sales data available on the VMware image under the directory </w:t>
      </w:r>
      <w:r w:rsidR="002C250D" w:rsidRPr="00D5776E">
        <w:t>/home/centos/data/retail-data/by-day/</w:t>
      </w:r>
      <w:r w:rsidR="00D5776E" w:rsidRPr="00D5776E">
        <w:t xml:space="preserve"> </w:t>
      </w:r>
      <w:r w:rsidR="000D0665">
        <w:t xml:space="preserve">into a </w:t>
      </w:r>
      <w:proofErr w:type="spellStart"/>
      <w:r w:rsidR="000D0665">
        <w:t>dataframe</w:t>
      </w:r>
      <w:proofErr w:type="spellEnd"/>
      <w:r w:rsidR="000D0665">
        <w:t xml:space="preserve"> and name it </w:t>
      </w:r>
      <w:proofErr w:type="spellStart"/>
      <w:r w:rsidR="000D0665">
        <w:t>df</w:t>
      </w:r>
      <w:r>
        <w:t>_x</w:t>
      </w:r>
      <w:proofErr w:type="spellEnd"/>
      <w:r>
        <w:t xml:space="preserve"> where x is your </w:t>
      </w:r>
      <w:proofErr w:type="spellStart"/>
      <w:r>
        <w:t>firstname</w:t>
      </w:r>
      <w:proofErr w:type="spellEnd"/>
      <w:r w:rsidR="002C250D">
        <w:t>.</w:t>
      </w:r>
    </w:p>
    <w:p w:rsidR="00277496" w:rsidRDefault="002C250D" w:rsidP="00277496">
      <w:r>
        <w:t>(use infer schema)</w:t>
      </w:r>
      <w:r w:rsidR="00F25C9D">
        <w:t xml:space="preserve"> </w:t>
      </w:r>
    </w:p>
    <w:p w:rsidR="00F25C9D" w:rsidRDefault="00F25C9D" w:rsidP="00277496"/>
    <w:p w:rsidR="00D5776E" w:rsidRDefault="00D5776E" w:rsidP="00277496">
      <w:r>
        <w:t xml:space="preserve">For students with </w:t>
      </w:r>
      <w:proofErr w:type="spellStart"/>
      <w:r>
        <w:t>firstname</w:t>
      </w:r>
      <w:proofErr w:type="spellEnd"/>
      <w:r>
        <w:t xml:space="preserve"> starting A-M </w:t>
      </w:r>
      <w:r w:rsidR="00F25C9D">
        <w:t xml:space="preserve">please </w:t>
      </w:r>
      <w:r>
        <w:t>load the data for ninth and the tenth of December</w:t>
      </w:r>
    </w:p>
    <w:p w:rsidR="00D5776E" w:rsidRDefault="00D5776E" w:rsidP="00D5776E">
      <w:r>
        <w:t xml:space="preserve">For students with </w:t>
      </w:r>
      <w:proofErr w:type="spellStart"/>
      <w:r>
        <w:t>firstname</w:t>
      </w:r>
      <w:proofErr w:type="spellEnd"/>
      <w:r>
        <w:t xml:space="preserve"> starting M-Z </w:t>
      </w:r>
      <w:r w:rsidR="00F25C9D">
        <w:t xml:space="preserve">please </w:t>
      </w:r>
      <w:r>
        <w:t>load the data for ninth and the tenth of January</w:t>
      </w:r>
    </w:p>
    <w:p w:rsidR="00F25C9D" w:rsidRDefault="00F25C9D" w:rsidP="00277496"/>
    <w:p w:rsidR="00D5776E" w:rsidRDefault="00F25C9D" w:rsidP="00277496">
      <w:r>
        <w:t xml:space="preserve">2- Check the UI at the local host port 4040 </w:t>
      </w:r>
      <w:r w:rsidR="002C250D">
        <w:t xml:space="preserve">or the port that spark connects to when launched </w:t>
      </w:r>
      <w:r>
        <w:t>and record the following</w:t>
      </w:r>
      <w:r w:rsidR="008061D0">
        <w:t xml:space="preserve"> in your analysis report</w:t>
      </w:r>
      <w:r>
        <w:t>:</w:t>
      </w:r>
    </w:p>
    <w:p w:rsidR="00F25C9D" w:rsidRDefault="00F25C9D" w:rsidP="00277496"/>
    <w:p w:rsidR="00F25C9D" w:rsidRDefault="00F25C9D" w:rsidP="00277496">
      <w:r>
        <w:t>The time it took to load the data.</w:t>
      </w:r>
    </w:p>
    <w:p w:rsidR="00F25C9D" w:rsidRDefault="00F25C9D" w:rsidP="00277496">
      <w:r>
        <w:t>The number of tasks and try to explain in your own words what happened</w:t>
      </w:r>
      <w:r w:rsidR="00FF16A6">
        <w:t xml:space="preserve"> in the analysis report.</w:t>
      </w:r>
    </w:p>
    <w:p w:rsidR="00F25C9D" w:rsidRDefault="008061D0" w:rsidP="00277496">
      <w:r>
        <w:t>Take a</w:t>
      </w:r>
      <w:r w:rsidR="00F25C9D">
        <w:t xml:space="preserve"> screenshot of the DAG execution</w:t>
      </w:r>
      <w:r>
        <w:t xml:space="preserve"> and add it to your analysis report.</w:t>
      </w:r>
    </w:p>
    <w:p w:rsidR="008061D0" w:rsidRDefault="008061D0" w:rsidP="00277496"/>
    <w:p w:rsidR="000479C3" w:rsidRDefault="000479C3" w:rsidP="00277496">
      <w:r>
        <w:t>For points 3&amp;4</w:t>
      </w:r>
      <w:r w:rsidR="00D21A5D">
        <w:t>,5</w:t>
      </w:r>
      <w:r w:rsidR="00195702">
        <w:t>,6</w:t>
      </w:r>
      <w:r>
        <w:t>&amp;</w:t>
      </w:r>
      <w:r w:rsidR="00195702">
        <w:t>7</w:t>
      </w:r>
      <w:r>
        <w:t xml:space="preserve"> use the </w:t>
      </w:r>
      <w:proofErr w:type="spellStart"/>
      <w:r>
        <w:t>Dataframe</w:t>
      </w:r>
      <w:proofErr w:type="spellEnd"/>
      <w:r>
        <w:t xml:space="preserve"> high level API, make sure you show the full column content, i.e. no truncation.</w:t>
      </w:r>
    </w:p>
    <w:p w:rsidR="000479C3" w:rsidRDefault="000479C3" w:rsidP="00277496"/>
    <w:p w:rsidR="008061D0" w:rsidRDefault="008061D0" w:rsidP="00277496">
      <w:r>
        <w:t>3- Carry out some basic investigation: count the number of records, print the inferred schema</w:t>
      </w:r>
      <w:r w:rsidR="00E36776">
        <w:t xml:space="preserve">. Record the results in your </w:t>
      </w:r>
      <w:r w:rsidR="002C250D">
        <w:t>analysis report</w:t>
      </w:r>
      <w:r w:rsidR="006A6B15">
        <w:t>.</w:t>
      </w:r>
    </w:p>
    <w:p w:rsidR="006A6B15" w:rsidRDefault="006A6B15" w:rsidP="00277496"/>
    <w:p w:rsidR="00F25C9D" w:rsidRDefault="006A6B15" w:rsidP="00277496">
      <w:r>
        <w:t>4- Show all the transactions that are related to the purchase of</w:t>
      </w:r>
      <w:r w:rsidR="006E6E8F">
        <w:t xml:space="preserve"> stock id</w:t>
      </w:r>
      <w:r w:rsidR="000479C3">
        <w:t xml:space="preserve"> that starts with </w:t>
      </w:r>
      <w:r w:rsidR="006E6E8F">
        <w:t xml:space="preserve">  </w:t>
      </w:r>
      <w:r w:rsidR="006E6E8F" w:rsidRPr="006E6E8F">
        <w:t xml:space="preserve">"227" </w:t>
      </w:r>
      <w:r w:rsidR="000479C3">
        <w:t xml:space="preserve"> </w:t>
      </w:r>
      <w:r w:rsidR="006E6E8F">
        <w:t xml:space="preserve"> with the </w:t>
      </w:r>
      <w:r w:rsidR="009D5588">
        <w:t>type of product</w:t>
      </w:r>
      <w:r w:rsidR="006E6E8F">
        <w:t xml:space="preserve"> “</w:t>
      </w:r>
      <w:r w:rsidR="009D5588" w:rsidRPr="009D5588">
        <w:t>ALARM CLOCK</w:t>
      </w:r>
      <w:r w:rsidR="006E6E8F">
        <w:t>”</w:t>
      </w:r>
      <w:r>
        <w:t xml:space="preserve"> </w:t>
      </w:r>
      <w:r w:rsidR="006E6E8F">
        <w:t xml:space="preserve">mentioned as part of the description </w:t>
      </w:r>
      <w:r w:rsidR="006E6E8F" w:rsidRPr="000479C3">
        <w:rPr>
          <w:u w:val="single"/>
        </w:rPr>
        <w:t>or</w:t>
      </w:r>
      <w:r w:rsidR="006E6E8F">
        <w:t xml:space="preserve"> a unit price </w:t>
      </w:r>
      <w:r w:rsidR="009F38B8">
        <w:t xml:space="preserve">greater than </w:t>
      </w:r>
      <w:r w:rsidR="009D5588">
        <w:t>5</w:t>
      </w:r>
      <w:r w:rsidR="000479C3">
        <w:t>.</w:t>
      </w:r>
    </w:p>
    <w:p w:rsidR="00B460A1" w:rsidRDefault="00B460A1" w:rsidP="00277496"/>
    <w:p w:rsidR="00B460A1" w:rsidRDefault="00B460A1" w:rsidP="00277496">
      <w:r>
        <w:t xml:space="preserve">5- Store the results into a new </w:t>
      </w:r>
      <w:proofErr w:type="spellStart"/>
      <w:r>
        <w:t>datafr</w:t>
      </w:r>
      <w:r w:rsidR="00195702">
        <w:t>ame</w:t>
      </w:r>
      <w:proofErr w:type="spellEnd"/>
      <w:r w:rsidR="00195702">
        <w:t xml:space="preserve"> name it df2_firstname.</w:t>
      </w:r>
    </w:p>
    <w:p w:rsidR="000479C3" w:rsidRDefault="000479C3" w:rsidP="00277496"/>
    <w:p w:rsidR="000479C3" w:rsidRDefault="00195702" w:rsidP="00277496">
      <w:r>
        <w:t>6</w:t>
      </w:r>
      <w:r w:rsidR="000479C3">
        <w:t>- Show the sum of the quantities ordered</w:t>
      </w:r>
      <w:r w:rsidR="00D21A5D">
        <w:t xml:space="preserve"> and the minimum </w:t>
      </w:r>
      <w:r>
        <w:t xml:space="preserve">quantity </w:t>
      </w:r>
      <w:r w:rsidR="00D21A5D">
        <w:t xml:space="preserve">order and </w:t>
      </w:r>
      <w:r>
        <w:t xml:space="preserve">the </w:t>
      </w:r>
      <w:r w:rsidR="00D21A5D">
        <w:t xml:space="preserve">maximum </w:t>
      </w:r>
      <w:r>
        <w:t xml:space="preserve">quantity </w:t>
      </w:r>
      <w:r w:rsidR="00D21A5D">
        <w:t>order for the transactions you extracted in point 4 above.</w:t>
      </w:r>
      <w:r w:rsidR="009D5588">
        <w:t xml:space="preserve"> </w:t>
      </w:r>
      <w:r w:rsidR="00E72C1A">
        <w:t xml:space="preserve">Investigate the UI take a screenshot of the DAG plan and in </w:t>
      </w:r>
      <w:r w:rsidR="002C250D">
        <w:t>your” Analysis</w:t>
      </w:r>
      <w:r w:rsidR="00E72C1A">
        <w:t xml:space="preserve"> </w:t>
      </w:r>
      <w:r w:rsidR="002C250D">
        <w:t xml:space="preserve">report” </w:t>
      </w:r>
      <w:r w:rsidR="00E72C1A">
        <w:t>add the number of stages the job required with the total time required per stage in addition to the number of tasks required for each job.</w:t>
      </w:r>
      <w:r w:rsidR="005A6DE2">
        <w:t xml:space="preserve"> Finally, drill down on each stage and produce the DAG graph for each stage and analyze the statistics</w:t>
      </w:r>
      <w:r w:rsidR="002C250D">
        <w:t>,</w:t>
      </w:r>
      <w:r w:rsidR="005A6DE2">
        <w:t xml:space="preserve"> note the shuffle size and the number of partitions in your report.</w:t>
      </w:r>
    </w:p>
    <w:p w:rsidR="000479C3" w:rsidRDefault="000479C3" w:rsidP="00277496"/>
    <w:p w:rsidR="009F38B8" w:rsidRPr="00D5776E" w:rsidRDefault="00195702" w:rsidP="00277496">
      <w:r>
        <w:t>7</w:t>
      </w:r>
      <w:r w:rsidR="009F38B8">
        <w:t xml:space="preserve">- Show all </w:t>
      </w:r>
      <w:r w:rsidR="000479C3">
        <w:t>the transactions mentioned in point 4 above that have originated form outside the United Kingdom.</w:t>
      </w:r>
    </w:p>
    <w:p w:rsidR="00277496" w:rsidRDefault="00277496" w:rsidP="00277496">
      <w:pPr>
        <w:pStyle w:val="ListParagraph"/>
        <w:rPr>
          <w:u w:val="single"/>
        </w:rPr>
      </w:pPr>
    </w:p>
    <w:p w:rsidR="00277496" w:rsidRDefault="00277496" w:rsidP="00277496">
      <w:pPr>
        <w:pStyle w:val="ListParagraph"/>
        <w:rPr>
          <w:u w:val="single"/>
        </w:rPr>
      </w:pPr>
    </w:p>
    <w:p w:rsidR="00277496" w:rsidRDefault="00277496" w:rsidP="00492775">
      <w:pPr>
        <w:pStyle w:val="ListParagraph"/>
        <w:rPr>
          <w:u w:val="single"/>
        </w:rPr>
      </w:pPr>
    </w:p>
    <w:p w:rsidR="00277496" w:rsidRDefault="00277496" w:rsidP="00277496">
      <w:pPr>
        <w:pStyle w:val="ListParagraph"/>
        <w:rPr>
          <w:u w:val="single"/>
        </w:rPr>
      </w:pPr>
    </w:p>
    <w:p w:rsidR="00D21A5D" w:rsidRDefault="00D21A5D" w:rsidP="00277496">
      <w:pPr>
        <w:rPr>
          <w:rFonts w:eastAsia="Times New Roman" w:cstheme="minorHAnsi"/>
          <w:b/>
          <w:bCs/>
          <w:sz w:val="24"/>
          <w:szCs w:val="24"/>
        </w:rPr>
      </w:pPr>
    </w:p>
    <w:p w:rsidR="00D21A5D" w:rsidRDefault="00D21A5D" w:rsidP="00277496">
      <w:pPr>
        <w:rPr>
          <w:rFonts w:eastAsia="Times New Roman" w:cstheme="minorHAnsi"/>
          <w:b/>
          <w:bCs/>
          <w:sz w:val="24"/>
          <w:szCs w:val="24"/>
        </w:rPr>
      </w:pPr>
    </w:p>
    <w:p w:rsidR="00D21A5D" w:rsidRDefault="00D21A5D" w:rsidP="00277496">
      <w:pPr>
        <w:rPr>
          <w:rFonts w:eastAsia="Times New Roman" w:cstheme="minorHAnsi"/>
          <w:b/>
          <w:bCs/>
          <w:sz w:val="24"/>
          <w:szCs w:val="24"/>
        </w:rPr>
      </w:pPr>
    </w:p>
    <w:p w:rsidR="003274B1" w:rsidRDefault="003274B1" w:rsidP="00277496">
      <w:pPr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Naming and Submission Rules:</w:t>
      </w:r>
      <w:r>
        <w:rPr>
          <w:rFonts w:eastAsia="Times New Roman" w:cstheme="minorHAnsi"/>
          <w:sz w:val="24"/>
          <w:szCs w:val="24"/>
        </w:rPr>
        <w:t> </w:t>
      </w:r>
    </w:p>
    <w:p w:rsidR="00277496" w:rsidRPr="003274B1" w:rsidRDefault="00277496" w:rsidP="00277496">
      <w:pPr>
        <w:textAlignment w:val="baseline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24"/>
          <w:szCs w:val="24"/>
        </w:rPr>
        <w:t> </w:t>
      </w:r>
    </w:p>
    <w:p w:rsidR="00277496" w:rsidRDefault="00277496" w:rsidP="00277496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You must </w:t>
      </w:r>
      <w:r>
        <w:rPr>
          <w:rFonts w:eastAsia="Times New Roman" w:cstheme="minorHAnsi"/>
          <w:bCs/>
          <w:sz w:val="24"/>
          <w:szCs w:val="24"/>
        </w:rPr>
        <w:t>name your submission</w:t>
      </w:r>
      <w:r>
        <w:rPr>
          <w:rFonts w:eastAsia="Times New Roman" w:cstheme="minorHAnsi"/>
          <w:sz w:val="24"/>
          <w:szCs w:val="24"/>
        </w:rPr>
        <w:t> according to the following rule: </w:t>
      </w:r>
    </w:p>
    <w:p w:rsidR="00277496" w:rsidRDefault="00277496" w:rsidP="00277496">
      <w:pPr>
        <w:ind w:left="72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YourFullname_COMP251assignmentnumber</w:t>
      </w:r>
      <w:r>
        <w:rPr>
          <w:rFonts w:eastAsia="Times New Roman" w:cstheme="minorHAnsi"/>
          <w:sz w:val="24"/>
          <w:szCs w:val="24"/>
        </w:rPr>
        <w:t>.Example: </w:t>
      </w:r>
      <w:r>
        <w:rPr>
          <w:rFonts w:eastAsia="Times New Roman" w:cstheme="minorHAnsi"/>
          <w:b/>
          <w:bCs/>
          <w:sz w:val="24"/>
          <w:szCs w:val="24"/>
        </w:rPr>
        <w:t>AdamPerjouski_COMP251assignment1</w:t>
      </w:r>
      <w:r>
        <w:rPr>
          <w:rFonts w:eastAsia="Times New Roman" w:cstheme="minorHAnsi"/>
          <w:sz w:val="24"/>
          <w:szCs w:val="24"/>
        </w:rPr>
        <w:t> </w:t>
      </w:r>
    </w:p>
    <w:p w:rsidR="00277496" w:rsidRDefault="00277496" w:rsidP="0078357F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Please add all the </w:t>
      </w:r>
      <w:r w:rsidR="005A6DE2">
        <w:rPr>
          <w:rFonts w:eastAsia="Times New Roman" w:cstheme="minorHAnsi"/>
          <w:sz w:val="24"/>
          <w:szCs w:val="24"/>
        </w:rPr>
        <w:t>commands/instructions into a python script.</w:t>
      </w:r>
      <w:r>
        <w:rPr>
          <w:rFonts w:eastAsia="Times New Roman" w:cstheme="minorHAnsi"/>
          <w:sz w:val="24"/>
          <w:szCs w:val="24"/>
        </w:rPr>
        <w:t xml:space="preserve"> </w:t>
      </w:r>
    </w:p>
    <w:p w:rsidR="00E4737B" w:rsidRPr="00E701F4" w:rsidRDefault="00E701F4" w:rsidP="00E701F4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There is no need to zip the files.</w:t>
      </w:r>
    </w:p>
    <w:p w:rsidR="003274B1" w:rsidRPr="003274B1" w:rsidRDefault="00277496" w:rsidP="003274B1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the submission file on e</w:t>
      </w:r>
      <w:r w:rsidR="003274B1">
        <w:rPr>
          <w:rFonts w:eastAsia="Times New Roman" w:cstheme="minorHAnsi"/>
          <w:sz w:val="24"/>
          <w:szCs w:val="24"/>
        </w:rPr>
        <w:t>-</w:t>
      </w:r>
      <w:r>
        <w:rPr>
          <w:rFonts w:eastAsia="Times New Roman" w:cstheme="minorHAnsi"/>
          <w:sz w:val="24"/>
          <w:szCs w:val="24"/>
        </w:rPr>
        <w:t>Centennial using the Assignment link</w:t>
      </w:r>
      <w:r w:rsidR="0078357F">
        <w:rPr>
          <w:rFonts w:eastAsia="Times New Roman" w:cstheme="minorHAnsi"/>
          <w:sz w:val="24"/>
          <w:szCs w:val="24"/>
        </w:rPr>
        <w:t>(s)</w:t>
      </w:r>
      <w:r>
        <w:rPr>
          <w:rFonts w:eastAsia="Times New Roman" w:cstheme="minorHAnsi"/>
          <w:sz w:val="24"/>
          <w:szCs w:val="24"/>
        </w:rPr>
        <w:t>. </w:t>
      </w:r>
    </w:p>
    <w:p w:rsidR="003274B1" w:rsidRDefault="003274B1" w:rsidP="003274B1">
      <w:pPr>
        <w:ind w:left="360"/>
        <w:textAlignment w:val="baseline"/>
        <w:rPr>
          <w:rFonts w:eastAsia="Times New Roman" w:cstheme="minorHAnsi"/>
          <w:b/>
          <w:sz w:val="24"/>
          <w:szCs w:val="24"/>
        </w:rPr>
      </w:pPr>
    </w:p>
    <w:p w:rsidR="003556DA" w:rsidRPr="003274B1" w:rsidRDefault="003556DA" w:rsidP="003274B1">
      <w:pPr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3274B1">
        <w:rPr>
          <w:rFonts w:eastAsia="Times New Roman" w:cstheme="minorHAnsi"/>
          <w:b/>
          <w:sz w:val="24"/>
          <w:szCs w:val="24"/>
        </w:rPr>
        <w:t xml:space="preserve">Rubric </w:t>
      </w:r>
    </w:p>
    <w:p w:rsidR="003556DA" w:rsidRPr="003556DA" w:rsidRDefault="003556DA" w:rsidP="003556DA">
      <w:pPr>
        <w:textAlignment w:val="baseline"/>
        <w:rPr>
          <w:rFonts w:eastAsia="Times New Roman" w:cstheme="minorHAnsi"/>
          <w:b/>
          <w:sz w:val="24"/>
          <w:szCs w:val="24"/>
        </w:rPr>
      </w:pP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1710"/>
        <w:gridCol w:w="1699"/>
        <w:gridCol w:w="1707"/>
        <w:gridCol w:w="1493"/>
        <w:gridCol w:w="2137"/>
        <w:gridCol w:w="1964"/>
      </w:tblGrid>
      <w:tr w:rsidR="003556DA" w:rsidTr="003274B1">
        <w:tc>
          <w:tcPr>
            <w:tcW w:w="1710" w:type="dxa"/>
          </w:tcPr>
          <w:p w:rsidR="003556DA" w:rsidRPr="003E4A76" w:rsidRDefault="003556DA" w:rsidP="00AE0AFD">
            <w:pPr>
              <w:rPr>
                <w:rFonts w:cstheme="minorHAnsi"/>
              </w:rPr>
            </w:pPr>
            <w:r w:rsidRPr="003E4A76">
              <w:rPr>
                <w:rFonts w:cstheme="minorHAnsi"/>
              </w:rPr>
              <w:t>Evaluation criteria</w:t>
            </w:r>
          </w:p>
        </w:tc>
        <w:tc>
          <w:tcPr>
            <w:tcW w:w="1699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 acceptable</w:t>
            </w:r>
          </w:p>
        </w:tc>
        <w:tc>
          <w:tcPr>
            <w:tcW w:w="1707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Below</w:t>
            </w:r>
          </w:p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493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137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Competent</w:t>
            </w:r>
          </w:p>
        </w:tc>
        <w:tc>
          <w:tcPr>
            <w:tcW w:w="1964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Excellent</w:t>
            </w:r>
          </w:p>
        </w:tc>
      </w:tr>
      <w:tr w:rsidR="003556DA" w:rsidTr="003274B1">
        <w:tc>
          <w:tcPr>
            <w:tcW w:w="1710" w:type="dxa"/>
          </w:tcPr>
          <w:p w:rsidR="003556DA" w:rsidRPr="003E4A76" w:rsidRDefault="003556DA" w:rsidP="00AE0AFD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0% - 24%</w:t>
            </w:r>
          </w:p>
        </w:tc>
        <w:tc>
          <w:tcPr>
            <w:tcW w:w="1707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25%-49%</w:t>
            </w:r>
          </w:p>
        </w:tc>
        <w:tc>
          <w:tcPr>
            <w:tcW w:w="1493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50-69%</w:t>
            </w:r>
          </w:p>
        </w:tc>
        <w:tc>
          <w:tcPr>
            <w:tcW w:w="2137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70%-83%</w:t>
            </w:r>
          </w:p>
        </w:tc>
        <w:tc>
          <w:tcPr>
            <w:tcW w:w="1964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84%-100%</w:t>
            </w:r>
          </w:p>
        </w:tc>
      </w:tr>
      <w:tr w:rsidR="003556DA" w:rsidRPr="009A10E7" w:rsidTr="003274B1">
        <w:tc>
          <w:tcPr>
            <w:tcW w:w="1710" w:type="dxa"/>
          </w:tcPr>
          <w:p w:rsidR="003556DA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Requirements</w:t>
            </w:r>
            <w:r>
              <w:rPr>
                <w:rFonts w:cstheme="minorHAnsi"/>
                <w:sz w:val="20"/>
                <w:szCs w:val="20"/>
              </w:rPr>
              <w:t xml:space="preserve"> in </w:t>
            </w:r>
            <w:r>
              <w:rPr>
                <w:rFonts w:cstheme="minorHAnsi"/>
                <w:sz w:val="20"/>
                <w:szCs w:val="20"/>
              </w:rPr>
              <w:t xml:space="preserve">exercises 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  <w:r w:rsidR="003274B1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1699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Missing all requirements required</w:t>
            </w:r>
          </w:p>
        </w:tc>
        <w:tc>
          <w:tcPr>
            <w:tcW w:w="170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Some requirements are implemented.</w:t>
            </w:r>
          </w:p>
        </w:tc>
        <w:tc>
          <w:tcPr>
            <w:tcW w:w="1493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Majority of requirements are implemented but some are malfunctioning.</w:t>
            </w:r>
          </w:p>
        </w:tc>
        <w:tc>
          <w:tcPr>
            <w:tcW w:w="213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Majority of requirements implemented.</w:t>
            </w:r>
          </w:p>
        </w:tc>
        <w:tc>
          <w:tcPr>
            <w:tcW w:w="1964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All requirements are implemented 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Correctly.</w:t>
            </w:r>
          </w:p>
        </w:tc>
      </w:tr>
      <w:tr w:rsidR="003556DA" w:rsidRPr="009A10E7" w:rsidTr="003274B1">
        <w:tc>
          <w:tcPr>
            <w:tcW w:w="1710" w:type="dxa"/>
          </w:tcPr>
          <w:p w:rsidR="003556DA" w:rsidRDefault="003556DA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Instruction/ </w:t>
            </w:r>
            <w:r w:rsidRPr="009A10E7">
              <w:rPr>
                <w:rFonts w:cstheme="minorHAnsi"/>
                <w:sz w:val="20"/>
                <w:szCs w:val="20"/>
              </w:rPr>
              <w:t>Code Documentation</w:t>
            </w:r>
            <w:r w:rsidR="003274B1">
              <w:rPr>
                <w:rFonts w:cstheme="minorHAnsi"/>
                <w:sz w:val="20"/>
                <w:szCs w:val="20"/>
              </w:rPr>
              <w:t xml:space="preserve"> on python script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5%</w:t>
            </w:r>
          </w:p>
        </w:tc>
        <w:tc>
          <w:tcPr>
            <w:tcW w:w="1699" w:type="dxa"/>
          </w:tcPr>
          <w:p w:rsidR="003556DA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No comments explaining code.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Missing screenshots</w:t>
            </w:r>
          </w:p>
        </w:tc>
        <w:tc>
          <w:tcPr>
            <w:tcW w:w="170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Minor comments are implemented. </w:t>
            </w:r>
          </w:p>
        </w:tc>
        <w:tc>
          <w:tcPr>
            <w:tcW w:w="1493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Some code is correctly commented.</w:t>
            </w:r>
          </w:p>
        </w:tc>
        <w:tc>
          <w:tcPr>
            <w:tcW w:w="213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Majority of code is correctly commented.</w:t>
            </w:r>
          </w:p>
        </w:tc>
        <w:tc>
          <w:tcPr>
            <w:tcW w:w="1964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All code is correctly commented.</w:t>
            </w:r>
          </w:p>
        </w:tc>
      </w:tr>
      <w:tr w:rsidR="003556DA" w:rsidRPr="009A10E7" w:rsidTr="003274B1">
        <w:tc>
          <w:tcPr>
            <w:tcW w:w="1710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Written analysis</w:t>
            </w:r>
          </w:p>
          <w:p w:rsidR="003556DA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C</w:t>
            </w:r>
            <w:r w:rsidRPr="009A10E7">
              <w:rPr>
                <w:rFonts w:cstheme="minorHAnsi"/>
                <w:sz w:val="20"/>
                <w:szCs w:val="20"/>
              </w:rPr>
              <w:t>ontent</w:t>
            </w:r>
          </w:p>
          <w:p w:rsidR="003556DA" w:rsidRPr="009A10E7" w:rsidRDefault="00586CA7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  <w:r w:rsidR="003556DA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1699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Missed all the key ideas; very shallow.</w:t>
            </w:r>
          </w:p>
        </w:tc>
        <w:tc>
          <w:tcPr>
            <w:tcW w:w="170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Shows some thinking and reasoning but most ideas are underdeveloped.</w:t>
            </w:r>
          </w:p>
        </w:tc>
        <w:tc>
          <w:tcPr>
            <w:tcW w:w="1493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Indicates thinking and reasoning applied with original thought on a few ideas.</w:t>
            </w:r>
          </w:p>
        </w:tc>
        <w:tc>
          <w:tcPr>
            <w:tcW w:w="213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Indicates original thinking and develops ideas with sufficient and firm evidence.</w:t>
            </w:r>
          </w:p>
        </w:tc>
        <w:tc>
          <w:tcPr>
            <w:tcW w:w="1964" w:type="dxa"/>
          </w:tcPr>
          <w:p w:rsidR="003556DA" w:rsidRPr="009A10E7" w:rsidRDefault="003556DA" w:rsidP="00AE0AFD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A10E7">
              <w:rPr>
                <w:rFonts w:cstheme="minorHAnsi"/>
                <w:sz w:val="20"/>
                <w:szCs w:val="20"/>
              </w:rPr>
              <w:t>Indicates synthesis of ideas, in-depth analysis and evidences original thought and support for the topic.</w:t>
            </w:r>
          </w:p>
        </w:tc>
      </w:tr>
      <w:tr w:rsidR="003556DA" w:rsidRPr="009A10E7" w:rsidTr="003274B1">
        <w:tc>
          <w:tcPr>
            <w:tcW w:w="1710" w:type="dxa"/>
          </w:tcPr>
          <w:p w:rsidR="003556DA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Written </w:t>
            </w:r>
            <w:r w:rsidRPr="009A10E7">
              <w:rPr>
                <w:rFonts w:cstheme="minorHAnsi"/>
                <w:sz w:val="20"/>
                <w:szCs w:val="20"/>
              </w:rPr>
              <w:t xml:space="preserve">analysis </w:t>
            </w:r>
            <w:r>
              <w:rPr>
                <w:rFonts w:cstheme="minorHAnsi"/>
                <w:sz w:val="20"/>
                <w:szCs w:val="20"/>
              </w:rPr>
              <w:t>report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 xml:space="preserve"> f</w:t>
            </w:r>
            <w:r w:rsidRPr="009A10E7">
              <w:rPr>
                <w:rFonts w:cstheme="minorHAnsi"/>
                <w:sz w:val="20"/>
                <w:szCs w:val="20"/>
              </w:rPr>
              <w:t>ormat and organization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5%</w:t>
            </w:r>
          </w:p>
        </w:tc>
        <w:tc>
          <w:tcPr>
            <w:tcW w:w="1699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lacks logical organization. It shows no coherence and ideas lack unity. Serious errors. No transitions.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Format is very messy.</w:t>
            </w:r>
          </w:p>
        </w:tc>
        <w:tc>
          <w:tcPr>
            <w:tcW w:w="170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lacks logical organization. It shows some coherence but ideas lack unity. Serious errors.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Format needs attention, some major errors.</w:t>
            </w:r>
          </w:p>
        </w:tc>
        <w:tc>
          <w:tcPr>
            <w:tcW w:w="1493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is coherent and logically organized. Some points remain misplaced.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Format is neat but has some assembly errors.</w:t>
            </w:r>
          </w:p>
        </w:tc>
        <w:tc>
          <w:tcPr>
            <w:tcW w:w="213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is coherent and logically organized with transitions used between ideas and paragraphs to create coherence. Overall unity of ideas is present. Format is neat and correctly assembled.</w:t>
            </w:r>
          </w:p>
        </w:tc>
        <w:tc>
          <w:tcPr>
            <w:tcW w:w="1964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shows high degree of attention to logic and reasoning of all points. Unity clearly leads the reader to the conclusion.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Format is neat and correctly assembled with professional look.</w:t>
            </w:r>
          </w:p>
        </w:tc>
      </w:tr>
      <w:tr w:rsidR="003556DA" w:rsidRPr="009A10E7" w:rsidTr="003274B1">
        <w:tc>
          <w:tcPr>
            <w:tcW w:w="1710" w:type="dxa"/>
          </w:tcPr>
          <w:p w:rsidR="003556DA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Demonstration Video</w:t>
            </w:r>
          </w:p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25%</w:t>
            </w:r>
          </w:p>
        </w:tc>
        <w:tc>
          <w:tcPr>
            <w:tcW w:w="1699" w:type="dxa"/>
          </w:tcPr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 xml:space="preserve">Very weak no mention of the code changes. Execution of code not demonstrated. </w:t>
            </w:r>
          </w:p>
        </w:tc>
        <w:tc>
          <w:tcPr>
            <w:tcW w:w="1707" w:type="dxa"/>
          </w:tcPr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Some parts of the code changes presented.</w:t>
            </w:r>
          </w:p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Execution of code partially demonstrated.</w:t>
            </w:r>
          </w:p>
        </w:tc>
        <w:tc>
          <w:tcPr>
            <w:tcW w:w="1493" w:type="dxa"/>
          </w:tcPr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All code changes presented but without explanation why. Code demonstrated.</w:t>
            </w:r>
          </w:p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7" w:type="dxa"/>
          </w:tcPr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All code changes presented with explanation, exceeding time limit. Code demonstrated.</w:t>
            </w:r>
          </w:p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4" w:type="dxa"/>
          </w:tcPr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A comprehensive view of all code changes presented with explanation, within time limit. Code demonstrated.</w:t>
            </w:r>
          </w:p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277496" w:rsidRDefault="00277496" w:rsidP="00277496">
      <w:pPr>
        <w:rPr>
          <w:u w:val="single"/>
        </w:rPr>
      </w:pPr>
    </w:p>
    <w:p w:rsidR="00277496" w:rsidRDefault="00277496" w:rsidP="00277496">
      <w:pPr>
        <w:rPr>
          <w:u w:val="single"/>
        </w:rPr>
      </w:pPr>
    </w:p>
    <w:p w:rsidR="00C54313" w:rsidRPr="00C54313" w:rsidRDefault="00C54313" w:rsidP="00C54313">
      <w:pPr>
        <w:textAlignment w:val="baseline"/>
        <w:rPr>
          <w:b/>
        </w:rPr>
      </w:pPr>
      <w:r w:rsidRPr="00C54313">
        <w:rPr>
          <w:b/>
        </w:rPr>
        <w:t>Demonstration Video Recording </w:t>
      </w:r>
    </w:p>
    <w:p w:rsidR="00C54313" w:rsidRPr="00DE65EB" w:rsidRDefault="00C54313" w:rsidP="00C54313">
      <w:pPr>
        <w:textAlignment w:val="baseline"/>
      </w:pPr>
      <w:r w:rsidRPr="00DE65EB">
        <w:t>Please record a short video (max 4-5 minutes) to explain/demonstrate your assignment solution. You may use the Windows 10 Game bar to do the recording: </w:t>
      </w:r>
    </w:p>
    <w:p w:rsidR="00C54313" w:rsidRPr="00DE65EB" w:rsidRDefault="00C54313" w:rsidP="00C54313">
      <w:pPr>
        <w:textAlignment w:val="baseline"/>
      </w:pPr>
      <w:r w:rsidRPr="00DE65EB">
        <w:t>1. Press the Windows key + G at the same time to open the Game Bar dialog. </w:t>
      </w:r>
    </w:p>
    <w:p w:rsidR="00C54313" w:rsidRPr="00DE65EB" w:rsidRDefault="00C54313" w:rsidP="00C54313">
      <w:pPr>
        <w:textAlignment w:val="baseline"/>
      </w:pPr>
      <w:r w:rsidRPr="00DE65EB">
        <w:t>2. Check the "Yes, this is a game" checkbox to load the Game Bar.  </w:t>
      </w:r>
    </w:p>
    <w:p w:rsidR="00C54313" w:rsidRPr="00DE65EB" w:rsidRDefault="00C54313" w:rsidP="00C54313">
      <w:pPr>
        <w:textAlignment w:val="baseline"/>
      </w:pPr>
      <w:r w:rsidRPr="00DE65EB">
        <w:t>3. Click on the Start Recording button (or Win + Alt + R) to begin capturing the video. </w:t>
      </w:r>
    </w:p>
    <w:p w:rsidR="00C54313" w:rsidRPr="00DE65EB" w:rsidRDefault="00C54313" w:rsidP="00C54313">
      <w:pPr>
        <w:textAlignment w:val="baseline"/>
      </w:pPr>
      <w:r w:rsidRPr="00DE65EB">
        <w:t>4. Stop the recording by clicking on the red recording bar that will be on the top right of the program window. </w:t>
      </w:r>
    </w:p>
    <w:p w:rsidR="00C54313" w:rsidRPr="00DE65EB" w:rsidRDefault="00C54313" w:rsidP="00C54313">
      <w:pPr>
        <w:textAlignment w:val="baseline"/>
      </w:pPr>
      <w:r w:rsidRPr="00DE65EB">
        <w:t>(If it disappears on you, press Win + G again to bring the Game Bar back.) </w:t>
      </w:r>
    </w:p>
    <w:p w:rsidR="00C54313" w:rsidRPr="003D53A2" w:rsidRDefault="00C54313" w:rsidP="00C54313">
      <w:pPr>
        <w:textAlignment w:val="baseline"/>
      </w:pPr>
      <w:r w:rsidRPr="00DE65EB">
        <w:t>You'll find your recorded video (MP4 file), under the Videos folder in a subfolder called Captures. </w:t>
      </w:r>
    </w:p>
    <w:p w:rsidR="002A03AB" w:rsidRDefault="00C54313" w:rsidP="00C54313">
      <w:pPr>
        <w:textAlignment w:val="baseline"/>
      </w:pPr>
      <w:r>
        <w:t>Or</w:t>
      </w:r>
    </w:p>
    <w:p w:rsidR="00C54313" w:rsidRDefault="00C54313" w:rsidP="00C54313">
      <w:pPr>
        <w:textAlignment w:val="baseline"/>
      </w:pPr>
      <w:r>
        <w:t xml:space="preserve"> </w:t>
      </w:r>
      <w:r w:rsidR="002A03AB">
        <w:t>Y</w:t>
      </w:r>
      <w:r>
        <w:t>ou can use any other video recording package freely available.</w:t>
      </w:r>
    </w:p>
    <w:p w:rsidR="00FA7BF4" w:rsidRPr="00277496" w:rsidRDefault="00FA7BF4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sectPr w:rsidR="00FA7BF4" w:rsidRPr="0027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5E52"/>
    <w:multiLevelType w:val="hybridMultilevel"/>
    <w:tmpl w:val="5234093C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4524E"/>
    <w:multiLevelType w:val="hybridMultilevel"/>
    <w:tmpl w:val="7076D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845EC"/>
    <w:multiLevelType w:val="hybridMultilevel"/>
    <w:tmpl w:val="5756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00218"/>
    <w:multiLevelType w:val="hybridMultilevel"/>
    <w:tmpl w:val="963C0898"/>
    <w:lvl w:ilvl="0" w:tplc="2D64A81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952ABE"/>
    <w:multiLevelType w:val="hybridMultilevel"/>
    <w:tmpl w:val="CA501B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03E9B"/>
    <w:multiLevelType w:val="hybridMultilevel"/>
    <w:tmpl w:val="9020C8B6"/>
    <w:lvl w:ilvl="0" w:tplc="7608A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90C05"/>
    <w:multiLevelType w:val="hybridMultilevel"/>
    <w:tmpl w:val="1EE8F2E8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3667E"/>
    <w:multiLevelType w:val="hybridMultilevel"/>
    <w:tmpl w:val="E3A2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15188"/>
    <w:multiLevelType w:val="hybridMultilevel"/>
    <w:tmpl w:val="2DC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D525E"/>
    <w:multiLevelType w:val="multilevel"/>
    <w:tmpl w:val="67B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272451"/>
    <w:multiLevelType w:val="hybridMultilevel"/>
    <w:tmpl w:val="F0404ADC"/>
    <w:lvl w:ilvl="0" w:tplc="1D3E2C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2DB"/>
    <w:multiLevelType w:val="hybridMultilevel"/>
    <w:tmpl w:val="AC0A7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2E275D9"/>
    <w:multiLevelType w:val="multilevel"/>
    <w:tmpl w:val="8BAC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00330"/>
    <w:multiLevelType w:val="hybridMultilevel"/>
    <w:tmpl w:val="CCDE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11243"/>
    <w:multiLevelType w:val="hybridMultilevel"/>
    <w:tmpl w:val="4C328B4C"/>
    <w:lvl w:ilvl="0" w:tplc="022E00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DB3A43"/>
    <w:multiLevelType w:val="hybridMultilevel"/>
    <w:tmpl w:val="C0CE4BC4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F2A40"/>
    <w:multiLevelType w:val="hybridMultilevel"/>
    <w:tmpl w:val="32D8D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B946B15"/>
    <w:multiLevelType w:val="hybridMultilevel"/>
    <w:tmpl w:val="B6A425E8"/>
    <w:lvl w:ilvl="0" w:tplc="D6227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334FF"/>
    <w:multiLevelType w:val="multilevel"/>
    <w:tmpl w:val="8C7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64FCD"/>
    <w:multiLevelType w:val="hybridMultilevel"/>
    <w:tmpl w:val="69426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8"/>
  </w:num>
  <w:num w:numId="5">
    <w:abstractNumId w:val="3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2"/>
  </w:num>
  <w:num w:numId="11">
    <w:abstractNumId w:val="10"/>
  </w:num>
  <w:num w:numId="12">
    <w:abstractNumId w:val="0"/>
  </w:num>
  <w:num w:numId="13">
    <w:abstractNumId w:val="15"/>
  </w:num>
  <w:num w:numId="14">
    <w:abstractNumId w:val="5"/>
  </w:num>
  <w:num w:numId="15">
    <w:abstractNumId w:val="6"/>
  </w:num>
  <w:num w:numId="16">
    <w:abstractNumId w:val="19"/>
  </w:num>
  <w:num w:numId="17">
    <w:abstractNumId w:val="1"/>
  </w:num>
  <w:num w:numId="18">
    <w:abstractNumId w:val="7"/>
  </w:num>
  <w:num w:numId="19">
    <w:abstractNumId w:val="4"/>
  </w:num>
  <w:num w:numId="20">
    <w:abstractNumId w:val="13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D59"/>
    <w:rsid w:val="00015F9E"/>
    <w:rsid w:val="000479C3"/>
    <w:rsid w:val="0005667E"/>
    <w:rsid w:val="00056E7E"/>
    <w:rsid w:val="00070E40"/>
    <w:rsid w:val="00080F81"/>
    <w:rsid w:val="000D0665"/>
    <w:rsid w:val="000E5146"/>
    <w:rsid w:val="000E7D59"/>
    <w:rsid w:val="00110561"/>
    <w:rsid w:val="001541FB"/>
    <w:rsid w:val="00163013"/>
    <w:rsid w:val="00180CFF"/>
    <w:rsid w:val="00194373"/>
    <w:rsid w:val="00195702"/>
    <w:rsid w:val="001A1E41"/>
    <w:rsid w:val="001D3727"/>
    <w:rsid w:val="00263B99"/>
    <w:rsid w:val="002662D7"/>
    <w:rsid w:val="00277496"/>
    <w:rsid w:val="002A03AB"/>
    <w:rsid w:val="002B031D"/>
    <w:rsid w:val="002C250D"/>
    <w:rsid w:val="002F2196"/>
    <w:rsid w:val="003159D3"/>
    <w:rsid w:val="003274B1"/>
    <w:rsid w:val="003511F6"/>
    <w:rsid w:val="003556DA"/>
    <w:rsid w:val="0036556D"/>
    <w:rsid w:val="00380FBF"/>
    <w:rsid w:val="003A5CA6"/>
    <w:rsid w:val="003D53CC"/>
    <w:rsid w:val="004609FA"/>
    <w:rsid w:val="004822CE"/>
    <w:rsid w:val="00492775"/>
    <w:rsid w:val="004C21DB"/>
    <w:rsid w:val="004F7A14"/>
    <w:rsid w:val="005306C5"/>
    <w:rsid w:val="00586CA7"/>
    <w:rsid w:val="005A3DC3"/>
    <w:rsid w:val="005A6DE2"/>
    <w:rsid w:val="005E2F53"/>
    <w:rsid w:val="0062363A"/>
    <w:rsid w:val="006957DA"/>
    <w:rsid w:val="006A6B15"/>
    <w:rsid w:val="006B3575"/>
    <w:rsid w:val="006D1BD2"/>
    <w:rsid w:val="006E6E8F"/>
    <w:rsid w:val="00722095"/>
    <w:rsid w:val="0074017B"/>
    <w:rsid w:val="0078357F"/>
    <w:rsid w:val="007B2E6C"/>
    <w:rsid w:val="007C6D7A"/>
    <w:rsid w:val="007E6B68"/>
    <w:rsid w:val="008061D0"/>
    <w:rsid w:val="00812047"/>
    <w:rsid w:val="00831D07"/>
    <w:rsid w:val="00852489"/>
    <w:rsid w:val="008B5CCF"/>
    <w:rsid w:val="009179E7"/>
    <w:rsid w:val="00923487"/>
    <w:rsid w:val="00924B61"/>
    <w:rsid w:val="00976C8E"/>
    <w:rsid w:val="00991937"/>
    <w:rsid w:val="009D5588"/>
    <w:rsid w:val="009F38B8"/>
    <w:rsid w:val="00A91C63"/>
    <w:rsid w:val="00AB025D"/>
    <w:rsid w:val="00AD67EA"/>
    <w:rsid w:val="00AE2A6A"/>
    <w:rsid w:val="00AF5C9C"/>
    <w:rsid w:val="00B1399E"/>
    <w:rsid w:val="00B40A14"/>
    <w:rsid w:val="00B460A1"/>
    <w:rsid w:val="00B51E3D"/>
    <w:rsid w:val="00BE2FB3"/>
    <w:rsid w:val="00C54313"/>
    <w:rsid w:val="00C71697"/>
    <w:rsid w:val="00C91D47"/>
    <w:rsid w:val="00CB255C"/>
    <w:rsid w:val="00CD68FF"/>
    <w:rsid w:val="00D21A5D"/>
    <w:rsid w:val="00D5776E"/>
    <w:rsid w:val="00D65E6B"/>
    <w:rsid w:val="00DA5060"/>
    <w:rsid w:val="00E005AC"/>
    <w:rsid w:val="00E36776"/>
    <w:rsid w:val="00E44C66"/>
    <w:rsid w:val="00E4737B"/>
    <w:rsid w:val="00E50D33"/>
    <w:rsid w:val="00E701F4"/>
    <w:rsid w:val="00E72C1A"/>
    <w:rsid w:val="00E95976"/>
    <w:rsid w:val="00F23F2A"/>
    <w:rsid w:val="00F25C9D"/>
    <w:rsid w:val="00FA7BF4"/>
    <w:rsid w:val="00FF16A6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817D"/>
  <w15:chartTrackingRefBased/>
  <w15:docId w15:val="{0342789C-5408-4D57-9C6D-F69B2BF2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D7A"/>
  </w:style>
  <w:style w:type="paragraph" w:styleId="Heading1">
    <w:name w:val="heading 1"/>
    <w:basedOn w:val="Normal"/>
    <w:next w:val="Normal"/>
    <w:link w:val="Heading1Char"/>
    <w:uiPriority w:val="9"/>
    <w:qFormat/>
    <w:rsid w:val="00015F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1D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39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1D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1D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1D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1D4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15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variable">
    <w:name w:val="hljs-variable"/>
    <w:basedOn w:val="DefaultParagraphFont"/>
    <w:rsid w:val="002662D7"/>
  </w:style>
  <w:style w:type="character" w:customStyle="1" w:styleId="hljs-string">
    <w:name w:val="hljs-string"/>
    <w:basedOn w:val="DefaultParagraphFont"/>
    <w:rsid w:val="002662D7"/>
  </w:style>
  <w:style w:type="character" w:customStyle="1" w:styleId="hljs-pscommand">
    <w:name w:val="hljs-pscommand"/>
    <w:basedOn w:val="DefaultParagraphFont"/>
    <w:rsid w:val="00E005AC"/>
  </w:style>
  <w:style w:type="character" w:customStyle="1" w:styleId="hljs-parameter">
    <w:name w:val="hljs-parameter"/>
    <w:basedOn w:val="DefaultParagraphFont"/>
    <w:rsid w:val="00E005AC"/>
  </w:style>
  <w:style w:type="character" w:styleId="FollowedHyperlink">
    <w:name w:val="FollowedHyperlink"/>
    <w:basedOn w:val="DefaultParagraphFont"/>
    <w:uiPriority w:val="99"/>
    <w:semiHidden/>
    <w:unhideWhenUsed/>
    <w:rsid w:val="00DA506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01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06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Mayy Habayeb</cp:lastModifiedBy>
  <cp:revision>15</cp:revision>
  <dcterms:created xsi:type="dcterms:W3CDTF">2021-08-17T13:35:00Z</dcterms:created>
  <dcterms:modified xsi:type="dcterms:W3CDTF">2021-10-14T16:04:00Z</dcterms:modified>
</cp:coreProperties>
</file>