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91672" w14:textId="3D3289E6" w:rsidR="00CB6023" w:rsidRDefault="4CD0766C" w:rsidP="44E8F247">
      <w:pPr>
        <w:ind w:firstLine="0"/>
        <w:jc w:val="center"/>
        <w:rPr>
          <w:rFonts w:eastAsia="Calibri" w:cs="Calibri"/>
          <w:b/>
          <w:bCs/>
          <w:sz w:val="52"/>
          <w:szCs w:val="52"/>
        </w:rPr>
      </w:pPr>
      <w:r w:rsidRPr="2811D9F3">
        <w:rPr>
          <w:rFonts w:eastAsia="Calibri" w:cs="Calibri"/>
          <w:b/>
          <w:bCs/>
          <w:sz w:val="48"/>
          <w:szCs w:val="48"/>
        </w:rPr>
        <w:t xml:space="preserve">APACHE HIVE </w:t>
      </w:r>
    </w:p>
    <w:p w14:paraId="14DAB911" w14:textId="5D9434CB" w:rsidR="00CB6023" w:rsidRDefault="00CB6023" w:rsidP="2811D9F3">
      <w:pPr>
        <w:jc w:val="center"/>
        <w:rPr>
          <w:rFonts w:eastAsia="Calibri" w:cs="Calibri"/>
        </w:rPr>
      </w:pPr>
    </w:p>
    <w:p w14:paraId="25EA05FD" w14:textId="320B60AE" w:rsidR="00CB6023" w:rsidRDefault="00CB6023" w:rsidP="2811D9F3">
      <w:pPr>
        <w:jc w:val="center"/>
        <w:rPr>
          <w:rFonts w:eastAsia="Calibri" w:cs="Calibri"/>
        </w:rPr>
      </w:pPr>
    </w:p>
    <w:p w14:paraId="139E6B8E" w14:textId="76BF16CF" w:rsidR="00CB6023" w:rsidRDefault="5AC9031A" w:rsidP="44E8F247">
      <w:pPr>
        <w:ind w:firstLine="0"/>
        <w:jc w:val="center"/>
      </w:pPr>
      <w:r>
        <w:rPr>
          <w:noProof/>
        </w:rPr>
        <w:drawing>
          <wp:inline distT="0" distB="0" distL="0" distR="0" wp14:anchorId="641A04E1" wp14:editId="264CEDEB">
            <wp:extent cx="1277976" cy="600075"/>
            <wp:effectExtent l="0" t="0" r="0" b="0"/>
            <wp:docPr id="1504433039" name="Picture 150443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433039"/>
                    <pic:cNvPicPr/>
                  </pic:nvPicPr>
                  <pic:blipFill>
                    <a:blip r:embed="rId6">
                      <a:extLst>
                        <a:ext uri="{28A0092B-C50C-407E-A947-70E740481C1C}">
                          <a14:useLocalDpi xmlns:a14="http://schemas.microsoft.com/office/drawing/2010/main" val="0"/>
                        </a:ext>
                      </a:extLst>
                    </a:blip>
                    <a:stretch>
                      <a:fillRect/>
                    </a:stretch>
                  </pic:blipFill>
                  <pic:spPr>
                    <a:xfrm>
                      <a:off x="0" y="0"/>
                      <a:ext cx="1277976" cy="600075"/>
                    </a:xfrm>
                    <a:prstGeom prst="rect">
                      <a:avLst/>
                    </a:prstGeom>
                  </pic:spPr>
                </pic:pic>
              </a:graphicData>
            </a:graphic>
          </wp:inline>
        </w:drawing>
      </w:r>
    </w:p>
    <w:p w14:paraId="30F3F792" w14:textId="7A027EFC" w:rsidR="00CB6023" w:rsidRDefault="00CB6023" w:rsidP="2811D9F3">
      <w:pPr>
        <w:spacing w:line="240" w:lineRule="auto"/>
        <w:ind w:left="720"/>
        <w:rPr>
          <w:rFonts w:ascii="Times New Roman" w:eastAsia="Times New Roman" w:hAnsi="Times New Roman" w:cs="Times New Roman"/>
          <w:color w:val="000000" w:themeColor="text1"/>
        </w:rPr>
      </w:pPr>
    </w:p>
    <w:p w14:paraId="1088CA7B" w14:textId="619676A0" w:rsidR="00CB6023" w:rsidRDefault="001F6BA0" w:rsidP="2811D9F3">
      <w:pPr>
        <w:rPr>
          <w:rFonts w:eastAsia="Calibri" w:cs="Calibri"/>
        </w:rPr>
      </w:pPr>
      <w:r>
        <w:br/>
      </w:r>
    </w:p>
    <w:tbl>
      <w:tblPr>
        <w:tblStyle w:val="TableGrid"/>
        <w:tblW w:w="5000" w:type="pct"/>
        <w:jc w:val="center"/>
        <w:tblLook w:val="06A0" w:firstRow="1" w:lastRow="0" w:firstColumn="1" w:lastColumn="0" w:noHBand="1" w:noVBand="1"/>
      </w:tblPr>
      <w:tblGrid>
        <w:gridCol w:w="5298"/>
        <w:gridCol w:w="4052"/>
      </w:tblGrid>
      <w:tr w:rsidR="2811D9F3" w14:paraId="14ABE9CB" w14:textId="77777777" w:rsidTr="44E8F247">
        <w:trPr>
          <w:trHeight w:val="300"/>
          <w:jc w:val="center"/>
        </w:trPr>
        <w:tc>
          <w:tcPr>
            <w:tcW w:w="2833" w:type="pct"/>
          </w:tcPr>
          <w:p w14:paraId="087183A0" w14:textId="4F1ECA58" w:rsidR="303DF972" w:rsidRDefault="303DF972" w:rsidP="2811D9F3">
            <w:pPr>
              <w:rPr>
                <w:rFonts w:eastAsia="Calibri" w:cs="Calibri"/>
              </w:rPr>
            </w:pPr>
            <w:r w:rsidRPr="2811D9F3">
              <w:rPr>
                <w:rFonts w:eastAsia="Calibri" w:cs="Calibri"/>
              </w:rPr>
              <w:t xml:space="preserve">Bernice Meghan </w:t>
            </w:r>
            <w:proofErr w:type="spellStart"/>
            <w:r w:rsidRPr="2811D9F3">
              <w:rPr>
                <w:rFonts w:eastAsia="Calibri" w:cs="Calibri"/>
              </w:rPr>
              <w:t>Chinthamalla</w:t>
            </w:r>
            <w:proofErr w:type="spellEnd"/>
          </w:p>
        </w:tc>
        <w:tc>
          <w:tcPr>
            <w:tcW w:w="2167" w:type="pct"/>
          </w:tcPr>
          <w:p w14:paraId="4A5C6BE5" w14:textId="1615BC0D" w:rsidR="303DF972" w:rsidRDefault="303DF972" w:rsidP="2811D9F3">
            <w:pPr>
              <w:rPr>
                <w:rFonts w:eastAsia="Calibri" w:cs="Calibri"/>
              </w:rPr>
            </w:pPr>
            <w:r w:rsidRPr="2811D9F3">
              <w:rPr>
                <w:rFonts w:eastAsia="Calibri" w:cs="Calibri"/>
              </w:rPr>
              <w:t>301284811</w:t>
            </w:r>
          </w:p>
        </w:tc>
      </w:tr>
      <w:tr w:rsidR="2811D9F3" w14:paraId="7221000F" w14:textId="77777777" w:rsidTr="44E8F247">
        <w:trPr>
          <w:trHeight w:val="315"/>
          <w:jc w:val="center"/>
        </w:trPr>
        <w:tc>
          <w:tcPr>
            <w:tcW w:w="2833" w:type="pct"/>
          </w:tcPr>
          <w:p w14:paraId="4A94E0DB" w14:textId="66128C73" w:rsidR="4B5757E6" w:rsidRDefault="4B5757E6" w:rsidP="2811D9F3">
            <w:pPr>
              <w:rPr>
                <w:rFonts w:eastAsia="Calibri" w:cs="Calibri"/>
              </w:rPr>
            </w:pPr>
            <w:r w:rsidRPr="2811D9F3">
              <w:rPr>
                <w:rFonts w:eastAsia="Calibri" w:cs="Calibri"/>
              </w:rPr>
              <w:t>Erick Torres</w:t>
            </w:r>
          </w:p>
        </w:tc>
        <w:tc>
          <w:tcPr>
            <w:tcW w:w="2167" w:type="pct"/>
          </w:tcPr>
          <w:p w14:paraId="55ABCDF7" w14:textId="7D09A448" w:rsidR="4B5757E6" w:rsidRDefault="4B5757E6" w:rsidP="2811D9F3">
            <w:pPr>
              <w:rPr>
                <w:rFonts w:eastAsia="Calibri" w:cs="Calibri"/>
              </w:rPr>
            </w:pPr>
            <w:r w:rsidRPr="2811D9F3">
              <w:rPr>
                <w:rFonts w:eastAsia="Calibri" w:cs="Calibri"/>
              </w:rPr>
              <w:t>301250235</w:t>
            </w:r>
          </w:p>
        </w:tc>
      </w:tr>
      <w:tr w:rsidR="2811D9F3" w14:paraId="026EB5CA" w14:textId="77777777" w:rsidTr="44E8F247">
        <w:trPr>
          <w:trHeight w:val="300"/>
          <w:jc w:val="center"/>
        </w:trPr>
        <w:tc>
          <w:tcPr>
            <w:tcW w:w="2833" w:type="pct"/>
          </w:tcPr>
          <w:p w14:paraId="21FFDA7E" w14:textId="54CDB6A9" w:rsidR="5BA1F040" w:rsidRDefault="004A19E3" w:rsidP="2811D9F3">
            <w:pPr>
              <w:rPr>
                <w:rFonts w:eastAsia="Calibri" w:cs="Calibri"/>
              </w:rPr>
            </w:pPr>
            <w:r>
              <w:rPr>
                <w:rFonts w:eastAsia="Calibri" w:cs="Calibri"/>
              </w:rPr>
              <w:t>Matheus Vinicius Ferreira Figueiredo Teixeira</w:t>
            </w:r>
          </w:p>
        </w:tc>
        <w:tc>
          <w:tcPr>
            <w:tcW w:w="2167" w:type="pct"/>
          </w:tcPr>
          <w:p w14:paraId="0FA204F8" w14:textId="3FC1B5CF" w:rsidR="5BA1F040" w:rsidRDefault="004A19E3" w:rsidP="2811D9F3">
            <w:pPr>
              <w:rPr>
                <w:rFonts w:eastAsia="Calibri" w:cs="Calibri"/>
              </w:rPr>
            </w:pPr>
            <w:r>
              <w:rPr>
                <w:rFonts w:eastAsia="Calibri" w:cs="Calibri"/>
              </w:rPr>
              <w:t>301236904</w:t>
            </w:r>
          </w:p>
        </w:tc>
      </w:tr>
      <w:tr w:rsidR="0098120E" w14:paraId="0C4AD6F8" w14:textId="77777777" w:rsidTr="44E8F247">
        <w:trPr>
          <w:trHeight w:val="300"/>
          <w:jc w:val="center"/>
        </w:trPr>
        <w:tc>
          <w:tcPr>
            <w:tcW w:w="2833" w:type="pct"/>
          </w:tcPr>
          <w:p w14:paraId="1C8E1166" w14:textId="19194A58" w:rsidR="0098120E" w:rsidRDefault="0098120E" w:rsidP="0098120E">
            <w:pPr>
              <w:rPr>
                <w:rFonts w:eastAsia="Calibri" w:cs="Calibri"/>
              </w:rPr>
            </w:pPr>
            <w:r w:rsidRPr="2811D9F3">
              <w:rPr>
                <w:rFonts w:eastAsia="Calibri" w:cs="Calibri"/>
              </w:rPr>
              <w:t>Tessa Mathew</w:t>
            </w:r>
          </w:p>
        </w:tc>
        <w:tc>
          <w:tcPr>
            <w:tcW w:w="2167" w:type="pct"/>
          </w:tcPr>
          <w:p w14:paraId="26E02F6C" w14:textId="7A45CA89" w:rsidR="0098120E" w:rsidRDefault="0098120E" w:rsidP="0098120E">
            <w:pPr>
              <w:rPr>
                <w:rFonts w:eastAsia="Calibri" w:cs="Calibri"/>
              </w:rPr>
            </w:pPr>
            <w:r w:rsidRPr="2811D9F3">
              <w:rPr>
                <w:rFonts w:eastAsia="Calibri" w:cs="Calibri"/>
              </w:rPr>
              <w:t>301296178</w:t>
            </w:r>
          </w:p>
        </w:tc>
      </w:tr>
      <w:tr w:rsidR="0098120E" w14:paraId="4BA6628B" w14:textId="77777777" w:rsidTr="44E8F247">
        <w:trPr>
          <w:trHeight w:val="300"/>
          <w:jc w:val="center"/>
        </w:trPr>
        <w:tc>
          <w:tcPr>
            <w:tcW w:w="2833" w:type="pct"/>
          </w:tcPr>
          <w:p w14:paraId="13482153" w14:textId="54E5970F" w:rsidR="0098120E" w:rsidRDefault="6B0EC10B" w:rsidP="0098120E">
            <w:pPr>
              <w:rPr>
                <w:rFonts w:eastAsia="Calibri" w:cs="Calibri"/>
              </w:rPr>
            </w:pPr>
            <w:r w:rsidRPr="6028ECDF">
              <w:rPr>
                <w:rFonts w:eastAsia="Calibri" w:cs="Calibri"/>
              </w:rPr>
              <w:t xml:space="preserve">Arunima </w:t>
            </w:r>
            <w:proofErr w:type="spellStart"/>
            <w:r w:rsidRPr="6028ECDF">
              <w:rPr>
                <w:rFonts w:eastAsia="Calibri" w:cs="Calibri"/>
              </w:rPr>
              <w:t>Jagalpriyakumari</w:t>
            </w:r>
            <w:proofErr w:type="spellEnd"/>
          </w:p>
        </w:tc>
        <w:tc>
          <w:tcPr>
            <w:tcW w:w="2167" w:type="pct"/>
          </w:tcPr>
          <w:p w14:paraId="709B3B8A" w14:textId="15189EB2" w:rsidR="0098120E" w:rsidRDefault="6B0EC10B" w:rsidP="0098120E">
            <w:pPr>
              <w:rPr>
                <w:rFonts w:eastAsia="Calibri" w:cs="Calibri"/>
              </w:rPr>
            </w:pPr>
            <w:r w:rsidRPr="2B6AE6EF">
              <w:rPr>
                <w:rFonts w:eastAsia="Calibri" w:cs="Calibri"/>
              </w:rPr>
              <w:t>301274653</w:t>
            </w:r>
          </w:p>
        </w:tc>
      </w:tr>
      <w:tr w:rsidR="39EDAC14" w14:paraId="3B304836" w14:textId="77777777" w:rsidTr="44E8F247">
        <w:trPr>
          <w:trHeight w:val="300"/>
          <w:jc w:val="center"/>
        </w:trPr>
        <w:tc>
          <w:tcPr>
            <w:tcW w:w="5298" w:type="dxa"/>
          </w:tcPr>
          <w:p w14:paraId="02685E6A" w14:textId="6B2E6533" w:rsidR="39EDAC14" w:rsidRDefault="7098276C" w:rsidP="39EDAC14">
            <w:pPr>
              <w:rPr>
                <w:rFonts w:eastAsia="Calibri" w:cs="Calibri"/>
              </w:rPr>
            </w:pPr>
            <w:proofErr w:type="spellStart"/>
            <w:r w:rsidRPr="5A1A3616">
              <w:rPr>
                <w:rFonts w:eastAsia="Calibri" w:cs="Calibri"/>
              </w:rPr>
              <w:t>Thejus</w:t>
            </w:r>
            <w:proofErr w:type="spellEnd"/>
            <w:r w:rsidRPr="5A1A3616">
              <w:rPr>
                <w:rFonts w:eastAsia="Calibri" w:cs="Calibri"/>
              </w:rPr>
              <w:t xml:space="preserve"> </w:t>
            </w:r>
            <w:r w:rsidRPr="53AA2298">
              <w:rPr>
                <w:rFonts w:eastAsia="Calibri" w:cs="Calibri"/>
              </w:rPr>
              <w:t>Shaji</w:t>
            </w:r>
          </w:p>
        </w:tc>
        <w:tc>
          <w:tcPr>
            <w:tcW w:w="4052" w:type="dxa"/>
          </w:tcPr>
          <w:p w14:paraId="240F5F4B" w14:textId="22E9994F" w:rsidR="39EDAC14" w:rsidRDefault="7098276C" w:rsidP="39EDAC14">
            <w:pPr>
              <w:rPr>
                <w:rFonts w:eastAsia="Calibri" w:cs="Calibri"/>
              </w:rPr>
            </w:pPr>
            <w:r w:rsidRPr="2913CD19">
              <w:rPr>
                <w:rFonts w:eastAsia="Calibri" w:cs="Calibri"/>
              </w:rPr>
              <w:t>301301078</w:t>
            </w:r>
          </w:p>
        </w:tc>
      </w:tr>
    </w:tbl>
    <w:p w14:paraId="36A39D54" w14:textId="5D07B61E" w:rsidR="00CB6023" w:rsidRDefault="00CB6023" w:rsidP="2811D9F3">
      <w:pPr>
        <w:spacing w:line="240" w:lineRule="auto"/>
        <w:ind w:left="720" w:hanging="720"/>
        <w:rPr>
          <w:rFonts w:ascii="Times New Roman" w:eastAsia="Times New Roman" w:hAnsi="Times New Roman" w:cs="Times New Roman"/>
          <w:color w:val="000000" w:themeColor="text1"/>
        </w:rPr>
      </w:pPr>
    </w:p>
    <w:p w14:paraId="1DBD44F4" w14:textId="30DA4245" w:rsidR="00CB6023" w:rsidRDefault="00CB6023" w:rsidP="2811D9F3">
      <w:pPr>
        <w:spacing w:line="240" w:lineRule="auto"/>
        <w:ind w:left="720" w:hanging="720"/>
        <w:rPr>
          <w:rFonts w:ascii="Times New Roman" w:eastAsia="Times New Roman" w:hAnsi="Times New Roman" w:cs="Times New Roman"/>
          <w:color w:val="000000" w:themeColor="text1"/>
        </w:rPr>
      </w:pPr>
    </w:p>
    <w:p w14:paraId="65B341A5" w14:textId="0F7B7C36" w:rsidR="00CB6023" w:rsidRDefault="29DC18B9" w:rsidP="001D21CE">
      <w:pPr>
        <w:spacing w:line="240" w:lineRule="auto"/>
        <w:ind w:left="720" w:hanging="720"/>
        <w:jc w:val="center"/>
        <w:rPr>
          <w:rFonts w:ascii="Times New Roman" w:eastAsia="Times New Roman" w:hAnsi="Times New Roman" w:cs="Times New Roman"/>
          <w:color w:val="000000" w:themeColor="text1"/>
        </w:rPr>
      </w:pPr>
      <w:r w:rsidRPr="2811D9F3">
        <w:rPr>
          <w:rFonts w:ascii="Times New Roman" w:eastAsia="Times New Roman" w:hAnsi="Times New Roman" w:cs="Times New Roman"/>
          <w:color w:val="000000" w:themeColor="text1"/>
          <w:sz w:val="24"/>
        </w:rPr>
        <w:t>Software Engineering Technology – Artificial Intelligence</w:t>
      </w:r>
    </w:p>
    <w:p w14:paraId="04D51DC6" w14:textId="650032E6" w:rsidR="2811D9F3" w:rsidRDefault="29DC18B9" w:rsidP="00D84E9F">
      <w:pPr>
        <w:jc w:val="center"/>
        <w:rPr>
          <w:rFonts w:eastAsia="Calibri" w:cs="Calibri"/>
        </w:rPr>
      </w:pPr>
      <w:r w:rsidRPr="2811D9F3">
        <w:rPr>
          <w:rFonts w:eastAsia="Calibri" w:cs="Calibri"/>
          <w:color w:val="000000" w:themeColor="text1"/>
          <w:szCs w:val="22"/>
        </w:rPr>
        <w:t xml:space="preserve">COMP251 Sec 002 </w:t>
      </w:r>
      <w:r w:rsidRPr="2811D9F3">
        <w:rPr>
          <w:rFonts w:eastAsia="Calibri" w:cs="Calibri"/>
        </w:rPr>
        <w:t>Group 3:</w:t>
      </w:r>
      <w:r w:rsidR="001F6BA0">
        <w:br/>
      </w:r>
      <w:r w:rsidR="001F6BA0">
        <w:br/>
      </w:r>
    </w:p>
    <w:p w14:paraId="47DEA691" w14:textId="77777777" w:rsidR="00A3374B" w:rsidRDefault="2811D9F3">
      <w:r>
        <w:br w:type="page"/>
      </w:r>
    </w:p>
    <w:sdt>
      <w:sdtPr>
        <w:rPr>
          <w:rFonts w:ascii="Calibri" w:eastAsiaTheme="minorEastAsia" w:hAnsi="Calibri" w:cstheme="minorBidi"/>
          <w:color w:val="auto"/>
          <w:sz w:val="22"/>
          <w:szCs w:val="24"/>
          <w:lang w:eastAsia="ja-JP"/>
        </w:rPr>
        <w:id w:val="12617932"/>
        <w:docPartObj>
          <w:docPartGallery w:val="Table of Contents"/>
          <w:docPartUnique/>
        </w:docPartObj>
      </w:sdtPr>
      <w:sdtEndPr/>
      <w:sdtContent>
        <w:p w14:paraId="43A8E2BD" w14:textId="689A52A0" w:rsidR="00A3374B" w:rsidRPr="00616689" w:rsidRDefault="00A3374B" w:rsidP="00616689">
          <w:pPr>
            <w:pStyle w:val="TOCHeading"/>
            <w:jc w:val="center"/>
            <w:rPr>
              <w:rFonts w:ascii="Calibri" w:hAnsi="Calibri" w:cs="Calibri"/>
              <w:color w:val="auto"/>
              <w:sz w:val="22"/>
              <w:szCs w:val="22"/>
            </w:rPr>
          </w:pPr>
          <w:r w:rsidRPr="00616689">
            <w:rPr>
              <w:rFonts w:ascii="Calibri" w:hAnsi="Calibri" w:cs="Calibri"/>
              <w:color w:val="auto"/>
              <w:sz w:val="22"/>
              <w:szCs w:val="22"/>
            </w:rPr>
            <w:t>Table of Contents</w:t>
          </w:r>
        </w:p>
        <w:p w14:paraId="41FC5CEC" w14:textId="77777777" w:rsidR="001F6BA0" w:rsidRDefault="001F6BA0" w:rsidP="44E8F247">
          <w:pPr>
            <w:pStyle w:val="TOC1"/>
            <w:tabs>
              <w:tab w:val="right" w:leader="dot" w:pos="9345"/>
            </w:tabs>
            <w:rPr>
              <w:rStyle w:val="Hyperlink"/>
              <w:noProof/>
              <w:kern w:val="2"/>
              <w:lang w:val="en-CA" w:eastAsia="en-CA"/>
              <w14:ligatures w14:val="standardContextual"/>
            </w:rPr>
          </w:pPr>
          <w:r>
            <w:fldChar w:fldCharType="begin"/>
          </w:r>
          <w:r w:rsidR="00A3374B">
            <w:instrText>TOC \o "1-3" \z \u \h</w:instrText>
          </w:r>
          <w:r>
            <w:fldChar w:fldCharType="separate"/>
          </w:r>
          <w:hyperlink w:anchor="_Toc877422362">
            <w:r w:rsidR="44E8F247" w:rsidRPr="44E8F247">
              <w:rPr>
                <w:rStyle w:val="Hyperlink"/>
              </w:rPr>
              <w:t>Introduction</w:t>
            </w:r>
            <w:r w:rsidR="00A3374B">
              <w:tab/>
            </w:r>
            <w:r w:rsidR="00A3374B">
              <w:fldChar w:fldCharType="begin"/>
            </w:r>
            <w:r w:rsidR="00A3374B">
              <w:instrText>PAGEREF _Toc877422362 \h</w:instrText>
            </w:r>
            <w:r w:rsidR="00A3374B">
              <w:fldChar w:fldCharType="separate"/>
            </w:r>
            <w:r w:rsidR="44E8F247" w:rsidRPr="44E8F247">
              <w:rPr>
                <w:rStyle w:val="Hyperlink"/>
              </w:rPr>
              <w:t>2</w:t>
            </w:r>
            <w:r w:rsidR="00A3374B">
              <w:fldChar w:fldCharType="end"/>
            </w:r>
          </w:hyperlink>
        </w:p>
        <w:p w14:paraId="09859604"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14779142">
            <w:r w:rsidRPr="44E8F247">
              <w:rPr>
                <w:rStyle w:val="Hyperlink"/>
              </w:rPr>
              <w:t>Overall Architecture and Key Technologies</w:t>
            </w:r>
            <w:r w:rsidR="001F6BA0">
              <w:tab/>
            </w:r>
            <w:r w:rsidR="001F6BA0">
              <w:fldChar w:fldCharType="begin"/>
            </w:r>
            <w:r w:rsidR="001F6BA0">
              <w:instrText>PAGEREF _Toc14779142 \h</w:instrText>
            </w:r>
            <w:r w:rsidR="001F6BA0">
              <w:fldChar w:fldCharType="separate"/>
            </w:r>
            <w:r w:rsidRPr="44E8F247">
              <w:rPr>
                <w:rStyle w:val="Hyperlink"/>
              </w:rPr>
              <w:t>5</w:t>
            </w:r>
            <w:r w:rsidR="001F6BA0">
              <w:fldChar w:fldCharType="end"/>
            </w:r>
          </w:hyperlink>
        </w:p>
        <w:p w14:paraId="64D8C77B"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579602775">
            <w:r w:rsidRPr="44E8F247">
              <w:rPr>
                <w:rStyle w:val="Hyperlink"/>
              </w:rPr>
              <w:t>Hive Client</w:t>
            </w:r>
            <w:r w:rsidR="001F6BA0">
              <w:tab/>
            </w:r>
            <w:r w:rsidR="001F6BA0">
              <w:fldChar w:fldCharType="begin"/>
            </w:r>
            <w:r w:rsidR="001F6BA0">
              <w:instrText>PAGEREF _Toc1579602775 \h</w:instrText>
            </w:r>
            <w:r w:rsidR="001F6BA0">
              <w:fldChar w:fldCharType="separate"/>
            </w:r>
            <w:r w:rsidRPr="44E8F247">
              <w:rPr>
                <w:rStyle w:val="Hyperlink"/>
              </w:rPr>
              <w:t>5</w:t>
            </w:r>
            <w:r w:rsidR="001F6BA0">
              <w:fldChar w:fldCharType="end"/>
            </w:r>
          </w:hyperlink>
        </w:p>
        <w:p w14:paraId="6B69A414"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088451233">
            <w:r w:rsidRPr="44E8F247">
              <w:rPr>
                <w:rStyle w:val="Hyperlink"/>
              </w:rPr>
              <w:t>Hive Services</w:t>
            </w:r>
            <w:r w:rsidR="001F6BA0">
              <w:tab/>
            </w:r>
            <w:r w:rsidR="001F6BA0">
              <w:fldChar w:fldCharType="begin"/>
            </w:r>
            <w:r w:rsidR="001F6BA0">
              <w:instrText>PAGEREF _Toc1088451233 \h</w:instrText>
            </w:r>
            <w:r w:rsidR="001F6BA0">
              <w:fldChar w:fldCharType="separate"/>
            </w:r>
            <w:r w:rsidRPr="44E8F247">
              <w:rPr>
                <w:rStyle w:val="Hyperlink"/>
              </w:rPr>
              <w:t>5</w:t>
            </w:r>
            <w:r w:rsidR="001F6BA0">
              <w:fldChar w:fldCharType="end"/>
            </w:r>
          </w:hyperlink>
        </w:p>
        <w:p w14:paraId="4EC890C5"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547392671">
            <w:r w:rsidRPr="44E8F247">
              <w:rPr>
                <w:rStyle w:val="Hyperlink"/>
              </w:rPr>
              <w:t>Processing &amp; Resource Management</w:t>
            </w:r>
            <w:r w:rsidR="001F6BA0">
              <w:tab/>
            </w:r>
            <w:r w:rsidR="001F6BA0">
              <w:fldChar w:fldCharType="begin"/>
            </w:r>
            <w:r w:rsidR="001F6BA0">
              <w:instrText>PAGEREF _Toc547392671 \h</w:instrText>
            </w:r>
            <w:r w:rsidR="001F6BA0">
              <w:fldChar w:fldCharType="separate"/>
            </w:r>
            <w:r w:rsidRPr="44E8F247">
              <w:rPr>
                <w:rStyle w:val="Hyperlink"/>
              </w:rPr>
              <w:t>5</w:t>
            </w:r>
            <w:r w:rsidR="001F6BA0">
              <w:fldChar w:fldCharType="end"/>
            </w:r>
          </w:hyperlink>
        </w:p>
        <w:p w14:paraId="7F66B8FE"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699666031">
            <w:r w:rsidRPr="44E8F247">
              <w:rPr>
                <w:rStyle w:val="Hyperlink"/>
              </w:rPr>
              <w:t>Distributed Storage</w:t>
            </w:r>
            <w:r w:rsidR="001F6BA0">
              <w:tab/>
            </w:r>
            <w:r w:rsidR="001F6BA0">
              <w:fldChar w:fldCharType="begin"/>
            </w:r>
            <w:r w:rsidR="001F6BA0">
              <w:instrText>PAGEREF _Toc699666031 \h</w:instrText>
            </w:r>
            <w:r w:rsidR="001F6BA0">
              <w:fldChar w:fldCharType="separate"/>
            </w:r>
            <w:r w:rsidRPr="44E8F247">
              <w:rPr>
                <w:rStyle w:val="Hyperlink"/>
              </w:rPr>
              <w:t>5</w:t>
            </w:r>
            <w:r w:rsidR="001F6BA0">
              <w:fldChar w:fldCharType="end"/>
            </w:r>
          </w:hyperlink>
        </w:p>
        <w:p w14:paraId="22D3E9E7"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426744023">
            <w:r w:rsidRPr="44E8F247">
              <w:rPr>
                <w:rStyle w:val="Hyperlink"/>
              </w:rPr>
              <w:t>Key Components of Apache Hive</w:t>
            </w:r>
            <w:r w:rsidR="001F6BA0">
              <w:tab/>
            </w:r>
            <w:r w:rsidR="001F6BA0">
              <w:fldChar w:fldCharType="begin"/>
            </w:r>
            <w:r w:rsidR="001F6BA0">
              <w:instrText>PAGEREF _Toc426744023 \h</w:instrText>
            </w:r>
            <w:r w:rsidR="001F6BA0">
              <w:fldChar w:fldCharType="separate"/>
            </w:r>
            <w:r w:rsidRPr="44E8F247">
              <w:rPr>
                <w:rStyle w:val="Hyperlink"/>
              </w:rPr>
              <w:t>5</w:t>
            </w:r>
            <w:r w:rsidR="001F6BA0">
              <w:fldChar w:fldCharType="end"/>
            </w:r>
          </w:hyperlink>
        </w:p>
        <w:p w14:paraId="36C0FFB0"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521055872">
            <w:r w:rsidRPr="44E8F247">
              <w:rPr>
                <w:rStyle w:val="Hyperlink"/>
              </w:rPr>
              <w:t>HiveServer2</w:t>
            </w:r>
            <w:r w:rsidR="001F6BA0">
              <w:tab/>
            </w:r>
            <w:r w:rsidR="001F6BA0">
              <w:fldChar w:fldCharType="begin"/>
            </w:r>
            <w:r w:rsidR="001F6BA0">
              <w:instrText>PAGEREF _Toc1521055872 \h</w:instrText>
            </w:r>
            <w:r w:rsidR="001F6BA0">
              <w:fldChar w:fldCharType="separate"/>
            </w:r>
            <w:r w:rsidRPr="44E8F247">
              <w:rPr>
                <w:rStyle w:val="Hyperlink"/>
              </w:rPr>
              <w:t>5</w:t>
            </w:r>
            <w:r w:rsidR="001F6BA0">
              <w:fldChar w:fldCharType="end"/>
            </w:r>
          </w:hyperlink>
        </w:p>
        <w:p w14:paraId="251DC254"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402110272">
            <w:r w:rsidRPr="44E8F247">
              <w:rPr>
                <w:rStyle w:val="Hyperlink"/>
              </w:rPr>
              <w:t>Key Responsibilities</w:t>
            </w:r>
            <w:r w:rsidR="001F6BA0">
              <w:tab/>
            </w:r>
            <w:r w:rsidR="001F6BA0">
              <w:fldChar w:fldCharType="begin"/>
            </w:r>
            <w:r w:rsidR="001F6BA0">
              <w:instrText>PAGEREF _Toc402110272 \h</w:instrText>
            </w:r>
            <w:r w:rsidR="001F6BA0">
              <w:fldChar w:fldCharType="separate"/>
            </w:r>
            <w:r w:rsidRPr="44E8F247">
              <w:rPr>
                <w:rStyle w:val="Hyperlink"/>
              </w:rPr>
              <w:t>5</w:t>
            </w:r>
            <w:r w:rsidR="001F6BA0">
              <w:fldChar w:fldCharType="end"/>
            </w:r>
          </w:hyperlink>
        </w:p>
        <w:p w14:paraId="01B4DD9F"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458448348">
            <w:r w:rsidRPr="44E8F247">
              <w:rPr>
                <w:rStyle w:val="Hyperlink"/>
              </w:rPr>
              <w:t>Use Case</w:t>
            </w:r>
            <w:r w:rsidR="001F6BA0">
              <w:tab/>
            </w:r>
            <w:r w:rsidR="001F6BA0">
              <w:fldChar w:fldCharType="begin"/>
            </w:r>
            <w:r w:rsidR="001F6BA0">
              <w:instrText>PAGEREF _Toc1458448348 \h</w:instrText>
            </w:r>
            <w:r w:rsidR="001F6BA0">
              <w:fldChar w:fldCharType="separate"/>
            </w:r>
            <w:r w:rsidRPr="44E8F247">
              <w:rPr>
                <w:rStyle w:val="Hyperlink"/>
              </w:rPr>
              <w:t>5</w:t>
            </w:r>
            <w:r w:rsidR="001F6BA0">
              <w:fldChar w:fldCharType="end"/>
            </w:r>
          </w:hyperlink>
        </w:p>
        <w:p w14:paraId="12A6CCB8"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520691183">
            <w:r w:rsidRPr="44E8F247">
              <w:rPr>
                <w:rStyle w:val="Hyperlink"/>
              </w:rPr>
              <w:t>Hive Query Language (HQL)</w:t>
            </w:r>
            <w:r w:rsidR="001F6BA0">
              <w:tab/>
            </w:r>
            <w:r w:rsidR="001F6BA0">
              <w:fldChar w:fldCharType="begin"/>
            </w:r>
            <w:r w:rsidR="001F6BA0">
              <w:instrText>PAGEREF _Toc520691183 \h</w:instrText>
            </w:r>
            <w:r w:rsidR="001F6BA0">
              <w:fldChar w:fldCharType="separate"/>
            </w:r>
            <w:r w:rsidRPr="44E8F247">
              <w:rPr>
                <w:rStyle w:val="Hyperlink"/>
              </w:rPr>
              <w:t>5</w:t>
            </w:r>
            <w:r w:rsidR="001F6BA0">
              <w:fldChar w:fldCharType="end"/>
            </w:r>
          </w:hyperlink>
        </w:p>
        <w:p w14:paraId="24086BEA"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43388680">
            <w:r w:rsidRPr="44E8F247">
              <w:rPr>
                <w:rStyle w:val="Hyperlink"/>
              </w:rPr>
              <w:t>Key Characteristics</w:t>
            </w:r>
            <w:r w:rsidR="001F6BA0">
              <w:tab/>
            </w:r>
            <w:r w:rsidR="001F6BA0">
              <w:fldChar w:fldCharType="begin"/>
            </w:r>
            <w:r w:rsidR="001F6BA0">
              <w:instrText>PAGEREF _Toc1543388680 \h</w:instrText>
            </w:r>
            <w:r w:rsidR="001F6BA0">
              <w:fldChar w:fldCharType="separate"/>
            </w:r>
            <w:r w:rsidRPr="44E8F247">
              <w:rPr>
                <w:rStyle w:val="Hyperlink"/>
              </w:rPr>
              <w:t>5</w:t>
            </w:r>
            <w:r w:rsidR="001F6BA0">
              <w:fldChar w:fldCharType="end"/>
            </w:r>
          </w:hyperlink>
        </w:p>
        <w:p w14:paraId="7220BBE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976217098">
            <w:r w:rsidRPr="44E8F247">
              <w:rPr>
                <w:rStyle w:val="Hyperlink"/>
              </w:rPr>
              <w:t>Use Case</w:t>
            </w:r>
            <w:r w:rsidR="001F6BA0">
              <w:tab/>
            </w:r>
            <w:r w:rsidR="001F6BA0">
              <w:fldChar w:fldCharType="begin"/>
            </w:r>
            <w:r w:rsidR="001F6BA0">
              <w:instrText>PAGEREF _Toc1976217098 \h</w:instrText>
            </w:r>
            <w:r w:rsidR="001F6BA0">
              <w:fldChar w:fldCharType="separate"/>
            </w:r>
            <w:r w:rsidRPr="44E8F247">
              <w:rPr>
                <w:rStyle w:val="Hyperlink"/>
              </w:rPr>
              <w:t>5</w:t>
            </w:r>
            <w:r w:rsidR="001F6BA0">
              <w:fldChar w:fldCharType="end"/>
            </w:r>
          </w:hyperlink>
        </w:p>
        <w:p w14:paraId="6CD5B38E"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604318445">
            <w:r w:rsidRPr="44E8F247">
              <w:rPr>
                <w:rStyle w:val="Hyperlink"/>
              </w:rPr>
              <w:t>Sample HQL Commands</w:t>
            </w:r>
            <w:r w:rsidR="001F6BA0">
              <w:tab/>
            </w:r>
            <w:r w:rsidR="001F6BA0">
              <w:fldChar w:fldCharType="begin"/>
            </w:r>
            <w:r w:rsidR="001F6BA0">
              <w:instrText>PAGEREF _Toc604318445 \h</w:instrText>
            </w:r>
            <w:r w:rsidR="001F6BA0">
              <w:fldChar w:fldCharType="separate"/>
            </w:r>
            <w:r w:rsidRPr="44E8F247">
              <w:rPr>
                <w:rStyle w:val="Hyperlink"/>
              </w:rPr>
              <w:t>5</w:t>
            </w:r>
            <w:r w:rsidR="001F6BA0">
              <w:fldChar w:fldCharType="end"/>
            </w:r>
          </w:hyperlink>
        </w:p>
        <w:p w14:paraId="5D564D97"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227007178">
            <w:r w:rsidRPr="44E8F247">
              <w:rPr>
                <w:rStyle w:val="Hyperlink"/>
              </w:rPr>
              <w:t>Hive Metastore</w:t>
            </w:r>
            <w:r w:rsidR="001F6BA0">
              <w:tab/>
            </w:r>
            <w:r w:rsidR="001F6BA0">
              <w:fldChar w:fldCharType="begin"/>
            </w:r>
            <w:r w:rsidR="001F6BA0">
              <w:instrText>PAGEREF _Toc227007178 \h</w:instrText>
            </w:r>
            <w:r w:rsidR="001F6BA0">
              <w:fldChar w:fldCharType="separate"/>
            </w:r>
            <w:r w:rsidRPr="44E8F247">
              <w:rPr>
                <w:rStyle w:val="Hyperlink"/>
              </w:rPr>
              <w:t>5</w:t>
            </w:r>
            <w:r w:rsidR="001F6BA0">
              <w:fldChar w:fldCharType="end"/>
            </w:r>
          </w:hyperlink>
        </w:p>
        <w:p w14:paraId="52EB6F33"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77645413">
            <w:r w:rsidRPr="44E8F247">
              <w:rPr>
                <w:rStyle w:val="Hyperlink"/>
              </w:rPr>
              <w:t>Key Functions</w:t>
            </w:r>
            <w:r w:rsidR="001F6BA0">
              <w:tab/>
            </w:r>
            <w:r w:rsidR="001F6BA0">
              <w:fldChar w:fldCharType="begin"/>
            </w:r>
            <w:r w:rsidR="001F6BA0">
              <w:instrText>PAGEREF _Toc77645413 \h</w:instrText>
            </w:r>
            <w:r w:rsidR="001F6BA0">
              <w:fldChar w:fldCharType="separate"/>
            </w:r>
            <w:r w:rsidRPr="44E8F247">
              <w:rPr>
                <w:rStyle w:val="Hyperlink"/>
              </w:rPr>
              <w:t>5</w:t>
            </w:r>
            <w:r w:rsidR="001F6BA0">
              <w:fldChar w:fldCharType="end"/>
            </w:r>
          </w:hyperlink>
        </w:p>
        <w:p w14:paraId="2D15CD19"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808447713">
            <w:r w:rsidRPr="44E8F247">
              <w:rPr>
                <w:rStyle w:val="Hyperlink"/>
              </w:rPr>
              <w:t>Use Case</w:t>
            </w:r>
            <w:r w:rsidR="001F6BA0">
              <w:tab/>
            </w:r>
            <w:r w:rsidR="001F6BA0">
              <w:fldChar w:fldCharType="begin"/>
            </w:r>
            <w:r w:rsidR="001F6BA0">
              <w:instrText>PAGEREF _Toc808447713 \h</w:instrText>
            </w:r>
            <w:r w:rsidR="001F6BA0">
              <w:fldChar w:fldCharType="separate"/>
            </w:r>
            <w:r w:rsidRPr="44E8F247">
              <w:rPr>
                <w:rStyle w:val="Hyperlink"/>
              </w:rPr>
              <w:t>5</w:t>
            </w:r>
            <w:r w:rsidR="001F6BA0">
              <w:fldChar w:fldCharType="end"/>
            </w:r>
          </w:hyperlink>
        </w:p>
        <w:p w14:paraId="3869FC31"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579286763">
            <w:r w:rsidRPr="44E8F247">
              <w:rPr>
                <w:rStyle w:val="Hyperlink"/>
              </w:rPr>
              <w:t>Hive Beeline Shell</w:t>
            </w:r>
            <w:r w:rsidR="001F6BA0">
              <w:tab/>
            </w:r>
            <w:r w:rsidR="001F6BA0">
              <w:fldChar w:fldCharType="begin"/>
            </w:r>
            <w:r w:rsidR="001F6BA0">
              <w:instrText>PAGEREF _Toc579286763 \h</w:instrText>
            </w:r>
            <w:r w:rsidR="001F6BA0">
              <w:fldChar w:fldCharType="separate"/>
            </w:r>
            <w:r w:rsidRPr="44E8F247">
              <w:rPr>
                <w:rStyle w:val="Hyperlink"/>
              </w:rPr>
              <w:t>5</w:t>
            </w:r>
            <w:r w:rsidR="001F6BA0">
              <w:fldChar w:fldCharType="end"/>
            </w:r>
          </w:hyperlink>
        </w:p>
        <w:p w14:paraId="54FCC1E9"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294524833">
            <w:r w:rsidRPr="44E8F247">
              <w:rPr>
                <w:rStyle w:val="Hyperlink"/>
              </w:rPr>
              <w:t>Key Features</w:t>
            </w:r>
            <w:r w:rsidR="001F6BA0">
              <w:tab/>
            </w:r>
            <w:r w:rsidR="001F6BA0">
              <w:fldChar w:fldCharType="begin"/>
            </w:r>
            <w:r w:rsidR="001F6BA0">
              <w:instrText>PAGEREF _Toc1294524833 \h</w:instrText>
            </w:r>
            <w:r w:rsidR="001F6BA0">
              <w:fldChar w:fldCharType="separate"/>
            </w:r>
            <w:r w:rsidRPr="44E8F247">
              <w:rPr>
                <w:rStyle w:val="Hyperlink"/>
              </w:rPr>
              <w:t>5</w:t>
            </w:r>
            <w:r w:rsidR="001F6BA0">
              <w:fldChar w:fldCharType="end"/>
            </w:r>
          </w:hyperlink>
        </w:p>
        <w:p w14:paraId="7FA7E6E0"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51991372">
            <w:r w:rsidRPr="44E8F247">
              <w:rPr>
                <w:rStyle w:val="Hyperlink"/>
              </w:rPr>
              <w:t>Use Case</w:t>
            </w:r>
            <w:r w:rsidR="001F6BA0">
              <w:tab/>
            </w:r>
            <w:r w:rsidR="001F6BA0">
              <w:fldChar w:fldCharType="begin"/>
            </w:r>
            <w:r w:rsidR="001F6BA0">
              <w:instrText>PAGEREF _Toc1551991372 \h</w:instrText>
            </w:r>
            <w:r w:rsidR="001F6BA0">
              <w:fldChar w:fldCharType="separate"/>
            </w:r>
            <w:r w:rsidRPr="44E8F247">
              <w:rPr>
                <w:rStyle w:val="Hyperlink"/>
              </w:rPr>
              <w:t>5</w:t>
            </w:r>
            <w:r w:rsidR="001F6BA0">
              <w:fldChar w:fldCharType="end"/>
            </w:r>
          </w:hyperlink>
        </w:p>
        <w:p w14:paraId="67511A6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2105407251">
            <w:r w:rsidRPr="44E8F247">
              <w:rPr>
                <w:rStyle w:val="Hyperlink"/>
              </w:rPr>
              <w:t>Sample Beeline Commands</w:t>
            </w:r>
            <w:r w:rsidR="001F6BA0">
              <w:tab/>
            </w:r>
            <w:r w:rsidR="001F6BA0">
              <w:fldChar w:fldCharType="begin"/>
            </w:r>
            <w:r w:rsidR="001F6BA0">
              <w:instrText>PAGEREF _Toc2105407251 \h</w:instrText>
            </w:r>
            <w:r w:rsidR="001F6BA0">
              <w:fldChar w:fldCharType="separate"/>
            </w:r>
            <w:r w:rsidRPr="44E8F247">
              <w:rPr>
                <w:rStyle w:val="Hyperlink"/>
              </w:rPr>
              <w:t>5</w:t>
            </w:r>
            <w:r w:rsidR="001F6BA0">
              <w:fldChar w:fldCharType="end"/>
            </w:r>
          </w:hyperlink>
        </w:p>
        <w:p w14:paraId="2D6EEB83"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990575340">
            <w:r w:rsidRPr="44E8F247">
              <w:rPr>
                <w:rStyle w:val="Hyperlink"/>
              </w:rPr>
              <w:t>Cloud/On-premise (Hybrid) Capabilities</w:t>
            </w:r>
            <w:r w:rsidR="001F6BA0">
              <w:tab/>
            </w:r>
            <w:r w:rsidR="001F6BA0">
              <w:fldChar w:fldCharType="begin"/>
            </w:r>
            <w:r w:rsidR="001F6BA0">
              <w:instrText>PAGEREF _Toc990575340 \h</w:instrText>
            </w:r>
            <w:r w:rsidR="001F6BA0">
              <w:fldChar w:fldCharType="separate"/>
            </w:r>
            <w:r w:rsidRPr="44E8F247">
              <w:rPr>
                <w:rStyle w:val="Hyperlink"/>
              </w:rPr>
              <w:t>5</w:t>
            </w:r>
            <w:r w:rsidR="001F6BA0">
              <w:fldChar w:fldCharType="end"/>
            </w:r>
          </w:hyperlink>
        </w:p>
        <w:p w14:paraId="134DD15E"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776421861">
            <w:r w:rsidRPr="44E8F247">
              <w:rPr>
                <w:rStyle w:val="Hyperlink"/>
              </w:rPr>
              <w:t>Cloud Capabilities</w:t>
            </w:r>
            <w:r w:rsidR="001F6BA0">
              <w:tab/>
            </w:r>
            <w:r w:rsidR="001F6BA0">
              <w:fldChar w:fldCharType="begin"/>
            </w:r>
            <w:r w:rsidR="001F6BA0">
              <w:instrText>PAGEREF _Toc1776421861 \h</w:instrText>
            </w:r>
            <w:r w:rsidR="001F6BA0">
              <w:fldChar w:fldCharType="separate"/>
            </w:r>
            <w:r w:rsidRPr="44E8F247">
              <w:rPr>
                <w:rStyle w:val="Hyperlink"/>
              </w:rPr>
              <w:t>5</w:t>
            </w:r>
            <w:r w:rsidR="001F6BA0">
              <w:fldChar w:fldCharType="end"/>
            </w:r>
          </w:hyperlink>
        </w:p>
        <w:p w14:paraId="2B65AF4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2093648959">
            <w:r w:rsidRPr="44E8F247">
              <w:rPr>
                <w:rStyle w:val="Hyperlink"/>
              </w:rPr>
              <w:t>Key Advantages</w:t>
            </w:r>
            <w:r w:rsidR="001F6BA0">
              <w:tab/>
            </w:r>
            <w:r w:rsidR="001F6BA0">
              <w:fldChar w:fldCharType="begin"/>
            </w:r>
            <w:r w:rsidR="001F6BA0">
              <w:instrText>PAGEREF _Toc2093648959 \h</w:instrText>
            </w:r>
            <w:r w:rsidR="001F6BA0">
              <w:fldChar w:fldCharType="separate"/>
            </w:r>
            <w:r w:rsidRPr="44E8F247">
              <w:rPr>
                <w:rStyle w:val="Hyperlink"/>
              </w:rPr>
              <w:t>5</w:t>
            </w:r>
            <w:r w:rsidR="001F6BA0">
              <w:fldChar w:fldCharType="end"/>
            </w:r>
          </w:hyperlink>
        </w:p>
        <w:p w14:paraId="7702367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906010976">
            <w:r w:rsidRPr="44E8F247">
              <w:rPr>
                <w:rStyle w:val="Hyperlink"/>
              </w:rPr>
              <w:t>Example Use Case</w:t>
            </w:r>
            <w:r w:rsidR="001F6BA0">
              <w:tab/>
            </w:r>
            <w:r w:rsidR="001F6BA0">
              <w:fldChar w:fldCharType="begin"/>
            </w:r>
            <w:r w:rsidR="001F6BA0">
              <w:instrText>PAGEREF _Toc1906010976 \h</w:instrText>
            </w:r>
            <w:r w:rsidR="001F6BA0">
              <w:fldChar w:fldCharType="separate"/>
            </w:r>
            <w:r w:rsidRPr="44E8F247">
              <w:rPr>
                <w:rStyle w:val="Hyperlink"/>
              </w:rPr>
              <w:t>5</w:t>
            </w:r>
            <w:r w:rsidR="001F6BA0">
              <w:fldChar w:fldCharType="end"/>
            </w:r>
          </w:hyperlink>
        </w:p>
        <w:p w14:paraId="2AF08737"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363071265">
            <w:r w:rsidRPr="44E8F247">
              <w:rPr>
                <w:rStyle w:val="Hyperlink"/>
              </w:rPr>
              <w:t>On-Premise Capabilities</w:t>
            </w:r>
            <w:r w:rsidR="001F6BA0">
              <w:tab/>
            </w:r>
            <w:r w:rsidR="001F6BA0">
              <w:fldChar w:fldCharType="begin"/>
            </w:r>
            <w:r w:rsidR="001F6BA0">
              <w:instrText>PAGEREF _Toc1363071265 \h</w:instrText>
            </w:r>
            <w:r w:rsidR="001F6BA0">
              <w:fldChar w:fldCharType="separate"/>
            </w:r>
            <w:r w:rsidRPr="44E8F247">
              <w:rPr>
                <w:rStyle w:val="Hyperlink"/>
              </w:rPr>
              <w:t>5</w:t>
            </w:r>
            <w:r w:rsidR="001F6BA0">
              <w:fldChar w:fldCharType="end"/>
            </w:r>
          </w:hyperlink>
        </w:p>
        <w:p w14:paraId="688018ED"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374898550">
            <w:r w:rsidRPr="44E8F247">
              <w:rPr>
                <w:rStyle w:val="Hyperlink"/>
              </w:rPr>
              <w:t>Key Advantages</w:t>
            </w:r>
            <w:r w:rsidR="001F6BA0">
              <w:tab/>
            </w:r>
            <w:r w:rsidR="001F6BA0">
              <w:fldChar w:fldCharType="begin"/>
            </w:r>
            <w:r w:rsidR="001F6BA0">
              <w:instrText>PAGEREF _Toc374898550 \h</w:instrText>
            </w:r>
            <w:r w:rsidR="001F6BA0">
              <w:fldChar w:fldCharType="separate"/>
            </w:r>
            <w:r w:rsidRPr="44E8F247">
              <w:rPr>
                <w:rStyle w:val="Hyperlink"/>
              </w:rPr>
              <w:t>5</w:t>
            </w:r>
            <w:r w:rsidR="001F6BA0">
              <w:fldChar w:fldCharType="end"/>
            </w:r>
          </w:hyperlink>
        </w:p>
        <w:p w14:paraId="15493509"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940071795">
            <w:r w:rsidRPr="44E8F247">
              <w:rPr>
                <w:rStyle w:val="Hyperlink"/>
              </w:rPr>
              <w:t>Example Use Case</w:t>
            </w:r>
            <w:r w:rsidR="001F6BA0">
              <w:tab/>
            </w:r>
            <w:r w:rsidR="001F6BA0">
              <w:fldChar w:fldCharType="begin"/>
            </w:r>
            <w:r w:rsidR="001F6BA0">
              <w:instrText>PAGEREF _Toc940071795 \h</w:instrText>
            </w:r>
            <w:r w:rsidR="001F6BA0">
              <w:fldChar w:fldCharType="separate"/>
            </w:r>
            <w:r w:rsidRPr="44E8F247">
              <w:rPr>
                <w:rStyle w:val="Hyperlink"/>
              </w:rPr>
              <w:t>5</w:t>
            </w:r>
            <w:r w:rsidR="001F6BA0">
              <w:fldChar w:fldCharType="end"/>
            </w:r>
          </w:hyperlink>
        </w:p>
        <w:p w14:paraId="34845431"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324164161">
            <w:r w:rsidRPr="44E8F247">
              <w:rPr>
                <w:rStyle w:val="Hyperlink"/>
              </w:rPr>
              <w:t>Hybrid Capabilities</w:t>
            </w:r>
            <w:r w:rsidR="001F6BA0">
              <w:tab/>
            </w:r>
            <w:r w:rsidR="001F6BA0">
              <w:fldChar w:fldCharType="begin"/>
            </w:r>
            <w:r w:rsidR="001F6BA0">
              <w:instrText>PAGEREF _Toc1324164161 \h</w:instrText>
            </w:r>
            <w:r w:rsidR="001F6BA0">
              <w:fldChar w:fldCharType="separate"/>
            </w:r>
            <w:r w:rsidRPr="44E8F247">
              <w:rPr>
                <w:rStyle w:val="Hyperlink"/>
              </w:rPr>
              <w:t>5</w:t>
            </w:r>
            <w:r w:rsidR="001F6BA0">
              <w:fldChar w:fldCharType="end"/>
            </w:r>
          </w:hyperlink>
        </w:p>
        <w:p w14:paraId="539E9EF0"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918958886">
            <w:r w:rsidRPr="44E8F247">
              <w:rPr>
                <w:rStyle w:val="Hyperlink"/>
              </w:rPr>
              <w:t>Key Advantages</w:t>
            </w:r>
            <w:r w:rsidR="001F6BA0">
              <w:tab/>
            </w:r>
            <w:r w:rsidR="001F6BA0">
              <w:fldChar w:fldCharType="begin"/>
            </w:r>
            <w:r w:rsidR="001F6BA0">
              <w:instrText>PAGEREF _Toc1918958886 \h</w:instrText>
            </w:r>
            <w:r w:rsidR="001F6BA0">
              <w:fldChar w:fldCharType="separate"/>
            </w:r>
            <w:r w:rsidRPr="44E8F247">
              <w:rPr>
                <w:rStyle w:val="Hyperlink"/>
              </w:rPr>
              <w:t>5</w:t>
            </w:r>
            <w:r w:rsidR="001F6BA0">
              <w:fldChar w:fldCharType="end"/>
            </w:r>
          </w:hyperlink>
        </w:p>
        <w:p w14:paraId="07442D71"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35403746">
            <w:r w:rsidRPr="44E8F247">
              <w:rPr>
                <w:rStyle w:val="Hyperlink"/>
              </w:rPr>
              <w:t>Example Use Case</w:t>
            </w:r>
            <w:r w:rsidR="001F6BA0">
              <w:tab/>
            </w:r>
            <w:r w:rsidR="001F6BA0">
              <w:fldChar w:fldCharType="begin"/>
            </w:r>
            <w:r w:rsidR="001F6BA0">
              <w:instrText>PAGEREF _Toc135403746 \h</w:instrText>
            </w:r>
            <w:r w:rsidR="001F6BA0">
              <w:fldChar w:fldCharType="separate"/>
            </w:r>
            <w:r w:rsidRPr="44E8F247">
              <w:rPr>
                <w:rStyle w:val="Hyperlink"/>
              </w:rPr>
              <w:t>5</w:t>
            </w:r>
            <w:r w:rsidR="001F6BA0">
              <w:fldChar w:fldCharType="end"/>
            </w:r>
          </w:hyperlink>
        </w:p>
        <w:p w14:paraId="5D8FE9C4"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767514364">
            <w:r w:rsidRPr="44E8F247">
              <w:rPr>
                <w:rStyle w:val="Hyperlink"/>
              </w:rPr>
              <w:t>Key Considerations for Hybrid Deployments</w:t>
            </w:r>
            <w:r w:rsidR="001F6BA0">
              <w:tab/>
            </w:r>
            <w:r w:rsidR="001F6BA0">
              <w:fldChar w:fldCharType="begin"/>
            </w:r>
            <w:r w:rsidR="001F6BA0">
              <w:instrText>PAGEREF _Toc767514364 \h</w:instrText>
            </w:r>
            <w:r w:rsidR="001F6BA0">
              <w:fldChar w:fldCharType="separate"/>
            </w:r>
            <w:r w:rsidRPr="44E8F247">
              <w:rPr>
                <w:rStyle w:val="Hyperlink"/>
              </w:rPr>
              <w:t>5</w:t>
            </w:r>
            <w:r w:rsidR="001F6BA0">
              <w:fldChar w:fldCharType="end"/>
            </w:r>
          </w:hyperlink>
        </w:p>
        <w:p w14:paraId="7507FA5D"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240787557">
            <w:r w:rsidRPr="44E8F247">
              <w:rPr>
                <w:rStyle w:val="Hyperlink"/>
              </w:rPr>
              <w:t>Comparison of Deployment Models</w:t>
            </w:r>
            <w:r w:rsidR="001F6BA0">
              <w:tab/>
            </w:r>
            <w:r w:rsidR="001F6BA0">
              <w:fldChar w:fldCharType="begin"/>
            </w:r>
            <w:r w:rsidR="001F6BA0">
              <w:instrText>PAGEREF _Toc240787557 \h</w:instrText>
            </w:r>
            <w:r w:rsidR="001F6BA0">
              <w:fldChar w:fldCharType="separate"/>
            </w:r>
            <w:r w:rsidRPr="44E8F247">
              <w:rPr>
                <w:rStyle w:val="Hyperlink"/>
              </w:rPr>
              <w:t>5</w:t>
            </w:r>
            <w:r w:rsidR="001F6BA0">
              <w:fldChar w:fldCharType="end"/>
            </w:r>
          </w:hyperlink>
        </w:p>
        <w:p w14:paraId="4E1CACC8"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974780578">
            <w:r w:rsidRPr="44E8F247">
              <w:rPr>
                <w:rStyle w:val="Hyperlink"/>
              </w:rPr>
              <w:t>ELT/ETL and Data Transformation Capabilities</w:t>
            </w:r>
            <w:r w:rsidR="001F6BA0">
              <w:tab/>
            </w:r>
            <w:r w:rsidR="001F6BA0">
              <w:fldChar w:fldCharType="begin"/>
            </w:r>
            <w:r w:rsidR="001F6BA0">
              <w:instrText>PAGEREF _Toc974780578 \h</w:instrText>
            </w:r>
            <w:r w:rsidR="001F6BA0">
              <w:fldChar w:fldCharType="separate"/>
            </w:r>
            <w:r w:rsidRPr="44E8F247">
              <w:rPr>
                <w:rStyle w:val="Hyperlink"/>
              </w:rPr>
              <w:t>5</w:t>
            </w:r>
            <w:r w:rsidR="001F6BA0">
              <w:fldChar w:fldCharType="end"/>
            </w:r>
          </w:hyperlink>
        </w:p>
        <w:p w14:paraId="3D1D5D2F"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318986435">
            <w:r w:rsidRPr="44E8F247">
              <w:rPr>
                <w:rStyle w:val="Hyperlink"/>
              </w:rPr>
              <w:t>Hive's ETL Process and Key Features</w:t>
            </w:r>
            <w:r w:rsidR="001F6BA0">
              <w:tab/>
            </w:r>
            <w:r w:rsidR="001F6BA0">
              <w:fldChar w:fldCharType="begin"/>
            </w:r>
            <w:r w:rsidR="001F6BA0">
              <w:instrText>PAGEREF _Toc318986435 \h</w:instrText>
            </w:r>
            <w:r w:rsidR="001F6BA0">
              <w:fldChar w:fldCharType="separate"/>
            </w:r>
            <w:r w:rsidRPr="44E8F247">
              <w:rPr>
                <w:rStyle w:val="Hyperlink"/>
              </w:rPr>
              <w:t>5</w:t>
            </w:r>
            <w:r w:rsidR="001F6BA0">
              <w:fldChar w:fldCharType="end"/>
            </w:r>
          </w:hyperlink>
        </w:p>
        <w:p w14:paraId="2A8C9676"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737809335">
            <w:r w:rsidRPr="44E8F247">
              <w:rPr>
                <w:rStyle w:val="Hyperlink"/>
              </w:rPr>
              <w:t>Data Extraction</w:t>
            </w:r>
            <w:r w:rsidR="001F6BA0">
              <w:tab/>
            </w:r>
            <w:r w:rsidR="001F6BA0">
              <w:fldChar w:fldCharType="begin"/>
            </w:r>
            <w:r w:rsidR="001F6BA0">
              <w:instrText>PAGEREF _Toc737809335 \h</w:instrText>
            </w:r>
            <w:r w:rsidR="001F6BA0">
              <w:fldChar w:fldCharType="separate"/>
            </w:r>
            <w:r w:rsidRPr="44E8F247">
              <w:rPr>
                <w:rStyle w:val="Hyperlink"/>
              </w:rPr>
              <w:t>5</w:t>
            </w:r>
            <w:r w:rsidR="001F6BA0">
              <w:fldChar w:fldCharType="end"/>
            </w:r>
          </w:hyperlink>
        </w:p>
        <w:p w14:paraId="6E75042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586326278">
            <w:r w:rsidRPr="44E8F247">
              <w:rPr>
                <w:rStyle w:val="Hyperlink"/>
              </w:rPr>
              <w:t>Data Transformation</w:t>
            </w:r>
            <w:r w:rsidR="001F6BA0">
              <w:tab/>
            </w:r>
            <w:r w:rsidR="001F6BA0">
              <w:fldChar w:fldCharType="begin"/>
            </w:r>
            <w:r w:rsidR="001F6BA0">
              <w:instrText>PAGEREF _Toc586326278 \h</w:instrText>
            </w:r>
            <w:r w:rsidR="001F6BA0">
              <w:fldChar w:fldCharType="separate"/>
            </w:r>
            <w:r w:rsidRPr="44E8F247">
              <w:rPr>
                <w:rStyle w:val="Hyperlink"/>
              </w:rPr>
              <w:t>5</w:t>
            </w:r>
            <w:r w:rsidR="001F6BA0">
              <w:fldChar w:fldCharType="end"/>
            </w:r>
          </w:hyperlink>
        </w:p>
        <w:p w14:paraId="1A2D63D3"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78343873">
            <w:r w:rsidRPr="44E8F247">
              <w:rPr>
                <w:rStyle w:val="Hyperlink"/>
              </w:rPr>
              <w:t>Data Loading</w:t>
            </w:r>
            <w:r w:rsidR="001F6BA0">
              <w:tab/>
            </w:r>
            <w:r w:rsidR="001F6BA0">
              <w:fldChar w:fldCharType="begin"/>
            </w:r>
            <w:r w:rsidR="001F6BA0">
              <w:instrText>PAGEREF _Toc178343873 \h</w:instrText>
            </w:r>
            <w:r w:rsidR="001F6BA0">
              <w:fldChar w:fldCharType="separate"/>
            </w:r>
            <w:r w:rsidRPr="44E8F247">
              <w:rPr>
                <w:rStyle w:val="Hyperlink"/>
              </w:rPr>
              <w:t>5</w:t>
            </w:r>
            <w:r w:rsidR="001F6BA0">
              <w:fldChar w:fldCharType="end"/>
            </w:r>
          </w:hyperlink>
        </w:p>
        <w:p w14:paraId="5A5B61B4"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405479862">
            <w:r w:rsidRPr="44E8F247">
              <w:rPr>
                <w:rStyle w:val="Hyperlink"/>
              </w:rPr>
              <w:t>Example of ETL Flow</w:t>
            </w:r>
            <w:r w:rsidR="001F6BA0">
              <w:tab/>
            </w:r>
            <w:r w:rsidR="001F6BA0">
              <w:fldChar w:fldCharType="begin"/>
            </w:r>
            <w:r w:rsidR="001F6BA0">
              <w:instrText>PAGEREF _Toc1405479862 \h</w:instrText>
            </w:r>
            <w:r w:rsidR="001F6BA0">
              <w:fldChar w:fldCharType="separate"/>
            </w:r>
            <w:r w:rsidRPr="44E8F247">
              <w:rPr>
                <w:rStyle w:val="Hyperlink"/>
              </w:rPr>
              <w:t>5</w:t>
            </w:r>
            <w:r w:rsidR="001F6BA0">
              <w:fldChar w:fldCharType="end"/>
            </w:r>
          </w:hyperlink>
        </w:p>
        <w:p w14:paraId="7EC01E3D"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280562055">
            <w:r w:rsidRPr="44E8F247">
              <w:rPr>
                <w:rStyle w:val="Hyperlink"/>
              </w:rPr>
              <w:t>ELT Workflows in Hive</w:t>
            </w:r>
            <w:r w:rsidR="001F6BA0">
              <w:tab/>
            </w:r>
            <w:r w:rsidR="001F6BA0">
              <w:fldChar w:fldCharType="begin"/>
            </w:r>
            <w:r w:rsidR="001F6BA0">
              <w:instrText>PAGEREF _Toc1280562055 \h</w:instrText>
            </w:r>
            <w:r w:rsidR="001F6BA0">
              <w:fldChar w:fldCharType="separate"/>
            </w:r>
            <w:r w:rsidRPr="44E8F247">
              <w:rPr>
                <w:rStyle w:val="Hyperlink"/>
              </w:rPr>
              <w:t>5</w:t>
            </w:r>
            <w:r w:rsidR="001F6BA0">
              <w:fldChar w:fldCharType="end"/>
            </w:r>
          </w:hyperlink>
        </w:p>
        <w:p w14:paraId="2B5500EC"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250282512">
            <w:r w:rsidRPr="44E8F247">
              <w:rPr>
                <w:rStyle w:val="Hyperlink"/>
              </w:rPr>
              <w:t>Example of ELT Flow</w:t>
            </w:r>
            <w:r w:rsidR="001F6BA0">
              <w:tab/>
            </w:r>
            <w:r w:rsidR="001F6BA0">
              <w:fldChar w:fldCharType="begin"/>
            </w:r>
            <w:r w:rsidR="001F6BA0">
              <w:instrText>PAGEREF _Toc250282512 \h</w:instrText>
            </w:r>
            <w:r w:rsidR="001F6BA0">
              <w:fldChar w:fldCharType="separate"/>
            </w:r>
            <w:r w:rsidRPr="44E8F247">
              <w:rPr>
                <w:rStyle w:val="Hyperlink"/>
              </w:rPr>
              <w:t>5</w:t>
            </w:r>
            <w:r w:rsidR="001F6BA0">
              <w:fldChar w:fldCharType="end"/>
            </w:r>
          </w:hyperlink>
        </w:p>
        <w:p w14:paraId="771133D3"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311397849">
            <w:r w:rsidRPr="44E8F247">
              <w:rPr>
                <w:rStyle w:val="Hyperlink"/>
              </w:rPr>
              <w:t>Data Transformation Capabilities</w:t>
            </w:r>
            <w:r w:rsidR="001F6BA0">
              <w:tab/>
            </w:r>
            <w:r w:rsidR="001F6BA0">
              <w:fldChar w:fldCharType="begin"/>
            </w:r>
            <w:r w:rsidR="001F6BA0">
              <w:instrText>PAGEREF _Toc1311397849 \h</w:instrText>
            </w:r>
            <w:r w:rsidR="001F6BA0">
              <w:fldChar w:fldCharType="separate"/>
            </w:r>
            <w:r w:rsidRPr="44E8F247">
              <w:rPr>
                <w:rStyle w:val="Hyperlink"/>
              </w:rPr>
              <w:t>5</w:t>
            </w:r>
            <w:r w:rsidR="001F6BA0">
              <w:fldChar w:fldCharType="end"/>
            </w:r>
          </w:hyperlink>
        </w:p>
        <w:p w14:paraId="69FE1A8A"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56081815">
            <w:r w:rsidRPr="44E8F247">
              <w:rPr>
                <w:rStyle w:val="Hyperlink"/>
              </w:rPr>
              <w:t>Standard Functions</w:t>
            </w:r>
            <w:r w:rsidR="001F6BA0">
              <w:tab/>
            </w:r>
            <w:r w:rsidR="001F6BA0">
              <w:fldChar w:fldCharType="begin"/>
            </w:r>
            <w:r w:rsidR="001F6BA0">
              <w:instrText>PAGEREF _Toc1556081815 \h</w:instrText>
            </w:r>
            <w:r w:rsidR="001F6BA0">
              <w:fldChar w:fldCharType="separate"/>
            </w:r>
            <w:r w:rsidRPr="44E8F247">
              <w:rPr>
                <w:rStyle w:val="Hyperlink"/>
              </w:rPr>
              <w:t>5</w:t>
            </w:r>
            <w:r w:rsidR="001F6BA0">
              <w:fldChar w:fldCharType="end"/>
            </w:r>
          </w:hyperlink>
        </w:p>
        <w:p w14:paraId="544D07C2"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707361257">
            <w:r w:rsidRPr="44E8F247">
              <w:rPr>
                <w:rStyle w:val="Hyperlink"/>
              </w:rPr>
              <w:t>User-Defined Functions (UDFs)</w:t>
            </w:r>
            <w:r w:rsidR="001F6BA0">
              <w:tab/>
            </w:r>
            <w:r w:rsidR="001F6BA0">
              <w:fldChar w:fldCharType="begin"/>
            </w:r>
            <w:r w:rsidR="001F6BA0">
              <w:instrText>PAGEREF _Toc1707361257 \h</w:instrText>
            </w:r>
            <w:r w:rsidR="001F6BA0">
              <w:fldChar w:fldCharType="separate"/>
            </w:r>
            <w:r w:rsidRPr="44E8F247">
              <w:rPr>
                <w:rStyle w:val="Hyperlink"/>
              </w:rPr>
              <w:t>5</w:t>
            </w:r>
            <w:r w:rsidR="001F6BA0">
              <w:fldChar w:fldCharType="end"/>
            </w:r>
          </w:hyperlink>
        </w:p>
        <w:p w14:paraId="2A2F7F56"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486407320">
            <w:r w:rsidRPr="44E8F247">
              <w:rPr>
                <w:rStyle w:val="Hyperlink"/>
              </w:rPr>
              <w:t>Window Functions</w:t>
            </w:r>
            <w:r w:rsidR="001F6BA0">
              <w:tab/>
            </w:r>
            <w:r w:rsidR="001F6BA0">
              <w:fldChar w:fldCharType="begin"/>
            </w:r>
            <w:r w:rsidR="001F6BA0">
              <w:instrText>PAGEREF _Toc1486407320 \h</w:instrText>
            </w:r>
            <w:r w:rsidR="001F6BA0">
              <w:fldChar w:fldCharType="separate"/>
            </w:r>
            <w:r w:rsidRPr="44E8F247">
              <w:rPr>
                <w:rStyle w:val="Hyperlink"/>
              </w:rPr>
              <w:t>5</w:t>
            </w:r>
            <w:r w:rsidR="001F6BA0">
              <w:fldChar w:fldCharType="end"/>
            </w:r>
          </w:hyperlink>
        </w:p>
        <w:p w14:paraId="7B34C242"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81490494">
            <w:r w:rsidRPr="44E8F247">
              <w:rPr>
                <w:rStyle w:val="Hyperlink"/>
              </w:rPr>
              <w:t>Complex Data Types</w:t>
            </w:r>
            <w:r w:rsidR="001F6BA0">
              <w:tab/>
            </w:r>
            <w:r w:rsidR="001F6BA0">
              <w:fldChar w:fldCharType="begin"/>
            </w:r>
            <w:r w:rsidR="001F6BA0">
              <w:instrText>PAGEREF _Toc1581490494 \h</w:instrText>
            </w:r>
            <w:r w:rsidR="001F6BA0">
              <w:fldChar w:fldCharType="separate"/>
            </w:r>
            <w:r w:rsidRPr="44E8F247">
              <w:rPr>
                <w:rStyle w:val="Hyperlink"/>
              </w:rPr>
              <w:t>5</w:t>
            </w:r>
            <w:r w:rsidR="001F6BA0">
              <w:fldChar w:fldCharType="end"/>
            </w:r>
          </w:hyperlink>
        </w:p>
        <w:p w14:paraId="320D4AC6"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2062954063">
            <w:r w:rsidRPr="44E8F247">
              <w:rPr>
                <w:rStyle w:val="Hyperlink"/>
              </w:rPr>
              <w:t>Example of Using Complex Data Transformations</w:t>
            </w:r>
            <w:r w:rsidR="001F6BA0">
              <w:tab/>
            </w:r>
            <w:r w:rsidR="001F6BA0">
              <w:fldChar w:fldCharType="begin"/>
            </w:r>
            <w:r w:rsidR="001F6BA0">
              <w:instrText>PAGEREF _Toc2062954063 \h</w:instrText>
            </w:r>
            <w:r w:rsidR="001F6BA0">
              <w:fldChar w:fldCharType="separate"/>
            </w:r>
            <w:r w:rsidRPr="44E8F247">
              <w:rPr>
                <w:rStyle w:val="Hyperlink"/>
              </w:rPr>
              <w:t>5</w:t>
            </w:r>
            <w:r w:rsidR="001F6BA0">
              <w:fldChar w:fldCharType="end"/>
            </w:r>
          </w:hyperlink>
        </w:p>
        <w:p w14:paraId="42FA5DE1"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209562653">
            <w:r w:rsidRPr="44E8F247">
              <w:rPr>
                <w:rStyle w:val="Hyperlink"/>
              </w:rPr>
              <w:t>Limitations of Hive ELT/ETL and Data Transformation Capabilities</w:t>
            </w:r>
            <w:r w:rsidR="001F6BA0">
              <w:tab/>
            </w:r>
            <w:r w:rsidR="001F6BA0">
              <w:fldChar w:fldCharType="begin"/>
            </w:r>
            <w:r w:rsidR="001F6BA0">
              <w:instrText>PAGEREF _Toc1209562653 \h</w:instrText>
            </w:r>
            <w:r w:rsidR="001F6BA0">
              <w:fldChar w:fldCharType="separate"/>
            </w:r>
            <w:r w:rsidRPr="44E8F247">
              <w:rPr>
                <w:rStyle w:val="Hyperlink"/>
              </w:rPr>
              <w:t>5</w:t>
            </w:r>
            <w:r w:rsidR="001F6BA0">
              <w:fldChar w:fldCharType="end"/>
            </w:r>
          </w:hyperlink>
        </w:p>
        <w:p w14:paraId="19F05350"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683819018">
            <w:r w:rsidRPr="44E8F247">
              <w:rPr>
                <w:rStyle w:val="Hyperlink"/>
              </w:rPr>
              <w:t>Security Options</w:t>
            </w:r>
            <w:r w:rsidR="001F6BA0">
              <w:tab/>
            </w:r>
            <w:r w:rsidR="001F6BA0">
              <w:fldChar w:fldCharType="begin"/>
            </w:r>
            <w:r w:rsidR="001F6BA0">
              <w:instrText>PAGEREF _Toc683819018 \h</w:instrText>
            </w:r>
            <w:r w:rsidR="001F6BA0">
              <w:fldChar w:fldCharType="separate"/>
            </w:r>
            <w:r w:rsidRPr="44E8F247">
              <w:rPr>
                <w:rStyle w:val="Hyperlink"/>
              </w:rPr>
              <w:t>5</w:t>
            </w:r>
            <w:r w:rsidR="001F6BA0">
              <w:fldChar w:fldCharType="end"/>
            </w:r>
          </w:hyperlink>
        </w:p>
        <w:p w14:paraId="33B8DDFC"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960110555">
            <w:r w:rsidRPr="44E8F247">
              <w:rPr>
                <w:rStyle w:val="Hyperlink"/>
              </w:rPr>
              <w:t>Authentication</w:t>
            </w:r>
            <w:r w:rsidR="001F6BA0">
              <w:tab/>
            </w:r>
            <w:r w:rsidR="001F6BA0">
              <w:fldChar w:fldCharType="begin"/>
            </w:r>
            <w:r w:rsidR="001F6BA0">
              <w:instrText>PAGEREF _Toc1960110555 \h</w:instrText>
            </w:r>
            <w:r w:rsidR="001F6BA0">
              <w:fldChar w:fldCharType="separate"/>
            </w:r>
            <w:r w:rsidRPr="44E8F247">
              <w:rPr>
                <w:rStyle w:val="Hyperlink"/>
              </w:rPr>
              <w:t>5</w:t>
            </w:r>
            <w:r w:rsidR="001F6BA0">
              <w:fldChar w:fldCharType="end"/>
            </w:r>
          </w:hyperlink>
        </w:p>
        <w:p w14:paraId="5628CFAE"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014832110">
            <w:r w:rsidRPr="44E8F247">
              <w:rPr>
                <w:rStyle w:val="Hyperlink"/>
              </w:rPr>
              <w:t>Metastore Authentication</w:t>
            </w:r>
            <w:r w:rsidR="001F6BA0">
              <w:tab/>
            </w:r>
            <w:r w:rsidR="001F6BA0">
              <w:fldChar w:fldCharType="begin"/>
            </w:r>
            <w:r w:rsidR="001F6BA0">
              <w:instrText>PAGEREF _Toc1014832110 \h</w:instrText>
            </w:r>
            <w:r w:rsidR="001F6BA0">
              <w:fldChar w:fldCharType="separate"/>
            </w:r>
            <w:r w:rsidRPr="44E8F247">
              <w:rPr>
                <w:rStyle w:val="Hyperlink"/>
              </w:rPr>
              <w:t>5</w:t>
            </w:r>
            <w:r w:rsidR="001F6BA0">
              <w:fldChar w:fldCharType="end"/>
            </w:r>
          </w:hyperlink>
        </w:p>
        <w:p w14:paraId="76B43CD2"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80243914">
            <w:r w:rsidRPr="44E8F247">
              <w:rPr>
                <w:rStyle w:val="Hyperlink"/>
              </w:rPr>
              <w:t>HiveServer2 Authentication</w:t>
            </w:r>
            <w:r w:rsidR="001F6BA0">
              <w:tab/>
            </w:r>
            <w:r w:rsidR="001F6BA0">
              <w:fldChar w:fldCharType="begin"/>
            </w:r>
            <w:r w:rsidR="001F6BA0">
              <w:instrText>PAGEREF _Toc1580243914 \h</w:instrText>
            </w:r>
            <w:r w:rsidR="001F6BA0">
              <w:fldChar w:fldCharType="separate"/>
            </w:r>
            <w:r w:rsidRPr="44E8F247">
              <w:rPr>
                <w:rStyle w:val="Hyperlink"/>
              </w:rPr>
              <w:t>5</w:t>
            </w:r>
            <w:r w:rsidR="001F6BA0">
              <w:fldChar w:fldCharType="end"/>
            </w:r>
          </w:hyperlink>
        </w:p>
        <w:p w14:paraId="7B8E32BB"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613391950">
            <w:r w:rsidRPr="44E8F247">
              <w:rPr>
                <w:rStyle w:val="Hyperlink"/>
              </w:rPr>
              <w:t>Authorization</w:t>
            </w:r>
            <w:r w:rsidR="001F6BA0">
              <w:tab/>
            </w:r>
            <w:r w:rsidR="001F6BA0">
              <w:fldChar w:fldCharType="begin"/>
            </w:r>
            <w:r w:rsidR="001F6BA0">
              <w:instrText>PAGEREF _Toc1613391950 \h</w:instrText>
            </w:r>
            <w:r w:rsidR="001F6BA0">
              <w:fldChar w:fldCharType="separate"/>
            </w:r>
            <w:r w:rsidRPr="44E8F247">
              <w:rPr>
                <w:rStyle w:val="Hyperlink"/>
              </w:rPr>
              <w:t>5</w:t>
            </w:r>
            <w:r w:rsidR="001F6BA0">
              <w:fldChar w:fldCharType="end"/>
            </w:r>
          </w:hyperlink>
        </w:p>
        <w:p w14:paraId="193D2640"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583692359">
            <w:r w:rsidRPr="44E8F247">
              <w:rPr>
                <w:rStyle w:val="Hyperlink"/>
              </w:rPr>
              <w:t>Legacy Mode</w:t>
            </w:r>
            <w:r w:rsidR="001F6BA0">
              <w:tab/>
            </w:r>
            <w:r w:rsidR="001F6BA0">
              <w:fldChar w:fldCharType="begin"/>
            </w:r>
            <w:r w:rsidR="001F6BA0">
              <w:instrText>PAGEREF _Toc583692359 \h</w:instrText>
            </w:r>
            <w:r w:rsidR="001F6BA0">
              <w:fldChar w:fldCharType="separate"/>
            </w:r>
            <w:r w:rsidRPr="44E8F247">
              <w:rPr>
                <w:rStyle w:val="Hyperlink"/>
              </w:rPr>
              <w:t>5</w:t>
            </w:r>
            <w:r w:rsidR="001F6BA0">
              <w:fldChar w:fldCharType="end"/>
            </w:r>
          </w:hyperlink>
        </w:p>
        <w:p w14:paraId="59F11188"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89308862">
            <w:r w:rsidRPr="44E8F247">
              <w:rPr>
                <w:rStyle w:val="Hyperlink"/>
              </w:rPr>
              <w:t>Storage-Based Mode</w:t>
            </w:r>
            <w:r w:rsidR="001F6BA0">
              <w:tab/>
            </w:r>
            <w:r w:rsidR="001F6BA0">
              <w:fldChar w:fldCharType="begin"/>
            </w:r>
            <w:r w:rsidR="001F6BA0">
              <w:instrText>PAGEREF _Toc1589308862 \h</w:instrText>
            </w:r>
            <w:r w:rsidR="001F6BA0">
              <w:fldChar w:fldCharType="separate"/>
            </w:r>
            <w:r w:rsidRPr="44E8F247">
              <w:rPr>
                <w:rStyle w:val="Hyperlink"/>
              </w:rPr>
              <w:t>5</w:t>
            </w:r>
            <w:r w:rsidR="001F6BA0">
              <w:fldChar w:fldCharType="end"/>
            </w:r>
          </w:hyperlink>
        </w:p>
        <w:p w14:paraId="103A75A9"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37545898">
            <w:r w:rsidRPr="44E8F247">
              <w:rPr>
                <w:rStyle w:val="Hyperlink"/>
              </w:rPr>
              <w:t>SQL Standard-Based Mode</w:t>
            </w:r>
            <w:r w:rsidR="001F6BA0">
              <w:tab/>
            </w:r>
            <w:r w:rsidR="001F6BA0">
              <w:fldChar w:fldCharType="begin"/>
            </w:r>
            <w:r w:rsidR="001F6BA0">
              <w:instrText>PAGEREF _Toc37545898 \h</w:instrText>
            </w:r>
            <w:r w:rsidR="001F6BA0">
              <w:fldChar w:fldCharType="separate"/>
            </w:r>
            <w:r w:rsidRPr="44E8F247">
              <w:rPr>
                <w:rStyle w:val="Hyperlink"/>
              </w:rPr>
              <w:t>5</w:t>
            </w:r>
            <w:r w:rsidR="001F6BA0">
              <w:fldChar w:fldCharType="end"/>
            </w:r>
          </w:hyperlink>
        </w:p>
        <w:p w14:paraId="2DC09369"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344600110">
            <w:r w:rsidRPr="44E8F247">
              <w:rPr>
                <w:rStyle w:val="Hyperlink"/>
              </w:rPr>
              <w:t>Data Masking and Encryption</w:t>
            </w:r>
            <w:r w:rsidR="001F6BA0">
              <w:tab/>
            </w:r>
            <w:r w:rsidR="001F6BA0">
              <w:fldChar w:fldCharType="begin"/>
            </w:r>
            <w:r w:rsidR="001F6BA0">
              <w:instrText>PAGEREF _Toc1344600110 \h</w:instrText>
            </w:r>
            <w:r w:rsidR="001F6BA0">
              <w:fldChar w:fldCharType="separate"/>
            </w:r>
            <w:r w:rsidRPr="44E8F247">
              <w:rPr>
                <w:rStyle w:val="Hyperlink"/>
              </w:rPr>
              <w:t>5</w:t>
            </w:r>
            <w:r w:rsidR="001F6BA0">
              <w:fldChar w:fldCharType="end"/>
            </w:r>
          </w:hyperlink>
        </w:p>
        <w:p w14:paraId="4FE3F3C4"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362934169">
            <w:r w:rsidRPr="44E8F247">
              <w:rPr>
                <w:rStyle w:val="Hyperlink"/>
              </w:rPr>
              <w:t>Data Hashing Functions</w:t>
            </w:r>
            <w:r w:rsidR="001F6BA0">
              <w:tab/>
            </w:r>
            <w:r w:rsidR="001F6BA0">
              <w:fldChar w:fldCharType="begin"/>
            </w:r>
            <w:r w:rsidR="001F6BA0">
              <w:instrText>PAGEREF _Toc362934169 \h</w:instrText>
            </w:r>
            <w:r w:rsidR="001F6BA0">
              <w:fldChar w:fldCharType="separate"/>
            </w:r>
            <w:r w:rsidRPr="44E8F247">
              <w:rPr>
                <w:rStyle w:val="Hyperlink"/>
              </w:rPr>
              <w:t>5</w:t>
            </w:r>
            <w:r w:rsidR="001F6BA0">
              <w:fldChar w:fldCharType="end"/>
            </w:r>
          </w:hyperlink>
        </w:p>
        <w:p w14:paraId="770B911F"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544274918">
            <w:r w:rsidRPr="44E8F247">
              <w:rPr>
                <w:rStyle w:val="Hyperlink"/>
              </w:rPr>
              <w:t>Data Masking Functions</w:t>
            </w:r>
            <w:r w:rsidR="001F6BA0">
              <w:tab/>
            </w:r>
            <w:r w:rsidR="001F6BA0">
              <w:fldChar w:fldCharType="begin"/>
            </w:r>
            <w:r w:rsidR="001F6BA0">
              <w:instrText>PAGEREF _Toc544274918 \h</w:instrText>
            </w:r>
            <w:r w:rsidR="001F6BA0">
              <w:fldChar w:fldCharType="separate"/>
            </w:r>
            <w:r w:rsidRPr="44E8F247">
              <w:rPr>
                <w:rStyle w:val="Hyperlink"/>
              </w:rPr>
              <w:t>5</w:t>
            </w:r>
            <w:r w:rsidR="001F6BA0">
              <w:fldChar w:fldCharType="end"/>
            </w:r>
          </w:hyperlink>
        </w:p>
        <w:p w14:paraId="11CB5A2F"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524490406">
            <w:r w:rsidRPr="44E8F247">
              <w:rPr>
                <w:rStyle w:val="Hyperlink"/>
              </w:rPr>
              <w:t>Data Encryption Functions</w:t>
            </w:r>
            <w:r w:rsidR="001F6BA0">
              <w:tab/>
            </w:r>
            <w:r w:rsidR="001F6BA0">
              <w:fldChar w:fldCharType="begin"/>
            </w:r>
            <w:r w:rsidR="001F6BA0">
              <w:instrText>PAGEREF _Toc524490406 \h</w:instrText>
            </w:r>
            <w:r w:rsidR="001F6BA0">
              <w:fldChar w:fldCharType="separate"/>
            </w:r>
            <w:r w:rsidRPr="44E8F247">
              <w:rPr>
                <w:rStyle w:val="Hyperlink"/>
              </w:rPr>
              <w:t>5</w:t>
            </w:r>
            <w:r w:rsidR="001F6BA0">
              <w:fldChar w:fldCharType="end"/>
            </w:r>
          </w:hyperlink>
        </w:p>
        <w:p w14:paraId="414F83BB"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305787413">
            <w:r w:rsidRPr="44E8F247">
              <w:rPr>
                <w:rStyle w:val="Hyperlink"/>
              </w:rPr>
              <w:t>Other Methods</w:t>
            </w:r>
            <w:r w:rsidR="001F6BA0">
              <w:tab/>
            </w:r>
            <w:r w:rsidR="001F6BA0">
              <w:fldChar w:fldCharType="begin"/>
            </w:r>
            <w:r w:rsidR="001F6BA0">
              <w:instrText>PAGEREF _Toc305787413 \h</w:instrText>
            </w:r>
            <w:r w:rsidR="001F6BA0">
              <w:fldChar w:fldCharType="separate"/>
            </w:r>
            <w:r w:rsidRPr="44E8F247">
              <w:rPr>
                <w:rStyle w:val="Hyperlink"/>
              </w:rPr>
              <w:t>5</w:t>
            </w:r>
            <w:r w:rsidR="001F6BA0">
              <w:fldChar w:fldCharType="end"/>
            </w:r>
          </w:hyperlink>
        </w:p>
        <w:p w14:paraId="227D81CA"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2068655603">
            <w:r w:rsidRPr="44E8F247">
              <w:rPr>
                <w:rStyle w:val="Hyperlink"/>
              </w:rPr>
              <w:t>Key competitors in the space of the Apache Hive</w:t>
            </w:r>
            <w:r w:rsidR="001F6BA0">
              <w:tab/>
            </w:r>
            <w:r w:rsidR="001F6BA0">
              <w:fldChar w:fldCharType="begin"/>
            </w:r>
            <w:r w:rsidR="001F6BA0">
              <w:instrText>PAGEREF _Toc2068655603 \h</w:instrText>
            </w:r>
            <w:r w:rsidR="001F6BA0">
              <w:fldChar w:fldCharType="separate"/>
            </w:r>
            <w:r w:rsidRPr="44E8F247">
              <w:rPr>
                <w:rStyle w:val="Hyperlink"/>
              </w:rPr>
              <w:t>5</w:t>
            </w:r>
            <w:r w:rsidR="001F6BA0">
              <w:fldChar w:fldCharType="end"/>
            </w:r>
          </w:hyperlink>
        </w:p>
        <w:p w14:paraId="43E8E897"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812818397">
            <w:r w:rsidRPr="44E8F247">
              <w:rPr>
                <w:rStyle w:val="Hyperlink"/>
              </w:rPr>
              <w:t>Google BigQuery</w:t>
            </w:r>
            <w:r w:rsidR="001F6BA0">
              <w:tab/>
            </w:r>
            <w:r w:rsidR="001F6BA0">
              <w:fldChar w:fldCharType="begin"/>
            </w:r>
            <w:r w:rsidR="001F6BA0">
              <w:instrText>PAGEREF _Toc1812818397 \h</w:instrText>
            </w:r>
            <w:r w:rsidR="001F6BA0">
              <w:fldChar w:fldCharType="separate"/>
            </w:r>
            <w:r w:rsidRPr="44E8F247">
              <w:rPr>
                <w:rStyle w:val="Hyperlink"/>
              </w:rPr>
              <w:t>5</w:t>
            </w:r>
            <w:r w:rsidR="001F6BA0">
              <w:fldChar w:fldCharType="end"/>
            </w:r>
          </w:hyperlink>
        </w:p>
        <w:p w14:paraId="592FCA43"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803196996">
            <w:r w:rsidRPr="44E8F247">
              <w:rPr>
                <w:rStyle w:val="Hyperlink"/>
              </w:rPr>
              <w:t>Overview</w:t>
            </w:r>
            <w:r w:rsidR="001F6BA0">
              <w:tab/>
            </w:r>
            <w:r w:rsidR="001F6BA0">
              <w:fldChar w:fldCharType="begin"/>
            </w:r>
            <w:r w:rsidR="001F6BA0">
              <w:instrText>PAGEREF _Toc1803196996 \h</w:instrText>
            </w:r>
            <w:r w:rsidR="001F6BA0">
              <w:fldChar w:fldCharType="separate"/>
            </w:r>
            <w:r w:rsidRPr="44E8F247">
              <w:rPr>
                <w:rStyle w:val="Hyperlink"/>
              </w:rPr>
              <w:t>5</w:t>
            </w:r>
            <w:r w:rsidR="001F6BA0">
              <w:fldChar w:fldCharType="end"/>
            </w:r>
          </w:hyperlink>
        </w:p>
        <w:p w14:paraId="196F4B47"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048473958">
            <w:r w:rsidRPr="44E8F247">
              <w:rPr>
                <w:rStyle w:val="Hyperlink"/>
              </w:rPr>
              <w:t>Comparison with Apache Hive</w:t>
            </w:r>
            <w:r w:rsidR="001F6BA0">
              <w:tab/>
            </w:r>
            <w:r w:rsidR="001F6BA0">
              <w:fldChar w:fldCharType="begin"/>
            </w:r>
            <w:r w:rsidR="001F6BA0">
              <w:instrText>PAGEREF _Toc1048473958 \h</w:instrText>
            </w:r>
            <w:r w:rsidR="001F6BA0">
              <w:fldChar w:fldCharType="separate"/>
            </w:r>
            <w:r w:rsidRPr="44E8F247">
              <w:rPr>
                <w:rStyle w:val="Hyperlink"/>
              </w:rPr>
              <w:t>5</w:t>
            </w:r>
            <w:r w:rsidR="001F6BA0">
              <w:fldChar w:fldCharType="end"/>
            </w:r>
          </w:hyperlink>
        </w:p>
        <w:p w14:paraId="5DA79B96"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26253208">
            <w:r w:rsidRPr="44E8F247">
              <w:rPr>
                <w:rStyle w:val="Hyperlink"/>
              </w:rPr>
              <w:t>Conclusion</w:t>
            </w:r>
            <w:r w:rsidR="001F6BA0">
              <w:tab/>
            </w:r>
            <w:r w:rsidR="001F6BA0">
              <w:fldChar w:fldCharType="begin"/>
            </w:r>
            <w:r w:rsidR="001F6BA0">
              <w:instrText>PAGEREF _Toc1526253208 \h</w:instrText>
            </w:r>
            <w:r w:rsidR="001F6BA0">
              <w:fldChar w:fldCharType="separate"/>
            </w:r>
            <w:r w:rsidRPr="44E8F247">
              <w:rPr>
                <w:rStyle w:val="Hyperlink"/>
              </w:rPr>
              <w:t>5</w:t>
            </w:r>
            <w:r w:rsidR="001F6BA0">
              <w:fldChar w:fldCharType="end"/>
            </w:r>
          </w:hyperlink>
        </w:p>
        <w:p w14:paraId="0208BD8F"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790793249">
            <w:r w:rsidRPr="44E8F247">
              <w:rPr>
                <w:rStyle w:val="Hyperlink"/>
              </w:rPr>
              <w:t>Amazon Redshift</w:t>
            </w:r>
            <w:r w:rsidR="001F6BA0">
              <w:tab/>
            </w:r>
            <w:r w:rsidR="001F6BA0">
              <w:fldChar w:fldCharType="begin"/>
            </w:r>
            <w:r w:rsidR="001F6BA0">
              <w:instrText>PAGEREF _Toc790793249 \h</w:instrText>
            </w:r>
            <w:r w:rsidR="001F6BA0">
              <w:fldChar w:fldCharType="separate"/>
            </w:r>
            <w:r w:rsidRPr="44E8F247">
              <w:rPr>
                <w:rStyle w:val="Hyperlink"/>
              </w:rPr>
              <w:t>5</w:t>
            </w:r>
            <w:r w:rsidR="001F6BA0">
              <w:fldChar w:fldCharType="end"/>
            </w:r>
          </w:hyperlink>
        </w:p>
        <w:p w14:paraId="245CD84A"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599074288">
            <w:r w:rsidRPr="44E8F247">
              <w:rPr>
                <w:rStyle w:val="Hyperlink"/>
              </w:rPr>
              <w:t>Overview</w:t>
            </w:r>
            <w:r w:rsidR="001F6BA0">
              <w:tab/>
            </w:r>
            <w:r w:rsidR="001F6BA0">
              <w:fldChar w:fldCharType="begin"/>
            </w:r>
            <w:r w:rsidR="001F6BA0">
              <w:instrText>PAGEREF _Toc1599074288 \h</w:instrText>
            </w:r>
            <w:r w:rsidR="001F6BA0">
              <w:fldChar w:fldCharType="separate"/>
            </w:r>
            <w:r w:rsidRPr="44E8F247">
              <w:rPr>
                <w:rStyle w:val="Hyperlink"/>
              </w:rPr>
              <w:t>5</w:t>
            </w:r>
            <w:r w:rsidR="001F6BA0">
              <w:fldChar w:fldCharType="end"/>
            </w:r>
          </w:hyperlink>
        </w:p>
        <w:p w14:paraId="18E25159"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751636955">
            <w:r w:rsidRPr="44E8F247">
              <w:rPr>
                <w:rStyle w:val="Hyperlink"/>
              </w:rPr>
              <w:t>Comparison with Apache Hive</w:t>
            </w:r>
            <w:r w:rsidR="001F6BA0">
              <w:tab/>
            </w:r>
            <w:r w:rsidR="001F6BA0">
              <w:fldChar w:fldCharType="begin"/>
            </w:r>
            <w:r w:rsidR="001F6BA0">
              <w:instrText>PAGEREF _Toc1751636955 \h</w:instrText>
            </w:r>
            <w:r w:rsidR="001F6BA0">
              <w:fldChar w:fldCharType="separate"/>
            </w:r>
            <w:r w:rsidRPr="44E8F247">
              <w:rPr>
                <w:rStyle w:val="Hyperlink"/>
              </w:rPr>
              <w:t>5</w:t>
            </w:r>
            <w:r w:rsidR="001F6BA0">
              <w:fldChar w:fldCharType="end"/>
            </w:r>
          </w:hyperlink>
        </w:p>
        <w:p w14:paraId="3D57923B"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399871193">
            <w:r w:rsidRPr="44E8F247">
              <w:rPr>
                <w:rStyle w:val="Hyperlink"/>
              </w:rPr>
              <w:t>Conclusion</w:t>
            </w:r>
            <w:r w:rsidR="001F6BA0">
              <w:tab/>
            </w:r>
            <w:r w:rsidR="001F6BA0">
              <w:fldChar w:fldCharType="begin"/>
            </w:r>
            <w:r w:rsidR="001F6BA0">
              <w:instrText>PAGEREF _Toc399871193 \h</w:instrText>
            </w:r>
            <w:r w:rsidR="001F6BA0">
              <w:fldChar w:fldCharType="separate"/>
            </w:r>
            <w:r w:rsidRPr="44E8F247">
              <w:rPr>
                <w:rStyle w:val="Hyperlink"/>
              </w:rPr>
              <w:t>5</w:t>
            </w:r>
            <w:r w:rsidR="001F6BA0">
              <w:fldChar w:fldCharType="end"/>
            </w:r>
          </w:hyperlink>
        </w:p>
        <w:p w14:paraId="6391C589"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052701245">
            <w:r w:rsidRPr="44E8F247">
              <w:rPr>
                <w:rStyle w:val="Hyperlink"/>
              </w:rPr>
              <w:t>Snowflake Data Warehouse</w:t>
            </w:r>
            <w:r w:rsidR="001F6BA0">
              <w:tab/>
            </w:r>
            <w:r w:rsidR="001F6BA0">
              <w:fldChar w:fldCharType="begin"/>
            </w:r>
            <w:r w:rsidR="001F6BA0">
              <w:instrText>PAGEREF _Toc1052701245 \h</w:instrText>
            </w:r>
            <w:r w:rsidR="001F6BA0">
              <w:fldChar w:fldCharType="separate"/>
            </w:r>
            <w:r w:rsidRPr="44E8F247">
              <w:rPr>
                <w:rStyle w:val="Hyperlink"/>
              </w:rPr>
              <w:t>5</w:t>
            </w:r>
            <w:r w:rsidR="001F6BA0">
              <w:fldChar w:fldCharType="end"/>
            </w:r>
          </w:hyperlink>
        </w:p>
        <w:p w14:paraId="6A540C62"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275392764">
            <w:r w:rsidRPr="44E8F247">
              <w:rPr>
                <w:rStyle w:val="Hyperlink"/>
              </w:rPr>
              <w:t>Overview</w:t>
            </w:r>
            <w:r w:rsidR="001F6BA0">
              <w:tab/>
            </w:r>
            <w:r w:rsidR="001F6BA0">
              <w:fldChar w:fldCharType="begin"/>
            </w:r>
            <w:r w:rsidR="001F6BA0">
              <w:instrText>PAGEREF _Toc1275392764 \h</w:instrText>
            </w:r>
            <w:r w:rsidR="001F6BA0">
              <w:fldChar w:fldCharType="separate"/>
            </w:r>
            <w:r w:rsidRPr="44E8F247">
              <w:rPr>
                <w:rStyle w:val="Hyperlink"/>
              </w:rPr>
              <w:t>5</w:t>
            </w:r>
            <w:r w:rsidR="001F6BA0">
              <w:fldChar w:fldCharType="end"/>
            </w:r>
          </w:hyperlink>
        </w:p>
        <w:p w14:paraId="356BEFDB"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992241431">
            <w:r w:rsidRPr="44E8F247">
              <w:rPr>
                <w:rStyle w:val="Hyperlink"/>
              </w:rPr>
              <w:t>Comparison with Apache Hive</w:t>
            </w:r>
            <w:r w:rsidR="001F6BA0">
              <w:tab/>
            </w:r>
            <w:r w:rsidR="001F6BA0">
              <w:fldChar w:fldCharType="begin"/>
            </w:r>
            <w:r w:rsidR="001F6BA0">
              <w:instrText>PAGEREF _Toc1992241431 \h</w:instrText>
            </w:r>
            <w:r w:rsidR="001F6BA0">
              <w:fldChar w:fldCharType="separate"/>
            </w:r>
            <w:r w:rsidRPr="44E8F247">
              <w:rPr>
                <w:rStyle w:val="Hyperlink"/>
              </w:rPr>
              <w:t>5</w:t>
            </w:r>
            <w:r w:rsidR="001F6BA0">
              <w:fldChar w:fldCharType="end"/>
            </w:r>
          </w:hyperlink>
        </w:p>
        <w:p w14:paraId="08DD7FC0"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950748437">
            <w:r w:rsidRPr="44E8F247">
              <w:rPr>
                <w:rStyle w:val="Hyperlink"/>
              </w:rPr>
              <w:t>Conclusion</w:t>
            </w:r>
            <w:r w:rsidR="001F6BA0">
              <w:tab/>
            </w:r>
            <w:r w:rsidR="001F6BA0">
              <w:fldChar w:fldCharType="begin"/>
            </w:r>
            <w:r w:rsidR="001F6BA0">
              <w:instrText>PAGEREF _Toc1950748437 \h</w:instrText>
            </w:r>
            <w:r w:rsidR="001F6BA0">
              <w:fldChar w:fldCharType="separate"/>
            </w:r>
            <w:r w:rsidRPr="44E8F247">
              <w:rPr>
                <w:rStyle w:val="Hyperlink"/>
              </w:rPr>
              <w:t>5</w:t>
            </w:r>
            <w:r w:rsidR="001F6BA0">
              <w:fldChar w:fldCharType="end"/>
            </w:r>
          </w:hyperlink>
        </w:p>
        <w:p w14:paraId="347A9E66"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572015940">
            <w:r w:rsidRPr="44E8F247">
              <w:rPr>
                <w:rStyle w:val="Hyperlink"/>
              </w:rPr>
              <w:t>Databricks Lakehouse Platform</w:t>
            </w:r>
            <w:r w:rsidR="001F6BA0">
              <w:tab/>
            </w:r>
            <w:r w:rsidR="001F6BA0">
              <w:fldChar w:fldCharType="begin"/>
            </w:r>
            <w:r w:rsidR="001F6BA0">
              <w:instrText>PAGEREF _Toc1572015940 \h</w:instrText>
            </w:r>
            <w:r w:rsidR="001F6BA0">
              <w:fldChar w:fldCharType="separate"/>
            </w:r>
            <w:r w:rsidRPr="44E8F247">
              <w:rPr>
                <w:rStyle w:val="Hyperlink"/>
              </w:rPr>
              <w:t>5</w:t>
            </w:r>
            <w:r w:rsidR="001F6BA0">
              <w:fldChar w:fldCharType="end"/>
            </w:r>
          </w:hyperlink>
        </w:p>
        <w:p w14:paraId="5F1B8AFD"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989186143">
            <w:r w:rsidRPr="44E8F247">
              <w:rPr>
                <w:rStyle w:val="Hyperlink"/>
              </w:rPr>
              <w:t>Overview</w:t>
            </w:r>
            <w:r w:rsidR="001F6BA0">
              <w:tab/>
            </w:r>
            <w:r w:rsidR="001F6BA0">
              <w:fldChar w:fldCharType="begin"/>
            </w:r>
            <w:r w:rsidR="001F6BA0">
              <w:instrText>PAGEREF _Toc989186143 \h</w:instrText>
            </w:r>
            <w:r w:rsidR="001F6BA0">
              <w:fldChar w:fldCharType="separate"/>
            </w:r>
            <w:r w:rsidRPr="44E8F247">
              <w:rPr>
                <w:rStyle w:val="Hyperlink"/>
              </w:rPr>
              <w:t>5</w:t>
            </w:r>
            <w:r w:rsidR="001F6BA0">
              <w:fldChar w:fldCharType="end"/>
            </w:r>
          </w:hyperlink>
        </w:p>
        <w:p w14:paraId="3EB0073E"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1650711085">
            <w:r w:rsidRPr="44E8F247">
              <w:rPr>
                <w:rStyle w:val="Hyperlink"/>
              </w:rPr>
              <w:t>Comparison with Apache Hive</w:t>
            </w:r>
            <w:r w:rsidR="001F6BA0">
              <w:tab/>
            </w:r>
            <w:r w:rsidR="001F6BA0">
              <w:fldChar w:fldCharType="begin"/>
            </w:r>
            <w:r w:rsidR="001F6BA0">
              <w:instrText>PAGEREF _Toc1650711085 \h</w:instrText>
            </w:r>
            <w:r w:rsidR="001F6BA0">
              <w:fldChar w:fldCharType="separate"/>
            </w:r>
            <w:r w:rsidRPr="44E8F247">
              <w:rPr>
                <w:rStyle w:val="Hyperlink"/>
              </w:rPr>
              <w:t>5</w:t>
            </w:r>
            <w:r w:rsidR="001F6BA0">
              <w:fldChar w:fldCharType="end"/>
            </w:r>
          </w:hyperlink>
        </w:p>
        <w:p w14:paraId="0212AE9E" w14:textId="77777777" w:rsidR="001F6BA0" w:rsidRDefault="44E8F247" w:rsidP="44E8F247">
          <w:pPr>
            <w:pStyle w:val="TOC3"/>
            <w:tabs>
              <w:tab w:val="right" w:leader="dot" w:pos="9345"/>
            </w:tabs>
            <w:rPr>
              <w:rStyle w:val="Hyperlink"/>
              <w:noProof/>
              <w:kern w:val="2"/>
              <w:lang w:val="en-CA" w:eastAsia="en-CA"/>
              <w14:ligatures w14:val="standardContextual"/>
            </w:rPr>
          </w:pPr>
          <w:hyperlink w:anchor="_Toc234653681">
            <w:r w:rsidRPr="44E8F247">
              <w:rPr>
                <w:rStyle w:val="Hyperlink"/>
              </w:rPr>
              <w:t>Conclusion</w:t>
            </w:r>
            <w:r w:rsidR="001F6BA0">
              <w:tab/>
            </w:r>
            <w:r w:rsidR="001F6BA0">
              <w:fldChar w:fldCharType="begin"/>
            </w:r>
            <w:r w:rsidR="001F6BA0">
              <w:instrText>PAGEREF _Toc234653681 \h</w:instrText>
            </w:r>
            <w:r w:rsidR="001F6BA0">
              <w:fldChar w:fldCharType="separate"/>
            </w:r>
            <w:r w:rsidRPr="44E8F247">
              <w:rPr>
                <w:rStyle w:val="Hyperlink"/>
              </w:rPr>
              <w:t>5</w:t>
            </w:r>
            <w:r w:rsidR="001F6BA0">
              <w:fldChar w:fldCharType="end"/>
            </w:r>
          </w:hyperlink>
        </w:p>
        <w:p w14:paraId="21C195C1"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1494459967">
            <w:r w:rsidRPr="44E8F247">
              <w:rPr>
                <w:rStyle w:val="Hyperlink"/>
              </w:rPr>
              <w:t>Pricing structure</w:t>
            </w:r>
            <w:r w:rsidR="001F6BA0">
              <w:tab/>
            </w:r>
            <w:r w:rsidR="001F6BA0">
              <w:fldChar w:fldCharType="begin"/>
            </w:r>
            <w:r w:rsidR="001F6BA0">
              <w:instrText>PAGEREF _Toc1494459967 \h</w:instrText>
            </w:r>
            <w:r w:rsidR="001F6BA0">
              <w:fldChar w:fldCharType="separate"/>
            </w:r>
            <w:r w:rsidRPr="44E8F247">
              <w:rPr>
                <w:rStyle w:val="Hyperlink"/>
              </w:rPr>
              <w:t>5</w:t>
            </w:r>
            <w:r w:rsidR="001F6BA0">
              <w:fldChar w:fldCharType="end"/>
            </w:r>
          </w:hyperlink>
        </w:p>
        <w:p w14:paraId="1A9AC2FE"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168969576">
            <w:r w:rsidRPr="44E8F247">
              <w:rPr>
                <w:rStyle w:val="Hyperlink"/>
              </w:rPr>
              <w:t>Open-Source Nature and Cost Efficiency</w:t>
            </w:r>
            <w:r w:rsidR="001F6BA0">
              <w:tab/>
            </w:r>
            <w:r w:rsidR="001F6BA0">
              <w:fldChar w:fldCharType="begin"/>
            </w:r>
            <w:r w:rsidR="001F6BA0">
              <w:instrText>PAGEREF _Toc1168969576 \h</w:instrText>
            </w:r>
            <w:r w:rsidR="001F6BA0">
              <w:fldChar w:fldCharType="separate"/>
            </w:r>
            <w:r w:rsidRPr="44E8F247">
              <w:rPr>
                <w:rStyle w:val="Hyperlink"/>
              </w:rPr>
              <w:t>5</w:t>
            </w:r>
            <w:r w:rsidR="001F6BA0">
              <w:fldChar w:fldCharType="end"/>
            </w:r>
          </w:hyperlink>
        </w:p>
        <w:p w14:paraId="3E374564"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458115659">
            <w:r w:rsidRPr="44E8F247">
              <w:rPr>
                <w:rStyle w:val="Hyperlink"/>
              </w:rPr>
              <w:t>On-Premise Deployment Costs</w:t>
            </w:r>
            <w:r w:rsidR="001F6BA0">
              <w:tab/>
            </w:r>
            <w:r w:rsidR="001F6BA0">
              <w:fldChar w:fldCharType="begin"/>
            </w:r>
            <w:r w:rsidR="001F6BA0">
              <w:instrText>PAGEREF _Toc1458115659 \h</w:instrText>
            </w:r>
            <w:r w:rsidR="001F6BA0">
              <w:fldChar w:fldCharType="separate"/>
            </w:r>
            <w:r w:rsidRPr="44E8F247">
              <w:rPr>
                <w:rStyle w:val="Hyperlink"/>
              </w:rPr>
              <w:t>5</w:t>
            </w:r>
            <w:r w:rsidR="001F6BA0">
              <w:fldChar w:fldCharType="end"/>
            </w:r>
          </w:hyperlink>
        </w:p>
        <w:p w14:paraId="696DF33A"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772056931">
            <w:r w:rsidRPr="44E8F247">
              <w:rPr>
                <w:rStyle w:val="Hyperlink"/>
              </w:rPr>
              <w:t>Cloud Deployment Costs</w:t>
            </w:r>
            <w:r w:rsidR="001F6BA0">
              <w:tab/>
            </w:r>
            <w:r w:rsidR="001F6BA0">
              <w:fldChar w:fldCharType="begin"/>
            </w:r>
            <w:r w:rsidR="001F6BA0">
              <w:instrText>PAGEREF _Toc1772056931 \h</w:instrText>
            </w:r>
            <w:r w:rsidR="001F6BA0">
              <w:fldChar w:fldCharType="separate"/>
            </w:r>
            <w:r w:rsidRPr="44E8F247">
              <w:rPr>
                <w:rStyle w:val="Hyperlink"/>
              </w:rPr>
              <w:t>5</w:t>
            </w:r>
            <w:r w:rsidR="001F6BA0">
              <w:fldChar w:fldCharType="end"/>
            </w:r>
          </w:hyperlink>
        </w:p>
        <w:p w14:paraId="3A18F979"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760402911">
            <w:r w:rsidRPr="44E8F247">
              <w:rPr>
                <w:rStyle w:val="Hyperlink"/>
              </w:rPr>
              <w:t>Hybrid Deployment Costs</w:t>
            </w:r>
            <w:r w:rsidR="001F6BA0">
              <w:tab/>
            </w:r>
            <w:r w:rsidR="001F6BA0">
              <w:fldChar w:fldCharType="begin"/>
            </w:r>
            <w:r w:rsidR="001F6BA0">
              <w:instrText>PAGEREF _Toc1760402911 \h</w:instrText>
            </w:r>
            <w:r w:rsidR="001F6BA0">
              <w:fldChar w:fldCharType="separate"/>
            </w:r>
            <w:r w:rsidRPr="44E8F247">
              <w:rPr>
                <w:rStyle w:val="Hyperlink"/>
              </w:rPr>
              <w:t>5</w:t>
            </w:r>
            <w:r w:rsidR="001F6BA0">
              <w:fldChar w:fldCharType="end"/>
            </w:r>
          </w:hyperlink>
        </w:p>
        <w:p w14:paraId="6B276508"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356307314">
            <w:r w:rsidRPr="44E8F247">
              <w:rPr>
                <w:rStyle w:val="Hyperlink"/>
              </w:rPr>
              <w:t>Personnel and Training Costs</w:t>
            </w:r>
            <w:r w:rsidR="001F6BA0">
              <w:tab/>
            </w:r>
            <w:r w:rsidR="001F6BA0">
              <w:fldChar w:fldCharType="begin"/>
            </w:r>
            <w:r w:rsidR="001F6BA0">
              <w:instrText>PAGEREF _Toc356307314 \h</w:instrText>
            </w:r>
            <w:r w:rsidR="001F6BA0">
              <w:fldChar w:fldCharType="separate"/>
            </w:r>
            <w:r w:rsidRPr="44E8F247">
              <w:rPr>
                <w:rStyle w:val="Hyperlink"/>
              </w:rPr>
              <w:t>5</w:t>
            </w:r>
            <w:r w:rsidR="001F6BA0">
              <w:fldChar w:fldCharType="end"/>
            </w:r>
          </w:hyperlink>
        </w:p>
        <w:p w14:paraId="615BC815" w14:textId="77777777" w:rsidR="001F6BA0" w:rsidRDefault="44E8F247" w:rsidP="44E8F247">
          <w:pPr>
            <w:pStyle w:val="TOC2"/>
            <w:tabs>
              <w:tab w:val="right" w:leader="dot" w:pos="9345"/>
            </w:tabs>
            <w:rPr>
              <w:rStyle w:val="Hyperlink"/>
              <w:noProof/>
              <w:kern w:val="2"/>
              <w:lang w:val="en-CA" w:eastAsia="en-CA"/>
              <w14:ligatures w14:val="standardContextual"/>
            </w:rPr>
          </w:pPr>
          <w:hyperlink w:anchor="_Toc1930096830">
            <w:r w:rsidRPr="44E8F247">
              <w:rPr>
                <w:rStyle w:val="Hyperlink"/>
              </w:rPr>
              <w:t>Comparative Cost Analysis</w:t>
            </w:r>
            <w:r w:rsidR="001F6BA0">
              <w:tab/>
            </w:r>
            <w:r w:rsidR="001F6BA0">
              <w:fldChar w:fldCharType="begin"/>
            </w:r>
            <w:r w:rsidR="001F6BA0">
              <w:instrText>PAGEREF _Toc1930096830 \h</w:instrText>
            </w:r>
            <w:r w:rsidR="001F6BA0">
              <w:fldChar w:fldCharType="separate"/>
            </w:r>
            <w:r w:rsidRPr="44E8F247">
              <w:rPr>
                <w:rStyle w:val="Hyperlink"/>
              </w:rPr>
              <w:t>5</w:t>
            </w:r>
            <w:r w:rsidR="001F6BA0">
              <w:fldChar w:fldCharType="end"/>
            </w:r>
          </w:hyperlink>
        </w:p>
        <w:p w14:paraId="1917C84A"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557341143">
            <w:r w:rsidRPr="44E8F247">
              <w:rPr>
                <w:rStyle w:val="Hyperlink"/>
              </w:rPr>
              <w:t>Conclusion</w:t>
            </w:r>
            <w:r w:rsidR="001F6BA0">
              <w:tab/>
            </w:r>
            <w:r w:rsidR="001F6BA0">
              <w:fldChar w:fldCharType="begin"/>
            </w:r>
            <w:r w:rsidR="001F6BA0">
              <w:instrText>PAGEREF _Toc557341143 \h</w:instrText>
            </w:r>
            <w:r w:rsidR="001F6BA0">
              <w:fldChar w:fldCharType="separate"/>
            </w:r>
            <w:r w:rsidRPr="44E8F247">
              <w:rPr>
                <w:rStyle w:val="Hyperlink"/>
              </w:rPr>
              <w:t>5</w:t>
            </w:r>
            <w:r w:rsidR="001F6BA0">
              <w:fldChar w:fldCharType="end"/>
            </w:r>
          </w:hyperlink>
        </w:p>
        <w:p w14:paraId="406B7F9F" w14:textId="77777777" w:rsidR="001F6BA0" w:rsidRDefault="44E8F247" w:rsidP="44E8F247">
          <w:pPr>
            <w:pStyle w:val="TOC1"/>
            <w:tabs>
              <w:tab w:val="right" w:leader="dot" w:pos="9345"/>
            </w:tabs>
            <w:rPr>
              <w:rStyle w:val="Hyperlink"/>
              <w:noProof/>
              <w:kern w:val="2"/>
              <w:lang w:val="en-CA" w:eastAsia="en-CA"/>
              <w14:ligatures w14:val="standardContextual"/>
            </w:rPr>
          </w:pPr>
          <w:hyperlink w:anchor="_Toc299979721">
            <w:r w:rsidRPr="44E8F247">
              <w:rPr>
                <w:rStyle w:val="Hyperlink"/>
              </w:rPr>
              <w:t>References</w:t>
            </w:r>
            <w:r w:rsidR="001F6BA0">
              <w:tab/>
            </w:r>
            <w:r w:rsidR="001F6BA0">
              <w:fldChar w:fldCharType="begin"/>
            </w:r>
            <w:r w:rsidR="001F6BA0">
              <w:instrText>PAGEREF _Toc299979721 \h</w:instrText>
            </w:r>
            <w:r w:rsidR="001F6BA0">
              <w:fldChar w:fldCharType="separate"/>
            </w:r>
            <w:r w:rsidRPr="44E8F247">
              <w:rPr>
                <w:rStyle w:val="Hyperlink"/>
              </w:rPr>
              <w:t>5</w:t>
            </w:r>
            <w:r w:rsidR="001F6BA0">
              <w:fldChar w:fldCharType="end"/>
            </w:r>
          </w:hyperlink>
          <w:r w:rsidR="001F6BA0">
            <w:fldChar w:fldCharType="end"/>
          </w:r>
        </w:p>
      </w:sdtContent>
    </w:sdt>
    <w:p w14:paraId="410F533D" w14:textId="1C4A9CCA" w:rsidR="00A3374B" w:rsidRDefault="00A3374B"/>
    <w:p w14:paraId="6C117043" w14:textId="4602D2D1" w:rsidR="00A3374B" w:rsidRDefault="00A3374B">
      <w:pPr>
        <w:spacing w:after="160" w:line="279" w:lineRule="auto"/>
        <w:ind w:firstLine="0"/>
      </w:pPr>
      <w:r>
        <w:br w:type="page"/>
      </w:r>
    </w:p>
    <w:p w14:paraId="0F5D2A60" w14:textId="481E8440" w:rsidR="4F4E38E9" w:rsidRDefault="4F4E38E9" w:rsidP="00EB5C11">
      <w:pPr>
        <w:pStyle w:val="Heading1"/>
        <w:rPr>
          <w:rFonts w:eastAsia="Calibri"/>
        </w:rPr>
      </w:pPr>
      <w:bookmarkStart w:id="0" w:name="_Toc877422362"/>
      <w:r w:rsidRPr="05487D50">
        <w:rPr>
          <w:rFonts w:eastAsia="Calibri"/>
        </w:rPr>
        <w:lastRenderedPageBreak/>
        <w:t>Introduction</w:t>
      </w:r>
      <w:bookmarkEnd w:id="0"/>
      <w:r w:rsidR="00CA7022">
        <w:rPr>
          <w:rFonts w:eastAsia="Calibri"/>
        </w:rPr>
        <w:t xml:space="preserve"> </w:t>
      </w:r>
    </w:p>
    <w:p w14:paraId="2306DA4B" w14:textId="77777777" w:rsidR="00DF0F70" w:rsidRDefault="7639D1AF" w:rsidP="00DF0F70">
      <w:pPr>
        <w:rPr>
          <w:rFonts w:eastAsia="Calibri"/>
        </w:rPr>
      </w:pPr>
      <w:r w:rsidRPr="00DF0F70">
        <w:rPr>
          <w:rFonts w:eastAsia="Calibri"/>
        </w:rPr>
        <w:t>Apache Hive</w:t>
      </w:r>
      <w:r w:rsidRPr="05487D50">
        <w:rPr>
          <w:rFonts w:eastAsia="Calibri"/>
        </w:rPr>
        <w:t xml:space="preserve"> is a data warehouse and an ETL tool which provides an SQL-like interface between the user and the Hadoop distributed file system (HDFS) which integrates Hadoop.</w:t>
      </w:r>
      <w:r w:rsidR="6FA031D1" w:rsidRPr="05487D50">
        <w:rPr>
          <w:rFonts w:eastAsia="Calibri"/>
        </w:rPr>
        <w:t xml:space="preserve"> As a data warehousing framework, Hive offers a central repository for storing information that can be analyzed to support data-driven decision-making processes. Built atop Apache Hadoop, an open-source framework for distributed storage and processing, Hive allows users to read, write, and manage petabytes of data using a SQL-like interface called HiveQL. This SQL-based approach allows data analysts and professionals with no programming background to interact with big data effectively, thereby bridging the gap between traditional database usage and big data analytics.</w:t>
      </w:r>
    </w:p>
    <w:p w14:paraId="79A228B3" w14:textId="4289296C" w:rsidR="55E66DD4" w:rsidRPr="00DF0F70" w:rsidRDefault="55E66DD4" w:rsidP="00DF0F70">
      <w:pPr>
        <w:rPr>
          <w:rFonts w:eastAsia="Calibri"/>
        </w:rPr>
      </w:pPr>
      <w:r w:rsidRPr="05487D50">
        <w:rPr>
          <w:rFonts w:eastAsia="Calibri"/>
        </w:rPr>
        <w:t xml:space="preserve">The increasing complexity and volume of data in today's information-driven era </w:t>
      </w:r>
      <w:proofErr w:type="gramStart"/>
      <w:r w:rsidRPr="05487D50">
        <w:rPr>
          <w:rFonts w:eastAsia="Calibri"/>
        </w:rPr>
        <w:t>necessitate</w:t>
      </w:r>
      <w:proofErr w:type="gramEnd"/>
      <w:r w:rsidRPr="05487D50">
        <w:rPr>
          <w:rFonts w:eastAsia="Calibri"/>
        </w:rPr>
        <w:t xml:space="preserve"> the use of tools that can abstract the intricacies of distributed data processing. Apache Hive fulfills this role by bridging the gap between the simplicity of traditional relational database systems and the scalability required for modern big data environments. Hive enables the translation of SQL-like queries into execution plans suitable for Hadoop's underlying execution engines, such as MapReduce, Apache Tez, or Apache Spark, thus ensuring compatibility with various data processing needs.</w:t>
      </w:r>
    </w:p>
    <w:p w14:paraId="39B07370" w14:textId="558C3A8D" w:rsidR="13930EE2" w:rsidRDefault="13930EE2" w:rsidP="00DF0F70">
      <w:r w:rsidRPr="05487D50">
        <w:rPr>
          <w:rFonts w:eastAsia="Calibri"/>
        </w:rPr>
        <w:t>Apache Hive is designed to integrate seamlessly with Hadoop, leveraging the Hadoop Distributed File System (HDFS) for data storage and using execution engines such as Apache Tez or MapReduce to process large datasets efficiently. One of the core strengths of Hive lies in its ability to scale to handle vast amounts of data through batch processing, transforming SQL-like queries into distributed computing jobs managed by Hadoop’s job scheduling framework, YARN (Yet Another Resource Negotiator). Unlike traditional relational databases, which are optimized for smaller datasets and interactive queries, Hive’s architecture is tailored for high-volume data processing, making it an indispensable tool for enterprises dealing with large-scale analytics.</w:t>
      </w:r>
    </w:p>
    <w:p w14:paraId="0CA528D0" w14:textId="56C64642" w:rsidR="13930EE2" w:rsidRDefault="13930EE2" w:rsidP="000760B1">
      <w:pPr>
        <w:rPr>
          <w:rFonts w:eastAsia="Calibri" w:cs="Calibri"/>
        </w:rPr>
      </w:pPr>
      <w:r w:rsidRPr="73EFB180">
        <w:rPr>
          <w:rFonts w:eastAsia="Calibri" w:cs="Calibri"/>
        </w:rPr>
        <w:t>The primary advantages of Apache Hive include its speed, familiarity, and scalability:</w:t>
      </w:r>
    </w:p>
    <w:p w14:paraId="067850AD" w14:textId="0EBAE226" w:rsidR="13930EE2" w:rsidRPr="000760B1" w:rsidRDefault="13930EE2" w:rsidP="00872FA6">
      <w:pPr>
        <w:pStyle w:val="ListParagraph"/>
        <w:numPr>
          <w:ilvl w:val="0"/>
          <w:numId w:val="1"/>
        </w:numPr>
        <w:rPr>
          <w:rFonts w:eastAsia="Calibri" w:cs="Calibri"/>
        </w:rPr>
      </w:pPr>
      <w:r w:rsidRPr="000760B1">
        <w:rPr>
          <w:rFonts w:eastAsia="Calibri" w:cs="Calibri"/>
          <w:b/>
        </w:rPr>
        <w:lastRenderedPageBreak/>
        <w:t>Fast</w:t>
      </w:r>
      <w:r w:rsidRPr="000760B1">
        <w:rPr>
          <w:rFonts w:eastAsia="Calibri" w:cs="Calibri"/>
        </w:rPr>
        <w:t>: Hive is built for processing massive datasets quickly using batch processing, which allows it to efficiently query petabytes of data.</w:t>
      </w:r>
    </w:p>
    <w:p w14:paraId="5BBAF2B2" w14:textId="4C7C8576" w:rsidR="13930EE2" w:rsidRPr="000760B1" w:rsidRDefault="13930EE2" w:rsidP="00872FA6">
      <w:pPr>
        <w:pStyle w:val="ListParagraph"/>
        <w:numPr>
          <w:ilvl w:val="0"/>
          <w:numId w:val="1"/>
        </w:numPr>
        <w:rPr>
          <w:rFonts w:eastAsia="Calibri" w:cs="Calibri"/>
        </w:rPr>
      </w:pPr>
      <w:r w:rsidRPr="000760B1">
        <w:rPr>
          <w:rFonts w:eastAsia="Calibri" w:cs="Calibri"/>
          <w:b/>
        </w:rPr>
        <w:t>Familiar</w:t>
      </w:r>
      <w:r w:rsidRPr="000760B1">
        <w:rPr>
          <w:rFonts w:eastAsia="Calibri" w:cs="Calibri"/>
        </w:rPr>
        <w:t>: By providing a SQL-like interface, Hive makes it accessible to users familiar with SQL, thus lowering the learning curve for working with large datasets.</w:t>
      </w:r>
    </w:p>
    <w:p w14:paraId="21868AF7" w14:textId="18E1F0E6" w:rsidR="13930EE2" w:rsidRPr="000760B1" w:rsidRDefault="13930EE2" w:rsidP="00872FA6">
      <w:pPr>
        <w:pStyle w:val="ListParagraph"/>
        <w:numPr>
          <w:ilvl w:val="0"/>
          <w:numId w:val="1"/>
        </w:numPr>
        <w:rPr>
          <w:rFonts w:eastAsia="Calibri" w:cs="Calibri"/>
        </w:rPr>
      </w:pPr>
      <w:r w:rsidRPr="000760B1">
        <w:rPr>
          <w:rFonts w:eastAsia="Calibri" w:cs="Calibri"/>
          <w:b/>
        </w:rPr>
        <w:t>Scalable</w:t>
      </w:r>
      <w:r w:rsidRPr="000760B1">
        <w:rPr>
          <w:rFonts w:eastAsia="Calibri" w:cs="Calibri"/>
        </w:rPr>
        <w:t>: Hive’s architecture is easily scalable, allowing organizations to expand their data processing capabilities as their data needs grow.</w:t>
      </w:r>
    </w:p>
    <w:p w14:paraId="119960F8" w14:textId="4D1CD5B8" w:rsidR="55E66DD4" w:rsidRDefault="55E66DD4" w:rsidP="000760B1">
      <w:pPr>
        <w:rPr>
          <w:rFonts w:eastAsia="Calibri"/>
        </w:rPr>
      </w:pPr>
      <w:r w:rsidRPr="05487D50">
        <w:rPr>
          <w:rFonts w:eastAsia="Calibri"/>
        </w:rPr>
        <w:t xml:space="preserve">This </w:t>
      </w:r>
      <w:r w:rsidR="2AEACC2E" w:rsidRPr="05487D50">
        <w:rPr>
          <w:rFonts w:eastAsia="Calibri"/>
        </w:rPr>
        <w:t>research provides an</w:t>
      </w:r>
      <w:r w:rsidRPr="05487D50">
        <w:rPr>
          <w:rFonts w:eastAsia="Calibri"/>
        </w:rPr>
        <w:t xml:space="preserve"> examination of Apache Hive, its architecture, capabilities, and its role in the broader data warehousing and big data landscape. Specifically, the report will cover:</w:t>
      </w:r>
    </w:p>
    <w:p w14:paraId="5630AAF7" w14:textId="3792F316" w:rsidR="55E66DD4" w:rsidRPr="000760B1" w:rsidRDefault="55E66DD4" w:rsidP="00872FA6">
      <w:pPr>
        <w:pStyle w:val="ListParagraph"/>
        <w:numPr>
          <w:ilvl w:val="0"/>
          <w:numId w:val="2"/>
        </w:numPr>
        <w:rPr>
          <w:rFonts w:eastAsia="Calibri"/>
        </w:rPr>
      </w:pPr>
      <w:r w:rsidRPr="000760B1">
        <w:rPr>
          <w:rFonts w:eastAsia="Calibri"/>
        </w:rPr>
        <w:t>The overall architecture of Apache Hive, including its core components and the underlying technologies that drive its functionality.</w:t>
      </w:r>
    </w:p>
    <w:p w14:paraId="2704BE7C" w14:textId="6F787F64" w:rsidR="55E66DD4" w:rsidRPr="000760B1" w:rsidRDefault="55E66DD4" w:rsidP="00872FA6">
      <w:pPr>
        <w:pStyle w:val="ListParagraph"/>
        <w:numPr>
          <w:ilvl w:val="0"/>
          <w:numId w:val="2"/>
        </w:numPr>
        <w:rPr>
          <w:rFonts w:eastAsia="Calibri"/>
        </w:rPr>
      </w:pPr>
      <w:r w:rsidRPr="000760B1">
        <w:rPr>
          <w:rFonts w:eastAsia="Calibri"/>
        </w:rPr>
        <w:t xml:space="preserve">A detailed analysis of the key components of Hive, such as the </w:t>
      </w:r>
      <w:proofErr w:type="spellStart"/>
      <w:r w:rsidRPr="000760B1">
        <w:rPr>
          <w:rFonts w:eastAsia="Calibri"/>
        </w:rPr>
        <w:t>Metastore</w:t>
      </w:r>
      <w:proofErr w:type="spellEnd"/>
      <w:r w:rsidRPr="000760B1">
        <w:rPr>
          <w:rFonts w:eastAsia="Calibri"/>
        </w:rPr>
        <w:t>, Execution Engine, and HiveQL, and their roles within the system.</w:t>
      </w:r>
    </w:p>
    <w:p w14:paraId="5B3FCD33" w14:textId="4BBAEAD1" w:rsidR="55E66DD4" w:rsidRPr="000760B1" w:rsidRDefault="55E66DD4" w:rsidP="00872FA6">
      <w:pPr>
        <w:pStyle w:val="ListParagraph"/>
        <w:numPr>
          <w:ilvl w:val="0"/>
          <w:numId w:val="2"/>
        </w:numPr>
        <w:rPr>
          <w:rFonts w:eastAsia="Calibri"/>
        </w:rPr>
      </w:pPr>
      <w:r w:rsidRPr="000760B1">
        <w:rPr>
          <w:rFonts w:eastAsia="Calibri"/>
        </w:rPr>
        <w:t xml:space="preserve">Deployment models for Apache Hive, including its deployment in cloud environments, </w:t>
      </w:r>
      <w:proofErr w:type="gramStart"/>
      <w:r w:rsidRPr="000760B1">
        <w:rPr>
          <w:rFonts w:eastAsia="Calibri"/>
        </w:rPr>
        <w:t>on-premise</w:t>
      </w:r>
      <w:proofErr w:type="gramEnd"/>
      <w:r w:rsidRPr="000760B1">
        <w:rPr>
          <w:rFonts w:eastAsia="Calibri"/>
        </w:rPr>
        <w:t xml:space="preserve"> setups, and hybrid configurations, highlighting the flexibility of Hive in diverse operational contexts.</w:t>
      </w:r>
    </w:p>
    <w:p w14:paraId="2271C2AF" w14:textId="356B2AEC" w:rsidR="55E66DD4" w:rsidRPr="000760B1" w:rsidRDefault="55E66DD4" w:rsidP="00872FA6">
      <w:pPr>
        <w:pStyle w:val="ListParagraph"/>
        <w:numPr>
          <w:ilvl w:val="0"/>
          <w:numId w:val="2"/>
        </w:numPr>
        <w:rPr>
          <w:rFonts w:eastAsia="Calibri"/>
        </w:rPr>
      </w:pPr>
      <w:r w:rsidRPr="000760B1">
        <w:rPr>
          <w:rFonts w:eastAsia="Calibri"/>
        </w:rPr>
        <w:t>The ETL (Extract, Transform, Load) and ELT (Extract, Load, Transform) capabilities that enable data transformation and integration, essential for creating meaningful insights from unstructured or semi-structured data.</w:t>
      </w:r>
    </w:p>
    <w:p w14:paraId="15B9A1A2" w14:textId="768FC216" w:rsidR="55E66DD4" w:rsidRPr="000760B1" w:rsidRDefault="55E66DD4" w:rsidP="00872FA6">
      <w:pPr>
        <w:pStyle w:val="ListParagraph"/>
        <w:numPr>
          <w:ilvl w:val="0"/>
          <w:numId w:val="2"/>
        </w:numPr>
        <w:rPr>
          <w:rFonts w:eastAsia="Calibri"/>
        </w:rPr>
      </w:pPr>
      <w:r w:rsidRPr="000760B1">
        <w:rPr>
          <w:rFonts w:eastAsia="Calibri"/>
        </w:rPr>
        <w:t>A comprehensive evaluation of the security features embedded within Hive, focusing on authentication, authorization, and encryption mechanisms to ensure robust data governance.</w:t>
      </w:r>
    </w:p>
    <w:p w14:paraId="1AD46314" w14:textId="37DD89F1" w:rsidR="55E66DD4" w:rsidRPr="000760B1" w:rsidRDefault="55E66DD4" w:rsidP="00872FA6">
      <w:pPr>
        <w:pStyle w:val="ListParagraph"/>
        <w:numPr>
          <w:ilvl w:val="0"/>
          <w:numId w:val="2"/>
        </w:numPr>
        <w:rPr>
          <w:rFonts w:eastAsia="Calibri"/>
        </w:rPr>
      </w:pPr>
      <w:r w:rsidRPr="000760B1">
        <w:rPr>
          <w:rFonts w:eastAsia="Calibri"/>
        </w:rPr>
        <w:t xml:space="preserve">A comparative overview of Apache Hive and its principal competitors in the data warehousing space, such as Google </w:t>
      </w:r>
      <w:proofErr w:type="spellStart"/>
      <w:r w:rsidRPr="000760B1">
        <w:rPr>
          <w:rFonts w:eastAsia="Calibri"/>
        </w:rPr>
        <w:t>BigQuery</w:t>
      </w:r>
      <w:proofErr w:type="spellEnd"/>
      <w:r w:rsidRPr="000760B1">
        <w:rPr>
          <w:rFonts w:eastAsia="Calibri"/>
        </w:rPr>
        <w:t>, Amazon Redshift, and Snowflake, outlining key differentiators in terms of functionality, scalability, and use cases.</w:t>
      </w:r>
    </w:p>
    <w:p w14:paraId="35C9839A" w14:textId="1EBF5B1D" w:rsidR="00B56108" w:rsidRPr="000760B1" w:rsidRDefault="55E66DD4" w:rsidP="00872FA6">
      <w:pPr>
        <w:pStyle w:val="ListParagraph"/>
        <w:numPr>
          <w:ilvl w:val="0"/>
          <w:numId w:val="2"/>
        </w:numPr>
        <w:rPr>
          <w:rFonts w:eastAsia="Calibri"/>
        </w:rPr>
      </w:pPr>
      <w:r w:rsidRPr="000760B1">
        <w:rPr>
          <w:rFonts w:eastAsia="Calibri"/>
        </w:rPr>
        <w:lastRenderedPageBreak/>
        <w:t xml:space="preserve">An exploration of the pricing structure for deploying Apache Hive, addressing both the cost-efficiency of the open-source model and the deployment-related expenditures, whether on cloud platforms or </w:t>
      </w:r>
      <w:proofErr w:type="gramStart"/>
      <w:r w:rsidRPr="000760B1">
        <w:rPr>
          <w:rFonts w:eastAsia="Calibri"/>
        </w:rPr>
        <w:t>on-premise</w:t>
      </w:r>
      <w:proofErr w:type="gramEnd"/>
      <w:r w:rsidRPr="000760B1">
        <w:rPr>
          <w:rFonts w:eastAsia="Calibri"/>
        </w:rPr>
        <w:t xml:space="preserve"> infrastructures.</w:t>
      </w:r>
    </w:p>
    <w:p w14:paraId="71F5535D" w14:textId="70A6F5CB" w:rsidR="63367299" w:rsidRDefault="63367299" w:rsidP="00970BEB">
      <w:pPr>
        <w:pStyle w:val="Heading1"/>
        <w:rPr>
          <w:rFonts w:eastAsia="Calibri"/>
        </w:rPr>
      </w:pPr>
      <w:bookmarkStart w:id="1" w:name="_Toc14779142"/>
      <w:r w:rsidRPr="05487D50">
        <w:rPr>
          <w:rFonts w:eastAsia="Calibri"/>
        </w:rPr>
        <w:t xml:space="preserve">Overall </w:t>
      </w:r>
      <w:r w:rsidR="00970BEB">
        <w:rPr>
          <w:rFonts w:eastAsia="Calibri"/>
        </w:rPr>
        <w:t>A</w:t>
      </w:r>
      <w:r w:rsidRPr="05487D50">
        <w:rPr>
          <w:rFonts w:eastAsia="Calibri"/>
        </w:rPr>
        <w:t xml:space="preserve">rchitecture and </w:t>
      </w:r>
      <w:r w:rsidR="00970BEB">
        <w:rPr>
          <w:rFonts w:eastAsia="Calibri"/>
        </w:rPr>
        <w:t>K</w:t>
      </w:r>
      <w:r w:rsidRPr="05487D50">
        <w:rPr>
          <w:rFonts w:eastAsia="Calibri"/>
        </w:rPr>
        <w:t xml:space="preserve">ey </w:t>
      </w:r>
      <w:r w:rsidR="00970BEB">
        <w:rPr>
          <w:rFonts w:eastAsia="Calibri"/>
        </w:rPr>
        <w:t>T</w:t>
      </w:r>
      <w:r w:rsidRPr="05487D50">
        <w:rPr>
          <w:rFonts w:eastAsia="Calibri"/>
        </w:rPr>
        <w:t>echnologies</w:t>
      </w:r>
      <w:bookmarkEnd w:id="1"/>
      <w:r w:rsidR="00970BEB">
        <w:rPr>
          <w:rFonts w:eastAsia="Calibri"/>
        </w:rPr>
        <w:t xml:space="preserve"> </w:t>
      </w:r>
    </w:p>
    <w:p w14:paraId="299BEC58" w14:textId="00EE0BC1" w:rsidR="2811D9F3" w:rsidRDefault="4A491C72" w:rsidP="0026111E">
      <w:pPr>
        <w:rPr>
          <w:rFonts w:eastAsia="Calibri"/>
        </w:rPr>
      </w:pPr>
      <w:r w:rsidRPr="05487D50">
        <w:rPr>
          <w:rFonts w:eastAsia="Calibri"/>
        </w:rPr>
        <w:t>Hive Architecture consists in four main blocks</w:t>
      </w:r>
      <w:r w:rsidR="2D2856C3" w:rsidRPr="05487D50">
        <w:rPr>
          <w:rFonts w:eastAsia="Calibri"/>
        </w:rPr>
        <w:t>, each one with their own components</w:t>
      </w:r>
      <w:r w:rsidR="40C238FF" w:rsidRPr="05487D50">
        <w:rPr>
          <w:rFonts w:eastAsia="Calibri"/>
        </w:rPr>
        <w:t xml:space="preserve"> and their key technologies such as HDFS, HQL, HiveServer2, Beeline Shell or the Hive </w:t>
      </w:r>
      <w:proofErr w:type="spellStart"/>
      <w:r w:rsidR="40C238FF" w:rsidRPr="05487D50">
        <w:rPr>
          <w:rFonts w:eastAsia="Calibri"/>
        </w:rPr>
        <w:t>Metastore</w:t>
      </w:r>
      <w:proofErr w:type="spellEnd"/>
      <w:r w:rsidR="40C238FF" w:rsidRPr="05487D50">
        <w:rPr>
          <w:rFonts w:eastAsia="Calibri"/>
        </w:rPr>
        <w:t>, that allow</w:t>
      </w:r>
      <w:r w:rsidR="228959E0" w:rsidRPr="05487D50">
        <w:rPr>
          <w:rFonts w:eastAsia="Calibri"/>
        </w:rPr>
        <w:t xml:space="preserve"> users to do efficient data </w:t>
      </w:r>
      <w:proofErr w:type="spellStart"/>
      <w:r w:rsidR="228959E0" w:rsidRPr="05487D50">
        <w:rPr>
          <w:rFonts w:eastAsia="Calibri"/>
        </w:rPr>
        <w:t>queying</w:t>
      </w:r>
      <w:proofErr w:type="spellEnd"/>
      <w:r w:rsidR="228959E0" w:rsidRPr="05487D50">
        <w:rPr>
          <w:rFonts w:eastAsia="Calibri"/>
        </w:rPr>
        <w:t xml:space="preserve"> and analysis, the main </w:t>
      </w:r>
      <w:r w:rsidR="228959E0" w:rsidRPr="77660FDC">
        <w:rPr>
          <w:rFonts w:eastAsia="Calibri"/>
        </w:rPr>
        <w:t>block</w:t>
      </w:r>
      <w:r w:rsidR="6FE4FD99" w:rsidRPr="77660FDC">
        <w:rPr>
          <w:rFonts w:eastAsia="Calibri"/>
        </w:rPr>
        <w:t>s</w:t>
      </w:r>
      <w:r w:rsidR="228959E0" w:rsidRPr="05487D50">
        <w:rPr>
          <w:rFonts w:eastAsia="Calibri"/>
        </w:rPr>
        <w:t xml:space="preserve"> are</w:t>
      </w:r>
      <w:r w:rsidR="2D2856C3" w:rsidRPr="05487D50">
        <w:rPr>
          <w:rFonts w:eastAsia="Calibri"/>
        </w:rPr>
        <w:t xml:space="preserve"> shown in the diagram below</w:t>
      </w:r>
      <w:r w:rsidRPr="05487D50">
        <w:rPr>
          <w:rFonts w:eastAsia="Calibri"/>
        </w:rPr>
        <w:t>:</w:t>
      </w:r>
    </w:p>
    <w:p w14:paraId="2D6AEE21" w14:textId="44CF7705" w:rsidR="2811D9F3" w:rsidRPr="0026111E" w:rsidRDefault="6D6EFECA" w:rsidP="00872FA6">
      <w:pPr>
        <w:pStyle w:val="ListParagraph"/>
        <w:numPr>
          <w:ilvl w:val="0"/>
          <w:numId w:val="3"/>
        </w:numPr>
        <w:rPr>
          <w:rFonts w:eastAsia="Calibri"/>
        </w:rPr>
      </w:pPr>
      <w:r w:rsidRPr="0026111E">
        <w:rPr>
          <w:rFonts w:eastAsia="Calibri"/>
        </w:rPr>
        <w:t>Hive Client</w:t>
      </w:r>
      <w:r w:rsidR="2A46D3AE" w:rsidRPr="0026111E">
        <w:rPr>
          <w:rFonts w:eastAsia="Calibri"/>
        </w:rPr>
        <w:t>.</w:t>
      </w:r>
    </w:p>
    <w:p w14:paraId="2236E9EF" w14:textId="537C0082" w:rsidR="2811D9F3" w:rsidRPr="0026111E" w:rsidRDefault="3BDA1E22" w:rsidP="00872FA6">
      <w:pPr>
        <w:pStyle w:val="ListParagraph"/>
        <w:numPr>
          <w:ilvl w:val="0"/>
          <w:numId w:val="3"/>
        </w:numPr>
        <w:rPr>
          <w:rFonts w:eastAsia="Calibri"/>
        </w:rPr>
      </w:pPr>
      <w:r w:rsidRPr="0026111E">
        <w:rPr>
          <w:rFonts w:eastAsia="Calibri"/>
        </w:rPr>
        <w:t>Hive Services</w:t>
      </w:r>
      <w:r w:rsidR="2A46D3AE" w:rsidRPr="0026111E">
        <w:rPr>
          <w:rFonts w:eastAsia="Calibri"/>
        </w:rPr>
        <w:t>.</w:t>
      </w:r>
    </w:p>
    <w:p w14:paraId="15E36E36" w14:textId="08EFAE96" w:rsidR="2811D9F3" w:rsidRPr="0026111E" w:rsidRDefault="5DEFBCF1" w:rsidP="00872FA6">
      <w:pPr>
        <w:pStyle w:val="ListParagraph"/>
        <w:numPr>
          <w:ilvl w:val="0"/>
          <w:numId w:val="3"/>
        </w:numPr>
        <w:rPr>
          <w:rFonts w:eastAsia="Calibri"/>
        </w:rPr>
      </w:pPr>
      <w:r w:rsidRPr="0026111E">
        <w:rPr>
          <w:rFonts w:eastAsia="Calibri"/>
        </w:rPr>
        <w:t>Processing &amp; Resource Management</w:t>
      </w:r>
      <w:r w:rsidR="02D2B611" w:rsidRPr="0026111E">
        <w:rPr>
          <w:rFonts w:eastAsia="Calibri"/>
        </w:rPr>
        <w:t>.</w:t>
      </w:r>
    </w:p>
    <w:p w14:paraId="24C8AD07" w14:textId="35C83722" w:rsidR="2811D9F3" w:rsidRPr="0026111E" w:rsidRDefault="5DEFBCF1" w:rsidP="00872FA6">
      <w:pPr>
        <w:pStyle w:val="ListParagraph"/>
        <w:numPr>
          <w:ilvl w:val="0"/>
          <w:numId w:val="3"/>
        </w:numPr>
        <w:rPr>
          <w:rFonts w:eastAsia="Calibri"/>
        </w:rPr>
      </w:pPr>
      <w:r w:rsidRPr="0026111E">
        <w:rPr>
          <w:rFonts w:eastAsia="Calibri"/>
        </w:rPr>
        <w:t>Distributed Storage</w:t>
      </w:r>
      <w:r w:rsidR="02D2B611" w:rsidRPr="0026111E">
        <w:rPr>
          <w:rFonts w:eastAsia="Calibri"/>
        </w:rPr>
        <w:t>.</w:t>
      </w:r>
    </w:p>
    <w:p w14:paraId="1B35E692" w14:textId="3FE51F70" w:rsidR="2811D9F3" w:rsidRDefault="24B13F95" w:rsidP="22E44BD3">
      <w:pPr>
        <w:pStyle w:val="Caption"/>
        <w:keepNext/>
        <w:rPr>
          <w:b w:val="0"/>
          <w:i/>
        </w:rPr>
      </w:pPr>
      <w:r>
        <w:t xml:space="preserve">Figure </w:t>
      </w:r>
      <w:fldSimple w:instr=" SEQ Figure \* ARABIC ">
        <w:r w:rsidRPr="22E44BD3">
          <w:rPr>
            <w:noProof/>
          </w:rPr>
          <w:t>1</w:t>
        </w:r>
      </w:fldSimple>
      <w:r w:rsidR="6DA64E50">
        <w:br/>
      </w:r>
      <w:r w:rsidRPr="22E44BD3">
        <w:rPr>
          <w:b w:val="0"/>
          <w:i/>
        </w:rPr>
        <w:t>Architecture Diagram of Apache Hive</w:t>
      </w:r>
    </w:p>
    <w:p w14:paraId="685484F3" w14:textId="6AC66214" w:rsidR="05487D50" w:rsidRDefault="6DA64E50" w:rsidP="009C5AB7">
      <w:pPr>
        <w:jc w:val="center"/>
      </w:pPr>
      <w:r>
        <w:rPr>
          <w:noProof/>
        </w:rPr>
        <w:drawing>
          <wp:inline distT="0" distB="0" distL="0" distR="0" wp14:anchorId="13192F76" wp14:editId="1455D83C">
            <wp:extent cx="2755616" cy="3378200"/>
            <wp:effectExtent l="0" t="0" r="6985" b="0"/>
            <wp:docPr id="753333496" name="Picture 75333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3334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3275" cy="3387589"/>
                    </a:xfrm>
                    <a:prstGeom prst="rect">
                      <a:avLst/>
                    </a:prstGeom>
                  </pic:spPr>
                </pic:pic>
              </a:graphicData>
            </a:graphic>
          </wp:inline>
        </w:drawing>
      </w:r>
    </w:p>
    <w:p w14:paraId="30ABD3BC" w14:textId="06522C6F" w:rsidR="2811D9F3" w:rsidRDefault="5C3068DB" w:rsidP="00E43ECD">
      <w:pPr>
        <w:pStyle w:val="Heading2"/>
        <w:rPr>
          <w:rFonts w:eastAsia="Calibri"/>
          <w:b w:val="0"/>
        </w:rPr>
      </w:pPr>
      <w:bookmarkStart w:id="2" w:name="_Toc1579602775"/>
      <w:r w:rsidRPr="05487D50">
        <w:rPr>
          <w:rFonts w:eastAsia="Calibri"/>
        </w:rPr>
        <w:lastRenderedPageBreak/>
        <w:t>Hive Client</w:t>
      </w:r>
      <w:bookmarkEnd w:id="2"/>
    </w:p>
    <w:p w14:paraId="41D30093" w14:textId="521DD1B6" w:rsidR="2811D9F3" w:rsidRDefault="58D7ED35" w:rsidP="004D7D33">
      <w:r w:rsidRPr="05487D50">
        <w:rPr>
          <w:rFonts w:eastAsia="Calibri"/>
        </w:rPr>
        <w:t xml:space="preserve">Hive communicates with other clients through Thrift Server allowing external users to engage </w:t>
      </w:r>
      <w:r w:rsidR="68DFD71A" w:rsidRPr="05487D50">
        <w:rPr>
          <w:rFonts w:eastAsia="Calibri"/>
        </w:rPr>
        <w:t>using</w:t>
      </w:r>
      <w:r w:rsidRPr="05487D50">
        <w:rPr>
          <w:rFonts w:eastAsia="Calibri"/>
        </w:rPr>
        <w:t xml:space="preserve"> the user interface (UI) and command-line interface (CLI) </w:t>
      </w:r>
      <w:r w:rsidR="63517D91" w:rsidRPr="05487D50">
        <w:rPr>
          <w:rFonts w:eastAsia="Calibri"/>
        </w:rPr>
        <w:t xml:space="preserve">to </w:t>
      </w:r>
      <w:r w:rsidRPr="05487D50">
        <w:rPr>
          <w:rFonts w:eastAsia="Calibri"/>
        </w:rPr>
        <w:t xml:space="preserve">submit queries, handle instructions, and monitor data. </w:t>
      </w:r>
      <w:r w:rsidR="27A84FFF" w:rsidRPr="05487D50">
        <w:rPr>
          <w:rFonts w:asciiTheme="minorHAnsi" w:hAnsiTheme="minorHAnsi"/>
        </w:rPr>
        <w:t xml:space="preserve">It supports applications written in any language like Python, Java, C++, Ruby, etc. using JDBC, ODBC, and Thrift drivers, for performing queries on the Hive. </w:t>
      </w:r>
    </w:p>
    <w:p w14:paraId="6A9EBF27" w14:textId="7C2C6C8D" w:rsidR="2811D9F3" w:rsidRDefault="4A491C72" w:rsidP="00872FA6">
      <w:pPr>
        <w:pStyle w:val="ListParagraph"/>
        <w:numPr>
          <w:ilvl w:val="0"/>
          <w:numId w:val="5"/>
        </w:numPr>
      </w:pPr>
      <w:r w:rsidRPr="004D7D33">
        <w:t>Thrift Clients</w:t>
      </w:r>
      <w:r w:rsidR="60197F55" w:rsidRPr="004D7D33">
        <w:t xml:space="preserve"> </w:t>
      </w:r>
      <w:r w:rsidR="64828C0A" w:rsidRPr="004D7D33">
        <w:t xml:space="preserve">are used due to The Hive is </w:t>
      </w:r>
      <w:r w:rsidRPr="004D7D33">
        <w:t>based on Apache Thrift</w:t>
      </w:r>
      <w:r w:rsidR="56C22329" w:rsidRPr="004D7D33">
        <w:t>.</w:t>
      </w:r>
    </w:p>
    <w:p w14:paraId="719C4007" w14:textId="6605F058" w:rsidR="2811D9F3" w:rsidRDefault="4A491C72" w:rsidP="00872FA6">
      <w:pPr>
        <w:pStyle w:val="ListParagraph"/>
        <w:numPr>
          <w:ilvl w:val="0"/>
          <w:numId w:val="5"/>
        </w:numPr>
      </w:pPr>
      <w:r w:rsidRPr="004D7D33">
        <w:t>JDBC client</w:t>
      </w:r>
      <w:r w:rsidR="376379A7" w:rsidRPr="004D7D33">
        <w:t xml:space="preserve"> can be used to connect Java applications with Hive Server</w:t>
      </w:r>
      <w:r w:rsidR="7FAE5D3F" w:rsidRPr="004D7D33">
        <w:t>.</w:t>
      </w:r>
    </w:p>
    <w:p w14:paraId="334245F9" w14:textId="5ECAA09E" w:rsidR="2811D9F3" w:rsidRPr="009A160A" w:rsidRDefault="4A491C72" w:rsidP="00872FA6">
      <w:pPr>
        <w:pStyle w:val="ListParagraph"/>
        <w:numPr>
          <w:ilvl w:val="0"/>
          <w:numId w:val="5"/>
        </w:numPr>
        <w:rPr>
          <w:i/>
          <w:iCs/>
        </w:rPr>
      </w:pPr>
      <w:r w:rsidRPr="004D7D33">
        <w:t>ODBC client</w:t>
      </w:r>
      <w:r w:rsidR="3DBD514F" w:rsidRPr="004D7D33">
        <w:t xml:space="preserve"> </w:t>
      </w:r>
      <w:r w:rsidRPr="004D7D33">
        <w:t>allows applications based on the ODBC protocol to connect to Hive</w:t>
      </w:r>
      <w:r w:rsidR="70339EF5" w:rsidRPr="004D7D33">
        <w:t xml:space="preserve"> Server</w:t>
      </w:r>
      <w:r w:rsidRPr="004D7D33">
        <w:t>.</w:t>
      </w:r>
    </w:p>
    <w:p w14:paraId="1EC4B30D" w14:textId="40355D99" w:rsidR="2811D9F3" w:rsidRDefault="2279678D" w:rsidP="004D7D33">
      <w:pPr>
        <w:pStyle w:val="Heading2"/>
        <w:rPr>
          <w:rFonts w:eastAsia="Calibri"/>
        </w:rPr>
      </w:pPr>
      <w:bookmarkStart w:id="3" w:name="_Toc1088451233"/>
      <w:r w:rsidRPr="05487D50">
        <w:rPr>
          <w:rFonts w:eastAsia="Calibri"/>
        </w:rPr>
        <w:t xml:space="preserve">Hive </w:t>
      </w:r>
      <w:r w:rsidR="4CC41AD8" w:rsidRPr="05487D50">
        <w:rPr>
          <w:rFonts w:eastAsia="Calibri"/>
        </w:rPr>
        <w:t>Services</w:t>
      </w:r>
      <w:bookmarkEnd w:id="3"/>
    </w:p>
    <w:p w14:paraId="1D8CBB20" w14:textId="355B9271" w:rsidR="2811D9F3" w:rsidRDefault="531254FF" w:rsidP="004D7D33">
      <w:pPr>
        <w:rPr>
          <w:rFonts w:eastAsia="Calibri"/>
        </w:rPr>
      </w:pPr>
      <w:r w:rsidRPr="05487D50">
        <w:rPr>
          <w:rFonts w:eastAsia="Calibri"/>
        </w:rPr>
        <w:t xml:space="preserve">The main component of the services block is the </w:t>
      </w:r>
      <w:r w:rsidR="307CF39B" w:rsidRPr="05487D50">
        <w:rPr>
          <w:rFonts w:eastAsia="Calibri"/>
        </w:rPr>
        <w:t>Driver, which</w:t>
      </w:r>
      <w:r w:rsidRPr="05487D50">
        <w:rPr>
          <w:rFonts w:eastAsia="Calibri"/>
        </w:rPr>
        <w:t xml:space="preserve"> receives the HiveQL statements requested by the user through the shell, and sending it to the compiler</w:t>
      </w:r>
      <w:r w:rsidR="492305F3" w:rsidRPr="05487D50">
        <w:rPr>
          <w:rFonts w:eastAsia="Calibri"/>
        </w:rPr>
        <w:t xml:space="preserve">; this compiler, performs semantic analysis and generates an execution plan using the metadata stored in the </w:t>
      </w:r>
      <w:proofErr w:type="spellStart"/>
      <w:r w:rsidR="492305F3" w:rsidRPr="05487D50">
        <w:rPr>
          <w:rFonts w:eastAsia="Calibri"/>
        </w:rPr>
        <w:t>metastore</w:t>
      </w:r>
      <w:proofErr w:type="spellEnd"/>
      <w:r w:rsidR="21CD7BD1" w:rsidRPr="05487D50">
        <w:rPr>
          <w:rFonts w:eastAsia="Calibri"/>
        </w:rPr>
        <w:t>, which is finally sent to the optimizer, which performs the transformation operations on the execution plan and splits the task to improve efficiency and scalability</w:t>
      </w:r>
      <w:r w:rsidR="356C090C" w:rsidRPr="05487D50">
        <w:rPr>
          <w:rFonts w:eastAsia="Calibri"/>
        </w:rPr>
        <w:t>.</w:t>
      </w:r>
      <w:r w:rsidR="492305F3" w:rsidRPr="05487D50">
        <w:rPr>
          <w:rFonts w:eastAsia="Calibri"/>
        </w:rPr>
        <w:t xml:space="preserve"> </w:t>
      </w:r>
    </w:p>
    <w:p w14:paraId="6D393EC2" w14:textId="77777777" w:rsidR="009A160A" w:rsidRDefault="492305F3" w:rsidP="009A160A">
      <w:pPr>
        <w:rPr>
          <w:rFonts w:eastAsia="Calibri"/>
        </w:rPr>
      </w:pPr>
      <w:r w:rsidRPr="05487D50">
        <w:rPr>
          <w:rFonts w:eastAsia="Calibri"/>
        </w:rPr>
        <w:t xml:space="preserve">The </w:t>
      </w:r>
      <w:proofErr w:type="spellStart"/>
      <w:r w:rsidRPr="05487D50">
        <w:rPr>
          <w:rFonts w:eastAsia="Calibri"/>
        </w:rPr>
        <w:t>metastore</w:t>
      </w:r>
      <w:proofErr w:type="spellEnd"/>
      <w:r w:rsidRPr="05487D50">
        <w:rPr>
          <w:rFonts w:eastAsia="Calibri"/>
        </w:rPr>
        <w:t xml:space="preserve"> </w:t>
      </w:r>
      <w:r w:rsidR="557525F3" w:rsidRPr="05487D50">
        <w:rPr>
          <w:rFonts w:eastAsia="Calibri"/>
        </w:rPr>
        <w:t>is a central repository that stores the metadata information about the structure of tables and partitions</w:t>
      </w:r>
      <w:r w:rsidR="354DBF9F" w:rsidRPr="05487D50">
        <w:rPr>
          <w:rFonts w:eastAsia="Calibri"/>
        </w:rPr>
        <w:t xml:space="preserve"> with </w:t>
      </w:r>
      <w:r w:rsidR="557525F3" w:rsidRPr="05487D50">
        <w:rPr>
          <w:rFonts w:eastAsia="Calibri"/>
        </w:rPr>
        <w:t xml:space="preserve">column type information. </w:t>
      </w:r>
      <w:r w:rsidR="64E21752" w:rsidRPr="05487D50">
        <w:rPr>
          <w:rFonts w:eastAsia="Calibri"/>
        </w:rPr>
        <w:t xml:space="preserve">Finally, </w:t>
      </w:r>
      <w:r w:rsidR="056097F2" w:rsidRPr="05487D50">
        <w:rPr>
          <w:rFonts w:eastAsia="Calibri"/>
        </w:rPr>
        <w:t xml:space="preserve">to perform all the queries, </w:t>
      </w:r>
      <w:r w:rsidR="4CC41AD8" w:rsidRPr="05487D50">
        <w:rPr>
          <w:rFonts w:eastAsia="Calibri"/>
        </w:rPr>
        <w:t xml:space="preserve">Hive provides different services </w:t>
      </w:r>
      <w:r w:rsidR="7713AD7C" w:rsidRPr="05487D50">
        <w:rPr>
          <w:rFonts w:eastAsia="Calibri"/>
        </w:rPr>
        <w:t>such as</w:t>
      </w:r>
      <w:r w:rsidR="4CC41AD8" w:rsidRPr="05487D50">
        <w:rPr>
          <w:rFonts w:eastAsia="Calibri"/>
        </w:rPr>
        <w:t>:</w:t>
      </w:r>
    </w:p>
    <w:p w14:paraId="7E827992" w14:textId="688A1F2D" w:rsidR="009A160A" w:rsidRPr="009A160A" w:rsidRDefault="14736729" w:rsidP="00872FA6">
      <w:pPr>
        <w:pStyle w:val="ListParagraph"/>
        <w:numPr>
          <w:ilvl w:val="0"/>
          <w:numId w:val="4"/>
        </w:numPr>
        <w:rPr>
          <w:rFonts w:eastAsia="Calibri"/>
        </w:rPr>
      </w:pPr>
      <w:r w:rsidRPr="009A160A">
        <w:rPr>
          <w:u w:val="single"/>
        </w:rPr>
        <w:t>Beeline</w:t>
      </w:r>
      <w:r w:rsidR="3D0A18F1" w:rsidRPr="05487D50">
        <w:t xml:space="preserve"> is a command shell supported by HiveServer2, where the user can submit its queries and command to the system</w:t>
      </w:r>
      <w:r w:rsidR="2279678D" w:rsidRPr="05487D50">
        <w:t xml:space="preserve"> </w:t>
      </w:r>
    </w:p>
    <w:p w14:paraId="2B4B6699" w14:textId="5FCE0AD5" w:rsidR="2811D9F3" w:rsidRPr="009A160A" w:rsidRDefault="6658F6BF" w:rsidP="00872FA6">
      <w:pPr>
        <w:pStyle w:val="ListParagraph"/>
        <w:numPr>
          <w:ilvl w:val="0"/>
          <w:numId w:val="4"/>
        </w:numPr>
        <w:rPr>
          <w:rFonts w:eastAsia="Calibri"/>
        </w:rPr>
      </w:pPr>
      <w:r w:rsidRPr="009A160A">
        <w:rPr>
          <w:u w:val="single"/>
        </w:rPr>
        <w:t>Hive Server 2</w:t>
      </w:r>
      <w:r w:rsidR="653AAD41" w:rsidRPr="05487D50">
        <w:t xml:space="preserve"> </w:t>
      </w:r>
      <w:r w:rsidR="6D65AE84" w:rsidRPr="05487D50">
        <w:t>enables clients to execute queries against the Hive. It allows multiple clients to submit requests and fetch the results.</w:t>
      </w:r>
    </w:p>
    <w:p w14:paraId="0FB7063D" w14:textId="7ABFABD3" w:rsidR="2811D9F3" w:rsidRPr="009A160A" w:rsidRDefault="40EC004D" w:rsidP="00872FA6">
      <w:pPr>
        <w:pStyle w:val="ListParagraph"/>
        <w:numPr>
          <w:ilvl w:val="0"/>
          <w:numId w:val="4"/>
        </w:numPr>
        <w:rPr>
          <w:i/>
          <w:iCs/>
        </w:rPr>
      </w:pPr>
      <w:proofErr w:type="spellStart"/>
      <w:r w:rsidRPr="009A160A">
        <w:rPr>
          <w:u w:val="single"/>
        </w:rPr>
        <w:t>HCatalog</w:t>
      </w:r>
      <w:proofErr w:type="spellEnd"/>
      <w:r w:rsidRPr="009A160A">
        <w:rPr>
          <w:u w:val="single"/>
        </w:rPr>
        <w:t xml:space="preserve"> </w:t>
      </w:r>
      <w:r w:rsidRPr="05487D50">
        <w:t>is the table and storage management layer for Hadoop. It enables users with different data to easily read and write data on the grid.</w:t>
      </w:r>
    </w:p>
    <w:p w14:paraId="4BCD4D5B" w14:textId="2E3A6F2E" w:rsidR="3DCF182C" w:rsidRDefault="3DCF182C" w:rsidP="0031037A">
      <w:pPr>
        <w:pStyle w:val="Heading2"/>
        <w:rPr>
          <w:rFonts w:eastAsia="Calibri"/>
        </w:rPr>
      </w:pPr>
      <w:bookmarkStart w:id="4" w:name="_Toc547392671"/>
      <w:r w:rsidRPr="05487D50">
        <w:rPr>
          <w:rFonts w:eastAsia="Calibri"/>
        </w:rPr>
        <w:lastRenderedPageBreak/>
        <w:t>Processing &amp; Resource Management</w:t>
      </w:r>
      <w:bookmarkEnd w:id="4"/>
    </w:p>
    <w:p w14:paraId="0287B754" w14:textId="71A6A074" w:rsidR="0C2215C8" w:rsidRDefault="0C2215C8" w:rsidP="05487D50">
      <w:pPr>
        <w:jc w:val="both"/>
        <w:rPr>
          <w:rFonts w:eastAsia="Calibri" w:cs="Calibri"/>
        </w:rPr>
      </w:pPr>
      <w:r w:rsidRPr="05487D50">
        <w:rPr>
          <w:rFonts w:eastAsia="Calibri" w:cs="Calibri"/>
          <w:sz w:val="24"/>
        </w:rPr>
        <w:t>The queries are intern</w:t>
      </w:r>
      <w:r w:rsidRPr="0031037A">
        <w:t xml:space="preserve">ally executed by Hive using a MapReduce architecture as the </w:t>
      </w:r>
      <w:proofErr w:type="spellStart"/>
      <w:r w:rsidRPr="0031037A">
        <w:t>defacto</w:t>
      </w:r>
      <w:proofErr w:type="spellEnd"/>
      <w:r w:rsidRPr="0031037A">
        <w:t xml:space="preserve"> engine. A software framework called MapReduce is used to develop programs that process enormous amounts of data in parallel on massive clusters of commodity hardware. Data is divided into chunks using map-reduce jobs,</w:t>
      </w:r>
      <w:r w:rsidRPr="05487D50">
        <w:rPr>
          <w:rFonts w:eastAsia="Calibri" w:cs="Calibri"/>
          <w:sz w:val="24"/>
        </w:rPr>
        <w:t xml:space="preserve"> which then process the individual chunks.</w:t>
      </w:r>
    </w:p>
    <w:p w14:paraId="225CFB55" w14:textId="41DA8E7D" w:rsidR="0C2215C8" w:rsidRDefault="0C2215C8" w:rsidP="0031037A">
      <w:pPr>
        <w:pStyle w:val="Heading2"/>
        <w:rPr>
          <w:rFonts w:eastAsia="Calibri"/>
        </w:rPr>
      </w:pPr>
      <w:bookmarkStart w:id="5" w:name="_Toc699666031"/>
      <w:r w:rsidRPr="05487D50">
        <w:rPr>
          <w:rFonts w:eastAsia="Calibri"/>
        </w:rPr>
        <w:t xml:space="preserve">Distributed </w:t>
      </w:r>
      <w:r w:rsidR="00790953">
        <w:rPr>
          <w:rFonts w:eastAsia="Calibri"/>
        </w:rPr>
        <w:t>S</w:t>
      </w:r>
      <w:r w:rsidRPr="05487D50">
        <w:rPr>
          <w:rFonts w:eastAsia="Calibri"/>
        </w:rPr>
        <w:t>torage</w:t>
      </w:r>
      <w:bookmarkEnd w:id="5"/>
    </w:p>
    <w:p w14:paraId="3A2C2094" w14:textId="6D3A4B24" w:rsidR="2811D9F3" w:rsidRDefault="0C2215C8" w:rsidP="00A165CA">
      <w:pPr>
        <w:rPr>
          <w:rFonts w:eastAsia="Calibri"/>
        </w:rPr>
      </w:pPr>
      <w:r w:rsidRPr="05487D50">
        <w:rPr>
          <w:rFonts w:eastAsia="Calibri"/>
        </w:rPr>
        <w:t>As Hive is built on top of Hadoop, it uses the underlying Hadoop Distributed File System for the distributed storage.</w:t>
      </w:r>
    </w:p>
    <w:p w14:paraId="37BE5C11" w14:textId="5CB3051B" w:rsidR="3D4B597C" w:rsidRDefault="3D4B597C" w:rsidP="00524BF0">
      <w:pPr>
        <w:pStyle w:val="Heading1"/>
        <w:rPr>
          <w:rFonts w:eastAsia="Calibri"/>
        </w:rPr>
      </w:pPr>
      <w:bookmarkStart w:id="6" w:name="_Toc426744023"/>
      <w:r w:rsidRPr="05487D50">
        <w:rPr>
          <w:rFonts w:eastAsia="Calibri"/>
        </w:rPr>
        <w:t>Key Components of Apache Hive</w:t>
      </w:r>
      <w:bookmarkEnd w:id="6"/>
      <w:r w:rsidRPr="05487D50">
        <w:rPr>
          <w:rFonts w:eastAsia="Calibri"/>
        </w:rPr>
        <w:t xml:space="preserve"> </w:t>
      </w:r>
    </w:p>
    <w:p w14:paraId="6740812F" w14:textId="67A9B5BB" w:rsidR="7B1BC14A" w:rsidRDefault="7B1BC14A" w:rsidP="05487D50">
      <w:pPr>
        <w:spacing w:after="200"/>
      </w:pPr>
      <w:r w:rsidRPr="05487D50">
        <w:rPr>
          <w:rFonts w:ascii="Cambria" w:eastAsia="Cambria" w:hAnsi="Cambria" w:cs="Cambria"/>
          <w:szCs w:val="22"/>
        </w:rPr>
        <w:t>The key components of Ap</w:t>
      </w:r>
      <w:r w:rsidRPr="00524BF0">
        <w:t xml:space="preserve">ache Hive—HiveServer2, Hive Query Language (HQL), Hive </w:t>
      </w:r>
      <w:proofErr w:type="spellStart"/>
      <w:r w:rsidRPr="00524BF0">
        <w:t>Metastore</w:t>
      </w:r>
      <w:proofErr w:type="spellEnd"/>
      <w:r w:rsidRPr="00524BF0">
        <w:t xml:space="preserve">, and Hive Beeline Shell—work together to provide a robust and efficient framework for querying and analyzing large datasets stored in Hadoop. Each component plays a crucial role in facilitating data management, query execution, and metadata handling, making Hive a powerful data warehousing solution for big </w:t>
      </w:r>
      <w:r w:rsidRPr="05487D50">
        <w:rPr>
          <w:rFonts w:ascii="Cambria" w:eastAsia="Cambria" w:hAnsi="Cambria" w:cs="Cambria"/>
          <w:szCs w:val="22"/>
        </w:rPr>
        <w:t>data environments.</w:t>
      </w:r>
    </w:p>
    <w:p w14:paraId="20B8B517" w14:textId="5D9731E6" w:rsidR="7B1BC14A" w:rsidRDefault="7B1BC14A" w:rsidP="00BC2ACA">
      <w:pPr>
        <w:pStyle w:val="Heading2"/>
        <w:rPr>
          <w:rFonts w:eastAsia="Cambria"/>
        </w:rPr>
      </w:pPr>
      <w:bookmarkStart w:id="7" w:name="_Toc1521055872"/>
      <w:r w:rsidRPr="05487D50">
        <w:rPr>
          <w:rFonts w:eastAsia="Cambria"/>
        </w:rPr>
        <w:t>HiveServer2</w:t>
      </w:r>
      <w:bookmarkEnd w:id="7"/>
    </w:p>
    <w:p w14:paraId="450F4722" w14:textId="74D3DB76" w:rsidR="7B1BC14A" w:rsidRDefault="7B1BC14A" w:rsidP="00BC2ACA">
      <w:r w:rsidRPr="05487D50">
        <w:rPr>
          <w:rFonts w:eastAsia="Cambria"/>
        </w:rPr>
        <w:t xml:space="preserve">HiveServer2 is a service that provides clients with an interface to submit Hive queries and retrieve results. It is an improved version of the original </w:t>
      </w:r>
      <w:proofErr w:type="spellStart"/>
      <w:r w:rsidRPr="05487D50">
        <w:rPr>
          <w:rFonts w:eastAsia="Cambria"/>
        </w:rPr>
        <w:t>HiveServer</w:t>
      </w:r>
      <w:proofErr w:type="spellEnd"/>
      <w:r w:rsidRPr="05487D50">
        <w:rPr>
          <w:rFonts w:eastAsia="Cambria"/>
        </w:rPr>
        <w:t xml:space="preserve">, designed to handle multiple client connections, manage sessions, and ensure query isolation. HiveServer2 acts as the central gateway for query execution, providing a secure and efficient way to interact with Hive’s data warehousing environment. </w:t>
      </w:r>
      <w:r w:rsidR="00DF2207">
        <w:rPr>
          <w:rFonts w:eastAsia="Cambria"/>
        </w:rPr>
        <w:t xml:space="preserve">Following </w:t>
      </w:r>
      <w:r w:rsidR="00321CB9">
        <w:rPr>
          <w:rFonts w:eastAsia="Cambria"/>
        </w:rPr>
        <w:t>is a list of some of its key features.</w:t>
      </w:r>
    </w:p>
    <w:p w14:paraId="03B4C395" w14:textId="4AFF704E" w:rsidR="7B1BC14A" w:rsidRPr="00BC2ACA" w:rsidRDefault="7B1BC14A" w:rsidP="00872FA6">
      <w:pPr>
        <w:pStyle w:val="ListParagraph"/>
        <w:numPr>
          <w:ilvl w:val="0"/>
          <w:numId w:val="6"/>
        </w:numPr>
        <w:rPr>
          <w:rFonts w:eastAsia="Cambria"/>
        </w:rPr>
      </w:pPr>
      <w:r w:rsidRPr="00BC2ACA">
        <w:rPr>
          <w:rFonts w:eastAsia="Cambria"/>
        </w:rPr>
        <w:t xml:space="preserve">Supports Multi-Client Concurrency: Manages concurrent client connections using a thread-based approach, providing session isolation. </w:t>
      </w:r>
    </w:p>
    <w:p w14:paraId="21A5351C" w14:textId="16138C6C" w:rsidR="7B1BC14A" w:rsidRPr="00BC2ACA" w:rsidRDefault="7B1BC14A" w:rsidP="00872FA6">
      <w:pPr>
        <w:pStyle w:val="ListParagraph"/>
        <w:numPr>
          <w:ilvl w:val="0"/>
          <w:numId w:val="6"/>
        </w:numPr>
        <w:rPr>
          <w:rFonts w:eastAsia="Cambria"/>
        </w:rPr>
      </w:pPr>
      <w:r w:rsidRPr="00BC2ACA">
        <w:rPr>
          <w:rFonts w:eastAsia="Cambria"/>
        </w:rPr>
        <w:lastRenderedPageBreak/>
        <w:t xml:space="preserve">Secure Communication: Uses Thrift-based secure communication between clients and HiveServer2. </w:t>
      </w:r>
    </w:p>
    <w:p w14:paraId="4DA9CB77" w14:textId="46D8D0CB" w:rsidR="7B1BC14A" w:rsidRPr="00BC2ACA" w:rsidRDefault="7B1BC14A" w:rsidP="00872FA6">
      <w:pPr>
        <w:pStyle w:val="ListParagraph"/>
        <w:numPr>
          <w:ilvl w:val="0"/>
          <w:numId w:val="6"/>
        </w:numPr>
        <w:rPr>
          <w:rFonts w:eastAsia="Cambria"/>
        </w:rPr>
      </w:pPr>
      <w:r w:rsidRPr="00BC2ACA">
        <w:rPr>
          <w:rFonts w:eastAsia="Cambria"/>
        </w:rPr>
        <w:t xml:space="preserve">Resource Management: Integrates with YARN for resource allocation, ensuring efficient query execution. </w:t>
      </w:r>
    </w:p>
    <w:p w14:paraId="31B28FB7" w14:textId="0C543B77" w:rsidR="7B1BC14A" w:rsidRDefault="7B1BC14A" w:rsidP="009526C7">
      <w:pPr>
        <w:pStyle w:val="Heading3"/>
        <w:rPr>
          <w:rFonts w:eastAsia="Cambria"/>
        </w:rPr>
      </w:pPr>
      <w:bookmarkStart w:id="8" w:name="_Toc402110272"/>
      <w:r w:rsidRPr="05487D50">
        <w:rPr>
          <w:rFonts w:eastAsia="Cambria"/>
        </w:rPr>
        <w:t>Key Responsibilities</w:t>
      </w:r>
      <w:bookmarkEnd w:id="8"/>
    </w:p>
    <w:p w14:paraId="31E2C0F0" w14:textId="304B586B" w:rsidR="7B1BC14A" w:rsidRDefault="7B1BC14A" w:rsidP="00491E51">
      <w:r w:rsidRPr="05487D50">
        <w:rPr>
          <w:rFonts w:eastAsia="Cambria"/>
          <w:b/>
          <w:bCs/>
        </w:rPr>
        <w:t>Session Management</w:t>
      </w:r>
      <w:r w:rsidR="0003577D" w:rsidRPr="002D08DC">
        <w:rPr>
          <w:rFonts w:eastAsia="Cambria"/>
          <w:b/>
          <w:bCs/>
        </w:rPr>
        <w:t>.</w:t>
      </w:r>
      <w:r w:rsidRPr="05487D50">
        <w:rPr>
          <w:rFonts w:eastAsia="Cambria"/>
        </w:rPr>
        <w:t xml:space="preserve"> Supports multiple concurrent sessions and manages them independently, ensuring data isolation and query concurrency. </w:t>
      </w:r>
    </w:p>
    <w:p w14:paraId="6A105079" w14:textId="7104AD47" w:rsidR="7B1BC14A" w:rsidRDefault="7B1BC14A" w:rsidP="00491E51">
      <w:r w:rsidRPr="05487D50">
        <w:rPr>
          <w:rFonts w:eastAsia="Cambria"/>
          <w:b/>
          <w:bCs/>
        </w:rPr>
        <w:t>Connection Handling</w:t>
      </w:r>
      <w:r w:rsidR="0003577D" w:rsidRPr="002D08DC">
        <w:rPr>
          <w:rFonts w:eastAsia="Cambria"/>
          <w:b/>
          <w:bCs/>
        </w:rPr>
        <w:t>.</w:t>
      </w:r>
      <w:r w:rsidRPr="05487D50">
        <w:rPr>
          <w:rFonts w:eastAsia="Cambria"/>
        </w:rPr>
        <w:t xml:space="preserve"> Accepts connections from various clients such as Beeline, JDBC, and ODBC clients. It acts as an intermediary between the clients and the backend components, such as the Compiler and Execution Engine. </w:t>
      </w:r>
    </w:p>
    <w:p w14:paraId="67F6E68C" w14:textId="303F7495" w:rsidR="7B1BC14A" w:rsidRDefault="7B1BC14A" w:rsidP="00491E51">
      <w:r w:rsidRPr="05487D50">
        <w:rPr>
          <w:rFonts w:eastAsia="Cambria"/>
          <w:b/>
          <w:bCs/>
        </w:rPr>
        <w:t>Authentication and Authorization</w:t>
      </w:r>
      <w:r w:rsidR="004E5083" w:rsidRPr="002D08DC">
        <w:rPr>
          <w:rFonts w:eastAsia="Cambria"/>
          <w:b/>
          <w:bCs/>
        </w:rPr>
        <w:t>.</w:t>
      </w:r>
      <w:r w:rsidRPr="05487D50">
        <w:rPr>
          <w:rFonts w:eastAsia="Cambria"/>
        </w:rPr>
        <w:t xml:space="preserve"> Integrates with security protocols like Kerberos, LDAP, and SQL-based authentication, ensuring secure access to the Hive environment. </w:t>
      </w:r>
    </w:p>
    <w:p w14:paraId="5C738B76" w14:textId="77007E8C" w:rsidR="7B1BC14A" w:rsidRDefault="7B1BC14A" w:rsidP="00491E51">
      <w:pPr>
        <w:rPr>
          <w:rFonts w:eastAsia="Cambria"/>
        </w:rPr>
      </w:pPr>
      <w:r w:rsidRPr="05487D50">
        <w:rPr>
          <w:rFonts w:eastAsia="Cambria"/>
          <w:b/>
          <w:bCs/>
        </w:rPr>
        <w:t>Query Execution Management</w:t>
      </w:r>
      <w:r w:rsidR="004E5083" w:rsidRPr="002D08DC">
        <w:rPr>
          <w:rFonts w:eastAsia="Cambria"/>
          <w:b/>
          <w:bCs/>
        </w:rPr>
        <w:t>.</w:t>
      </w:r>
      <w:r w:rsidRPr="05487D50">
        <w:rPr>
          <w:rFonts w:eastAsia="Cambria"/>
        </w:rPr>
        <w:t xml:space="preserve"> Converts HQL queries into execution plans and submits them to the Execution Engine. Handles the lifecycle of queries, from parsing to returning the results to the client.</w:t>
      </w:r>
    </w:p>
    <w:p w14:paraId="1163424D" w14:textId="6903ADF4" w:rsidR="7B1BC14A" w:rsidRDefault="7B1BC14A" w:rsidP="00491E51">
      <w:pPr>
        <w:pStyle w:val="Heading3"/>
        <w:rPr>
          <w:rFonts w:eastAsia="Cambria"/>
        </w:rPr>
      </w:pPr>
      <w:bookmarkStart w:id="9" w:name="_Toc1458448348"/>
      <w:r w:rsidRPr="05487D50">
        <w:rPr>
          <w:rFonts w:eastAsia="Cambria"/>
        </w:rPr>
        <w:t>Use Case</w:t>
      </w:r>
      <w:bookmarkEnd w:id="9"/>
    </w:p>
    <w:p w14:paraId="6F35E2CF" w14:textId="0C3F35D8" w:rsidR="7B1BC14A" w:rsidRDefault="7B1BC14A" w:rsidP="00491E51">
      <w:r w:rsidRPr="05487D50">
        <w:rPr>
          <w:rFonts w:eastAsia="Cambria"/>
        </w:rPr>
        <w:t xml:space="preserve">A financial services company uses HiveServer2 to enable analysts and data scientists to connect to the data warehouse simultaneously. HiveServer2 manages multiple sessions, allowing users to submit queries and retrieve results without any data interference or session conflicts. The ability to handle large numbers of concurrent connections ensures efficient utilization of cluster resources and timely query execution. </w:t>
      </w:r>
    </w:p>
    <w:p w14:paraId="2CBC1111" w14:textId="0580DB93" w:rsidR="0065651A" w:rsidRPr="00F31317" w:rsidRDefault="0065651A" w:rsidP="22E44BD3">
      <w:pPr>
        <w:pStyle w:val="Caption"/>
        <w:keepNext/>
        <w:rPr>
          <w:b w:val="0"/>
          <w:i/>
        </w:rPr>
      </w:pPr>
      <w:r>
        <w:lastRenderedPageBreak/>
        <w:t xml:space="preserve">Figure </w:t>
      </w:r>
      <w:fldSimple w:instr=" SEQ Figure \* ARABIC ">
        <w:r w:rsidR="138FBCFD" w:rsidRPr="22E44BD3">
          <w:rPr>
            <w:noProof/>
          </w:rPr>
          <w:t>2</w:t>
        </w:r>
      </w:fldSimple>
    </w:p>
    <w:p w14:paraId="1FBAF244" w14:textId="60790030" w:rsidR="0065651A" w:rsidRPr="00F31317" w:rsidRDefault="00F31317" w:rsidP="0065651A">
      <w:pPr>
        <w:pStyle w:val="Caption"/>
        <w:keepNext/>
        <w:rPr>
          <w:b w:val="0"/>
          <w:bCs/>
          <w:i/>
          <w:iCs w:val="0"/>
        </w:rPr>
      </w:pPr>
      <w:r>
        <w:rPr>
          <w:b w:val="0"/>
          <w:bCs/>
          <w:i/>
          <w:iCs w:val="0"/>
        </w:rPr>
        <w:t>Advantages and Limitations of HiveServer2</w:t>
      </w:r>
    </w:p>
    <w:p w14:paraId="74A4BFD3" w14:textId="42419D39" w:rsidR="7B1BC14A" w:rsidRDefault="7B1BC14A" w:rsidP="006D5341">
      <w:pPr>
        <w:spacing w:after="200"/>
        <w:ind w:firstLine="0"/>
      </w:pPr>
      <w:r>
        <w:rPr>
          <w:noProof/>
        </w:rPr>
        <w:drawing>
          <wp:inline distT="0" distB="0" distL="0" distR="0" wp14:anchorId="7D5C02BC" wp14:editId="5A668C2B">
            <wp:extent cx="5873750" cy="2521154"/>
            <wp:effectExtent l="0" t="0" r="0" b="0"/>
            <wp:docPr id="1986880779" name="Picture 198688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92120" cy="2529039"/>
                    </a:xfrm>
                    <a:prstGeom prst="rect">
                      <a:avLst/>
                    </a:prstGeom>
                  </pic:spPr>
                </pic:pic>
              </a:graphicData>
            </a:graphic>
          </wp:inline>
        </w:drawing>
      </w:r>
    </w:p>
    <w:p w14:paraId="1378DB07" w14:textId="33B184B3" w:rsidR="7B1BC14A" w:rsidRDefault="7B1BC14A" w:rsidP="00901FAE">
      <w:pPr>
        <w:pStyle w:val="Heading2"/>
        <w:rPr>
          <w:rFonts w:eastAsia="Cambria"/>
        </w:rPr>
      </w:pPr>
      <w:bookmarkStart w:id="10" w:name="_Hlk179623390"/>
      <w:bookmarkStart w:id="11" w:name="_Toc520691183"/>
      <w:r w:rsidRPr="05487D50">
        <w:rPr>
          <w:rFonts w:eastAsia="Cambria"/>
        </w:rPr>
        <w:t>Hive Query Language (HQL)</w:t>
      </w:r>
      <w:bookmarkEnd w:id="10"/>
      <w:bookmarkEnd w:id="11"/>
    </w:p>
    <w:p w14:paraId="248191E2" w14:textId="12FB6934" w:rsidR="7B1BC14A" w:rsidRDefault="7B1BC14A" w:rsidP="00F914A9">
      <w:r w:rsidRPr="05487D50">
        <w:rPr>
          <w:rFonts w:eastAsia="Cambria"/>
        </w:rPr>
        <w:t xml:space="preserve">Hive Query Language (HQL) is a SQL-like language designed specifically for querying and managing data in Apache Hive. HQL abstracts the complexities of MapReduce programming and provides a familiar interface for users to interact with data stored in Hadoop. With HQL, users can perform a wide range of operations such as data extraction, transformation, and analysis. </w:t>
      </w:r>
      <w:r w:rsidR="00184E11">
        <w:rPr>
          <w:rFonts w:eastAsia="Cambria"/>
        </w:rPr>
        <w:t>Some of its key features are as follow</w:t>
      </w:r>
      <w:r w:rsidR="006564F1">
        <w:rPr>
          <w:rFonts w:eastAsia="Cambria"/>
        </w:rPr>
        <w:t>ing listed.</w:t>
      </w:r>
    </w:p>
    <w:p w14:paraId="6C6E102C" w14:textId="22DC38C6" w:rsidR="7B1BC14A" w:rsidRPr="00F914A9" w:rsidRDefault="7B1BC14A" w:rsidP="00872FA6">
      <w:pPr>
        <w:pStyle w:val="ListParagraph"/>
        <w:numPr>
          <w:ilvl w:val="0"/>
          <w:numId w:val="7"/>
        </w:numPr>
        <w:rPr>
          <w:rFonts w:eastAsia="Cambria"/>
        </w:rPr>
      </w:pPr>
      <w:r w:rsidRPr="00F914A9">
        <w:rPr>
          <w:rFonts w:eastAsia="Cambria"/>
        </w:rPr>
        <w:t xml:space="preserve">Query Optimization: HQL integrates with the Optimizer to apply techniques like predicate pushdown and partition pruning, reducing the amount of data processed and improving query performance. </w:t>
      </w:r>
    </w:p>
    <w:p w14:paraId="73CC06EC" w14:textId="350D1230" w:rsidR="7B1BC14A" w:rsidRPr="00F914A9" w:rsidRDefault="7B1BC14A" w:rsidP="00872FA6">
      <w:pPr>
        <w:pStyle w:val="ListParagraph"/>
        <w:numPr>
          <w:ilvl w:val="0"/>
          <w:numId w:val="7"/>
        </w:numPr>
        <w:rPr>
          <w:rFonts w:eastAsia="Cambria"/>
        </w:rPr>
      </w:pPr>
      <w:r w:rsidRPr="00F914A9">
        <w:rPr>
          <w:rFonts w:eastAsia="Cambria"/>
        </w:rPr>
        <w:t xml:space="preserve">Schema Flexibility: HQL can query both structured and semi-structured data, providing flexibility in querying diverse datasets. </w:t>
      </w:r>
    </w:p>
    <w:p w14:paraId="273F3859" w14:textId="76971BB5" w:rsidR="7B1BC14A" w:rsidRDefault="7B1BC14A" w:rsidP="00901FAE">
      <w:pPr>
        <w:pStyle w:val="Heading3"/>
        <w:rPr>
          <w:rFonts w:eastAsia="Cambria"/>
        </w:rPr>
      </w:pPr>
      <w:bookmarkStart w:id="12" w:name="_Toc1543388680"/>
      <w:r w:rsidRPr="05487D50">
        <w:rPr>
          <w:rFonts w:eastAsia="Cambria"/>
        </w:rPr>
        <w:lastRenderedPageBreak/>
        <w:t>Key Characteristics</w:t>
      </w:r>
      <w:bookmarkEnd w:id="12"/>
    </w:p>
    <w:p w14:paraId="5EDE4DEC" w14:textId="121C7852" w:rsidR="7B1BC14A" w:rsidRDefault="7B1BC14A" w:rsidP="00901FAE">
      <w:r w:rsidRPr="05487D50">
        <w:rPr>
          <w:rFonts w:eastAsia="Cambria"/>
          <w:b/>
          <w:bCs/>
        </w:rPr>
        <w:t>SQL Compatibility</w:t>
      </w:r>
      <w:r w:rsidR="004E5083" w:rsidRPr="002D08DC">
        <w:rPr>
          <w:rFonts w:eastAsia="Cambria"/>
          <w:b/>
          <w:bCs/>
        </w:rPr>
        <w:t>.</w:t>
      </w:r>
      <w:r w:rsidRPr="05487D50">
        <w:rPr>
          <w:rFonts w:eastAsia="Cambria"/>
        </w:rPr>
        <w:t xml:space="preserve"> Provides a familiar interface for users with SQL knowledge, making it easy to write queries, define tables, and manipulate data. </w:t>
      </w:r>
    </w:p>
    <w:p w14:paraId="5194AF75" w14:textId="6EDBD5AA" w:rsidR="7B1BC14A" w:rsidRDefault="7B1BC14A" w:rsidP="00901FAE">
      <w:r w:rsidRPr="05487D50">
        <w:rPr>
          <w:rFonts w:eastAsia="Cambria"/>
          <w:b/>
          <w:bCs/>
        </w:rPr>
        <w:t>Data Definition and Manipulation</w:t>
      </w:r>
      <w:r w:rsidR="004E5083" w:rsidRPr="002D08DC">
        <w:rPr>
          <w:rFonts w:eastAsia="Cambria"/>
          <w:b/>
          <w:bCs/>
        </w:rPr>
        <w:t>.</w:t>
      </w:r>
      <w:r w:rsidRPr="05487D50">
        <w:rPr>
          <w:rFonts w:eastAsia="Cambria"/>
        </w:rPr>
        <w:t xml:space="preserve"> Supports operations such as creating tables, inserting data, and altering schemas. </w:t>
      </w:r>
    </w:p>
    <w:p w14:paraId="4FDAA712" w14:textId="3C95C935" w:rsidR="7B1BC14A" w:rsidRDefault="7B1BC14A" w:rsidP="00901FAE">
      <w:r w:rsidRPr="05487D50">
        <w:rPr>
          <w:rFonts w:eastAsia="Cambria"/>
          <w:b/>
          <w:bCs/>
        </w:rPr>
        <w:t>Complex Data Handling</w:t>
      </w:r>
      <w:r w:rsidR="002D08DC" w:rsidRPr="002D08DC">
        <w:rPr>
          <w:rFonts w:eastAsia="Cambria"/>
          <w:b/>
          <w:bCs/>
        </w:rPr>
        <w:t>.</w:t>
      </w:r>
      <w:r w:rsidRPr="05487D50">
        <w:rPr>
          <w:rFonts w:eastAsia="Cambria"/>
        </w:rPr>
        <w:t xml:space="preserve"> Allows for querying complex data types like arrays, maps, and structs, providing flexibility in data modeling and querying. </w:t>
      </w:r>
    </w:p>
    <w:p w14:paraId="57808611" w14:textId="268EF115" w:rsidR="7B1BC14A" w:rsidRDefault="7B1BC14A" w:rsidP="00901FAE">
      <w:r w:rsidRPr="05487D50">
        <w:rPr>
          <w:rFonts w:eastAsia="Cambria"/>
          <w:b/>
          <w:bCs/>
        </w:rPr>
        <w:t>User-Defined Functions (UDFs)</w:t>
      </w:r>
      <w:r w:rsidR="002D08DC" w:rsidRPr="002D08DC">
        <w:rPr>
          <w:rFonts w:eastAsia="Cambria"/>
          <w:b/>
          <w:bCs/>
        </w:rPr>
        <w:t>.</w:t>
      </w:r>
      <w:r w:rsidRPr="05487D50">
        <w:rPr>
          <w:rFonts w:eastAsia="Cambria"/>
        </w:rPr>
        <w:t xml:space="preserve"> Enables users to create custom UDFs to perform operations that go beyond the built-in capabilities of HQL. </w:t>
      </w:r>
    </w:p>
    <w:p w14:paraId="308A01B4" w14:textId="22BB37F2" w:rsidR="7B1BC14A" w:rsidRDefault="7B1BC14A" w:rsidP="00901FAE">
      <w:pPr>
        <w:pStyle w:val="Heading3"/>
        <w:rPr>
          <w:rFonts w:eastAsia="Cambria"/>
        </w:rPr>
      </w:pPr>
      <w:bookmarkStart w:id="13" w:name="_Toc1976217098"/>
      <w:r w:rsidRPr="05487D50">
        <w:rPr>
          <w:rFonts w:eastAsia="Cambria"/>
        </w:rPr>
        <w:t>Use Case</w:t>
      </w:r>
      <w:bookmarkEnd w:id="13"/>
    </w:p>
    <w:p w14:paraId="0788BF8E" w14:textId="60F3558C" w:rsidR="7B1BC14A" w:rsidRDefault="7B1BC14A" w:rsidP="05487D50">
      <w:pPr>
        <w:spacing w:after="200"/>
      </w:pPr>
      <w:r w:rsidRPr="00901FAE">
        <w:t>A retail company uses HQL to analyze historical sales data stored in Hadoop. By joining sales data with customer demographics, analysts can identify buying patterns and create targeted marketing campaigns. HQL’s SQL-like syntax makes it easy to perform these complex data manipu</w:t>
      </w:r>
      <w:r w:rsidRPr="05487D50">
        <w:rPr>
          <w:rFonts w:ascii="Cambria" w:eastAsia="Cambria" w:hAnsi="Cambria" w:cs="Cambria"/>
          <w:szCs w:val="22"/>
        </w:rPr>
        <w:t xml:space="preserve">lations without needing to write Java-based MapReduce code. </w:t>
      </w:r>
    </w:p>
    <w:p w14:paraId="0B6C320D" w14:textId="1EE899FF" w:rsidR="001B5593" w:rsidRPr="001B5593" w:rsidRDefault="001B5593" w:rsidP="001B5593">
      <w:pPr>
        <w:pStyle w:val="Caption"/>
        <w:keepNext/>
        <w:rPr>
          <w:b w:val="0"/>
          <w:bCs/>
          <w:i/>
          <w:iCs w:val="0"/>
        </w:rPr>
      </w:pPr>
      <w:r>
        <w:t xml:space="preserve">Figure </w:t>
      </w:r>
      <w:fldSimple w:instr=" SEQ Figure \* ARABIC ">
        <w:r w:rsidR="2449B203" w:rsidRPr="22E44BD3">
          <w:rPr>
            <w:noProof/>
          </w:rPr>
          <w:t>3</w:t>
        </w:r>
      </w:fldSimple>
      <w:r>
        <w:br/>
      </w:r>
      <w:r>
        <w:rPr>
          <w:b w:val="0"/>
          <w:bCs/>
          <w:i/>
          <w:iCs w:val="0"/>
        </w:rPr>
        <w:t xml:space="preserve">Advantages and Limitations of </w:t>
      </w:r>
      <w:r w:rsidRPr="001B5593">
        <w:rPr>
          <w:b w:val="0"/>
          <w:bCs/>
          <w:i/>
          <w:iCs w:val="0"/>
        </w:rPr>
        <w:t>Hive Query Language (HQL)</w:t>
      </w:r>
    </w:p>
    <w:p w14:paraId="7719D2CD" w14:textId="47B3BE40" w:rsidR="7B1BC14A" w:rsidRDefault="7B1BC14A" w:rsidP="006D5341">
      <w:pPr>
        <w:spacing w:after="200"/>
        <w:ind w:firstLine="0"/>
      </w:pPr>
      <w:r>
        <w:rPr>
          <w:noProof/>
        </w:rPr>
        <w:drawing>
          <wp:inline distT="0" distB="0" distL="0" distR="0" wp14:anchorId="400A429D" wp14:editId="03570902">
            <wp:extent cx="5880100" cy="2535332"/>
            <wp:effectExtent l="0" t="0" r="6350" b="0"/>
            <wp:docPr id="1165073593" name="Picture 1165073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90207" cy="2539690"/>
                    </a:xfrm>
                    <a:prstGeom prst="rect">
                      <a:avLst/>
                    </a:prstGeom>
                  </pic:spPr>
                </pic:pic>
              </a:graphicData>
            </a:graphic>
          </wp:inline>
        </w:drawing>
      </w:r>
    </w:p>
    <w:p w14:paraId="6C29B6CA" w14:textId="19851E88" w:rsidR="7B1BC14A" w:rsidRDefault="7B1BC14A" w:rsidP="001B5593">
      <w:pPr>
        <w:pStyle w:val="Heading3"/>
        <w:rPr>
          <w:rFonts w:eastAsia="Cambria"/>
        </w:rPr>
      </w:pPr>
      <w:bookmarkStart w:id="14" w:name="_Toc604318445"/>
      <w:r w:rsidRPr="05487D50">
        <w:rPr>
          <w:rFonts w:eastAsia="Cambria"/>
        </w:rPr>
        <w:lastRenderedPageBreak/>
        <w:t>Sample HQL Commands</w:t>
      </w:r>
      <w:bookmarkEnd w:id="14"/>
    </w:p>
    <w:p w14:paraId="20D27CE1"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7CA668"/>
          <w:sz w:val="21"/>
          <w:szCs w:val="21"/>
          <w:lang w:val="en-CA" w:eastAsia="en-CA"/>
        </w:rPr>
        <w:t>-- Creating a Table in Hive</w:t>
      </w:r>
    </w:p>
    <w:p w14:paraId="460D9389"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569CD6"/>
          <w:sz w:val="21"/>
          <w:szCs w:val="21"/>
          <w:lang w:val="en-CA" w:eastAsia="en-CA"/>
        </w:rPr>
        <w:t>CREATE</w:t>
      </w:r>
      <w:r w:rsidRPr="00944C78">
        <w:rPr>
          <w:rFonts w:ascii="Consolas" w:eastAsia="Times New Roman" w:hAnsi="Consolas" w:cs="Times New Roman"/>
          <w:color w:val="FFFFFF"/>
          <w:sz w:val="21"/>
          <w:szCs w:val="21"/>
          <w:lang w:val="en-CA" w:eastAsia="en-CA"/>
        </w:rPr>
        <w:t xml:space="preserve"> </w:t>
      </w:r>
      <w:r w:rsidRPr="00944C78">
        <w:rPr>
          <w:rFonts w:ascii="Consolas" w:eastAsia="Times New Roman" w:hAnsi="Consolas" w:cs="Times New Roman"/>
          <w:color w:val="569CD6"/>
          <w:sz w:val="21"/>
          <w:szCs w:val="21"/>
          <w:lang w:val="en-CA" w:eastAsia="en-CA"/>
        </w:rPr>
        <w:t>TABLE</w:t>
      </w:r>
      <w:r w:rsidRPr="00944C78">
        <w:rPr>
          <w:rFonts w:ascii="Consolas" w:eastAsia="Times New Roman" w:hAnsi="Consolas" w:cs="Times New Roman"/>
          <w:color w:val="FFFFFF"/>
          <w:sz w:val="21"/>
          <w:szCs w:val="21"/>
          <w:lang w:val="en-CA" w:eastAsia="en-CA"/>
        </w:rPr>
        <w:t xml:space="preserve"> </w:t>
      </w:r>
      <w:proofErr w:type="spellStart"/>
      <w:r w:rsidRPr="00944C78">
        <w:rPr>
          <w:rFonts w:ascii="Consolas" w:eastAsia="Times New Roman" w:hAnsi="Consolas" w:cs="Times New Roman"/>
          <w:color w:val="DCDCAA"/>
          <w:sz w:val="21"/>
          <w:szCs w:val="21"/>
          <w:lang w:val="en-CA" w:eastAsia="en-CA"/>
        </w:rPr>
        <w:t>sales_data</w:t>
      </w:r>
      <w:proofErr w:type="spellEnd"/>
      <w:r w:rsidRPr="00944C78">
        <w:rPr>
          <w:rFonts w:ascii="Consolas" w:eastAsia="Times New Roman" w:hAnsi="Consolas" w:cs="Times New Roman"/>
          <w:color w:val="FFFFFF"/>
          <w:sz w:val="21"/>
          <w:szCs w:val="21"/>
          <w:lang w:val="en-CA" w:eastAsia="en-CA"/>
        </w:rPr>
        <w:t xml:space="preserve"> ( </w:t>
      </w:r>
    </w:p>
    <w:p w14:paraId="11E1D9C5"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FFFFFF"/>
          <w:sz w:val="21"/>
          <w:szCs w:val="21"/>
          <w:lang w:val="en-CA" w:eastAsia="en-CA"/>
        </w:rPr>
        <w:t>     </w:t>
      </w:r>
      <w:proofErr w:type="spellStart"/>
      <w:r w:rsidRPr="00944C78">
        <w:rPr>
          <w:rFonts w:ascii="Consolas" w:eastAsia="Times New Roman" w:hAnsi="Consolas" w:cs="Times New Roman"/>
          <w:color w:val="FFFFFF"/>
          <w:sz w:val="21"/>
          <w:szCs w:val="21"/>
          <w:lang w:val="en-CA" w:eastAsia="en-CA"/>
        </w:rPr>
        <w:t>sale_id</w:t>
      </w:r>
      <w:proofErr w:type="spellEnd"/>
      <w:r w:rsidRPr="00944C78">
        <w:rPr>
          <w:rFonts w:ascii="Consolas" w:eastAsia="Times New Roman" w:hAnsi="Consolas" w:cs="Times New Roman"/>
          <w:color w:val="FFFFFF"/>
          <w:sz w:val="21"/>
          <w:szCs w:val="21"/>
          <w:lang w:val="en-CA" w:eastAsia="en-CA"/>
        </w:rPr>
        <w:t xml:space="preserve"> STRING, </w:t>
      </w:r>
    </w:p>
    <w:p w14:paraId="206C1CBB"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FFFFFF"/>
          <w:sz w:val="21"/>
          <w:szCs w:val="21"/>
          <w:lang w:val="en-CA" w:eastAsia="en-CA"/>
        </w:rPr>
        <w:t>     </w:t>
      </w:r>
      <w:proofErr w:type="spellStart"/>
      <w:r w:rsidRPr="00944C78">
        <w:rPr>
          <w:rFonts w:ascii="Consolas" w:eastAsia="Times New Roman" w:hAnsi="Consolas" w:cs="Times New Roman"/>
          <w:color w:val="FFFFFF"/>
          <w:sz w:val="21"/>
          <w:szCs w:val="21"/>
          <w:lang w:val="en-CA" w:eastAsia="en-CA"/>
        </w:rPr>
        <w:t>product_id</w:t>
      </w:r>
      <w:proofErr w:type="spellEnd"/>
      <w:r w:rsidRPr="00944C78">
        <w:rPr>
          <w:rFonts w:ascii="Consolas" w:eastAsia="Times New Roman" w:hAnsi="Consolas" w:cs="Times New Roman"/>
          <w:color w:val="FFFFFF"/>
          <w:sz w:val="21"/>
          <w:szCs w:val="21"/>
          <w:lang w:val="en-CA" w:eastAsia="en-CA"/>
        </w:rPr>
        <w:t xml:space="preserve"> STRING, </w:t>
      </w:r>
    </w:p>
    <w:p w14:paraId="6E96F451"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FFFFFF"/>
          <w:sz w:val="21"/>
          <w:szCs w:val="21"/>
          <w:lang w:val="en-CA" w:eastAsia="en-CA"/>
        </w:rPr>
        <w:t xml:space="preserve">     quantity </w:t>
      </w:r>
      <w:r w:rsidRPr="00944C78">
        <w:rPr>
          <w:rFonts w:ascii="Consolas" w:eastAsia="Times New Roman" w:hAnsi="Consolas" w:cs="Times New Roman"/>
          <w:color w:val="569CD6"/>
          <w:sz w:val="21"/>
          <w:szCs w:val="21"/>
          <w:lang w:val="en-CA" w:eastAsia="en-CA"/>
        </w:rPr>
        <w:t>INT</w:t>
      </w:r>
      <w:r w:rsidRPr="00944C78">
        <w:rPr>
          <w:rFonts w:ascii="Consolas" w:eastAsia="Times New Roman" w:hAnsi="Consolas" w:cs="Times New Roman"/>
          <w:color w:val="FFFFFF"/>
          <w:sz w:val="21"/>
          <w:szCs w:val="21"/>
          <w:lang w:val="en-CA" w:eastAsia="en-CA"/>
        </w:rPr>
        <w:t xml:space="preserve">, </w:t>
      </w:r>
    </w:p>
    <w:p w14:paraId="3027C515" w14:textId="77777777"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FFFFFF"/>
          <w:sz w:val="21"/>
          <w:szCs w:val="21"/>
          <w:lang w:val="en-CA" w:eastAsia="en-CA"/>
        </w:rPr>
        <w:t>     </w:t>
      </w:r>
      <w:proofErr w:type="spellStart"/>
      <w:r w:rsidRPr="00944C78">
        <w:rPr>
          <w:rFonts w:ascii="Consolas" w:eastAsia="Times New Roman" w:hAnsi="Consolas" w:cs="Times New Roman"/>
          <w:color w:val="FFFFFF"/>
          <w:sz w:val="21"/>
          <w:szCs w:val="21"/>
          <w:lang w:val="en-CA" w:eastAsia="en-CA"/>
        </w:rPr>
        <w:t>sale_date</w:t>
      </w:r>
      <w:proofErr w:type="spellEnd"/>
      <w:r w:rsidRPr="00944C78">
        <w:rPr>
          <w:rFonts w:ascii="Consolas" w:eastAsia="Times New Roman" w:hAnsi="Consolas" w:cs="Times New Roman"/>
          <w:color w:val="FFFFFF"/>
          <w:sz w:val="21"/>
          <w:szCs w:val="21"/>
          <w:lang w:val="en-CA" w:eastAsia="en-CA"/>
        </w:rPr>
        <w:t xml:space="preserve"> </w:t>
      </w:r>
      <w:r w:rsidRPr="00944C78">
        <w:rPr>
          <w:rFonts w:ascii="Consolas" w:eastAsia="Times New Roman" w:hAnsi="Consolas" w:cs="Times New Roman"/>
          <w:color w:val="569CD6"/>
          <w:sz w:val="21"/>
          <w:szCs w:val="21"/>
          <w:lang w:val="en-CA" w:eastAsia="en-CA"/>
        </w:rPr>
        <w:t>DATE</w:t>
      </w:r>
      <w:r w:rsidRPr="00944C78">
        <w:rPr>
          <w:rFonts w:ascii="Consolas" w:eastAsia="Times New Roman" w:hAnsi="Consolas" w:cs="Times New Roman"/>
          <w:color w:val="FFFFFF"/>
          <w:sz w:val="21"/>
          <w:szCs w:val="21"/>
          <w:lang w:val="en-CA" w:eastAsia="en-CA"/>
        </w:rPr>
        <w:t xml:space="preserve"> </w:t>
      </w:r>
    </w:p>
    <w:p w14:paraId="7439F6DF" w14:textId="4BB8A90A" w:rsidR="00944C78" w:rsidRPr="00944C78" w:rsidRDefault="00944C78" w:rsidP="00944C78">
      <w:pPr>
        <w:shd w:val="clear" w:color="auto" w:fill="000000"/>
        <w:spacing w:line="285" w:lineRule="atLeast"/>
        <w:ind w:firstLine="0"/>
        <w:rPr>
          <w:rFonts w:ascii="Consolas" w:eastAsia="Times New Roman" w:hAnsi="Consolas" w:cs="Times New Roman"/>
          <w:color w:val="FFFFFF"/>
          <w:sz w:val="21"/>
          <w:szCs w:val="21"/>
          <w:lang w:val="en-CA" w:eastAsia="en-CA"/>
        </w:rPr>
      </w:pPr>
      <w:r w:rsidRPr="00944C78">
        <w:rPr>
          <w:rFonts w:ascii="Consolas" w:eastAsia="Times New Roman" w:hAnsi="Consolas" w:cs="Times New Roman"/>
          <w:color w:val="FFFFFF"/>
          <w:sz w:val="21"/>
          <w:szCs w:val="21"/>
          <w:lang w:val="en-CA" w:eastAsia="en-CA"/>
        </w:rPr>
        <w:t xml:space="preserve"> ) STORED </w:t>
      </w:r>
      <w:r w:rsidRPr="00944C78">
        <w:rPr>
          <w:rFonts w:ascii="Consolas" w:eastAsia="Times New Roman" w:hAnsi="Consolas" w:cs="Times New Roman"/>
          <w:color w:val="569CD6"/>
          <w:sz w:val="21"/>
          <w:szCs w:val="21"/>
          <w:lang w:val="en-CA" w:eastAsia="en-CA"/>
        </w:rPr>
        <w:t>AS</w:t>
      </w:r>
      <w:r w:rsidRPr="00944C78">
        <w:rPr>
          <w:rFonts w:ascii="Consolas" w:eastAsia="Times New Roman" w:hAnsi="Consolas" w:cs="Times New Roman"/>
          <w:color w:val="FFFFFF"/>
          <w:sz w:val="21"/>
          <w:szCs w:val="21"/>
          <w:lang w:val="en-CA" w:eastAsia="en-CA"/>
        </w:rPr>
        <w:t xml:space="preserve"> </w:t>
      </w:r>
      <w:proofErr w:type="gramStart"/>
      <w:r w:rsidRPr="00944C78">
        <w:rPr>
          <w:rFonts w:ascii="Consolas" w:eastAsia="Times New Roman" w:hAnsi="Consolas" w:cs="Times New Roman"/>
          <w:color w:val="569CD6"/>
          <w:sz w:val="21"/>
          <w:szCs w:val="21"/>
          <w:lang w:val="en-CA" w:eastAsia="en-CA"/>
        </w:rPr>
        <w:t>PARQUET</w:t>
      </w:r>
      <w:r w:rsidRPr="00944C78">
        <w:rPr>
          <w:rFonts w:ascii="Consolas" w:eastAsia="Times New Roman" w:hAnsi="Consolas" w:cs="Times New Roman"/>
          <w:color w:val="FFFFFF"/>
          <w:sz w:val="21"/>
          <w:szCs w:val="21"/>
          <w:lang w:val="en-CA" w:eastAsia="en-CA"/>
        </w:rPr>
        <w:t>;</w:t>
      </w:r>
      <w:proofErr w:type="gramEnd"/>
      <w:r w:rsidRPr="00944C78">
        <w:rPr>
          <w:rFonts w:ascii="Consolas" w:eastAsia="Times New Roman" w:hAnsi="Consolas" w:cs="Times New Roman"/>
          <w:color w:val="FFFFFF"/>
          <w:sz w:val="21"/>
          <w:szCs w:val="21"/>
          <w:lang w:val="en-CA" w:eastAsia="en-CA"/>
        </w:rPr>
        <w:t xml:space="preserve"> </w:t>
      </w:r>
    </w:p>
    <w:p w14:paraId="4F8CCA64" w14:textId="49B2972D" w:rsidR="7B1BC14A" w:rsidRDefault="7B1BC14A" w:rsidP="006D5341">
      <w:pPr>
        <w:spacing w:before="120"/>
        <w:rPr>
          <w:rFonts w:eastAsia="Cambria"/>
        </w:rPr>
      </w:pPr>
      <w:r w:rsidRPr="05487D50">
        <w:rPr>
          <w:rFonts w:eastAsia="Cambria"/>
        </w:rPr>
        <w:t>Th</w:t>
      </w:r>
      <w:r w:rsidR="00983F84">
        <w:rPr>
          <w:rFonts w:eastAsia="Cambria"/>
        </w:rPr>
        <w:t>e above</w:t>
      </w:r>
      <w:r w:rsidRPr="05487D50">
        <w:rPr>
          <w:rFonts w:eastAsia="Cambria"/>
        </w:rPr>
        <w:t xml:space="preserve"> command creates a table named </w:t>
      </w:r>
      <w:proofErr w:type="spellStart"/>
      <w:r w:rsidRPr="05487D50">
        <w:rPr>
          <w:rFonts w:eastAsia="Cambria"/>
        </w:rPr>
        <w:t>sales_data</w:t>
      </w:r>
      <w:proofErr w:type="spellEnd"/>
      <w:r w:rsidRPr="05487D50">
        <w:rPr>
          <w:rFonts w:eastAsia="Cambria"/>
        </w:rPr>
        <w:t xml:space="preserve"> in Hive, with the schema and storage format specified.</w:t>
      </w:r>
    </w:p>
    <w:p w14:paraId="149848D8" w14:textId="77777777" w:rsidR="00ED0378" w:rsidRPr="00ED0378" w:rsidRDefault="00ED0378" w:rsidP="00ED0378">
      <w:pPr>
        <w:shd w:val="clear" w:color="auto" w:fill="000000"/>
        <w:spacing w:line="285" w:lineRule="atLeast"/>
        <w:ind w:firstLine="0"/>
        <w:rPr>
          <w:rFonts w:ascii="Consolas" w:eastAsia="Times New Roman" w:hAnsi="Consolas" w:cs="Times New Roman"/>
          <w:color w:val="FFFFFF"/>
          <w:sz w:val="21"/>
          <w:szCs w:val="21"/>
          <w:lang w:val="en-CA" w:eastAsia="en-CA"/>
        </w:rPr>
      </w:pPr>
      <w:r w:rsidRPr="00ED0378">
        <w:rPr>
          <w:rFonts w:ascii="Consolas" w:eastAsia="Times New Roman" w:hAnsi="Consolas" w:cs="Times New Roman"/>
          <w:color w:val="7CA668"/>
          <w:sz w:val="21"/>
          <w:szCs w:val="21"/>
          <w:lang w:val="en-CA" w:eastAsia="en-CA"/>
        </w:rPr>
        <w:t>-- Querying Data</w:t>
      </w:r>
    </w:p>
    <w:p w14:paraId="312F4E54" w14:textId="77777777" w:rsidR="00ED0378" w:rsidRPr="00ED0378" w:rsidRDefault="00ED0378" w:rsidP="00ED0378">
      <w:pPr>
        <w:shd w:val="clear" w:color="auto" w:fill="000000"/>
        <w:spacing w:line="285" w:lineRule="atLeast"/>
        <w:ind w:firstLine="0"/>
        <w:rPr>
          <w:rFonts w:ascii="Consolas" w:eastAsia="Times New Roman" w:hAnsi="Consolas" w:cs="Times New Roman"/>
          <w:color w:val="FFFFFF"/>
          <w:sz w:val="21"/>
          <w:szCs w:val="21"/>
          <w:lang w:val="en-CA" w:eastAsia="en-CA"/>
        </w:rPr>
      </w:pPr>
      <w:r w:rsidRPr="00ED0378">
        <w:rPr>
          <w:rFonts w:ascii="Consolas" w:eastAsia="Times New Roman" w:hAnsi="Consolas" w:cs="Times New Roman"/>
          <w:color w:val="569CD6"/>
          <w:sz w:val="21"/>
          <w:szCs w:val="21"/>
          <w:lang w:val="en-CA" w:eastAsia="en-CA"/>
        </w:rPr>
        <w:t>SELECT</w:t>
      </w:r>
      <w:r w:rsidRPr="00ED0378">
        <w:rPr>
          <w:rFonts w:ascii="Consolas" w:eastAsia="Times New Roman" w:hAnsi="Consolas" w:cs="Times New Roman"/>
          <w:color w:val="FFFFFF"/>
          <w:sz w:val="21"/>
          <w:szCs w:val="21"/>
          <w:lang w:val="en-CA" w:eastAsia="en-CA"/>
        </w:rPr>
        <w:t xml:space="preserve"> </w:t>
      </w:r>
      <w:proofErr w:type="spellStart"/>
      <w:r w:rsidRPr="00ED0378">
        <w:rPr>
          <w:rFonts w:ascii="Consolas" w:eastAsia="Times New Roman" w:hAnsi="Consolas" w:cs="Times New Roman"/>
          <w:color w:val="FFFFFF"/>
          <w:sz w:val="21"/>
          <w:szCs w:val="21"/>
          <w:lang w:val="en-CA" w:eastAsia="en-CA"/>
        </w:rPr>
        <w:t>product_id</w:t>
      </w:r>
      <w:proofErr w:type="spellEnd"/>
      <w:r w:rsidRPr="00ED0378">
        <w:rPr>
          <w:rFonts w:ascii="Consolas" w:eastAsia="Times New Roman" w:hAnsi="Consolas" w:cs="Times New Roman"/>
          <w:color w:val="FFFFFF"/>
          <w:sz w:val="21"/>
          <w:szCs w:val="21"/>
          <w:lang w:val="en-CA" w:eastAsia="en-CA"/>
        </w:rPr>
        <w:t xml:space="preserve">, </w:t>
      </w:r>
      <w:proofErr w:type="gramStart"/>
      <w:r w:rsidRPr="00ED0378">
        <w:rPr>
          <w:rFonts w:ascii="Consolas" w:eastAsia="Times New Roman" w:hAnsi="Consolas" w:cs="Times New Roman"/>
          <w:color w:val="DCDCAA"/>
          <w:sz w:val="21"/>
          <w:szCs w:val="21"/>
          <w:lang w:val="en-CA" w:eastAsia="en-CA"/>
        </w:rPr>
        <w:t>SUM</w:t>
      </w:r>
      <w:r w:rsidRPr="00ED0378">
        <w:rPr>
          <w:rFonts w:ascii="Consolas" w:eastAsia="Times New Roman" w:hAnsi="Consolas" w:cs="Times New Roman"/>
          <w:color w:val="FFFFFF"/>
          <w:sz w:val="21"/>
          <w:szCs w:val="21"/>
          <w:lang w:val="en-CA" w:eastAsia="en-CA"/>
        </w:rPr>
        <w:t>(</w:t>
      </w:r>
      <w:proofErr w:type="gramEnd"/>
      <w:r w:rsidRPr="00ED0378">
        <w:rPr>
          <w:rFonts w:ascii="Consolas" w:eastAsia="Times New Roman" w:hAnsi="Consolas" w:cs="Times New Roman"/>
          <w:color w:val="FFFFFF"/>
          <w:sz w:val="21"/>
          <w:szCs w:val="21"/>
          <w:lang w:val="en-CA" w:eastAsia="en-CA"/>
        </w:rPr>
        <w:t xml:space="preserve">quantity) </w:t>
      </w:r>
      <w:r w:rsidRPr="00ED0378">
        <w:rPr>
          <w:rFonts w:ascii="Consolas" w:eastAsia="Times New Roman" w:hAnsi="Consolas" w:cs="Times New Roman"/>
          <w:color w:val="569CD6"/>
          <w:sz w:val="21"/>
          <w:szCs w:val="21"/>
          <w:lang w:val="en-CA" w:eastAsia="en-CA"/>
        </w:rPr>
        <w:t>AS</w:t>
      </w:r>
      <w:r w:rsidRPr="00ED0378">
        <w:rPr>
          <w:rFonts w:ascii="Consolas" w:eastAsia="Times New Roman" w:hAnsi="Consolas" w:cs="Times New Roman"/>
          <w:color w:val="FFFFFF"/>
          <w:sz w:val="21"/>
          <w:szCs w:val="21"/>
          <w:lang w:val="en-CA" w:eastAsia="en-CA"/>
        </w:rPr>
        <w:t xml:space="preserve"> </w:t>
      </w:r>
      <w:proofErr w:type="spellStart"/>
      <w:r w:rsidRPr="00ED0378">
        <w:rPr>
          <w:rFonts w:ascii="Consolas" w:eastAsia="Times New Roman" w:hAnsi="Consolas" w:cs="Times New Roman"/>
          <w:color w:val="FFFFFF"/>
          <w:sz w:val="21"/>
          <w:szCs w:val="21"/>
          <w:lang w:val="en-CA" w:eastAsia="en-CA"/>
        </w:rPr>
        <w:t>total_sales</w:t>
      </w:r>
      <w:proofErr w:type="spellEnd"/>
      <w:r w:rsidRPr="00ED0378">
        <w:rPr>
          <w:rFonts w:ascii="Consolas" w:eastAsia="Times New Roman" w:hAnsi="Consolas" w:cs="Times New Roman"/>
          <w:color w:val="FFFFFF"/>
          <w:sz w:val="21"/>
          <w:szCs w:val="21"/>
          <w:lang w:val="en-CA" w:eastAsia="en-CA"/>
        </w:rPr>
        <w:t xml:space="preserve"> </w:t>
      </w:r>
    </w:p>
    <w:p w14:paraId="7EDCA768" w14:textId="77777777" w:rsidR="00ED0378" w:rsidRPr="00ED0378" w:rsidRDefault="00ED0378" w:rsidP="00ED0378">
      <w:pPr>
        <w:shd w:val="clear" w:color="auto" w:fill="000000"/>
        <w:spacing w:line="285" w:lineRule="atLeast"/>
        <w:ind w:firstLine="0"/>
        <w:rPr>
          <w:rFonts w:ascii="Consolas" w:eastAsia="Times New Roman" w:hAnsi="Consolas" w:cs="Times New Roman"/>
          <w:color w:val="FFFFFF"/>
          <w:sz w:val="21"/>
          <w:szCs w:val="21"/>
          <w:lang w:val="en-CA" w:eastAsia="en-CA"/>
        </w:rPr>
      </w:pPr>
      <w:r w:rsidRPr="00ED0378">
        <w:rPr>
          <w:rFonts w:ascii="Consolas" w:eastAsia="Times New Roman" w:hAnsi="Consolas" w:cs="Times New Roman"/>
          <w:color w:val="FFFFFF"/>
          <w:sz w:val="21"/>
          <w:szCs w:val="21"/>
          <w:lang w:val="en-CA" w:eastAsia="en-CA"/>
        </w:rPr>
        <w:t> </w:t>
      </w:r>
      <w:r w:rsidRPr="00ED0378">
        <w:rPr>
          <w:rFonts w:ascii="Consolas" w:eastAsia="Times New Roman" w:hAnsi="Consolas" w:cs="Times New Roman"/>
          <w:color w:val="569CD6"/>
          <w:sz w:val="21"/>
          <w:szCs w:val="21"/>
          <w:lang w:val="en-CA" w:eastAsia="en-CA"/>
        </w:rPr>
        <w:t>FROM</w:t>
      </w:r>
      <w:r w:rsidRPr="00ED0378">
        <w:rPr>
          <w:rFonts w:ascii="Consolas" w:eastAsia="Times New Roman" w:hAnsi="Consolas" w:cs="Times New Roman"/>
          <w:color w:val="FFFFFF"/>
          <w:sz w:val="21"/>
          <w:szCs w:val="21"/>
          <w:lang w:val="en-CA" w:eastAsia="en-CA"/>
        </w:rPr>
        <w:t xml:space="preserve"> </w:t>
      </w:r>
      <w:proofErr w:type="spellStart"/>
      <w:r w:rsidRPr="00ED0378">
        <w:rPr>
          <w:rFonts w:ascii="Consolas" w:eastAsia="Times New Roman" w:hAnsi="Consolas" w:cs="Times New Roman"/>
          <w:color w:val="FFFFFF"/>
          <w:sz w:val="21"/>
          <w:szCs w:val="21"/>
          <w:lang w:val="en-CA" w:eastAsia="en-CA"/>
        </w:rPr>
        <w:t>sales_data</w:t>
      </w:r>
      <w:proofErr w:type="spellEnd"/>
      <w:r w:rsidRPr="00ED0378">
        <w:rPr>
          <w:rFonts w:ascii="Consolas" w:eastAsia="Times New Roman" w:hAnsi="Consolas" w:cs="Times New Roman"/>
          <w:color w:val="FFFFFF"/>
          <w:sz w:val="21"/>
          <w:szCs w:val="21"/>
          <w:lang w:val="en-CA" w:eastAsia="en-CA"/>
        </w:rPr>
        <w:t xml:space="preserve"> </w:t>
      </w:r>
    </w:p>
    <w:p w14:paraId="720F3824" w14:textId="77777777" w:rsidR="00ED0378" w:rsidRPr="00ED0378" w:rsidRDefault="00ED0378" w:rsidP="00ED0378">
      <w:pPr>
        <w:shd w:val="clear" w:color="auto" w:fill="000000"/>
        <w:spacing w:line="285" w:lineRule="atLeast"/>
        <w:ind w:firstLine="0"/>
        <w:rPr>
          <w:rFonts w:ascii="Consolas" w:eastAsia="Times New Roman" w:hAnsi="Consolas" w:cs="Times New Roman"/>
          <w:color w:val="FFFFFF"/>
          <w:sz w:val="21"/>
          <w:szCs w:val="21"/>
          <w:lang w:val="en-CA" w:eastAsia="en-CA"/>
        </w:rPr>
      </w:pPr>
      <w:r w:rsidRPr="00ED0378">
        <w:rPr>
          <w:rFonts w:ascii="Consolas" w:eastAsia="Times New Roman" w:hAnsi="Consolas" w:cs="Times New Roman"/>
          <w:color w:val="FFFFFF"/>
          <w:sz w:val="21"/>
          <w:szCs w:val="21"/>
          <w:lang w:val="en-CA" w:eastAsia="en-CA"/>
        </w:rPr>
        <w:t> </w:t>
      </w:r>
      <w:r w:rsidRPr="00ED0378">
        <w:rPr>
          <w:rFonts w:ascii="Consolas" w:eastAsia="Times New Roman" w:hAnsi="Consolas" w:cs="Times New Roman"/>
          <w:color w:val="569CD6"/>
          <w:sz w:val="21"/>
          <w:szCs w:val="21"/>
          <w:lang w:val="en-CA" w:eastAsia="en-CA"/>
        </w:rPr>
        <w:t>WHERE</w:t>
      </w:r>
      <w:r w:rsidRPr="00ED0378">
        <w:rPr>
          <w:rFonts w:ascii="Consolas" w:eastAsia="Times New Roman" w:hAnsi="Consolas" w:cs="Times New Roman"/>
          <w:color w:val="FFFFFF"/>
          <w:sz w:val="21"/>
          <w:szCs w:val="21"/>
          <w:lang w:val="en-CA" w:eastAsia="en-CA"/>
        </w:rPr>
        <w:t xml:space="preserve"> </w:t>
      </w:r>
      <w:proofErr w:type="spellStart"/>
      <w:r w:rsidRPr="00ED0378">
        <w:rPr>
          <w:rFonts w:ascii="Consolas" w:eastAsia="Times New Roman" w:hAnsi="Consolas" w:cs="Times New Roman"/>
          <w:color w:val="FFFFFF"/>
          <w:sz w:val="21"/>
          <w:szCs w:val="21"/>
          <w:lang w:val="en-CA" w:eastAsia="en-CA"/>
        </w:rPr>
        <w:t>sale_date</w:t>
      </w:r>
      <w:proofErr w:type="spellEnd"/>
      <w:r w:rsidRPr="00ED0378">
        <w:rPr>
          <w:rFonts w:ascii="Consolas" w:eastAsia="Times New Roman" w:hAnsi="Consolas" w:cs="Times New Roman"/>
          <w:color w:val="FFFFFF"/>
          <w:sz w:val="21"/>
          <w:szCs w:val="21"/>
          <w:lang w:val="en-CA" w:eastAsia="en-CA"/>
        </w:rPr>
        <w:t xml:space="preserve"> </w:t>
      </w:r>
      <w:r w:rsidRPr="00ED0378">
        <w:rPr>
          <w:rFonts w:ascii="Consolas" w:eastAsia="Times New Roman" w:hAnsi="Consolas" w:cs="Times New Roman"/>
          <w:color w:val="569CD6"/>
          <w:sz w:val="21"/>
          <w:szCs w:val="21"/>
          <w:lang w:val="en-CA" w:eastAsia="en-CA"/>
        </w:rPr>
        <w:t>BETWEEN</w:t>
      </w:r>
      <w:r w:rsidRPr="00ED0378">
        <w:rPr>
          <w:rFonts w:ascii="Consolas" w:eastAsia="Times New Roman" w:hAnsi="Consolas" w:cs="Times New Roman"/>
          <w:color w:val="FFFFFF"/>
          <w:sz w:val="21"/>
          <w:szCs w:val="21"/>
          <w:lang w:val="en-CA" w:eastAsia="en-CA"/>
        </w:rPr>
        <w:t xml:space="preserve"> </w:t>
      </w:r>
      <w:r w:rsidRPr="00ED0378">
        <w:rPr>
          <w:rFonts w:ascii="Consolas" w:eastAsia="Times New Roman" w:hAnsi="Consolas" w:cs="Times New Roman"/>
          <w:color w:val="CE9178"/>
          <w:sz w:val="21"/>
          <w:szCs w:val="21"/>
          <w:lang w:val="en-CA" w:eastAsia="en-CA"/>
        </w:rPr>
        <w:t>'2023-01-01'</w:t>
      </w:r>
      <w:r w:rsidRPr="00ED0378">
        <w:rPr>
          <w:rFonts w:ascii="Consolas" w:eastAsia="Times New Roman" w:hAnsi="Consolas" w:cs="Times New Roman"/>
          <w:color w:val="FFFFFF"/>
          <w:sz w:val="21"/>
          <w:szCs w:val="21"/>
          <w:lang w:val="en-CA" w:eastAsia="en-CA"/>
        </w:rPr>
        <w:t xml:space="preserve"> </w:t>
      </w:r>
      <w:r w:rsidRPr="00ED0378">
        <w:rPr>
          <w:rFonts w:ascii="Consolas" w:eastAsia="Times New Roman" w:hAnsi="Consolas" w:cs="Times New Roman"/>
          <w:color w:val="569CD6"/>
          <w:sz w:val="21"/>
          <w:szCs w:val="21"/>
          <w:lang w:val="en-CA" w:eastAsia="en-CA"/>
        </w:rPr>
        <w:t>AND</w:t>
      </w:r>
      <w:r w:rsidRPr="00ED0378">
        <w:rPr>
          <w:rFonts w:ascii="Consolas" w:eastAsia="Times New Roman" w:hAnsi="Consolas" w:cs="Times New Roman"/>
          <w:color w:val="FFFFFF"/>
          <w:sz w:val="21"/>
          <w:szCs w:val="21"/>
          <w:lang w:val="en-CA" w:eastAsia="en-CA"/>
        </w:rPr>
        <w:t xml:space="preserve"> </w:t>
      </w:r>
      <w:r w:rsidRPr="00ED0378">
        <w:rPr>
          <w:rFonts w:ascii="Consolas" w:eastAsia="Times New Roman" w:hAnsi="Consolas" w:cs="Times New Roman"/>
          <w:color w:val="CE9178"/>
          <w:sz w:val="21"/>
          <w:szCs w:val="21"/>
          <w:lang w:val="en-CA" w:eastAsia="en-CA"/>
        </w:rPr>
        <w:t>'2023-12-31'</w:t>
      </w:r>
      <w:r w:rsidRPr="00ED0378">
        <w:rPr>
          <w:rFonts w:ascii="Consolas" w:eastAsia="Times New Roman" w:hAnsi="Consolas" w:cs="Times New Roman"/>
          <w:color w:val="FFFFFF"/>
          <w:sz w:val="21"/>
          <w:szCs w:val="21"/>
          <w:lang w:val="en-CA" w:eastAsia="en-CA"/>
        </w:rPr>
        <w:t xml:space="preserve"> </w:t>
      </w:r>
    </w:p>
    <w:p w14:paraId="4CE9A48E" w14:textId="77777777" w:rsidR="00ED0378" w:rsidRPr="00ED0378" w:rsidRDefault="00ED0378" w:rsidP="00ED0378">
      <w:pPr>
        <w:shd w:val="clear" w:color="auto" w:fill="000000"/>
        <w:spacing w:line="285" w:lineRule="atLeast"/>
        <w:ind w:firstLine="0"/>
        <w:rPr>
          <w:rFonts w:ascii="Consolas" w:eastAsia="Times New Roman" w:hAnsi="Consolas" w:cs="Times New Roman"/>
          <w:color w:val="FFFFFF"/>
          <w:sz w:val="21"/>
          <w:szCs w:val="21"/>
          <w:lang w:val="en-CA" w:eastAsia="en-CA"/>
        </w:rPr>
      </w:pPr>
      <w:r w:rsidRPr="00ED0378">
        <w:rPr>
          <w:rFonts w:ascii="Consolas" w:eastAsia="Times New Roman" w:hAnsi="Consolas" w:cs="Times New Roman"/>
          <w:color w:val="FFFFFF"/>
          <w:sz w:val="21"/>
          <w:szCs w:val="21"/>
          <w:lang w:val="en-CA" w:eastAsia="en-CA"/>
        </w:rPr>
        <w:t> </w:t>
      </w:r>
      <w:r w:rsidRPr="00ED0378">
        <w:rPr>
          <w:rFonts w:ascii="Consolas" w:eastAsia="Times New Roman" w:hAnsi="Consolas" w:cs="Times New Roman"/>
          <w:color w:val="569CD6"/>
          <w:sz w:val="21"/>
          <w:szCs w:val="21"/>
          <w:lang w:val="en-CA" w:eastAsia="en-CA"/>
        </w:rPr>
        <w:t>GROUP BY</w:t>
      </w:r>
      <w:r w:rsidRPr="00ED0378">
        <w:rPr>
          <w:rFonts w:ascii="Consolas" w:eastAsia="Times New Roman" w:hAnsi="Consolas" w:cs="Times New Roman"/>
          <w:color w:val="FFFFFF"/>
          <w:sz w:val="21"/>
          <w:szCs w:val="21"/>
          <w:lang w:val="en-CA" w:eastAsia="en-CA"/>
        </w:rPr>
        <w:t xml:space="preserve"> </w:t>
      </w:r>
      <w:proofErr w:type="spellStart"/>
      <w:r w:rsidRPr="00ED0378">
        <w:rPr>
          <w:rFonts w:ascii="Consolas" w:eastAsia="Times New Roman" w:hAnsi="Consolas" w:cs="Times New Roman"/>
          <w:color w:val="FFFFFF"/>
          <w:sz w:val="21"/>
          <w:szCs w:val="21"/>
          <w:lang w:val="en-CA" w:eastAsia="en-CA"/>
        </w:rPr>
        <w:t>product_</w:t>
      </w:r>
      <w:proofErr w:type="gramStart"/>
      <w:r w:rsidRPr="00ED0378">
        <w:rPr>
          <w:rFonts w:ascii="Consolas" w:eastAsia="Times New Roman" w:hAnsi="Consolas" w:cs="Times New Roman"/>
          <w:color w:val="FFFFFF"/>
          <w:sz w:val="21"/>
          <w:szCs w:val="21"/>
          <w:lang w:val="en-CA" w:eastAsia="en-CA"/>
        </w:rPr>
        <w:t>id</w:t>
      </w:r>
      <w:proofErr w:type="spellEnd"/>
      <w:r w:rsidRPr="00ED0378">
        <w:rPr>
          <w:rFonts w:ascii="Consolas" w:eastAsia="Times New Roman" w:hAnsi="Consolas" w:cs="Times New Roman"/>
          <w:color w:val="FFFFFF"/>
          <w:sz w:val="21"/>
          <w:szCs w:val="21"/>
          <w:lang w:val="en-CA" w:eastAsia="en-CA"/>
        </w:rPr>
        <w:t>;</w:t>
      </w:r>
      <w:proofErr w:type="gramEnd"/>
    </w:p>
    <w:p w14:paraId="16CA32B2" w14:textId="1E54CD94" w:rsidR="7B1BC14A" w:rsidRDefault="7B1BC14A" w:rsidP="007A0631">
      <w:pPr>
        <w:spacing w:before="120"/>
      </w:pPr>
      <w:r w:rsidRPr="05487D50">
        <w:rPr>
          <w:rFonts w:eastAsia="Cambria"/>
        </w:rPr>
        <w:t>Th</w:t>
      </w:r>
      <w:r w:rsidR="00FB7CCA">
        <w:rPr>
          <w:rFonts w:eastAsia="Cambria"/>
        </w:rPr>
        <w:t>e above</w:t>
      </w:r>
      <w:r w:rsidRPr="05487D50">
        <w:rPr>
          <w:rFonts w:eastAsia="Cambria"/>
        </w:rPr>
        <w:t xml:space="preserve"> query retrieves the total sales for each product in the year 2023.</w:t>
      </w:r>
    </w:p>
    <w:p w14:paraId="0A2758B8" w14:textId="6A702687" w:rsidR="7B1BC14A" w:rsidRDefault="7B1BC14A" w:rsidP="00FB7CCA">
      <w:pPr>
        <w:pStyle w:val="Heading2"/>
      </w:pPr>
      <w:bookmarkStart w:id="15" w:name="_Toc227007178"/>
      <w:r w:rsidRPr="05487D50">
        <w:rPr>
          <w:rFonts w:eastAsia="Cambria"/>
        </w:rPr>
        <w:t xml:space="preserve">Hive </w:t>
      </w:r>
      <w:proofErr w:type="spellStart"/>
      <w:r w:rsidRPr="05487D50">
        <w:rPr>
          <w:rFonts w:eastAsia="Cambria"/>
        </w:rPr>
        <w:t>Metastore</w:t>
      </w:r>
      <w:bookmarkEnd w:id="15"/>
      <w:proofErr w:type="spellEnd"/>
      <w:r w:rsidRPr="05487D50">
        <w:rPr>
          <w:rFonts w:eastAsia="Cambria"/>
        </w:rPr>
        <w:t xml:space="preserve"> </w:t>
      </w:r>
    </w:p>
    <w:p w14:paraId="01AE7870" w14:textId="1D78D6B3" w:rsidR="7B1BC14A" w:rsidRDefault="7B1BC14A" w:rsidP="00FB7CCA">
      <w:r w:rsidRPr="05487D50">
        <w:rPr>
          <w:rFonts w:eastAsia="Cambria"/>
        </w:rPr>
        <w:t xml:space="preserve">The Hive </w:t>
      </w:r>
      <w:proofErr w:type="spellStart"/>
      <w:r w:rsidRPr="05487D50">
        <w:rPr>
          <w:rFonts w:eastAsia="Cambria"/>
        </w:rPr>
        <w:t>Metastore</w:t>
      </w:r>
      <w:proofErr w:type="spellEnd"/>
      <w:r w:rsidRPr="05487D50">
        <w:rPr>
          <w:rFonts w:eastAsia="Cambria"/>
        </w:rPr>
        <w:t xml:space="preserve"> is the central repository that stores metadata information such as table definitions, schemas, and partitioning details. This metadata enables Hive to manage and optimize query execution by providing necessary schema information and data location to the Hive Compiler and Optimizer. </w:t>
      </w:r>
    </w:p>
    <w:p w14:paraId="443CBD76" w14:textId="1D637E36" w:rsidR="7B1BC14A" w:rsidRPr="00FB7CCA" w:rsidRDefault="7B1BC14A" w:rsidP="00872FA6">
      <w:pPr>
        <w:pStyle w:val="ListParagraph"/>
        <w:numPr>
          <w:ilvl w:val="0"/>
          <w:numId w:val="8"/>
        </w:numPr>
        <w:rPr>
          <w:rFonts w:eastAsia="Cambria"/>
        </w:rPr>
      </w:pPr>
      <w:r w:rsidRPr="00FB7CCA">
        <w:rPr>
          <w:rFonts w:eastAsia="Cambria"/>
        </w:rPr>
        <w:t xml:space="preserve">Thrift API: Provides an API for interacting with the </w:t>
      </w:r>
      <w:proofErr w:type="spellStart"/>
      <w:r w:rsidRPr="00FB7CCA">
        <w:rPr>
          <w:rFonts w:eastAsia="Cambria"/>
        </w:rPr>
        <w:t>Metastore</w:t>
      </w:r>
      <w:proofErr w:type="spellEnd"/>
      <w:r w:rsidRPr="00FB7CCA">
        <w:rPr>
          <w:rFonts w:eastAsia="Cambria"/>
        </w:rPr>
        <w:t xml:space="preserve">, enabling tools like Apache Spark and Apache Impala to share metadata. </w:t>
      </w:r>
    </w:p>
    <w:p w14:paraId="0D90C59D" w14:textId="073A31E9" w:rsidR="7B1BC14A" w:rsidRPr="00FB7CCA" w:rsidRDefault="7B1BC14A" w:rsidP="00872FA6">
      <w:pPr>
        <w:pStyle w:val="ListParagraph"/>
        <w:numPr>
          <w:ilvl w:val="0"/>
          <w:numId w:val="8"/>
        </w:numPr>
        <w:rPr>
          <w:rFonts w:eastAsia="Cambria"/>
        </w:rPr>
      </w:pPr>
      <w:r w:rsidRPr="00FB7CCA">
        <w:rPr>
          <w:rFonts w:eastAsia="Cambria"/>
        </w:rPr>
        <w:t xml:space="preserve">Relational Database: Uses a relational database such as MySQL or PostgreSQL to store metadata, ensuring fast access and easy management. </w:t>
      </w:r>
    </w:p>
    <w:p w14:paraId="4CF46B7B" w14:textId="6F16FE29" w:rsidR="7B1BC14A" w:rsidRDefault="7B1BC14A" w:rsidP="0003577D">
      <w:pPr>
        <w:pStyle w:val="Heading3"/>
        <w:rPr>
          <w:rFonts w:eastAsia="Cambria"/>
        </w:rPr>
      </w:pPr>
      <w:bookmarkStart w:id="16" w:name="_Toc77645413"/>
      <w:r w:rsidRPr="05487D50">
        <w:rPr>
          <w:rFonts w:eastAsia="Cambria"/>
        </w:rPr>
        <w:t>Key Functions</w:t>
      </w:r>
      <w:bookmarkEnd w:id="16"/>
    </w:p>
    <w:p w14:paraId="735B3340" w14:textId="587394A5" w:rsidR="7B1BC14A" w:rsidRDefault="7B1BC14A" w:rsidP="00544690">
      <w:r w:rsidRPr="05487D50">
        <w:rPr>
          <w:rFonts w:eastAsia="Cambria"/>
          <w:b/>
          <w:bCs/>
        </w:rPr>
        <w:t>Metadata Management</w:t>
      </w:r>
      <w:r w:rsidR="00544690" w:rsidRPr="00544690">
        <w:rPr>
          <w:rFonts w:eastAsia="Cambria"/>
          <w:b/>
          <w:bCs/>
        </w:rPr>
        <w:t>.</w:t>
      </w:r>
      <w:r w:rsidRPr="05487D50">
        <w:rPr>
          <w:rFonts w:eastAsia="Cambria"/>
        </w:rPr>
        <w:t xml:space="preserve"> Stores information about table structure, column data types, partition schemes, and storage locations. </w:t>
      </w:r>
    </w:p>
    <w:p w14:paraId="6FDBE10B" w14:textId="42F9138A" w:rsidR="7B1BC14A" w:rsidRDefault="7B1BC14A" w:rsidP="00544690">
      <w:r w:rsidRPr="05487D50">
        <w:rPr>
          <w:rFonts w:eastAsia="Cambria"/>
          <w:b/>
          <w:bCs/>
        </w:rPr>
        <w:lastRenderedPageBreak/>
        <w:t>Schema Evolution Support</w:t>
      </w:r>
      <w:r w:rsidR="00544690">
        <w:rPr>
          <w:rFonts w:eastAsia="Cambria"/>
          <w:b/>
          <w:bCs/>
        </w:rPr>
        <w:t>.</w:t>
      </w:r>
      <w:r w:rsidRPr="05487D50">
        <w:rPr>
          <w:rFonts w:eastAsia="Cambria"/>
        </w:rPr>
        <w:t xml:space="preserve"> Allows schema modifications without affecting existing data, making it easier to adapt to changing data structures. </w:t>
      </w:r>
    </w:p>
    <w:p w14:paraId="5850E87C" w14:textId="13E1D093" w:rsidR="7B1BC14A" w:rsidRDefault="7B1BC14A" w:rsidP="00544690">
      <w:r w:rsidRPr="05487D50">
        <w:rPr>
          <w:rFonts w:eastAsia="Cambria"/>
          <w:b/>
          <w:bCs/>
        </w:rPr>
        <w:t>Partition Management</w:t>
      </w:r>
      <w:r w:rsidR="00544690">
        <w:rPr>
          <w:rFonts w:eastAsia="Cambria"/>
          <w:b/>
          <w:bCs/>
        </w:rPr>
        <w:t>.</w:t>
      </w:r>
      <w:r w:rsidRPr="05487D50">
        <w:rPr>
          <w:rFonts w:eastAsia="Cambria"/>
        </w:rPr>
        <w:t xml:space="preserve"> Manages partition details, enabling efficient partition pruning during query execution to minimize data scanned. </w:t>
      </w:r>
    </w:p>
    <w:p w14:paraId="0915DB19" w14:textId="22F0B825" w:rsidR="7B1BC14A" w:rsidRDefault="7B1BC14A" w:rsidP="00544690">
      <w:pPr>
        <w:pStyle w:val="Heading3"/>
        <w:rPr>
          <w:rFonts w:eastAsia="Cambria"/>
        </w:rPr>
      </w:pPr>
      <w:bookmarkStart w:id="17" w:name="_Toc808447713"/>
      <w:r w:rsidRPr="05487D50">
        <w:rPr>
          <w:rFonts w:eastAsia="Cambria"/>
        </w:rPr>
        <w:t>Use Case</w:t>
      </w:r>
      <w:bookmarkEnd w:id="17"/>
    </w:p>
    <w:p w14:paraId="6E30DAC8" w14:textId="5B7355F4" w:rsidR="7B1BC14A" w:rsidRDefault="7B1BC14A" w:rsidP="00544690">
      <w:r w:rsidRPr="05487D50">
        <w:rPr>
          <w:rFonts w:eastAsia="Cambria"/>
        </w:rPr>
        <w:t xml:space="preserve">An e-commerce company uses the </w:t>
      </w:r>
      <w:proofErr w:type="spellStart"/>
      <w:r w:rsidRPr="05487D50">
        <w:rPr>
          <w:rFonts w:eastAsia="Cambria"/>
        </w:rPr>
        <w:t>Metastore</w:t>
      </w:r>
      <w:proofErr w:type="spellEnd"/>
      <w:r w:rsidRPr="05487D50">
        <w:rPr>
          <w:rFonts w:eastAsia="Cambria"/>
        </w:rPr>
        <w:t xml:space="preserve"> to manage metadata for tables containing product details, customer information, and order histories. The </w:t>
      </w:r>
      <w:proofErr w:type="spellStart"/>
      <w:r w:rsidRPr="05487D50">
        <w:rPr>
          <w:rFonts w:eastAsia="Cambria"/>
        </w:rPr>
        <w:t>Metastore</w:t>
      </w:r>
      <w:proofErr w:type="spellEnd"/>
      <w:r w:rsidRPr="05487D50">
        <w:rPr>
          <w:rFonts w:eastAsia="Cambria"/>
        </w:rPr>
        <w:t xml:space="preserve"> stores the schema and partitioning information, allowing analysts to efficiently query and analyze historical orders based on time and product categories. </w:t>
      </w:r>
    </w:p>
    <w:p w14:paraId="27D13D78" w14:textId="412EC713" w:rsidR="00BF4CC4" w:rsidRPr="00BF4CC4" w:rsidRDefault="00BF4CC4" w:rsidP="22E44BD3">
      <w:pPr>
        <w:pStyle w:val="Caption"/>
        <w:keepNext/>
        <w:rPr>
          <w:b w:val="0"/>
          <w:i/>
        </w:rPr>
      </w:pPr>
      <w:r>
        <w:t xml:space="preserve">Figure </w:t>
      </w:r>
      <w:fldSimple w:instr=" SEQ Figure \* ARABIC ">
        <w:r w:rsidR="46AB4D44" w:rsidRPr="22E44BD3">
          <w:rPr>
            <w:noProof/>
          </w:rPr>
          <w:t>4</w:t>
        </w:r>
      </w:fldSimple>
      <w:r w:rsidR="46AB4D44" w:rsidRPr="22E44BD3">
        <w:rPr>
          <w:b w:val="0"/>
          <w:i/>
        </w:rPr>
        <w:t xml:space="preserve"> </w:t>
      </w:r>
    </w:p>
    <w:p w14:paraId="4A53F82B" w14:textId="6F46BB40" w:rsidR="00BF4CC4" w:rsidRPr="00BF4CC4" w:rsidRDefault="00BF4CC4" w:rsidP="00BF4CC4">
      <w:pPr>
        <w:pStyle w:val="Caption"/>
        <w:keepNext/>
        <w:rPr>
          <w:b w:val="0"/>
          <w:bCs/>
          <w:i/>
          <w:iCs w:val="0"/>
        </w:rPr>
      </w:pPr>
      <w:r>
        <w:rPr>
          <w:b w:val="0"/>
          <w:bCs/>
          <w:i/>
          <w:iCs w:val="0"/>
        </w:rPr>
        <w:t xml:space="preserve">Advantages and Limitations of Hive </w:t>
      </w:r>
      <w:proofErr w:type="spellStart"/>
      <w:r>
        <w:rPr>
          <w:b w:val="0"/>
          <w:bCs/>
          <w:i/>
          <w:iCs w:val="0"/>
        </w:rPr>
        <w:t>Metastore</w:t>
      </w:r>
      <w:proofErr w:type="spellEnd"/>
    </w:p>
    <w:p w14:paraId="66172A92" w14:textId="06733154" w:rsidR="7B1BC14A" w:rsidRDefault="7B1BC14A" w:rsidP="006D5341">
      <w:pPr>
        <w:spacing w:after="200"/>
        <w:ind w:firstLine="0"/>
      </w:pPr>
      <w:r>
        <w:rPr>
          <w:noProof/>
        </w:rPr>
        <w:drawing>
          <wp:inline distT="0" distB="0" distL="0" distR="0" wp14:anchorId="173624DD" wp14:editId="1F768AB6">
            <wp:extent cx="5772150" cy="1963450"/>
            <wp:effectExtent l="0" t="0" r="0" b="0"/>
            <wp:docPr id="1092873662" name="Picture 109287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873662"/>
                    <pic:cNvPicPr/>
                  </pic:nvPicPr>
                  <pic:blipFill>
                    <a:blip r:embed="rId10">
                      <a:extLst>
                        <a:ext uri="{28A0092B-C50C-407E-A947-70E740481C1C}">
                          <a14:useLocalDpi xmlns:a14="http://schemas.microsoft.com/office/drawing/2010/main" val="0"/>
                        </a:ext>
                      </a:extLst>
                    </a:blip>
                    <a:stretch>
                      <a:fillRect/>
                    </a:stretch>
                  </pic:blipFill>
                  <pic:spPr>
                    <a:xfrm>
                      <a:off x="0" y="0"/>
                      <a:ext cx="5772150" cy="1963450"/>
                    </a:xfrm>
                    <a:prstGeom prst="rect">
                      <a:avLst/>
                    </a:prstGeom>
                  </pic:spPr>
                </pic:pic>
              </a:graphicData>
            </a:graphic>
          </wp:inline>
        </w:drawing>
      </w:r>
    </w:p>
    <w:p w14:paraId="277EC5E0" w14:textId="6940B64F" w:rsidR="7B1BC14A" w:rsidRDefault="7B1BC14A" w:rsidP="00BF4CC4">
      <w:pPr>
        <w:pStyle w:val="Heading2"/>
      </w:pPr>
      <w:bookmarkStart w:id="18" w:name="_Toc579286763"/>
      <w:r w:rsidRPr="05487D50">
        <w:rPr>
          <w:rFonts w:eastAsia="Cambria"/>
        </w:rPr>
        <w:t>Hive Beeline Shell</w:t>
      </w:r>
      <w:bookmarkEnd w:id="18"/>
      <w:r w:rsidRPr="05487D50">
        <w:rPr>
          <w:rFonts w:eastAsia="Cambria"/>
        </w:rPr>
        <w:t xml:space="preserve"> </w:t>
      </w:r>
    </w:p>
    <w:p w14:paraId="5C8C9F1D" w14:textId="40CD897B" w:rsidR="7B1BC14A" w:rsidRDefault="7B1BC14A" w:rsidP="00BF4CC4">
      <w:r w:rsidRPr="05487D50">
        <w:rPr>
          <w:rFonts w:eastAsia="Cambria"/>
        </w:rPr>
        <w:t xml:space="preserve">Hive Beeline is a command-line shell used to interact with HiveServer2. It provides a lightweight JDBC client for running Hive queries, performing administrative tasks, and executing batch jobs. Beeline is the preferred CLI for Hive due to its enhanced functionality, replacing the older Hive CLI. </w:t>
      </w:r>
    </w:p>
    <w:p w14:paraId="7EE7A2D6" w14:textId="6A2BDFB6" w:rsidR="7B1BC14A" w:rsidRPr="00BF4CC4" w:rsidRDefault="7B1BC14A" w:rsidP="00872FA6">
      <w:pPr>
        <w:pStyle w:val="ListParagraph"/>
        <w:numPr>
          <w:ilvl w:val="0"/>
          <w:numId w:val="9"/>
        </w:numPr>
        <w:rPr>
          <w:rFonts w:eastAsia="Cambria"/>
        </w:rPr>
      </w:pPr>
      <w:r w:rsidRPr="00BF4CC4">
        <w:rPr>
          <w:rFonts w:eastAsia="Cambria"/>
        </w:rPr>
        <w:t>Integration with HiveServer2: Connects to HiveServer2 using JDBC, making it suitable for use with other JDBC-based tools and applications.</w:t>
      </w:r>
    </w:p>
    <w:p w14:paraId="1CEC704A" w14:textId="2A4F6A54" w:rsidR="7B1BC14A" w:rsidRPr="00BF4CC4" w:rsidRDefault="7B1BC14A" w:rsidP="00872FA6">
      <w:pPr>
        <w:pStyle w:val="ListParagraph"/>
        <w:numPr>
          <w:ilvl w:val="0"/>
          <w:numId w:val="9"/>
        </w:numPr>
        <w:rPr>
          <w:rFonts w:eastAsia="Cambria"/>
        </w:rPr>
      </w:pPr>
      <w:r w:rsidRPr="00BF4CC4">
        <w:rPr>
          <w:rFonts w:eastAsia="Cambria"/>
        </w:rPr>
        <w:lastRenderedPageBreak/>
        <w:t xml:space="preserve">Output Formatting: Supports multiple output formats like table, CSV, and XML, making it easy to export query results. </w:t>
      </w:r>
    </w:p>
    <w:p w14:paraId="0E80FCC7" w14:textId="2EF163DE" w:rsidR="7B1BC14A" w:rsidRDefault="7B1BC14A" w:rsidP="00BF4CC4">
      <w:pPr>
        <w:pStyle w:val="Heading3"/>
        <w:rPr>
          <w:rFonts w:eastAsia="Cambria"/>
        </w:rPr>
      </w:pPr>
      <w:bookmarkStart w:id="19" w:name="_Toc1294524833"/>
      <w:r w:rsidRPr="05487D50">
        <w:rPr>
          <w:rFonts w:eastAsia="Cambria"/>
        </w:rPr>
        <w:t>Key Features</w:t>
      </w:r>
      <w:bookmarkEnd w:id="19"/>
    </w:p>
    <w:p w14:paraId="7EDF0DD8" w14:textId="0D340F34" w:rsidR="7B1BC14A" w:rsidRDefault="7B1BC14A" w:rsidP="0028159A">
      <w:r w:rsidRPr="05487D50">
        <w:rPr>
          <w:rFonts w:eastAsia="Cambria"/>
          <w:b/>
          <w:bCs/>
        </w:rPr>
        <w:t>JDBC Client for HiveServer2</w:t>
      </w:r>
      <w:r w:rsidR="0028159A">
        <w:rPr>
          <w:rFonts w:eastAsia="Cambria"/>
          <w:b/>
          <w:bCs/>
        </w:rPr>
        <w:t>.</w:t>
      </w:r>
      <w:r w:rsidRPr="05487D50">
        <w:rPr>
          <w:rFonts w:eastAsia="Cambria"/>
        </w:rPr>
        <w:t xml:space="preserve"> Beeline uses JDBC to connect to HiveServer2, supporting secure and robust communication. </w:t>
      </w:r>
    </w:p>
    <w:p w14:paraId="163F7D20" w14:textId="7BD44211" w:rsidR="7B1BC14A" w:rsidRDefault="7B1BC14A" w:rsidP="0028159A">
      <w:r w:rsidRPr="05487D50">
        <w:rPr>
          <w:rFonts w:eastAsia="Cambria"/>
          <w:b/>
          <w:bCs/>
        </w:rPr>
        <w:t>Batch Processing</w:t>
      </w:r>
      <w:r w:rsidR="0028159A">
        <w:rPr>
          <w:rFonts w:eastAsia="Cambria"/>
          <w:b/>
          <w:bCs/>
        </w:rPr>
        <w:t>.</w:t>
      </w:r>
      <w:r w:rsidRPr="05487D50">
        <w:rPr>
          <w:rFonts w:eastAsia="Cambria"/>
        </w:rPr>
        <w:t xml:space="preserve"> Allows for the execution of multiple queries from a script file, making it ideal for automated data processing tasks. </w:t>
      </w:r>
    </w:p>
    <w:p w14:paraId="41CA36C2" w14:textId="6789CFFC" w:rsidR="7B1BC14A" w:rsidRDefault="7B1BC14A" w:rsidP="0028159A">
      <w:r w:rsidRPr="05487D50">
        <w:rPr>
          <w:rFonts w:eastAsia="Cambria"/>
          <w:b/>
          <w:bCs/>
        </w:rPr>
        <w:t>Interactive Querying</w:t>
      </w:r>
      <w:r w:rsidR="0028159A">
        <w:rPr>
          <w:rFonts w:eastAsia="Cambria"/>
          <w:b/>
          <w:bCs/>
        </w:rPr>
        <w:t>.</w:t>
      </w:r>
      <w:r w:rsidRPr="05487D50">
        <w:rPr>
          <w:rFonts w:eastAsia="Cambria"/>
        </w:rPr>
        <w:t xml:space="preserve"> Supports interactive querying and result viewing, allowing users to run ad-hoc queries and perform exploratory data analysis. </w:t>
      </w:r>
    </w:p>
    <w:p w14:paraId="0D7A66FB" w14:textId="7DC42A3D" w:rsidR="7B1BC14A" w:rsidRDefault="7B1BC14A" w:rsidP="0028159A">
      <w:pPr>
        <w:pStyle w:val="Heading3"/>
        <w:rPr>
          <w:rFonts w:eastAsia="Cambria"/>
        </w:rPr>
      </w:pPr>
      <w:bookmarkStart w:id="20" w:name="_Toc1551991372"/>
      <w:r w:rsidRPr="05487D50">
        <w:rPr>
          <w:rFonts w:eastAsia="Cambria"/>
        </w:rPr>
        <w:t>Use Case</w:t>
      </w:r>
      <w:bookmarkEnd w:id="20"/>
    </w:p>
    <w:p w14:paraId="34560994" w14:textId="62AB475A" w:rsidR="7B1BC14A" w:rsidRDefault="7B1BC14A" w:rsidP="0028159A">
      <w:r w:rsidRPr="05487D50">
        <w:rPr>
          <w:rFonts w:eastAsia="Cambria"/>
        </w:rPr>
        <w:t xml:space="preserve">A data engineer uses Hive Beeline to automate data validation and cleanup tasks. The engineer writes a script containing a series of HQL commands, which is executed in batch mode. The results are logged for review, ensuring that data quality is maintained before further analysis. </w:t>
      </w:r>
    </w:p>
    <w:p w14:paraId="0E7DEB6B" w14:textId="256BD2CD" w:rsidR="0028159A" w:rsidRPr="0028159A" w:rsidRDefault="0028159A" w:rsidP="0028159A">
      <w:pPr>
        <w:pStyle w:val="Caption"/>
        <w:keepNext/>
        <w:rPr>
          <w:b w:val="0"/>
          <w:bCs/>
          <w:i/>
          <w:iCs w:val="0"/>
        </w:rPr>
      </w:pPr>
      <w:r>
        <w:t xml:space="preserve">Figure </w:t>
      </w:r>
      <w:fldSimple w:instr=" SEQ Figure \* ARABIC ">
        <w:r w:rsidR="08328A29" w:rsidRPr="22E44BD3">
          <w:rPr>
            <w:noProof/>
          </w:rPr>
          <w:t>5</w:t>
        </w:r>
      </w:fldSimple>
      <w:r>
        <w:br/>
      </w:r>
      <w:r>
        <w:rPr>
          <w:b w:val="0"/>
          <w:bCs/>
          <w:i/>
          <w:iCs w:val="0"/>
        </w:rPr>
        <w:t>Advantages and Limitations of Hive Beeline Shell</w:t>
      </w:r>
    </w:p>
    <w:p w14:paraId="349BA572" w14:textId="6508CA31" w:rsidR="7B1BC14A" w:rsidRDefault="7B1BC14A" w:rsidP="006D5341">
      <w:pPr>
        <w:spacing w:after="200"/>
        <w:ind w:firstLine="0"/>
      </w:pPr>
      <w:r>
        <w:rPr>
          <w:noProof/>
        </w:rPr>
        <w:drawing>
          <wp:inline distT="0" distB="0" distL="0" distR="0" wp14:anchorId="51297EAD" wp14:editId="3B55CA68">
            <wp:extent cx="5802562" cy="2501900"/>
            <wp:effectExtent l="0" t="0" r="8255" b="0"/>
            <wp:docPr id="352354044" name="Picture 35235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4704" cy="2507135"/>
                    </a:xfrm>
                    <a:prstGeom prst="rect">
                      <a:avLst/>
                    </a:prstGeom>
                  </pic:spPr>
                </pic:pic>
              </a:graphicData>
            </a:graphic>
          </wp:inline>
        </w:drawing>
      </w:r>
    </w:p>
    <w:p w14:paraId="639606A3" w14:textId="3280A23A" w:rsidR="7B1BC14A" w:rsidRDefault="7B1BC14A" w:rsidP="006B61E1">
      <w:pPr>
        <w:pStyle w:val="Heading3"/>
        <w:rPr>
          <w:rFonts w:eastAsia="Cambria"/>
        </w:rPr>
      </w:pPr>
      <w:bookmarkStart w:id="21" w:name="_Toc2105407251"/>
      <w:r w:rsidRPr="05487D50">
        <w:rPr>
          <w:rFonts w:eastAsia="Cambria"/>
        </w:rPr>
        <w:lastRenderedPageBreak/>
        <w:t>Sample Beeline Commands</w:t>
      </w:r>
      <w:bookmarkEnd w:id="21"/>
    </w:p>
    <w:p w14:paraId="350C24FD" w14:textId="481B99C9" w:rsidR="006B61E1" w:rsidRDefault="7B1BC14A" w:rsidP="006B61E1">
      <w:r w:rsidRPr="006B61E1">
        <w:rPr>
          <w:rFonts w:eastAsia="Cambria"/>
          <w:b/>
          <w:bCs/>
        </w:rPr>
        <w:t>Connecting to HiveServer2</w:t>
      </w:r>
      <w:r w:rsidR="006B61E1" w:rsidRPr="006B61E1">
        <w:rPr>
          <w:rFonts w:eastAsia="Cambria"/>
          <w:b/>
          <w:bCs/>
        </w:rPr>
        <w:t>.</w:t>
      </w:r>
      <w:r w:rsidR="006B61E1">
        <w:rPr>
          <w:rFonts w:eastAsia="Cambria"/>
          <w:color w:val="FF0000"/>
        </w:rPr>
        <w:t xml:space="preserve"> </w:t>
      </w:r>
      <w:r w:rsidR="006B61E1" w:rsidRPr="05487D50">
        <w:rPr>
          <w:rFonts w:eastAsia="Cambria"/>
        </w:rPr>
        <w:t>Th</w:t>
      </w:r>
      <w:r w:rsidR="00FC0B96">
        <w:rPr>
          <w:rFonts w:eastAsia="Cambria"/>
        </w:rPr>
        <w:t>e following</w:t>
      </w:r>
      <w:r w:rsidR="006B61E1" w:rsidRPr="05487D50">
        <w:rPr>
          <w:rFonts w:eastAsia="Cambria"/>
        </w:rPr>
        <w:t xml:space="preserve"> command connects Beeline to a HiveServer2 instance running on localhost on port 10000 using the default database. </w:t>
      </w:r>
    </w:p>
    <w:p w14:paraId="6942A60C" w14:textId="77777777" w:rsidR="00F307CA" w:rsidRPr="00F307CA" w:rsidRDefault="00F307CA" w:rsidP="00F307CA">
      <w:pPr>
        <w:shd w:val="clear" w:color="auto" w:fill="000000"/>
        <w:spacing w:line="285" w:lineRule="atLeast"/>
        <w:ind w:firstLine="0"/>
        <w:rPr>
          <w:rFonts w:ascii="Consolas" w:eastAsia="Times New Roman" w:hAnsi="Consolas" w:cs="Times New Roman"/>
          <w:color w:val="FFFFFF"/>
          <w:sz w:val="21"/>
          <w:szCs w:val="21"/>
          <w:lang w:val="en-CA" w:eastAsia="en-CA"/>
        </w:rPr>
      </w:pPr>
      <w:proofErr w:type="gramStart"/>
      <w:r w:rsidRPr="00F307CA">
        <w:rPr>
          <w:rFonts w:ascii="Consolas" w:eastAsia="Times New Roman" w:hAnsi="Consolas" w:cs="Times New Roman"/>
          <w:color w:val="D4D4D4"/>
          <w:sz w:val="21"/>
          <w:szCs w:val="21"/>
          <w:lang w:val="en-CA" w:eastAsia="en-CA"/>
        </w:rPr>
        <w:t>!</w:t>
      </w:r>
      <w:r w:rsidRPr="00F307CA">
        <w:rPr>
          <w:rFonts w:ascii="Consolas" w:eastAsia="Times New Roman" w:hAnsi="Consolas" w:cs="Times New Roman"/>
          <w:color w:val="DCDCAA"/>
          <w:sz w:val="21"/>
          <w:szCs w:val="21"/>
          <w:lang w:val="en-CA" w:eastAsia="en-CA"/>
        </w:rPr>
        <w:t>connect</w:t>
      </w:r>
      <w:proofErr w:type="gramEnd"/>
      <w:r w:rsidRPr="00F307CA">
        <w:rPr>
          <w:rFonts w:ascii="Consolas" w:eastAsia="Times New Roman" w:hAnsi="Consolas" w:cs="Times New Roman"/>
          <w:color w:val="FFFFFF"/>
          <w:sz w:val="21"/>
          <w:szCs w:val="21"/>
          <w:lang w:val="en-CA" w:eastAsia="en-CA"/>
        </w:rPr>
        <w:t xml:space="preserve"> </w:t>
      </w:r>
      <w:r w:rsidRPr="00F307CA">
        <w:rPr>
          <w:rFonts w:ascii="Consolas" w:eastAsia="Times New Roman" w:hAnsi="Consolas" w:cs="Times New Roman"/>
          <w:color w:val="CE9178"/>
          <w:sz w:val="21"/>
          <w:szCs w:val="21"/>
          <w:lang w:val="en-CA" w:eastAsia="en-CA"/>
        </w:rPr>
        <w:t>jdbc:hive2://localhost:10000</w:t>
      </w:r>
      <w:r w:rsidRPr="00F307CA">
        <w:rPr>
          <w:rFonts w:ascii="Consolas" w:eastAsia="Times New Roman" w:hAnsi="Consolas" w:cs="Times New Roman"/>
          <w:color w:val="FFFFFF"/>
          <w:sz w:val="21"/>
          <w:szCs w:val="21"/>
          <w:lang w:val="en-CA" w:eastAsia="en-CA"/>
        </w:rPr>
        <w:t xml:space="preserve"> </w:t>
      </w:r>
      <w:r w:rsidRPr="00F307CA">
        <w:rPr>
          <w:rFonts w:ascii="Consolas" w:eastAsia="Times New Roman" w:hAnsi="Consolas" w:cs="Times New Roman"/>
          <w:color w:val="CE9178"/>
          <w:sz w:val="21"/>
          <w:szCs w:val="21"/>
          <w:lang w:val="en-CA" w:eastAsia="en-CA"/>
        </w:rPr>
        <w:t>default</w:t>
      </w:r>
    </w:p>
    <w:p w14:paraId="54FB12D4" w14:textId="6ABF1F49" w:rsidR="7B1BC14A" w:rsidRDefault="7B1BC14A" w:rsidP="007A0631">
      <w:pPr>
        <w:spacing w:before="120"/>
        <w:rPr>
          <w:rFonts w:eastAsia="Cambria"/>
          <w:color w:val="FF0000"/>
        </w:rPr>
      </w:pPr>
      <w:r w:rsidRPr="007A0631">
        <w:rPr>
          <w:rFonts w:eastAsia="Cambria"/>
          <w:b/>
          <w:bCs/>
        </w:rPr>
        <w:t>Running a Script in Batch Mode</w:t>
      </w:r>
      <w:r w:rsidR="007A0631" w:rsidRPr="007A0631">
        <w:rPr>
          <w:rFonts w:eastAsia="Cambria"/>
          <w:b/>
          <w:bCs/>
        </w:rPr>
        <w:t>.</w:t>
      </w:r>
      <w:r w:rsidR="007A0631" w:rsidRPr="007A0631">
        <w:rPr>
          <w:rFonts w:eastAsia="Cambria"/>
        </w:rPr>
        <w:t xml:space="preserve"> </w:t>
      </w:r>
      <w:r w:rsidR="007A0631" w:rsidRPr="05487D50">
        <w:rPr>
          <w:rFonts w:eastAsia="Cambria"/>
        </w:rPr>
        <w:t>Th</w:t>
      </w:r>
      <w:r w:rsidR="00FC0B96">
        <w:rPr>
          <w:rFonts w:eastAsia="Cambria"/>
        </w:rPr>
        <w:t>e following</w:t>
      </w:r>
      <w:r w:rsidR="007A0631" w:rsidRPr="05487D50">
        <w:rPr>
          <w:rFonts w:eastAsia="Cambria"/>
        </w:rPr>
        <w:t xml:space="preserve"> command executes a series of HQL commands stored in </w:t>
      </w:r>
      <w:proofErr w:type="spellStart"/>
      <w:r w:rsidR="007A0631" w:rsidRPr="05487D50">
        <w:rPr>
          <w:rFonts w:eastAsia="Cambria"/>
        </w:rPr>
        <w:t>query_script.sql</w:t>
      </w:r>
      <w:proofErr w:type="spellEnd"/>
      <w:r w:rsidR="007A0631" w:rsidRPr="05487D50">
        <w:rPr>
          <w:rFonts w:eastAsia="Cambria"/>
        </w:rPr>
        <w:t xml:space="preserve"> in batch mode.</w:t>
      </w:r>
      <w:r w:rsidRPr="05487D50">
        <w:rPr>
          <w:rFonts w:eastAsia="Cambria"/>
          <w:color w:val="FF0000"/>
        </w:rPr>
        <w:t xml:space="preserve"> </w:t>
      </w:r>
    </w:p>
    <w:p w14:paraId="621974F6" w14:textId="77777777" w:rsidR="00FC0B96" w:rsidRPr="00FC0B96" w:rsidRDefault="00FC0B96" w:rsidP="00FC0B96">
      <w:pPr>
        <w:shd w:val="clear" w:color="auto" w:fill="000000"/>
        <w:spacing w:line="285" w:lineRule="atLeast"/>
        <w:ind w:firstLine="0"/>
        <w:rPr>
          <w:rFonts w:ascii="Consolas" w:eastAsia="Times New Roman" w:hAnsi="Consolas" w:cs="Times New Roman"/>
          <w:color w:val="FFFFFF"/>
          <w:sz w:val="21"/>
          <w:szCs w:val="21"/>
          <w:lang w:val="en-CA" w:eastAsia="en-CA"/>
        </w:rPr>
      </w:pPr>
      <w:r w:rsidRPr="00FC0B96">
        <w:rPr>
          <w:rFonts w:ascii="Consolas" w:eastAsia="Times New Roman" w:hAnsi="Consolas" w:cs="Times New Roman"/>
          <w:color w:val="DCDCAA"/>
          <w:sz w:val="21"/>
          <w:szCs w:val="21"/>
          <w:lang w:val="en-CA" w:eastAsia="en-CA"/>
        </w:rPr>
        <w:t>beeline</w:t>
      </w:r>
      <w:r w:rsidRPr="00FC0B96">
        <w:rPr>
          <w:rFonts w:ascii="Consolas" w:eastAsia="Times New Roman" w:hAnsi="Consolas" w:cs="Times New Roman"/>
          <w:color w:val="FFFFFF"/>
          <w:sz w:val="21"/>
          <w:szCs w:val="21"/>
          <w:lang w:val="en-CA" w:eastAsia="en-CA"/>
        </w:rPr>
        <w:t xml:space="preserve"> </w:t>
      </w:r>
      <w:r w:rsidRPr="00FC0B96">
        <w:rPr>
          <w:rFonts w:ascii="Consolas" w:eastAsia="Times New Roman" w:hAnsi="Consolas" w:cs="Times New Roman"/>
          <w:color w:val="CE9178"/>
          <w:sz w:val="21"/>
          <w:szCs w:val="21"/>
          <w:lang w:val="en-CA" w:eastAsia="en-CA"/>
        </w:rPr>
        <w:t>-u</w:t>
      </w:r>
      <w:r w:rsidRPr="00FC0B96">
        <w:rPr>
          <w:rFonts w:ascii="Consolas" w:eastAsia="Times New Roman" w:hAnsi="Consolas" w:cs="Times New Roman"/>
          <w:color w:val="FFFFFF"/>
          <w:sz w:val="21"/>
          <w:szCs w:val="21"/>
          <w:lang w:val="en-CA" w:eastAsia="en-CA"/>
        </w:rPr>
        <w:t xml:space="preserve"> </w:t>
      </w:r>
      <w:proofErr w:type="gramStart"/>
      <w:r w:rsidRPr="00FC0B96">
        <w:rPr>
          <w:rFonts w:ascii="Consolas" w:eastAsia="Times New Roman" w:hAnsi="Consolas" w:cs="Times New Roman"/>
          <w:color w:val="CE9178"/>
          <w:sz w:val="21"/>
          <w:szCs w:val="21"/>
          <w:lang w:val="en-CA" w:eastAsia="en-CA"/>
        </w:rPr>
        <w:t>jdbc:hive2://localhost:10000</w:t>
      </w:r>
      <w:proofErr w:type="gramEnd"/>
      <w:r w:rsidRPr="00FC0B96">
        <w:rPr>
          <w:rFonts w:ascii="Consolas" w:eastAsia="Times New Roman" w:hAnsi="Consolas" w:cs="Times New Roman"/>
          <w:color w:val="FFFFFF"/>
          <w:sz w:val="21"/>
          <w:szCs w:val="21"/>
          <w:lang w:val="en-CA" w:eastAsia="en-CA"/>
        </w:rPr>
        <w:t xml:space="preserve"> </w:t>
      </w:r>
      <w:r w:rsidRPr="00FC0B96">
        <w:rPr>
          <w:rFonts w:ascii="Consolas" w:eastAsia="Times New Roman" w:hAnsi="Consolas" w:cs="Times New Roman"/>
          <w:color w:val="CE9178"/>
          <w:sz w:val="21"/>
          <w:szCs w:val="21"/>
          <w:lang w:val="en-CA" w:eastAsia="en-CA"/>
        </w:rPr>
        <w:t>-f</w:t>
      </w:r>
      <w:r w:rsidRPr="00FC0B96">
        <w:rPr>
          <w:rFonts w:ascii="Consolas" w:eastAsia="Times New Roman" w:hAnsi="Consolas" w:cs="Times New Roman"/>
          <w:color w:val="FFFFFF"/>
          <w:sz w:val="21"/>
          <w:szCs w:val="21"/>
          <w:lang w:val="en-CA" w:eastAsia="en-CA"/>
        </w:rPr>
        <w:t xml:space="preserve"> </w:t>
      </w:r>
      <w:r w:rsidRPr="00FC0B96">
        <w:rPr>
          <w:rFonts w:ascii="Consolas" w:eastAsia="Times New Roman" w:hAnsi="Consolas" w:cs="Times New Roman"/>
          <w:color w:val="CE9178"/>
          <w:sz w:val="21"/>
          <w:szCs w:val="21"/>
          <w:lang w:val="en-CA" w:eastAsia="en-CA"/>
        </w:rPr>
        <w:t>/path/to/</w:t>
      </w:r>
      <w:proofErr w:type="spellStart"/>
      <w:r w:rsidRPr="00FC0B96">
        <w:rPr>
          <w:rFonts w:ascii="Consolas" w:eastAsia="Times New Roman" w:hAnsi="Consolas" w:cs="Times New Roman"/>
          <w:color w:val="CE9178"/>
          <w:sz w:val="21"/>
          <w:szCs w:val="21"/>
          <w:lang w:val="en-CA" w:eastAsia="en-CA"/>
        </w:rPr>
        <w:t>query_script.sql</w:t>
      </w:r>
      <w:proofErr w:type="spellEnd"/>
    </w:p>
    <w:p w14:paraId="5C7798C4" w14:textId="3720C2A4" w:rsidR="00AB5252" w:rsidRDefault="00AB5252" w:rsidP="00450A45">
      <w:pPr>
        <w:pStyle w:val="Heading1"/>
        <w:rPr>
          <w:rFonts w:eastAsia="Cambria"/>
        </w:rPr>
      </w:pPr>
      <w:bookmarkStart w:id="22" w:name="_Toc990575340"/>
      <w:r w:rsidRPr="00AB5252">
        <w:rPr>
          <w:rFonts w:eastAsia="Cambria"/>
        </w:rPr>
        <w:t>Cloud/</w:t>
      </w:r>
      <w:proofErr w:type="gramStart"/>
      <w:r w:rsidRPr="00AB5252">
        <w:rPr>
          <w:rFonts w:eastAsia="Cambria"/>
        </w:rPr>
        <w:t>On-premise</w:t>
      </w:r>
      <w:proofErr w:type="gramEnd"/>
      <w:r w:rsidRPr="00AB5252">
        <w:rPr>
          <w:rFonts w:eastAsia="Cambria"/>
        </w:rPr>
        <w:t xml:space="preserve"> (Hybrid) </w:t>
      </w:r>
      <w:r>
        <w:rPr>
          <w:rFonts w:eastAsia="Cambria"/>
        </w:rPr>
        <w:t>C</w:t>
      </w:r>
      <w:r w:rsidRPr="00AB5252">
        <w:rPr>
          <w:rFonts w:eastAsia="Cambria"/>
        </w:rPr>
        <w:t>apabilities</w:t>
      </w:r>
      <w:bookmarkEnd w:id="22"/>
      <w:r w:rsidR="008D1BA3">
        <w:rPr>
          <w:rFonts w:eastAsia="Cambria"/>
        </w:rPr>
        <w:t xml:space="preserve"> </w:t>
      </w:r>
    </w:p>
    <w:p w14:paraId="1C863732" w14:textId="2D9AB4B4" w:rsidR="43B64F10" w:rsidRDefault="43B64F10" w:rsidP="35075462">
      <w:pPr>
        <w:spacing w:before="240" w:after="240"/>
        <w:rPr>
          <w:rFonts w:eastAsia="Calibri" w:cs="Calibri"/>
        </w:rPr>
      </w:pPr>
      <w:r w:rsidRPr="35075462">
        <w:rPr>
          <w:rFonts w:eastAsia="Calibri" w:cs="Calibri"/>
        </w:rPr>
        <w:t xml:space="preserve">Apache Hive represents a data warehousing solution that is constructed upon the Hadoop ecosystem and provides versatility in its deployment options spanning, on premise setups well as cloud and hybrid environments. The hybrid deployment approach allows businesses to enjoy the advantages of cloud scalability while also retaining oversight over </w:t>
      </w:r>
      <w:proofErr w:type="gramStart"/>
      <w:r w:rsidRPr="35075462">
        <w:rPr>
          <w:rFonts w:eastAsia="Calibri" w:cs="Calibri"/>
        </w:rPr>
        <w:t>on premise</w:t>
      </w:r>
      <w:proofErr w:type="gramEnd"/>
      <w:r w:rsidRPr="35075462">
        <w:rPr>
          <w:rFonts w:eastAsia="Calibri" w:cs="Calibri"/>
        </w:rPr>
        <w:t xml:space="preserve"> infrastructure elements.</w:t>
      </w:r>
      <w:r w:rsidRPr="07B3E48D">
        <w:rPr>
          <w:rFonts w:eastAsia="Calibri" w:cs="Calibri"/>
        </w:rPr>
        <w:t xml:space="preserve"> </w:t>
      </w:r>
      <w:r w:rsidRPr="35075462">
        <w:rPr>
          <w:rFonts w:eastAsia="Calibri" w:cs="Calibri"/>
        </w:rPr>
        <w:t xml:space="preserve">Let's delve into an overview of Hives capabilities in both cloud and </w:t>
      </w:r>
      <w:proofErr w:type="gramStart"/>
      <w:r w:rsidRPr="35075462">
        <w:rPr>
          <w:rFonts w:eastAsia="Calibri" w:cs="Calibri"/>
        </w:rPr>
        <w:t>on premise</w:t>
      </w:r>
      <w:proofErr w:type="gramEnd"/>
      <w:r w:rsidRPr="35075462">
        <w:rPr>
          <w:rFonts w:eastAsia="Calibri" w:cs="Calibri"/>
        </w:rPr>
        <w:t xml:space="preserve"> settings with an emphasis on hybrid configurations.</w:t>
      </w:r>
    </w:p>
    <w:p w14:paraId="6AF47731" w14:textId="50311171" w:rsidR="43B64F10" w:rsidRPr="0086304F" w:rsidRDefault="43B64F10" w:rsidP="0086304F">
      <w:pPr>
        <w:pStyle w:val="Heading2"/>
        <w:rPr>
          <w:rFonts w:eastAsia="Calibri"/>
        </w:rPr>
      </w:pPr>
      <w:bookmarkStart w:id="23" w:name="_Toc1776421861"/>
      <w:r w:rsidRPr="07B3E48D">
        <w:rPr>
          <w:rFonts w:eastAsia="Calibri"/>
        </w:rPr>
        <w:t>Cloud Capabilities</w:t>
      </w:r>
      <w:bookmarkEnd w:id="23"/>
    </w:p>
    <w:p w14:paraId="352C784E" w14:textId="0BFF253E" w:rsidR="01A6D395" w:rsidRDefault="43B64F10" w:rsidP="0086304F">
      <w:pPr>
        <w:rPr>
          <w:rFonts w:eastAsia="Calibri" w:cs="Calibri"/>
        </w:rPr>
      </w:pPr>
      <w:r w:rsidRPr="185EE4AE">
        <w:rPr>
          <w:rFonts w:eastAsia="Calibri" w:cs="Calibri"/>
        </w:rPr>
        <w:t>Apache Hive can easily become a part of cloud setups hosted by providers, like Amazon Web Services (AWS) Microsoft Azure or Google Cloud Platforms (GCP). In setups, in the space Hive takes advantage of the adaptability,</w:t>
      </w:r>
      <w:r w:rsidR="41396452" w:rsidRPr="185EE4AE">
        <w:rPr>
          <w:rFonts w:eastAsia="Calibri" w:cs="Calibri"/>
        </w:rPr>
        <w:t xml:space="preserve"> </w:t>
      </w:r>
      <w:r w:rsidRPr="185EE4AE">
        <w:rPr>
          <w:rFonts w:eastAsia="Calibri" w:cs="Calibri"/>
        </w:rPr>
        <w:t>scale and cost effectiveness that these platforms provide.</w:t>
      </w:r>
    </w:p>
    <w:p w14:paraId="20CBE33B" w14:textId="0C66F731" w:rsidR="01A6D395" w:rsidRDefault="43B64F10" w:rsidP="006B76EF">
      <w:pPr>
        <w:pStyle w:val="Heading3"/>
        <w:rPr>
          <w:rFonts w:eastAsia="Calibri"/>
        </w:rPr>
      </w:pPr>
      <w:bookmarkStart w:id="24" w:name="_Toc2093648959"/>
      <w:r w:rsidRPr="3AB2BBF2">
        <w:rPr>
          <w:rFonts w:eastAsia="Calibri"/>
        </w:rPr>
        <w:t>Key Advantages</w:t>
      </w:r>
      <w:bookmarkEnd w:id="24"/>
    </w:p>
    <w:p w14:paraId="7735D9F8" w14:textId="233D3EBE" w:rsidR="460069DC" w:rsidRPr="006B76EF" w:rsidRDefault="460069DC" w:rsidP="006B76EF">
      <w:pPr>
        <w:pStyle w:val="ListParagraph"/>
        <w:numPr>
          <w:ilvl w:val="0"/>
          <w:numId w:val="36"/>
        </w:numPr>
        <w:rPr>
          <w:rFonts w:eastAsia="Calibri" w:cs="Calibri"/>
          <w:b/>
          <w:bCs/>
        </w:rPr>
      </w:pPr>
      <w:r w:rsidRPr="006B76EF">
        <w:rPr>
          <w:u w:val="single"/>
        </w:rPr>
        <w:t>Scalability</w:t>
      </w:r>
      <w:r w:rsidRPr="3C5CF4BD">
        <w:t>:</w:t>
      </w:r>
      <w:r w:rsidRPr="69442BC4">
        <w:t xml:space="preserve"> </w:t>
      </w:r>
      <w:r w:rsidRPr="70E1BF63">
        <w:t xml:space="preserve">It </w:t>
      </w:r>
      <w:r w:rsidRPr="3C5CF4BD">
        <w:t>is essential for organizations with varying data processing needs as cloud platforms offer flexible resource allocation that enables Hive to adapt to workload demands.</w:t>
      </w:r>
    </w:p>
    <w:p w14:paraId="2BBFFA40" w14:textId="317E6E06" w:rsidR="20C363C7" w:rsidRPr="006B76EF" w:rsidRDefault="460069DC" w:rsidP="006B76EF">
      <w:pPr>
        <w:pStyle w:val="ListParagraph"/>
        <w:numPr>
          <w:ilvl w:val="0"/>
          <w:numId w:val="36"/>
        </w:numPr>
        <w:rPr>
          <w:rFonts w:eastAsia="Calibri" w:cs="Calibri"/>
        </w:rPr>
      </w:pPr>
      <w:r w:rsidRPr="006B76EF">
        <w:rPr>
          <w:rFonts w:eastAsia="Calibri" w:cs="Calibri"/>
          <w:u w:val="single"/>
        </w:rPr>
        <w:lastRenderedPageBreak/>
        <w:t>Managed Services</w:t>
      </w:r>
      <w:r w:rsidRPr="006B76EF">
        <w:rPr>
          <w:rFonts w:eastAsia="Calibri" w:cs="Calibri"/>
        </w:rPr>
        <w:t xml:space="preserve">: </w:t>
      </w:r>
      <w:r w:rsidRPr="1532CFE9">
        <w:t xml:space="preserve">Cloud service companies frequently provide managed Hadoop services, like AWS EMR and Azure HDInsight to streamline the setup and maintenance of Hive environments, for </w:t>
      </w:r>
      <w:proofErr w:type="gramStart"/>
      <w:r>
        <w:t>users</w:t>
      </w:r>
      <w:proofErr w:type="gramEnd"/>
      <w:r w:rsidRPr="1532CFE9">
        <w:t xml:space="preserve"> convenience and lessen the burden of overseeing hardware infrastructure tasks.</w:t>
      </w:r>
    </w:p>
    <w:p w14:paraId="719F4CA8" w14:textId="474BB5A8" w:rsidR="3C5CF4BD" w:rsidRDefault="3B0D64FC" w:rsidP="006B76EF">
      <w:pPr>
        <w:pStyle w:val="ListParagraph"/>
        <w:numPr>
          <w:ilvl w:val="0"/>
          <w:numId w:val="36"/>
        </w:numPr>
      </w:pPr>
      <w:r w:rsidRPr="006B76EF">
        <w:rPr>
          <w:rFonts w:eastAsia="Calibri" w:cs="Calibri"/>
          <w:u w:val="single"/>
        </w:rPr>
        <w:t>Pay-As-You-Go</w:t>
      </w:r>
      <w:r w:rsidRPr="006B76EF">
        <w:rPr>
          <w:rFonts w:eastAsia="Calibri" w:cs="Calibri"/>
        </w:rPr>
        <w:t xml:space="preserve">: </w:t>
      </w:r>
      <w:r w:rsidRPr="13CD532A">
        <w:t xml:space="preserve">Cloud services work based upon a pay, as you go system where organizations can steer clear of expenses tied to buying hardware by only paying for the storage and computing resources they </w:t>
      </w:r>
      <w:proofErr w:type="gramStart"/>
      <w:r w:rsidRPr="13CD532A">
        <w:t>actually use</w:t>
      </w:r>
      <w:proofErr w:type="gramEnd"/>
      <w:r w:rsidRPr="13CD532A">
        <w:t>.</w:t>
      </w:r>
    </w:p>
    <w:p w14:paraId="40FF5CEE" w14:textId="196667BD" w:rsidR="3AB2BBF2" w:rsidRDefault="07E50BD0" w:rsidP="006B76EF">
      <w:pPr>
        <w:pStyle w:val="Heading3"/>
        <w:rPr>
          <w:rFonts w:eastAsia="Calibri"/>
        </w:rPr>
      </w:pPr>
      <w:bookmarkStart w:id="25" w:name="_Toc1906010976"/>
      <w:r w:rsidRPr="0B10B3D8">
        <w:rPr>
          <w:rFonts w:eastAsia="Calibri"/>
        </w:rPr>
        <w:t>Example Use Case</w:t>
      </w:r>
      <w:bookmarkEnd w:id="25"/>
    </w:p>
    <w:p w14:paraId="6FE75DED" w14:textId="5246B60C" w:rsidR="3AB2BBF2" w:rsidRDefault="07E50BD0" w:rsidP="006B76EF">
      <w:pPr>
        <w:rPr>
          <w:rFonts w:eastAsia="Calibri" w:cs="Calibri"/>
        </w:rPr>
      </w:pPr>
      <w:r w:rsidRPr="4E669F31">
        <w:rPr>
          <w:rFonts w:eastAsia="Calibri" w:cs="Calibri"/>
        </w:rPr>
        <w:t xml:space="preserve">One way a retail business might leverage Apache Hive on a cloud service, like AWS is for storing and examining sets of data like sales figures and customer interactions analysis data points. During selling periods when </w:t>
      </w:r>
      <w:r w:rsidRPr="764D5A7D">
        <w:rPr>
          <w:rFonts w:eastAsia="Calibri" w:cs="Calibri"/>
        </w:rPr>
        <w:t>there's</w:t>
      </w:r>
      <w:r w:rsidRPr="4E669F31">
        <w:rPr>
          <w:rFonts w:eastAsia="Calibri" w:cs="Calibri"/>
        </w:rPr>
        <w:t xml:space="preserve"> a surge in sales statistics to process efficiently without needing hardware constantly available during quieter periods.</w:t>
      </w:r>
    </w:p>
    <w:p w14:paraId="19DA3B15" w14:textId="5A4ECAC2" w:rsidR="2ED1617A" w:rsidRDefault="2ED1617A" w:rsidP="006B76EF">
      <w:pPr>
        <w:pStyle w:val="Heading2"/>
      </w:pPr>
      <w:bookmarkStart w:id="26" w:name="_Toc1363071265"/>
      <w:proofErr w:type="gramStart"/>
      <w:r w:rsidRPr="6836CE2E">
        <w:t>On-Premise</w:t>
      </w:r>
      <w:proofErr w:type="gramEnd"/>
      <w:r w:rsidRPr="6836CE2E">
        <w:t xml:space="preserve"> Capabilities</w:t>
      </w:r>
      <w:bookmarkEnd w:id="26"/>
    </w:p>
    <w:p w14:paraId="0DCD7876" w14:textId="1BC555E3" w:rsidR="3E595E21" w:rsidRDefault="2ED1617A" w:rsidP="006B76EF">
      <w:proofErr w:type="gramStart"/>
      <w:r w:rsidRPr="25D5E6E4">
        <w:t>On-premise</w:t>
      </w:r>
      <w:proofErr w:type="gramEnd"/>
      <w:r w:rsidRPr="25D5E6E4">
        <w:t xml:space="preserve"> deployment of Apache Hive means installation of the software in a specific infrastructure in the organization. This model gives </w:t>
      </w:r>
      <w:proofErr w:type="gramStart"/>
      <w:r w:rsidRPr="25D5E6E4">
        <w:t>the total</w:t>
      </w:r>
      <w:proofErr w:type="gramEnd"/>
      <w:r w:rsidRPr="25D5E6E4">
        <w:t xml:space="preserve"> control of the data and the hardware which is critical in organizations required to conform to specific rules and those dealing with sensitive information.</w:t>
      </w:r>
    </w:p>
    <w:p w14:paraId="43FF5488" w14:textId="50DD5F63" w:rsidR="1F8BF998" w:rsidRDefault="2ED1617A" w:rsidP="006B76EF">
      <w:pPr>
        <w:pStyle w:val="Heading3"/>
      </w:pPr>
      <w:bookmarkStart w:id="27" w:name="_Toc374898550"/>
      <w:r w:rsidRPr="182D99A4">
        <w:t>Key Advantages</w:t>
      </w:r>
      <w:bookmarkEnd w:id="27"/>
    </w:p>
    <w:p w14:paraId="50E4CF0E" w14:textId="3F5ED6C4" w:rsidR="182D99A4" w:rsidRDefault="2ED1617A" w:rsidP="006B76EF">
      <w:pPr>
        <w:pStyle w:val="ListParagraph"/>
        <w:numPr>
          <w:ilvl w:val="0"/>
          <w:numId w:val="37"/>
        </w:numPr>
      </w:pPr>
      <w:r w:rsidRPr="006B76EF">
        <w:rPr>
          <w:u w:val="single"/>
        </w:rPr>
        <w:t>Data Security:</w:t>
      </w:r>
      <w:r w:rsidRPr="606E0657">
        <w:t xml:space="preserve"> </w:t>
      </w:r>
      <w:proofErr w:type="gramStart"/>
      <w:r w:rsidRPr="606E0657">
        <w:t>On-premise</w:t>
      </w:r>
      <w:proofErr w:type="gramEnd"/>
      <w:r w:rsidRPr="606E0657">
        <w:t xml:space="preserve"> offers organizations complete ownership of centralized data, which means that information considered confidential is contained in the organization’s network. This is particularly crucial for businesses that work in domains requiring compliance with stringent data usage regulatory frameworks – like finance or health, GDPR, and HIPAA, to name </w:t>
      </w:r>
      <w:bookmarkStart w:id="28" w:name="_Int_fy0gP5EV"/>
      <w:r w:rsidRPr="606E0657">
        <w:t>some</w:t>
      </w:r>
      <w:bookmarkEnd w:id="28"/>
      <w:r w:rsidRPr="606E0657">
        <w:t>.</w:t>
      </w:r>
    </w:p>
    <w:p w14:paraId="740259ED" w14:textId="787A8C37" w:rsidR="0FC837A0" w:rsidRDefault="692B02AC" w:rsidP="006B76EF">
      <w:pPr>
        <w:pStyle w:val="ListParagraph"/>
        <w:numPr>
          <w:ilvl w:val="0"/>
          <w:numId w:val="37"/>
        </w:numPr>
      </w:pPr>
      <w:r w:rsidRPr="006B76EF">
        <w:rPr>
          <w:u w:val="single"/>
        </w:rPr>
        <w:lastRenderedPageBreak/>
        <w:t>Customization and Control:</w:t>
      </w:r>
      <w:r w:rsidRPr="3695A4E5">
        <w:t xml:space="preserve"> One of the key advantages of </w:t>
      </w:r>
      <w:proofErr w:type="gramStart"/>
      <w:r w:rsidRPr="3695A4E5">
        <w:t>on-premise</w:t>
      </w:r>
      <w:proofErr w:type="gramEnd"/>
      <w:r w:rsidRPr="3695A4E5">
        <w:t xml:space="preserve"> deployment of Hadoop and Hive is the level of flexibility which companies can have while making the setup. They are </w:t>
      </w:r>
      <w:proofErr w:type="gramStart"/>
      <w:r w:rsidRPr="3695A4E5">
        <w:t>in a position</w:t>
      </w:r>
      <w:proofErr w:type="gramEnd"/>
      <w:r w:rsidRPr="3695A4E5">
        <w:t xml:space="preserve"> to design infrastructure with the right features </w:t>
      </w:r>
      <w:r w:rsidR="1969963F" w:rsidRPr="1147FEC6">
        <w:t>for</w:t>
      </w:r>
      <w:r w:rsidRPr="3695A4E5">
        <w:t xml:space="preserve"> the job that is at hand.</w:t>
      </w:r>
    </w:p>
    <w:p w14:paraId="6F07B290" w14:textId="64899E4A" w:rsidR="10F1B587" w:rsidRDefault="692B02AC" w:rsidP="006B76EF">
      <w:pPr>
        <w:pStyle w:val="ListParagraph"/>
        <w:numPr>
          <w:ilvl w:val="0"/>
          <w:numId w:val="37"/>
        </w:numPr>
      </w:pPr>
      <w:r w:rsidRPr="006B76EF">
        <w:rPr>
          <w:u w:val="single"/>
        </w:rPr>
        <w:t>Legacy System Integration:</w:t>
      </w:r>
      <w:r w:rsidRPr="3F3B2EF2">
        <w:t xml:space="preserve"> Due to its compatibility with the data storage architecture of Hadoop, the use of Hive does not depend on outside cloud facilities for those organizations that already possess </w:t>
      </w:r>
      <w:proofErr w:type="gramStart"/>
      <w:r w:rsidRPr="3F3B2EF2">
        <w:t>on-premise</w:t>
      </w:r>
      <w:proofErr w:type="gramEnd"/>
      <w:r w:rsidRPr="3F3B2EF2">
        <w:t xml:space="preserve"> systems. This helps you to integrate with other on-premises applications in a perfect way.</w:t>
      </w:r>
    </w:p>
    <w:p w14:paraId="2B62C0DA" w14:textId="2192E04D" w:rsidR="2B7546E2" w:rsidRDefault="7BE2A7A8" w:rsidP="006B76EF">
      <w:pPr>
        <w:pStyle w:val="Heading3"/>
      </w:pPr>
      <w:bookmarkStart w:id="29" w:name="_Toc940071795"/>
      <w:r w:rsidRPr="3AAF34C3">
        <w:t>Example Use Case</w:t>
      </w:r>
      <w:bookmarkEnd w:id="29"/>
    </w:p>
    <w:p w14:paraId="4E4F3D1C" w14:textId="56C0ACBC" w:rsidR="01A6D395" w:rsidRDefault="7BE2A7A8" w:rsidP="006B06F5">
      <w:pPr>
        <w:rPr>
          <w:rFonts w:eastAsia="Calibri"/>
        </w:rPr>
      </w:pPr>
      <w:r w:rsidRPr="0E502FA6">
        <w:rPr>
          <w:rFonts w:eastAsia="Calibri"/>
        </w:rPr>
        <w:t xml:space="preserve">An example where an organization would choose an </w:t>
      </w:r>
      <w:proofErr w:type="gramStart"/>
      <w:r w:rsidRPr="0E502FA6">
        <w:rPr>
          <w:rFonts w:eastAsia="Calibri"/>
        </w:rPr>
        <w:t>on-premise</w:t>
      </w:r>
      <w:proofErr w:type="gramEnd"/>
      <w:r w:rsidRPr="0E502FA6">
        <w:rPr>
          <w:rFonts w:eastAsia="Calibri"/>
        </w:rPr>
        <w:t xml:space="preserve"> Hive could be where the financial institution collecting sensitive customer data wanted to keep control of said data. Hive can be used by the organization to store data locally to meet stringent requirements of financial industry regulations while being able to take full advantage of the incredible query and analytical capabilities of Hive.</w:t>
      </w:r>
    </w:p>
    <w:p w14:paraId="137109F3" w14:textId="00178434" w:rsidR="2F410018" w:rsidRDefault="7BE2A7A8" w:rsidP="006B06F5">
      <w:pPr>
        <w:pStyle w:val="Heading2"/>
        <w:rPr>
          <w:rFonts w:eastAsia="Calibri"/>
        </w:rPr>
      </w:pPr>
      <w:bookmarkStart w:id="30" w:name="_Toc1324164161"/>
      <w:r w:rsidRPr="0BEF9D89">
        <w:rPr>
          <w:rFonts w:eastAsia="Calibri"/>
        </w:rPr>
        <w:t>Hybrid Capabilities</w:t>
      </w:r>
      <w:bookmarkEnd w:id="30"/>
    </w:p>
    <w:p w14:paraId="26B7D0E4" w14:textId="2824AC8D" w:rsidR="01FBDA84" w:rsidRDefault="7CAA3A2E" w:rsidP="006B06F5">
      <w:r w:rsidRPr="71D83058">
        <w:t xml:space="preserve">The hybrid deployment model consists of both </w:t>
      </w:r>
      <w:proofErr w:type="gramStart"/>
      <w:r w:rsidRPr="71D83058">
        <w:t>on-premise</w:t>
      </w:r>
      <w:proofErr w:type="gramEnd"/>
      <w:r w:rsidRPr="71D83058">
        <w:t xml:space="preserve"> and cloud abilities, and helps organizations acquire the strengths of every form while avoiding the flaws of either. In such a model, companies can store restricted information locally and at the same time leverage the benefits of cloud for big data processing and storage.</w:t>
      </w:r>
    </w:p>
    <w:p w14:paraId="088CDE7D" w14:textId="727C8B8E" w:rsidR="4C693D8F" w:rsidRDefault="7CAA3A2E" w:rsidP="006B06F5">
      <w:pPr>
        <w:pStyle w:val="Heading3"/>
      </w:pPr>
      <w:bookmarkStart w:id="31" w:name="_Toc1918958886"/>
      <w:r w:rsidRPr="7E449654">
        <w:t>Key Advantages</w:t>
      </w:r>
      <w:bookmarkEnd w:id="31"/>
    </w:p>
    <w:p w14:paraId="53ADB93B" w14:textId="2D9BBD78" w:rsidR="57F0B46B" w:rsidRDefault="7CAA3A2E" w:rsidP="006B06F5">
      <w:pPr>
        <w:pStyle w:val="ListParagraph"/>
        <w:numPr>
          <w:ilvl w:val="0"/>
          <w:numId w:val="38"/>
        </w:numPr>
      </w:pPr>
      <w:r w:rsidRPr="006B06F5">
        <w:rPr>
          <w:b/>
          <w:bCs/>
        </w:rPr>
        <w:t xml:space="preserve">Data Flexibility: </w:t>
      </w:r>
      <w:r w:rsidRPr="66373FD6">
        <w:t>Hybrid</w:t>
      </w:r>
      <w:r w:rsidRPr="2DCC9B02">
        <w:t xml:space="preserve"> environments </w:t>
      </w:r>
      <w:r w:rsidRPr="2305F334">
        <w:t>allow</w:t>
      </w:r>
      <w:r w:rsidRPr="2DCC9B02">
        <w:t xml:space="preserve"> for central computing to occur through a mixture of both on premise solutions and cloud solutions. Restrictive or high-risk data </w:t>
      </w:r>
      <w:r w:rsidRPr="2DCC9B02">
        <w:lastRenderedPageBreak/>
        <w:t xml:space="preserve">stays centralized and locked down on the company’s local premises, while less risky data </w:t>
      </w:r>
      <w:r w:rsidRPr="1CF64B7E">
        <w:t>is</w:t>
      </w:r>
      <w:r w:rsidRPr="2DCC9B02">
        <w:t xml:space="preserve"> migrated to the cloud for processing.</w:t>
      </w:r>
    </w:p>
    <w:p w14:paraId="77C02812" w14:textId="3A6F3660" w:rsidR="4CEFF2F8" w:rsidRDefault="548E60BC" w:rsidP="006B06F5">
      <w:pPr>
        <w:pStyle w:val="ListParagraph"/>
        <w:numPr>
          <w:ilvl w:val="0"/>
          <w:numId w:val="38"/>
        </w:numPr>
      </w:pPr>
      <w:r w:rsidRPr="006B06F5">
        <w:rPr>
          <w:b/>
        </w:rPr>
        <w:t xml:space="preserve">Cost Flexibility: </w:t>
      </w:r>
      <w:r w:rsidRPr="25FE42C5">
        <w:t xml:space="preserve">The blending of the traditional centralized computing environments with </w:t>
      </w:r>
      <w:r w:rsidRPr="0F8301A9">
        <w:t>these</w:t>
      </w:r>
      <w:r w:rsidRPr="25FE42C5">
        <w:t xml:space="preserve"> service </w:t>
      </w:r>
      <w:r w:rsidRPr="6F7FD5EF">
        <w:t>computers</w:t>
      </w:r>
      <w:r w:rsidRPr="25FE42C5">
        <w:t xml:space="preserve"> is beneficial in preventing organizations from procuring excess hard structures. It allows enterprises to perform some of their intense processing in-house but use cloud services when they need it or during big-data analysis.</w:t>
      </w:r>
    </w:p>
    <w:p w14:paraId="1DA966B1" w14:textId="570D0F46" w:rsidR="6C98AC34" w:rsidRDefault="548E60BC" w:rsidP="006B06F5">
      <w:pPr>
        <w:pStyle w:val="ListParagraph"/>
        <w:numPr>
          <w:ilvl w:val="0"/>
          <w:numId w:val="38"/>
        </w:numPr>
      </w:pPr>
      <w:r w:rsidRPr="006B06F5">
        <w:rPr>
          <w:b/>
        </w:rPr>
        <w:t>Disaster Recovery and Backup:</w:t>
      </w:r>
      <w:r w:rsidRPr="6BE2850C">
        <w:t xml:space="preserve"> With hybrid models, for example, organizations get the advantage of storing the backup data in the cloud so that in case of a disaster, the data </w:t>
      </w:r>
      <w:r w:rsidRPr="6BE78E4E">
        <w:t>can</w:t>
      </w:r>
      <w:r w:rsidRPr="6BE2850C">
        <w:t xml:space="preserve"> be recovered. In case of any failure in an </w:t>
      </w:r>
      <w:proofErr w:type="gramStart"/>
      <w:r w:rsidRPr="6BE2850C">
        <w:t>on-premise</w:t>
      </w:r>
      <w:proofErr w:type="gramEnd"/>
      <w:r w:rsidRPr="6BE2850C">
        <w:t xml:space="preserve"> system, the </w:t>
      </w:r>
      <w:r w:rsidR="2DA2AFCD" w:rsidRPr="20D00427">
        <w:t>workload</w:t>
      </w:r>
      <w:r w:rsidRPr="6BE2850C">
        <w:t xml:space="preserve"> can easily be transferred to the cloud to allow business to continue.</w:t>
      </w:r>
    </w:p>
    <w:p w14:paraId="38C60AAE" w14:textId="47283FF9" w:rsidR="4F52667E" w:rsidRDefault="735D2B3C" w:rsidP="006B06F5">
      <w:pPr>
        <w:pStyle w:val="Heading3"/>
        <w:rPr>
          <w:rFonts w:eastAsia="Calibri"/>
        </w:rPr>
      </w:pPr>
      <w:bookmarkStart w:id="32" w:name="_Toc135403746"/>
      <w:r w:rsidRPr="0182457A">
        <w:rPr>
          <w:rFonts w:eastAsia="Calibri"/>
        </w:rPr>
        <w:t>Example Use Case</w:t>
      </w:r>
      <w:bookmarkEnd w:id="32"/>
    </w:p>
    <w:p w14:paraId="0E5F4880" w14:textId="13A8BE5B" w:rsidR="735D2B3C" w:rsidRDefault="279B09F4" w:rsidP="006B06F5">
      <w:pPr>
        <w:rPr>
          <w:rFonts w:eastAsia="Calibri"/>
        </w:rPr>
      </w:pPr>
      <w:r w:rsidRPr="5087738E">
        <w:rPr>
          <w:rFonts w:eastAsia="Calibri"/>
        </w:rPr>
        <w:t>Depending on the business specifics an e-commerce company may use Hive both on-site to store current customer transactions, sensitive user data and in combination with off-site solutions for various purposes. However, the sales data of a particular product along with the records of user usage patterns could be archived with cloud resources analyzing the trends to support long-term marketing.</w:t>
      </w:r>
    </w:p>
    <w:p w14:paraId="73B73798" w14:textId="77777777" w:rsidR="00A00103" w:rsidRDefault="00A00103" w:rsidP="00A00103">
      <w:pPr>
        <w:pStyle w:val="Heading3"/>
        <w:rPr>
          <w:rFonts w:eastAsia="Calibri"/>
        </w:rPr>
      </w:pPr>
      <w:bookmarkStart w:id="33" w:name="_Toc767514364"/>
      <w:r w:rsidRPr="1D75C589">
        <w:rPr>
          <w:rFonts w:eastAsia="Calibri"/>
        </w:rPr>
        <w:t>Key Considerations for Hybrid Deployments</w:t>
      </w:r>
      <w:bookmarkEnd w:id="33"/>
    </w:p>
    <w:p w14:paraId="56DCCA70" w14:textId="233580D4" w:rsidR="00A00103" w:rsidRDefault="00A00103" w:rsidP="00A00103">
      <w:r w:rsidRPr="16213CBD">
        <w:rPr>
          <w:rFonts w:eastAsia="Calibri"/>
        </w:rPr>
        <w:t>When deploying Apache Hive in a hybrid environment, organizations should consider the following</w:t>
      </w:r>
      <w:r>
        <w:rPr>
          <w:rFonts w:eastAsia="Calibri"/>
        </w:rPr>
        <w:t>.</w:t>
      </w:r>
    </w:p>
    <w:p w14:paraId="6F4F0D37" w14:textId="3AEEB08C" w:rsidR="00A00103" w:rsidRDefault="00A00103" w:rsidP="00A00103">
      <w:r w:rsidRPr="00A00103">
        <w:rPr>
          <w:b/>
          <w:bCs/>
          <w:iCs/>
        </w:rPr>
        <w:t>Data Movement.</w:t>
      </w:r>
      <w:r w:rsidRPr="00A00103">
        <w:rPr>
          <w:rFonts w:eastAsia="Calibri"/>
          <w:iCs/>
        </w:rPr>
        <w:t xml:space="preserve"> </w:t>
      </w:r>
      <w:r w:rsidRPr="361EA65F">
        <w:rPr>
          <w:rFonts w:eastAsia="Calibri"/>
        </w:rPr>
        <w:t xml:space="preserve">In this case, efficient ways through which data will be moved between </w:t>
      </w:r>
      <w:proofErr w:type="gramStart"/>
      <w:r w:rsidRPr="361EA65F">
        <w:rPr>
          <w:rFonts w:eastAsia="Calibri"/>
        </w:rPr>
        <w:t>on-premise</w:t>
      </w:r>
      <w:proofErr w:type="gramEnd"/>
      <w:r w:rsidRPr="361EA65F">
        <w:rPr>
          <w:rFonts w:eastAsia="Calibri"/>
        </w:rPr>
        <w:t xml:space="preserve"> and cloud are essential to enable efficient processing. Data migration and synchronization types of tools such as Apache </w:t>
      </w:r>
      <w:proofErr w:type="spellStart"/>
      <w:r w:rsidRPr="361EA65F">
        <w:rPr>
          <w:rFonts w:eastAsia="Calibri"/>
        </w:rPr>
        <w:t>NiFi</w:t>
      </w:r>
      <w:proofErr w:type="spellEnd"/>
      <w:r w:rsidRPr="361EA65F">
        <w:rPr>
          <w:rFonts w:eastAsia="Calibri"/>
        </w:rPr>
        <w:t>, or Apache Sqoop can be used.</w:t>
      </w:r>
    </w:p>
    <w:p w14:paraId="46BAF1B7" w14:textId="4736B03D" w:rsidR="00A00103" w:rsidRDefault="00A00103" w:rsidP="00A00103">
      <w:pPr>
        <w:rPr>
          <w:rFonts w:eastAsia="Calibri"/>
          <w:szCs w:val="22"/>
        </w:rPr>
      </w:pPr>
      <w:r w:rsidRPr="00A00103">
        <w:rPr>
          <w:rFonts w:eastAsia="Calibri"/>
          <w:b/>
          <w:bCs/>
          <w:iCs/>
        </w:rPr>
        <w:lastRenderedPageBreak/>
        <w:t>Integration</w:t>
      </w:r>
      <w:r>
        <w:rPr>
          <w:rFonts w:eastAsia="Calibri"/>
          <w:b/>
          <w:bCs/>
          <w:iCs/>
        </w:rPr>
        <w:t>.</w:t>
      </w:r>
      <w:r w:rsidRPr="78707B57">
        <w:rPr>
          <w:rFonts w:eastAsia="Calibri"/>
          <w:i/>
          <w:u w:val="single"/>
        </w:rPr>
        <w:t xml:space="preserve"> </w:t>
      </w:r>
      <w:r w:rsidRPr="19F19E35">
        <w:rPr>
          <w:rFonts w:eastAsia="Calibri"/>
          <w:szCs w:val="22"/>
        </w:rPr>
        <w:t xml:space="preserve">This requires that the hybrid environment is well integrated so that there can be easy running of workloads </w:t>
      </w:r>
      <w:proofErr w:type="gramStart"/>
      <w:r w:rsidRPr="19F19E35">
        <w:rPr>
          <w:rFonts w:eastAsia="Calibri"/>
          <w:szCs w:val="22"/>
        </w:rPr>
        <w:t>on-premise</w:t>
      </w:r>
      <w:proofErr w:type="gramEnd"/>
      <w:r w:rsidRPr="19F19E35">
        <w:rPr>
          <w:rFonts w:eastAsia="Calibri"/>
          <w:szCs w:val="22"/>
        </w:rPr>
        <w:t xml:space="preserve"> and on the cloud. This could be done using federated queries or storage options such as Amazon S3 together with local Hadoop clusters.</w:t>
      </w:r>
    </w:p>
    <w:p w14:paraId="0CD7C157" w14:textId="4CF7E631" w:rsidR="00A00103" w:rsidRDefault="00A00103" w:rsidP="00A00103">
      <w:pPr>
        <w:rPr>
          <w:rFonts w:eastAsia="Calibri"/>
        </w:rPr>
      </w:pPr>
      <w:r w:rsidRPr="00A00103">
        <w:rPr>
          <w:rFonts w:eastAsia="Calibri"/>
          <w:b/>
          <w:bCs/>
          <w:iCs/>
        </w:rPr>
        <w:t>Cost Management</w:t>
      </w:r>
      <w:r>
        <w:rPr>
          <w:rFonts w:eastAsia="Calibri"/>
          <w:b/>
          <w:bCs/>
          <w:iCs/>
        </w:rPr>
        <w:t>.</w:t>
      </w:r>
      <w:r w:rsidRPr="31D6A48A">
        <w:rPr>
          <w:rFonts w:eastAsia="Calibri"/>
        </w:rPr>
        <w:t xml:space="preserve"> While hybrid models can minimize cost, communication between </w:t>
      </w:r>
      <w:proofErr w:type="gramStart"/>
      <w:r w:rsidRPr="31D6A48A">
        <w:rPr>
          <w:rFonts w:eastAsia="Calibri"/>
        </w:rPr>
        <w:t>on-premise</w:t>
      </w:r>
      <w:proofErr w:type="gramEnd"/>
      <w:r w:rsidRPr="31D6A48A">
        <w:rPr>
          <w:rFonts w:eastAsia="Calibri"/>
        </w:rPr>
        <w:t xml:space="preserve"> and cloud systems and cloud storage may attract extra cost. These costs should be controlled by organizations in the best way possible.</w:t>
      </w:r>
    </w:p>
    <w:p w14:paraId="7CFB957A" w14:textId="1403D501" w:rsidR="279B09F4" w:rsidRDefault="279B09F4" w:rsidP="00AC23F9">
      <w:pPr>
        <w:pStyle w:val="Heading2"/>
        <w:rPr>
          <w:rFonts w:eastAsia="Calibri" w:cs="Calibri"/>
          <w:b w:val="0"/>
          <w:color w:val="000000" w:themeColor="text1"/>
        </w:rPr>
      </w:pPr>
      <w:bookmarkStart w:id="34" w:name="_Toc240787557"/>
      <w:r w:rsidRPr="363D1D30">
        <w:rPr>
          <w:rFonts w:eastAsia="Calibri"/>
        </w:rPr>
        <w:t>Comparison of Deployment Models</w:t>
      </w:r>
      <w:bookmarkEnd w:id="34"/>
    </w:p>
    <w:p w14:paraId="7141E784" w14:textId="5C05E3E0" w:rsidR="00A00103" w:rsidRPr="00A00103" w:rsidRDefault="00A00103" w:rsidP="00A00103">
      <w:pPr>
        <w:pStyle w:val="Caption"/>
        <w:keepNext/>
        <w:rPr>
          <w:b w:val="0"/>
          <w:bCs/>
          <w:i/>
          <w:iCs w:val="0"/>
        </w:rPr>
      </w:pPr>
      <w:r>
        <w:t xml:space="preserve">Table </w:t>
      </w:r>
      <w:fldSimple w:instr=" SEQ Table \* ARABIC ">
        <w:r w:rsidR="00D84483">
          <w:rPr>
            <w:noProof/>
          </w:rPr>
          <w:t>1</w:t>
        </w:r>
      </w:fldSimple>
      <w:r>
        <w:br/>
      </w:r>
      <w:r>
        <w:rPr>
          <w:b w:val="0"/>
          <w:bCs/>
          <w:i/>
          <w:iCs w:val="0"/>
        </w:rPr>
        <w:t>Comparison of Deployment Models</w:t>
      </w:r>
    </w:p>
    <w:tbl>
      <w:tblPr>
        <w:tblStyle w:val="TableGrid"/>
        <w:tblW w:w="9360" w:type="dxa"/>
        <w:tblLayout w:type="fixed"/>
        <w:tblLook w:val="06A0" w:firstRow="1" w:lastRow="0" w:firstColumn="1" w:lastColumn="0" w:noHBand="1" w:noVBand="1"/>
      </w:tblPr>
      <w:tblGrid>
        <w:gridCol w:w="2340"/>
        <w:gridCol w:w="2340"/>
        <w:gridCol w:w="2340"/>
        <w:gridCol w:w="2340"/>
      </w:tblGrid>
      <w:tr w:rsidR="3A0E0B33" w14:paraId="5D3BB5A0" w14:textId="77777777" w:rsidTr="000B6A3B">
        <w:trPr>
          <w:trHeight w:val="300"/>
          <w:tblHeader/>
        </w:trPr>
        <w:tc>
          <w:tcPr>
            <w:tcW w:w="2340" w:type="dxa"/>
            <w:shd w:val="clear" w:color="auto" w:fill="D1D1D1" w:themeFill="background2" w:themeFillShade="E6"/>
            <w:vAlign w:val="center"/>
          </w:tcPr>
          <w:p w14:paraId="54C5A410" w14:textId="64D95EEE" w:rsidR="3A0E0B33" w:rsidRDefault="6E98FABD" w:rsidP="00AC23F9">
            <w:pPr>
              <w:spacing w:line="240" w:lineRule="auto"/>
              <w:ind w:firstLine="0"/>
              <w:jc w:val="center"/>
              <w:rPr>
                <w:rFonts w:eastAsia="Calibri" w:cs="Calibri"/>
                <w:b/>
                <w:color w:val="000000" w:themeColor="text1"/>
              </w:rPr>
            </w:pPr>
            <w:r w:rsidRPr="1043F90F">
              <w:rPr>
                <w:rFonts w:eastAsia="Calibri" w:cs="Calibri"/>
                <w:b/>
              </w:rPr>
              <w:t>Characteristic</w:t>
            </w:r>
          </w:p>
        </w:tc>
        <w:tc>
          <w:tcPr>
            <w:tcW w:w="2340" w:type="dxa"/>
            <w:shd w:val="clear" w:color="auto" w:fill="D1D1D1" w:themeFill="background2" w:themeFillShade="E6"/>
            <w:vAlign w:val="center"/>
          </w:tcPr>
          <w:p w14:paraId="6FFD0576" w14:textId="021BC56E" w:rsidR="3A0E0B33" w:rsidRDefault="4C5F2BF6" w:rsidP="00AC23F9">
            <w:pPr>
              <w:spacing w:line="240" w:lineRule="auto"/>
              <w:ind w:firstLine="0"/>
              <w:jc w:val="center"/>
              <w:rPr>
                <w:rFonts w:eastAsia="Calibri" w:cs="Calibri"/>
                <w:b/>
                <w:color w:val="000000" w:themeColor="text1"/>
              </w:rPr>
            </w:pPr>
            <w:proofErr w:type="gramStart"/>
            <w:r w:rsidRPr="46FA762A">
              <w:rPr>
                <w:rFonts w:eastAsia="Calibri" w:cs="Calibri"/>
                <w:b/>
                <w:color w:val="000000" w:themeColor="text1"/>
              </w:rPr>
              <w:t>On-Premise</w:t>
            </w:r>
            <w:proofErr w:type="gramEnd"/>
          </w:p>
        </w:tc>
        <w:tc>
          <w:tcPr>
            <w:tcW w:w="2340" w:type="dxa"/>
            <w:shd w:val="clear" w:color="auto" w:fill="D1D1D1" w:themeFill="background2" w:themeFillShade="E6"/>
            <w:vAlign w:val="center"/>
          </w:tcPr>
          <w:p w14:paraId="7A12C04F" w14:textId="7E71AED3" w:rsidR="3A0E0B33" w:rsidRDefault="30F8792C" w:rsidP="00AC23F9">
            <w:pPr>
              <w:spacing w:line="240" w:lineRule="auto"/>
              <w:ind w:firstLine="0"/>
              <w:jc w:val="center"/>
              <w:rPr>
                <w:rFonts w:eastAsia="Calibri" w:cs="Calibri"/>
                <w:b/>
                <w:color w:val="000000" w:themeColor="text1"/>
              </w:rPr>
            </w:pPr>
            <w:r w:rsidRPr="76707F5A">
              <w:rPr>
                <w:rFonts w:eastAsia="Calibri" w:cs="Calibri"/>
                <w:b/>
                <w:color w:val="000000" w:themeColor="text1"/>
              </w:rPr>
              <w:t>Cloud</w:t>
            </w:r>
          </w:p>
        </w:tc>
        <w:tc>
          <w:tcPr>
            <w:tcW w:w="2340" w:type="dxa"/>
            <w:shd w:val="clear" w:color="auto" w:fill="D1D1D1" w:themeFill="background2" w:themeFillShade="E6"/>
            <w:vAlign w:val="center"/>
          </w:tcPr>
          <w:p w14:paraId="2C955BDD" w14:textId="7714D1FF" w:rsidR="3A0E0B33" w:rsidRDefault="30F8792C" w:rsidP="00AC23F9">
            <w:pPr>
              <w:spacing w:line="240" w:lineRule="auto"/>
              <w:ind w:firstLine="0"/>
              <w:jc w:val="center"/>
              <w:rPr>
                <w:rFonts w:eastAsia="Calibri" w:cs="Calibri"/>
                <w:b/>
                <w:color w:val="000000" w:themeColor="text1"/>
              </w:rPr>
            </w:pPr>
            <w:r w:rsidRPr="58B3E05A">
              <w:rPr>
                <w:rFonts w:eastAsia="Calibri" w:cs="Calibri"/>
                <w:b/>
                <w:color w:val="000000" w:themeColor="text1"/>
              </w:rPr>
              <w:t>Hybrid</w:t>
            </w:r>
          </w:p>
        </w:tc>
      </w:tr>
      <w:tr w:rsidR="3A0E0B33" w14:paraId="79DFA80C" w14:textId="77777777" w:rsidTr="00AC23F9">
        <w:trPr>
          <w:trHeight w:val="300"/>
        </w:trPr>
        <w:tc>
          <w:tcPr>
            <w:tcW w:w="2340" w:type="dxa"/>
          </w:tcPr>
          <w:p w14:paraId="75F9B347" w14:textId="48DADD6E" w:rsidR="3A0E0B33" w:rsidRDefault="30F8792C" w:rsidP="000B6A3B">
            <w:pPr>
              <w:spacing w:line="240" w:lineRule="auto"/>
              <w:ind w:firstLine="0"/>
              <w:rPr>
                <w:rFonts w:eastAsia="Calibri" w:cs="Calibri"/>
                <w:color w:val="000000" w:themeColor="text1"/>
              </w:rPr>
            </w:pPr>
            <w:r w:rsidRPr="7E68DB61">
              <w:rPr>
                <w:rFonts w:eastAsia="Calibri" w:cs="Calibri"/>
                <w:color w:val="000000" w:themeColor="text1"/>
              </w:rPr>
              <w:t>Infrastructure</w:t>
            </w:r>
            <w:r w:rsidRPr="0C99C2EB">
              <w:rPr>
                <w:rFonts w:eastAsia="Calibri" w:cs="Calibri"/>
                <w:color w:val="000000" w:themeColor="text1"/>
              </w:rPr>
              <w:t xml:space="preserve"> Control</w:t>
            </w:r>
          </w:p>
        </w:tc>
        <w:tc>
          <w:tcPr>
            <w:tcW w:w="2340" w:type="dxa"/>
          </w:tcPr>
          <w:p w14:paraId="56C1D81F" w14:textId="002D0093" w:rsidR="3A0E0B33" w:rsidRDefault="0027348F" w:rsidP="000B6A3B">
            <w:pPr>
              <w:spacing w:line="240" w:lineRule="auto"/>
              <w:ind w:firstLine="0"/>
              <w:rPr>
                <w:rFonts w:eastAsia="Calibri" w:cs="Calibri"/>
                <w:color w:val="000000" w:themeColor="text1"/>
              </w:rPr>
            </w:pPr>
            <w:r>
              <w:t>Full control over hardware and data</w:t>
            </w:r>
          </w:p>
        </w:tc>
        <w:tc>
          <w:tcPr>
            <w:tcW w:w="2340" w:type="dxa"/>
          </w:tcPr>
          <w:p w14:paraId="1640AA6B" w14:textId="2703E6DF" w:rsidR="3A0E0B33" w:rsidRDefault="4A09E313" w:rsidP="000B6A3B">
            <w:pPr>
              <w:spacing w:line="240" w:lineRule="auto"/>
              <w:ind w:firstLine="0"/>
              <w:rPr>
                <w:rFonts w:eastAsia="Calibri" w:cs="Calibri"/>
                <w:color w:val="000000" w:themeColor="text1"/>
              </w:rPr>
            </w:pPr>
            <w:r w:rsidRPr="77BC54AF">
              <w:rPr>
                <w:rFonts w:eastAsia="Calibri" w:cs="Calibri"/>
                <w:color w:val="000000" w:themeColor="text1"/>
              </w:rPr>
              <w:t>Managed by</w:t>
            </w:r>
            <w:r w:rsidRPr="4E0265F6">
              <w:rPr>
                <w:rFonts w:eastAsia="Calibri" w:cs="Calibri"/>
                <w:color w:val="000000" w:themeColor="text1"/>
              </w:rPr>
              <w:t xml:space="preserve"> cloud </w:t>
            </w:r>
            <w:r w:rsidRPr="6CBCA78F">
              <w:rPr>
                <w:rFonts w:eastAsia="Calibri" w:cs="Calibri"/>
                <w:color w:val="000000" w:themeColor="text1"/>
              </w:rPr>
              <w:t>provider</w:t>
            </w:r>
          </w:p>
        </w:tc>
        <w:tc>
          <w:tcPr>
            <w:tcW w:w="2340" w:type="dxa"/>
          </w:tcPr>
          <w:p w14:paraId="266427CE" w14:textId="33782E54" w:rsidR="3A0E0B33" w:rsidRDefault="0027348F" w:rsidP="000B6A3B">
            <w:pPr>
              <w:spacing w:line="240" w:lineRule="auto"/>
              <w:ind w:firstLine="0"/>
              <w:rPr>
                <w:rFonts w:eastAsia="Calibri" w:cs="Calibri"/>
                <w:color w:val="000000" w:themeColor="text1"/>
              </w:rPr>
            </w:pPr>
            <w:r>
              <w:t>Control over critical data; cloud for scalability</w:t>
            </w:r>
          </w:p>
        </w:tc>
      </w:tr>
      <w:tr w:rsidR="3A0E0B33" w14:paraId="57D3CEE6" w14:textId="77777777" w:rsidTr="00AC23F9">
        <w:trPr>
          <w:trHeight w:val="300"/>
        </w:trPr>
        <w:tc>
          <w:tcPr>
            <w:tcW w:w="2340" w:type="dxa"/>
          </w:tcPr>
          <w:p w14:paraId="2C5EBB39" w14:textId="688B3C44" w:rsidR="3A0E0B33" w:rsidRDefault="30F8792C" w:rsidP="000B6A3B">
            <w:pPr>
              <w:spacing w:line="240" w:lineRule="auto"/>
              <w:ind w:firstLine="0"/>
              <w:rPr>
                <w:rFonts w:eastAsia="Calibri" w:cs="Calibri"/>
                <w:color w:val="000000" w:themeColor="text1"/>
              </w:rPr>
            </w:pPr>
            <w:r w:rsidRPr="5732800E">
              <w:rPr>
                <w:rFonts w:eastAsia="Calibri" w:cs="Calibri"/>
                <w:color w:val="000000" w:themeColor="text1"/>
              </w:rPr>
              <w:t>Scalability</w:t>
            </w:r>
          </w:p>
        </w:tc>
        <w:tc>
          <w:tcPr>
            <w:tcW w:w="2340" w:type="dxa"/>
          </w:tcPr>
          <w:p w14:paraId="18184D25" w14:textId="22EA7D40" w:rsidR="3A0E0B33" w:rsidRDefault="74283D25" w:rsidP="000B6A3B">
            <w:pPr>
              <w:spacing w:line="240" w:lineRule="auto"/>
              <w:ind w:firstLine="0"/>
              <w:rPr>
                <w:rFonts w:eastAsia="Calibri" w:cs="Calibri"/>
                <w:color w:val="000000" w:themeColor="text1"/>
              </w:rPr>
            </w:pPr>
            <w:r w:rsidRPr="6F27C2A1">
              <w:rPr>
                <w:rFonts w:eastAsia="Calibri" w:cs="Calibri"/>
                <w:color w:val="000000" w:themeColor="text1"/>
              </w:rPr>
              <w:t xml:space="preserve">Limited </w:t>
            </w:r>
            <w:r w:rsidRPr="663BE157">
              <w:rPr>
                <w:rFonts w:eastAsia="Calibri" w:cs="Calibri"/>
                <w:color w:val="000000" w:themeColor="text1"/>
              </w:rPr>
              <w:t>by physical</w:t>
            </w:r>
            <w:r w:rsidRPr="5665F829">
              <w:rPr>
                <w:rFonts w:eastAsia="Calibri" w:cs="Calibri"/>
                <w:color w:val="000000" w:themeColor="text1"/>
              </w:rPr>
              <w:t xml:space="preserve"> </w:t>
            </w:r>
            <w:r w:rsidRPr="39FF954D">
              <w:rPr>
                <w:rFonts w:eastAsia="Calibri" w:cs="Calibri"/>
                <w:color w:val="000000" w:themeColor="text1"/>
              </w:rPr>
              <w:t>resources</w:t>
            </w:r>
          </w:p>
        </w:tc>
        <w:tc>
          <w:tcPr>
            <w:tcW w:w="2340" w:type="dxa"/>
          </w:tcPr>
          <w:p w14:paraId="634371AE" w14:textId="059BA506" w:rsidR="3A0E0B33" w:rsidRDefault="0027348F" w:rsidP="000B6A3B">
            <w:pPr>
              <w:spacing w:line="240" w:lineRule="auto"/>
              <w:ind w:firstLine="0"/>
              <w:rPr>
                <w:rFonts w:eastAsia="Calibri" w:cs="Calibri"/>
                <w:color w:val="000000" w:themeColor="text1"/>
              </w:rPr>
            </w:pPr>
            <w:r>
              <w:t>Infinite scalability based on demand</w:t>
            </w:r>
          </w:p>
        </w:tc>
        <w:tc>
          <w:tcPr>
            <w:tcW w:w="2340" w:type="dxa"/>
          </w:tcPr>
          <w:p w14:paraId="359BA99E" w14:textId="2919716D" w:rsidR="3A0E0B33" w:rsidRDefault="0027348F" w:rsidP="000B6A3B">
            <w:pPr>
              <w:spacing w:line="240" w:lineRule="auto"/>
              <w:ind w:firstLine="0"/>
              <w:rPr>
                <w:rFonts w:eastAsia="Calibri" w:cs="Calibri"/>
                <w:color w:val="000000" w:themeColor="text1"/>
              </w:rPr>
            </w:pPr>
            <w:r>
              <w:t xml:space="preserve">Scalable cloud resources with </w:t>
            </w:r>
            <w:proofErr w:type="gramStart"/>
            <w:r>
              <w:t>on-premise</w:t>
            </w:r>
            <w:proofErr w:type="gramEnd"/>
            <w:r>
              <w:t xml:space="preserve"> control</w:t>
            </w:r>
          </w:p>
        </w:tc>
      </w:tr>
      <w:tr w:rsidR="3A0E0B33" w14:paraId="231EF71A" w14:textId="77777777" w:rsidTr="00AC23F9">
        <w:trPr>
          <w:trHeight w:val="300"/>
        </w:trPr>
        <w:tc>
          <w:tcPr>
            <w:tcW w:w="2340" w:type="dxa"/>
          </w:tcPr>
          <w:p w14:paraId="2E45E7F1" w14:textId="7A16C33C" w:rsidR="3A0E0B33" w:rsidRDefault="30F8792C" w:rsidP="000B6A3B">
            <w:pPr>
              <w:spacing w:line="240" w:lineRule="auto"/>
              <w:ind w:firstLine="0"/>
              <w:rPr>
                <w:rFonts w:eastAsia="Calibri" w:cs="Calibri"/>
                <w:color w:val="000000" w:themeColor="text1"/>
              </w:rPr>
            </w:pPr>
            <w:r w:rsidRPr="49147827">
              <w:rPr>
                <w:rFonts w:eastAsia="Calibri" w:cs="Calibri"/>
                <w:color w:val="000000" w:themeColor="text1"/>
              </w:rPr>
              <w:t>Cost Model</w:t>
            </w:r>
          </w:p>
        </w:tc>
        <w:tc>
          <w:tcPr>
            <w:tcW w:w="2340" w:type="dxa"/>
          </w:tcPr>
          <w:p w14:paraId="2128E176" w14:textId="0022DBC6" w:rsidR="3A0E0B33" w:rsidRDefault="434F97B8" w:rsidP="000B6A3B">
            <w:pPr>
              <w:spacing w:line="240" w:lineRule="auto"/>
              <w:ind w:firstLine="0"/>
              <w:rPr>
                <w:rFonts w:eastAsia="Calibri" w:cs="Calibri"/>
                <w:color w:val="000000" w:themeColor="text1"/>
              </w:rPr>
            </w:pPr>
            <w:r w:rsidRPr="7DE4660C">
              <w:rPr>
                <w:rFonts w:eastAsia="Calibri" w:cs="Calibri"/>
                <w:color w:val="000000" w:themeColor="text1"/>
              </w:rPr>
              <w:t>High</w:t>
            </w:r>
            <w:r w:rsidRPr="51D389CF">
              <w:rPr>
                <w:rFonts w:eastAsia="Calibri" w:cs="Calibri"/>
                <w:color w:val="000000" w:themeColor="text1"/>
              </w:rPr>
              <w:t xml:space="preserve"> upfront</w:t>
            </w:r>
            <w:r w:rsidRPr="39498B2A">
              <w:rPr>
                <w:rFonts w:eastAsia="Calibri" w:cs="Calibri"/>
                <w:color w:val="000000" w:themeColor="text1"/>
              </w:rPr>
              <w:t xml:space="preserve"> and </w:t>
            </w:r>
            <w:r w:rsidRPr="52B91638">
              <w:rPr>
                <w:rFonts w:eastAsia="Calibri" w:cs="Calibri"/>
                <w:color w:val="000000" w:themeColor="text1"/>
              </w:rPr>
              <w:t>maintenance</w:t>
            </w:r>
            <w:r w:rsidRPr="18E337A0">
              <w:rPr>
                <w:rFonts w:eastAsia="Calibri" w:cs="Calibri"/>
                <w:color w:val="000000" w:themeColor="text1"/>
              </w:rPr>
              <w:t xml:space="preserve"> costs</w:t>
            </w:r>
          </w:p>
        </w:tc>
        <w:tc>
          <w:tcPr>
            <w:tcW w:w="2340" w:type="dxa"/>
          </w:tcPr>
          <w:p w14:paraId="69A0C5CD" w14:textId="356D9FC0" w:rsidR="3A0E0B33" w:rsidRDefault="434F97B8" w:rsidP="000B6A3B">
            <w:pPr>
              <w:spacing w:line="240" w:lineRule="auto"/>
              <w:ind w:firstLine="0"/>
              <w:rPr>
                <w:rFonts w:eastAsia="Calibri" w:cs="Calibri"/>
                <w:color w:val="000000" w:themeColor="text1"/>
              </w:rPr>
            </w:pPr>
            <w:r w:rsidRPr="076A9940">
              <w:rPr>
                <w:rFonts w:eastAsia="Calibri" w:cs="Calibri"/>
                <w:color w:val="000000" w:themeColor="text1"/>
              </w:rPr>
              <w:t>Pay</w:t>
            </w:r>
            <w:r w:rsidRPr="0747A930">
              <w:rPr>
                <w:rFonts w:eastAsia="Calibri" w:cs="Calibri"/>
                <w:color w:val="000000" w:themeColor="text1"/>
              </w:rPr>
              <w:t>-</w:t>
            </w:r>
            <w:r w:rsidRPr="60C6E04C">
              <w:rPr>
                <w:rFonts w:eastAsia="Calibri" w:cs="Calibri"/>
                <w:color w:val="000000" w:themeColor="text1"/>
              </w:rPr>
              <w:t>as-you-</w:t>
            </w:r>
            <w:r w:rsidRPr="05B70EF9">
              <w:rPr>
                <w:rFonts w:eastAsia="Calibri" w:cs="Calibri"/>
                <w:color w:val="000000" w:themeColor="text1"/>
              </w:rPr>
              <w:t>go, low</w:t>
            </w:r>
            <w:r w:rsidRPr="5E3827C9">
              <w:rPr>
                <w:rFonts w:eastAsia="Calibri" w:cs="Calibri"/>
                <w:color w:val="000000" w:themeColor="text1"/>
              </w:rPr>
              <w:t xml:space="preserve"> </w:t>
            </w:r>
            <w:r w:rsidRPr="377A68C6">
              <w:rPr>
                <w:rFonts w:eastAsia="Calibri" w:cs="Calibri"/>
                <w:color w:val="000000" w:themeColor="text1"/>
              </w:rPr>
              <w:t>initial</w:t>
            </w:r>
            <w:r w:rsidRPr="141E9A97">
              <w:rPr>
                <w:rFonts w:eastAsia="Calibri" w:cs="Calibri"/>
                <w:color w:val="000000" w:themeColor="text1"/>
              </w:rPr>
              <w:t xml:space="preserve"> </w:t>
            </w:r>
            <w:r w:rsidRPr="1B566507">
              <w:rPr>
                <w:rFonts w:eastAsia="Calibri" w:cs="Calibri"/>
                <w:color w:val="000000" w:themeColor="text1"/>
              </w:rPr>
              <w:t>costs</w:t>
            </w:r>
          </w:p>
        </w:tc>
        <w:tc>
          <w:tcPr>
            <w:tcW w:w="2340" w:type="dxa"/>
          </w:tcPr>
          <w:p w14:paraId="03BBA8C4" w14:textId="6EA45388" w:rsidR="3A0E0B33" w:rsidRDefault="434F97B8" w:rsidP="000B6A3B">
            <w:pPr>
              <w:spacing w:line="240" w:lineRule="auto"/>
              <w:ind w:firstLine="0"/>
              <w:rPr>
                <w:rFonts w:eastAsia="Calibri" w:cs="Calibri"/>
                <w:color w:val="000000" w:themeColor="text1"/>
              </w:rPr>
            </w:pPr>
            <w:r w:rsidRPr="2F7757A2">
              <w:rPr>
                <w:rFonts w:eastAsia="Calibri" w:cs="Calibri"/>
                <w:color w:val="000000" w:themeColor="text1"/>
              </w:rPr>
              <w:t xml:space="preserve">Optimized costs by </w:t>
            </w:r>
            <w:r w:rsidRPr="2E204F9A">
              <w:rPr>
                <w:rFonts w:eastAsia="Calibri" w:cs="Calibri"/>
                <w:color w:val="000000" w:themeColor="text1"/>
              </w:rPr>
              <w:t xml:space="preserve">leveraging </w:t>
            </w:r>
            <w:r w:rsidRPr="7D53F405">
              <w:rPr>
                <w:rFonts w:eastAsia="Calibri" w:cs="Calibri"/>
                <w:color w:val="000000" w:themeColor="text1"/>
              </w:rPr>
              <w:t>both models</w:t>
            </w:r>
          </w:p>
        </w:tc>
      </w:tr>
      <w:tr w:rsidR="3A0E0B33" w14:paraId="70CFBE08" w14:textId="77777777" w:rsidTr="00AC23F9">
        <w:trPr>
          <w:trHeight w:val="300"/>
        </w:trPr>
        <w:tc>
          <w:tcPr>
            <w:tcW w:w="2340" w:type="dxa"/>
          </w:tcPr>
          <w:p w14:paraId="2270548D" w14:textId="32198446" w:rsidR="3A0E0B33" w:rsidRDefault="30F8792C" w:rsidP="000B6A3B">
            <w:pPr>
              <w:spacing w:line="240" w:lineRule="auto"/>
              <w:ind w:firstLine="0"/>
              <w:rPr>
                <w:rFonts w:eastAsia="Calibri" w:cs="Calibri"/>
                <w:color w:val="000000" w:themeColor="text1"/>
              </w:rPr>
            </w:pPr>
            <w:r w:rsidRPr="23908C90">
              <w:rPr>
                <w:rFonts w:eastAsia="Calibri" w:cs="Calibri"/>
                <w:color w:val="000000" w:themeColor="text1"/>
              </w:rPr>
              <w:t>Data</w:t>
            </w:r>
            <w:r w:rsidRPr="63E673CD">
              <w:rPr>
                <w:rFonts w:eastAsia="Calibri" w:cs="Calibri"/>
                <w:color w:val="000000" w:themeColor="text1"/>
              </w:rPr>
              <w:t xml:space="preserve"> </w:t>
            </w:r>
            <w:r w:rsidRPr="73EE9A58">
              <w:rPr>
                <w:rFonts w:eastAsia="Calibri" w:cs="Calibri"/>
                <w:color w:val="000000" w:themeColor="text1"/>
              </w:rPr>
              <w:t>Security</w:t>
            </w:r>
          </w:p>
        </w:tc>
        <w:tc>
          <w:tcPr>
            <w:tcW w:w="2340" w:type="dxa"/>
          </w:tcPr>
          <w:p w14:paraId="00D94A43" w14:textId="6CC79EE2" w:rsidR="3A0E0B33" w:rsidRDefault="39086F30" w:rsidP="000B6A3B">
            <w:pPr>
              <w:spacing w:line="240" w:lineRule="auto"/>
              <w:ind w:firstLine="0"/>
              <w:rPr>
                <w:rFonts w:eastAsia="Calibri" w:cs="Calibri"/>
                <w:color w:val="000000" w:themeColor="text1"/>
              </w:rPr>
            </w:pPr>
            <w:r w:rsidRPr="57C12D47">
              <w:rPr>
                <w:rFonts w:eastAsia="Calibri" w:cs="Calibri"/>
                <w:color w:val="000000" w:themeColor="text1"/>
              </w:rPr>
              <w:t xml:space="preserve">High security, all </w:t>
            </w:r>
            <w:r w:rsidRPr="27B90252">
              <w:rPr>
                <w:rFonts w:eastAsia="Calibri" w:cs="Calibri"/>
                <w:color w:val="000000" w:themeColor="text1"/>
              </w:rPr>
              <w:t>data</w:t>
            </w:r>
            <w:r w:rsidRPr="2C13EEA7">
              <w:rPr>
                <w:rFonts w:eastAsia="Calibri" w:cs="Calibri"/>
                <w:color w:val="000000" w:themeColor="text1"/>
              </w:rPr>
              <w:t xml:space="preserve"> stays on-</w:t>
            </w:r>
            <w:r w:rsidRPr="3C324E1F">
              <w:rPr>
                <w:rFonts w:eastAsia="Calibri" w:cs="Calibri"/>
                <w:color w:val="000000" w:themeColor="text1"/>
              </w:rPr>
              <w:t>prem</w:t>
            </w:r>
          </w:p>
        </w:tc>
        <w:tc>
          <w:tcPr>
            <w:tcW w:w="2340" w:type="dxa"/>
          </w:tcPr>
          <w:p w14:paraId="558C99EE" w14:textId="701A61FE" w:rsidR="3A0E0B33" w:rsidRDefault="39086F30" w:rsidP="000B6A3B">
            <w:pPr>
              <w:spacing w:line="240" w:lineRule="auto"/>
              <w:ind w:firstLine="0"/>
              <w:rPr>
                <w:rFonts w:eastAsia="Calibri" w:cs="Calibri"/>
                <w:color w:val="000000" w:themeColor="text1"/>
              </w:rPr>
            </w:pPr>
            <w:r w:rsidRPr="148CF510">
              <w:rPr>
                <w:rFonts w:eastAsia="Calibri" w:cs="Calibri"/>
                <w:color w:val="000000" w:themeColor="text1"/>
              </w:rPr>
              <w:t>Secure,</w:t>
            </w:r>
            <w:r w:rsidRPr="75A46296">
              <w:rPr>
                <w:rFonts w:eastAsia="Calibri" w:cs="Calibri"/>
                <w:color w:val="000000" w:themeColor="text1"/>
              </w:rPr>
              <w:t xml:space="preserve"> but some </w:t>
            </w:r>
            <w:r w:rsidRPr="6E8C6633">
              <w:rPr>
                <w:rFonts w:eastAsia="Calibri" w:cs="Calibri"/>
                <w:color w:val="000000" w:themeColor="text1"/>
              </w:rPr>
              <w:t xml:space="preserve">concerns </w:t>
            </w:r>
            <w:r w:rsidRPr="1D49B527">
              <w:rPr>
                <w:rFonts w:eastAsia="Calibri" w:cs="Calibri"/>
                <w:color w:val="000000" w:themeColor="text1"/>
              </w:rPr>
              <w:t>about third-</w:t>
            </w:r>
            <w:r w:rsidRPr="546EB6E8">
              <w:rPr>
                <w:rFonts w:eastAsia="Calibri" w:cs="Calibri"/>
                <w:color w:val="000000" w:themeColor="text1"/>
              </w:rPr>
              <w:t xml:space="preserve">party </w:t>
            </w:r>
            <w:r w:rsidRPr="6D10810A">
              <w:rPr>
                <w:rFonts w:eastAsia="Calibri" w:cs="Calibri"/>
                <w:color w:val="000000" w:themeColor="text1"/>
              </w:rPr>
              <w:t>access</w:t>
            </w:r>
          </w:p>
        </w:tc>
        <w:tc>
          <w:tcPr>
            <w:tcW w:w="2340" w:type="dxa"/>
          </w:tcPr>
          <w:p w14:paraId="76481E46" w14:textId="33D4136C" w:rsidR="3A0E0B33" w:rsidRDefault="14CAA6A8" w:rsidP="000B6A3B">
            <w:pPr>
              <w:spacing w:line="240" w:lineRule="auto"/>
              <w:ind w:firstLine="0"/>
              <w:rPr>
                <w:rFonts w:eastAsia="Calibri" w:cs="Calibri"/>
              </w:rPr>
            </w:pPr>
            <w:r w:rsidRPr="37C1B7CC">
              <w:rPr>
                <w:rFonts w:eastAsia="Calibri" w:cs="Calibri"/>
              </w:rPr>
              <w:t xml:space="preserve">Sensitive data stays </w:t>
            </w:r>
            <w:proofErr w:type="gramStart"/>
            <w:r w:rsidRPr="37C1B7CC">
              <w:rPr>
                <w:rFonts w:eastAsia="Calibri" w:cs="Calibri"/>
              </w:rPr>
              <w:t>on-premise</w:t>
            </w:r>
            <w:proofErr w:type="gramEnd"/>
            <w:r w:rsidRPr="37C1B7CC">
              <w:rPr>
                <w:rFonts w:eastAsia="Calibri" w:cs="Calibri"/>
              </w:rPr>
              <w:t>, cloud for non-critical tasks</w:t>
            </w:r>
          </w:p>
        </w:tc>
      </w:tr>
      <w:tr w:rsidR="3A0E0B33" w14:paraId="28ACD5F7" w14:textId="77777777" w:rsidTr="00AC23F9">
        <w:trPr>
          <w:trHeight w:val="300"/>
        </w:trPr>
        <w:tc>
          <w:tcPr>
            <w:tcW w:w="2340" w:type="dxa"/>
          </w:tcPr>
          <w:p w14:paraId="09E63155" w14:textId="66B3A7F7" w:rsidR="3A0E0B33" w:rsidRDefault="30F8792C" w:rsidP="000B6A3B">
            <w:pPr>
              <w:spacing w:line="240" w:lineRule="auto"/>
              <w:ind w:firstLine="0"/>
              <w:rPr>
                <w:rFonts w:eastAsia="Calibri" w:cs="Calibri"/>
                <w:color w:val="000000" w:themeColor="text1"/>
              </w:rPr>
            </w:pPr>
            <w:r w:rsidRPr="45176385">
              <w:rPr>
                <w:rFonts w:eastAsia="Calibri" w:cs="Calibri"/>
                <w:color w:val="000000" w:themeColor="text1"/>
              </w:rPr>
              <w:t>Maintenance</w:t>
            </w:r>
          </w:p>
        </w:tc>
        <w:tc>
          <w:tcPr>
            <w:tcW w:w="2340" w:type="dxa"/>
          </w:tcPr>
          <w:p w14:paraId="43934778" w14:textId="53DB370E" w:rsidR="3A0E0B33" w:rsidRDefault="5E985231" w:rsidP="000B6A3B">
            <w:pPr>
              <w:spacing w:line="240" w:lineRule="auto"/>
              <w:ind w:firstLine="0"/>
              <w:rPr>
                <w:rFonts w:eastAsia="Calibri" w:cs="Calibri"/>
                <w:color w:val="000000" w:themeColor="text1"/>
              </w:rPr>
            </w:pPr>
            <w:r w:rsidRPr="4106D03C">
              <w:rPr>
                <w:rFonts w:eastAsia="Calibri" w:cs="Calibri"/>
                <w:color w:val="000000" w:themeColor="text1"/>
              </w:rPr>
              <w:t xml:space="preserve">Handled by </w:t>
            </w:r>
            <w:r w:rsidRPr="1BDB5A38">
              <w:rPr>
                <w:rFonts w:eastAsia="Calibri" w:cs="Calibri"/>
                <w:color w:val="000000" w:themeColor="text1"/>
              </w:rPr>
              <w:t xml:space="preserve">internal </w:t>
            </w:r>
            <w:r w:rsidRPr="36DD3795">
              <w:rPr>
                <w:rFonts w:eastAsia="Calibri" w:cs="Calibri"/>
                <w:color w:val="000000" w:themeColor="text1"/>
              </w:rPr>
              <w:t>IT teams</w:t>
            </w:r>
          </w:p>
        </w:tc>
        <w:tc>
          <w:tcPr>
            <w:tcW w:w="2340" w:type="dxa"/>
          </w:tcPr>
          <w:p w14:paraId="2ED16AC9" w14:textId="33B12834" w:rsidR="3A0E0B33" w:rsidRDefault="5E985231" w:rsidP="000B6A3B">
            <w:pPr>
              <w:spacing w:line="240" w:lineRule="auto"/>
              <w:ind w:firstLine="0"/>
              <w:rPr>
                <w:rFonts w:eastAsia="Calibri" w:cs="Calibri"/>
                <w:color w:val="000000" w:themeColor="text1"/>
              </w:rPr>
            </w:pPr>
            <w:r w:rsidRPr="0836D5A2">
              <w:rPr>
                <w:rFonts w:eastAsia="Calibri" w:cs="Calibri"/>
                <w:color w:val="000000" w:themeColor="text1"/>
              </w:rPr>
              <w:t xml:space="preserve">Maintenance is </w:t>
            </w:r>
            <w:r w:rsidRPr="4E79AB91">
              <w:rPr>
                <w:rFonts w:eastAsia="Calibri" w:cs="Calibri"/>
                <w:color w:val="000000" w:themeColor="text1"/>
              </w:rPr>
              <w:t xml:space="preserve">managed by </w:t>
            </w:r>
            <w:r w:rsidRPr="636EAB6E">
              <w:rPr>
                <w:rFonts w:eastAsia="Calibri" w:cs="Calibri"/>
                <w:color w:val="000000" w:themeColor="text1"/>
              </w:rPr>
              <w:t xml:space="preserve">clod </w:t>
            </w:r>
            <w:r w:rsidRPr="0822C7A8">
              <w:rPr>
                <w:rFonts w:eastAsia="Calibri" w:cs="Calibri"/>
                <w:color w:val="000000" w:themeColor="text1"/>
              </w:rPr>
              <w:t>provider</w:t>
            </w:r>
          </w:p>
        </w:tc>
        <w:tc>
          <w:tcPr>
            <w:tcW w:w="2340" w:type="dxa"/>
          </w:tcPr>
          <w:p w14:paraId="0555FED1" w14:textId="0BE3790D" w:rsidR="3A0E0B33" w:rsidRDefault="5E985231" w:rsidP="000B6A3B">
            <w:pPr>
              <w:spacing w:line="240" w:lineRule="auto"/>
              <w:ind w:firstLine="0"/>
              <w:rPr>
                <w:rFonts w:eastAsia="Calibri" w:cs="Calibri"/>
                <w:color w:val="000000" w:themeColor="text1"/>
              </w:rPr>
            </w:pPr>
            <w:r w:rsidRPr="29CC880A">
              <w:rPr>
                <w:rFonts w:eastAsia="Calibri" w:cs="Calibri"/>
                <w:color w:val="000000" w:themeColor="text1"/>
              </w:rPr>
              <w:t xml:space="preserve">Mixed, with cloud managed externally and </w:t>
            </w:r>
            <w:proofErr w:type="gramStart"/>
            <w:r w:rsidRPr="29CC880A">
              <w:rPr>
                <w:rFonts w:eastAsia="Calibri" w:cs="Calibri"/>
                <w:color w:val="000000" w:themeColor="text1"/>
              </w:rPr>
              <w:t>on-premise</w:t>
            </w:r>
            <w:proofErr w:type="gramEnd"/>
            <w:r w:rsidRPr="29CC880A">
              <w:rPr>
                <w:rFonts w:eastAsia="Calibri" w:cs="Calibri"/>
                <w:color w:val="000000" w:themeColor="text1"/>
              </w:rPr>
              <w:t xml:space="preserve"> managed internally</w:t>
            </w:r>
          </w:p>
        </w:tc>
      </w:tr>
      <w:tr w:rsidR="3A0E0B33" w14:paraId="0E47C4AD" w14:textId="77777777" w:rsidTr="00AC23F9">
        <w:trPr>
          <w:trHeight w:val="300"/>
        </w:trPr>
        <w:tc>
          <w:tcPr>
            <w:tcW w:w="2340" w:type="dxa"/>
          </w:tcPr>
          <w:p w14:paraId="67B53498" w14:textId="0EB9D89F" w:rsidR="3A0E0B33" w:rsidRDefault="30F8792C" w:rsidP="000B6A3B">
            <w:pPr>
              <w:spacing w:line="240" w:lineRule="auto"/>
              <w:ind w:firstLine="0"/>
              <w:rPr>
                <w:rFonts w:eastAsia="Calibri" w:cs="Calibri"/>
                <w:color w:val="000000" w:themeColor="text1"/>
              </w:rPr>
            </w:pPr>
            <w:r w:rsidRPr="7CE33873">
              <w:rPr>
                <w:rFonts w:eastAsia="Calibri" w:cs="Calibri"/>
                <w:color w:val="000000" w:themeColor="text1"/>
              </w:rPr>
              <w:t>Compliance</w:t>
            </w:r>
          </w:p>
        </w:tc>
        <w:tc>
          <w:tcPr>
            <w:tcW w:w="2340" w:type="dxa"/>
          </w:tcPr>
          <w:p w14:paraId="44DDA54C" w14:textId="2E0D17AA" w:rsidR="3A0E0B33" w:rsidRDefault="685DBE7B" w:rsidP="000B6A3B">
            <w:pPr>
              <w:spacing w:line="240" w:lineRule="auto"/>
              <w:ind w:firstLine="0"/>
              <w:rPr>
                <w:rFonts w:eastAsia="Calibri" w:cs="Calibri"/>
                <w:color w:val="000000" w:themeColor="text1"/>
              </w:rPr>
            </w:pPr>
            <w:r w:rsidRPr="5C099CF1">
              <w:rPr>
                <w:rFonts w:eastAsia="Calibri" w:cs="Calibri"/>
                <w:color w:val="000000" w:themeColor="text1"/>
              </w:rPr>
              <w:t xml:space="preserve">Ideal for industries with </w:t>
            </w:r>
            <w:r w:rsidRPr="37A886B7">
              <w:rPr>
                <w:rFonts w:eastAsia="Calibri" w:cs="Calibri"/>
                <w:color w:val="000000" w:themeColor="text1"/>
              </w:rPr>
              <w:t xml:space="preserve">strict </w:t>
            </w:r>
            <w:r w:rsidRPr="775C9889">
              <w:rPr>
                <w:rFonts w:eastAsia="Calibri" w:cs="Calibri"/>
                <w:color w:val="000000" w:themeColor="text1"/>
              </w:rPr>
              <w:t>regulations</w:t>
            </w:r>
          </w:p>
        </w:tc>
        <w:tc>
          <w:tcPr>
            <w:tcW w:w="2340" w:type="dxa"/>
          </w:tcPr>
          <w:p w14:paraId="751343AD" w14:textId="03CF6AA9" w:rsidR="3A0E0B33" w:rsidRDefault="685DBE7B" w:rsidP="000B6A3B">
            <w:pPr>
              <w:spacing w:line="240" w:lineRule="auto"/>
              <w:ind w:firstLine="0"/>
              <w:rPr>
                <w:rFonts w:eastAsia="Calibri" w:cs="Calibri"/>
                <w:color w:val="000000" w:themeColor="text1"/>
              </w:rPr>
            </w:pPr>
            <w:r w:rsidRPr="1666364D">
              <w:rPr>
                <w:rFonts w:eastAsia="Calibri" w:cs="Calibri"/>
                <w:color w:val="000000" w:themeColor="text1"/>
              </w:rPr>
              <w:t xml:space="preserve">Cloud providers </w:t>
            </w:r>
            <w:r w:rsidRPr="6D9010A0">
              <w:rPr>
                <w:rFonts w:eastAsia="Calibri" w:cs="Calibri"/>
                <w:color w:val="000000" w:themeColor="text1"/>
              </w:rPr>
              <w:t>offer</w:t>
            </w:r>
            <w:r w:rsidRPr="0EF56763">
              <w:rPr>
                <w:rFonts w:eastAsia="Calibri" w:cs="Calibri"/>
                <w:color w:val="000000" w:themeColor="text1"/>
              </w:rPr>
              <w:t xml:space="preserve"> </w:t>
            </w:r>
            <w:r w:rsidRPr="7984B842">
              <w:rPr>
                <w:rFonts w:eastAsia="Calibri" w:cs="Calibri"/>
                <w:color w:val="000000" w:themeColor="text1"/>
              </w:rPr>
              <w:t xml:space="preserve">security </w:t>
            </w:r>
            <w:r w:rsidRPr="39E12D7A">
              <w:rPr>
                <w:rFonts w:eastAsia="Calibri" w:cs="Calibri"/>
                <w:color w:val="000000" w:themeColor="text1"/>
              </w:rPr>
              <w:t xml:space="preserve">certifications, but </w:t>
            </w:r>
            <w:r w:rsidRPr="731BFE11">
              <w:rPr>
                <w:rFonts w:eastAsia="Calibri" w:cs="Calibri"/>
                <w:color w:val="000000" w:themeColor="text1"/>
              </w:rPr>
              <w:t xml:space="preserve">compliance </w:t>
            </w:r>
            <w:r w:rsidRPr="58C5EB5D">
              <w:rPr>
                <w:rFonts w:eastAsia="Calibri" w:cs="Calibri"/>
                <w:color w:val="000000" w:themeColor="text1"/>
              </w:rPr>
              <w:t xml:space="preserve">concerns </w:t>
            </w:r>
            <w:r w:rsidRPr="6D9010A0">
              <w:rPr>
                <w:rFonts w:eastAsia="Calibri" w:cs="Calibri"/>
                <w:color w:val="000000" w:themeColor="text1"/>
              </w:rPr>
              <w:t>remain</w:t>
            </w:r>
          </w:p>
        </w:tc>
        <w:tc>
          <w:tcPr>
            <w:tcW w:w="2340" w:type="dxa"/>
          </w:tcPr>
          <w:p w14:paraId="0899CD73" w14:textId="4B9B0671" w:rsidR="3A0E0B33" w:rsidRDefault="685DBE7B" w:rsidP="000B6A3B">
            <w:pPr>
              <w:spacing w:line="240" w:lineRule="auto"/>
              <w:ind w:firstLine="0"/>
              <w:rPr>
                <w:rFonts w:eastAsia="Calibri" w:cs="Calibri"/>
                <w:color w:val="000000" w:themeColor="text1"/>
              </w:rPr>
            </w:pPr>
            <w:r w:rsidRPr="398E2B24">
              <w:rPr>
                <w:rFonts w:eastAsia="Calibri" w:cs="Calibri"/>
                <w:color w:val="000000" w:themeColor="text1"/>
              </w:rPr>
              <w:t xml:space="preserve">Meets both </w:t>
            </w:r>
            <w:r w:rsidRPr="64BBC74D">
              <w:rPr>
                <w:rFonts w:eastAsia="Calibri" w:cs="Calibri"/>
                <w:color w:val="000000" w:themeColor="text1"/>
              </w:rPr>
              <w:t xml:space="preserve">regulatory </w:t>
            </w:r>
            <w:r w:rsidRPr="33B9EA72">
              <w:rPr>
                <w:rFonts w:eastAsia="Calibri" w:cs="Calibri"/>
                <w:color w:val="000000" w:themeColor="text1"/>
              </w:rPr>
              <w:t>and scalability</w:t>
            </w:r>
            <w:r w:rsidRPr="1513FD10">
              <w:rPr>
                <w:rFonts w:eastAsia="Calibri" w:cs="Calibri"/>
                <w:color w:val="000000" w:themeColor="text1"/>
              </w:rPr>
              <w:t xml:space="preserve"> needs </w:t>
            </w:r>
          </w:p>
        </w:tc>
      </w:tr>
      <w:tr w:rsidR="3A0E0B33" w14:paraId="529C07E9" w14:textId="77777777" w:rsidTr="00AC23F9">
        <w:trPr>
          <w:trHeight w:val="300"/>
        </w:trPr>
        <w:tc>
          <w:tcPr>
            <w:tcW w:w="2340" w:type="dxa"/>
          </w:tcPr>
          <w:p w14:paraId="58009F4B" w14:textId="61B5B773" w:rsidR="3A0E0B33" w:rsidRDefault="30F8792C" w:rsidP="000B6A3B">
            <w:pPr>
              <w:spacing w:line="240" w:lineRule="auto"/>
              <w:ind w:firstLine="0"/>
              <w:rPr>
                <w:rFonts w:eastAsia="Calibri" w:cs="Calibri"/>
                <w:color w:val="000000" w:themeColor="text1"/>
              </w:rPr>
            </w:pPr>
            <w:r w:rsidRPr="4C0F07B0">
              <w:rPr>
                <w:rFonts w:eastAsia="Calibri" w:cs="Calibri"/>
                <w:color w:val="000000" w:themeColor="text1"/>
              </w:rPr>
              <w:t>Disaster</w:t>
            </w:r>
            <w:r w:rsidRPr="2D13CCB6">
              <w:rPr>
                <w:rFonts w:eastAsia="Calibri" w:cs="Calibri"/>
                <w:color w:val="000000" w:themeColor="text1"/>
              </w:rPr>
              <w:t xml:space="preserve"> </w:t>
            </w:r>
            <w:r w:rsidRPr="30CD6D51">
              <w:rPr>
                <w:rFonts w:eastAsia="Calibri" w:cs="Calibri"/>
                <w:color w:val="000000" w:themeColor="text1"/>
              </w:rPr>
              <w:t>Recovery</w:t>
            </w:r>
          </w:p>
        </w:tc>
        <w:tc>
          <w:tcPr>
            <w:tcW w:w="2340" w:type="dxa"/>
          </w:tcPr>
          <w:p w14:paraId="685BCD71" w14:textId="2F9E199B" w:rsidR="3A0E0B33" w:rsidRDefault="0DED72A3" w:rsidP="000B6A3B">
            <w:pPr>
              <w:spacing w:line="240" w:lineRule="auto"/>
              <w:ind w:firstLine="0"/>
              <w:rPr>
                <w:rFonts w:eastAsia="Calibri" w:cs="Calibri"/>
                <w:color w:val="000000" w:themeColor="text1"/>
              </w:rPr>
            </w:pPr>
            <w:r w:rsidRPr="36B98843">
              <w:rPr>
                <w:rFonts w:eastAsia="Calibri" w:cs="Calibri"/>
                <w:color w:val="000000" w:themeColor="text1"/>
              </w:rPr>
              <w:t xml:space="preserve">Requires </w:t>
            </w:r>
            <w:r w:rsidRPr="2A4C8F15">
              <w:rPr>
                <w:rFonts w:eastAsia="Calibri" w:cs="Calibri"/>
                <w:color w:val="000000" w:themeColor="text1"/>
              </w:rPr>
              <w:t>on-</w:t>
            </w:r>
            <w:r w:rsidRPr="2FFCD6A6">
              <w:rPr>
                <w:rFonts w:eastAsia="Calibri" w:cs="Calibri"/>
                <w:color w:val="000000" w:themeColor="text1"/>
              </w:rPr>
              <w:t>prem</w:t>
            </w:r>
            <w:r w:rsidRPr="6A7969FB">
              <w:rPr>
                <w:rFonts w:eastAsia="Calibri" w:cs="Calibri"/>
                <w:color w:val="000000" w:themeColor="text1"/>
              </w:rPr>
              <w:t xml:space="preserve"> </w:t>
            </w:r>
            <w:r w:rsidRPr="58BDCB2A">
              <w:rPr>
                <w:rFonts w:eastAsia="Calibri" w:cs="Calibri"/>
                <w:color w:val="000000" w:themeColor="text1"/>
              </w:rPr>
              <w:t>backups</w:t>
            </w:r>
          </w:p>
        </w:tc>
        <w:tc>
          <w:tcPr>
            <w:tcW w:w="2340" w:type="dxa"/>
          </w:tcPr>
          <w:p w14:paraId="65D208AB" w14:textId="1D649002" w:rsidR="3A0E0B33" w:rsidRDefault="0DED72A3" w:rsidP="000B6A3B">
            <w:pPr>
              <w:spacing w:line="240" w:lineRule="auto"/>
              <w:ind w:firstLine="0"/>
              <w:rPr>
                <w:rFonts w:eastAsia="Calibri" w:cs="Calibri"/>
                <w:color w:val="000000" w:themeColor="text1"/>
              </w:rPr>
            </w:pPr>
            <w:r w:rsidRPr="57DFCA31">
              <w:rPr>
                <w:rFonts w:eastAsia="Calibri" w:cs="Calibri"/>
                <w:color w:val="000000" w:themeColor="text1"/>
              </w:rPr>
              <w:t>Cloud</w:t>
            </w:r>
            <w:r w:rsidRPr="318FC9E6">
              <w:rPr>
                <w:rFonts w:eastAsia="Calibri" w:cs="Calibri"/>
                <w:color w:val="000000" w:themeColor="text1"/>
              </w:rPr>
              <w:t xml:space="preserve"> providers</w:t>
            </w:r>
            <w:r w:rsidRPr="57DFCA31">
              <w:rPr>
                <w:rFonts w:eastAsia="Calibri" w:cs="Calibri"/>
                <w:color w:val="000000" w:themeColor="text1"/>
              </w:rPr>
              <w:t xml:space="preserve"> offer</w:t>
            </w:r>
            <w:r w:rsidRPr="1A17E9B0">
              <w:rPr>
                <w:rFonts w:eastAsia="Calibri" w:cs="Calibri"/>
                <w:color w:val="000000" w:themeColor="text1"/>
              </w:rPr>
              <w:t xml:space="preserve"> </w:t>
            </w:r>
            <w:r w:rsidRPr="394B3358">
              <w:rPr>
                <w:rFonts w:eastAsia="Calibri" w:cs="Calibri"/>
                <w:color w:val="000000" w:themeColor="text1"/>
              </w:rPr>
              <w:t>disaster</w:t>
            </w:r>
            <w:r w:rsidRPr="3F8AAF8E">
              <w:rPr>
                <w:rFonts w:eastAsia="Calibri" w:cs="Calibri"/>
                <w:color w:val="000000" w:themeColor="text1"/>
              </w:rPr>
              <w:t xml:space="preserve"> </w:t>
            </w:r>
            <w:r w:rsidRPr="2239F3B1">
              <w:rPr>
                <w:rFonts w:eastAsia="Calibri" w:cs="Calibri"/>
                <w:color w:val="000000" w:themeColor="text1"/>
              </w:rPr>
              <w:t xml:space="preserve">recovery </w:t>
            </w:r>
            <w:r w:rsidRPr="4E419AEB">
              <w:rPr>
                <w:rFonts w:eastAsia="Calibri" w:cs="Calibri"/>
                <w:color w:val="000000" w:themeColor="text1"/>
              </w:rPr>
              <w:t>services</w:t>
            </w:r>
          </w:p>
        </w:tc>
        <w:tc>
          <w:tcPr>
            <w:tcW w:w="2340" w:type="dxa"/>
          </w:tcPr>
          <w:p w14:paraId="3EBDD666" w14:textId="5DB1910C" w:rsidR="3A0E0B33" w:rsidRDefault="0DED72A3" w:rsidP="000B6A3B">
            <w:pPr>
              <w:spacing w:line="240" w:lineRule="auto"/>
              <w:ind w:firstLine="0"/>
              <w:rPr>
                <w:rFonts w:eastAsia="Calibri" w:cs="Calibri"/>
                <w:color w:val="000000" w:themeColor="text1"/>
              </w:rPr>
            </w:pPr>
            <w:r w:rsidRPr="0F255AB2">
              <w:rPr>
                <w:rFonts w:eastAsia="Calibri" w:cs="Calibri"/>
                <w:color w:val="000000" w:themeColor="text1"/>
              </w:rPr>
              <w:t xml:space="preserve">Cloud used for </w:t>
            </w:r>
            <w:r w:rsidRPr="363D6F95">
              <w:rPr>
                <w:rFonts w:eastAsia="Calibri" w:cs="Calibri"/>
                <w:color w:val="000000" w:themeColor="text1"/>
              </w:rPr>
              <w:t xml:space="preserve">backup and </w:t>
            </w:r>
            <w:r w:rsidRPr="4ADD5F32">
              <w:rPr>
                <w:rFonts w:eastAsia="Calibri" w:cs="Calibri"/>
                <w:color w:val="000000" w:themeColor="text1"/>
              </w:rPr>
              <w:t>failover</w:t>
            </w:r>
          </w:p>
        </w:tc>
      </w:tr>
    </w:tbl>
    <w:p w14:paraId="248FC861" w14:textId="4A77C402" w:rsidR="00AB5252" w:rsidRDefault="00AB5252" w:rsidP="00450A45">
      <w:pPr>
        <w:pStyle w:val="Heading1"/>
        <w:rPr>
          <w:rFonts w:eastAsia="Cambria"/>
        </w:rPr>
      </w:pPr>
      <w:bookmarkStart w:id="35" w:name="_Toc974780578"/>
      <w:r w:rsidRPr="00AB5252">
        <w:rPr>
          <w:rFonts w:eastAsia="Cambria"/>
        </w:rPr>
        <w:t xml:space="preserve">ELT/ETL and </w:t>
      </w:r>
      <w:r w:rsidR="00984C4C">
        <w:rPr>
          <w:rFonts w:eastAsia="Cambria"/>
        </w:rPr>
        <w:t>D</w:t>
      </w:r>
      <w:r w:rsidRPr="00AB5252">
        <w:rPr>
          <w:rFonts w:eastAsia="Cambria"/>
        </w:rPr>
        <w:t xml:space="preserve">ata </w:t>
      </w:r>
      <w:r w:rsidR="00984C4C">
        <w:rPr>
          <w:rFonts w:eastAsia="Cambria"/>
        </w:rPr>
        <w:t>T</w:t>
      </w:r>
      <w:r w:rsidRPr="00AB5252">
        <w:rPr>
          <w:rFonts w:eastAsia="Cambria"/>
        </w:rPr>
        <w:t xml:space="preserve">ransformation </w:t>
      </w:r>
      <w:r w:rsidR="00984C4C">
        <w:rPr>
          <w:rFonts w:eastAsia="Cambria"/>
        </w:rPr>
        <w:t>C</w:t>
      </w:r>
      <w:r w:rsidRPr="00AB5252">
        <w:rPr>
          <w:rFonts w:eastAsia="Cambria"/>
        </w:rPr>
        <w:t>apabilities</w:t>
      </w:r>
      <w:bookmarkEnd w:id="35"/>
      <w:r w:rsidR="008D1BA3">
        <w:rPr>
          <w:rFonts w:eastAsia="Cambria"/>
        </w:rPr>
        <w:t xml:space="preserve"> </w:t>
      </w:r>
    </w:p>
    <w:p w14:paraId="3CD41FD2" w14:textId="096671DD" w:rsidR="00C348B8" w:rsidRPr="00C348B8" w:rsidRDefault="00C348B8" w:rsidP="00C348B8">
      <w:pPr>
        <w:rPr>
          <w:lang w:val="en-CA"/>
        </w:rPr>
      </w:pPr>
      <w:r w:rsidRPr="00C348B8">
        <w:rPr>
          <w:lang w:val="en-CA"/>
        </w:rPr>
        <w:t xml:space="preserve">Apache Hive, an essential part of the Hadoop ecosystem, excels in managing Extract, Transform, Load (ETL) and Extract, Load, </w:t>
      </w:r>
      <w:proofErr w:type="gramStart"/>
      <w:r w:rsidRPr="00C348B8">
        <w:rPr>
          <w:lang w:val="en-CA"/>
        </w:rPr>
        <w:t>Transform</w:t>
      </w:r>
      <w:proofErr w:type="gramEnd"/>
      <w:r w:rsidRPr="00C348B8">
        <w:rPr>
          <w:lang w:val="en-CA"/>
        </w:rPr>
        <w:t xml:space="preserve"> (ELT) processes for various data types, including structured, </w:t>
      </w:r>
      <w:r w:rsidRPr="00C348B8">
        <w:rPr>
          <w:lang w:val="en-CA"/>
        </w:rPr>
        <w:lastRenderedPageBreak/>
        <w:t>semi-structured, and unstructured data. Unlike traditional ETL tools designed primarily for structured data, Hive is built to operate within the Hadoop Distributed File System (HDFS), treating data with a schema-based, SQL-like structure, which facilitates querying and transformation tasks. Hive's ETL process leverages the power of MapReduce, enabling it to handle complex batch processing tasks by loading data into HDFS or Hive tables before transformation</w:t>
      </w:r>
      <w:r w:rsidR="00E40283" w:rsidRPr="00C348B8">
        <w:rPr>
          <w:lang w:val="en-CA"/>
        </w:rPr>
        <w:t xml:space="preserve"> (IBM Developer, n.d.).</w:t>
      </w:r>
    </w:p>
    <w:p w14:paraId="30D59488" w14:textId="079F42E3" w:rsidR="00C348B8" w:rsidRPr="00C348B8" w:rsidRDefault="00C348B8" w:rsidP="00C348B8">
      <w:pPr>
        <w:rPr>
          <w:lang w:val="en-CA"/>
        </w:rPr>
      </w:pPr>
      <w:r w:rsidRPr="00C348B8">
        <w:rPr>
          <w:lang w:val="en-CA"/>
        </w:rPr>
        <w:t>One of the key advantages of Hive lies in its support for ELT workflows. In these workflows, data is first extracted and loaded into HDFS, allowing transformations to occur post-loading. This approach offers significant scalability benefits, particularly when handling large datasets. Although Hive's reliance on MapReduce may introduce performance bottlenecks in non-batch-oriented tasks, its integration with open-source tools helps mitigate these limitations, providing a robust framework for real-world data transformation needs (IBM Developer, n.d.).</w:t>
      </w:r>
    </w:p>
    <w:p w14:paraId="510C7047" w14:textId="5E6ACC4D" w:rsidR="00E53C11" w:rsidRDefault="005E47A9" w:rsidP="005E47A9">
      <w:pPr>
        <w:pStyle w:val="Heading2"/>
      </w:pPr>
      <w:bookmarkStart w:id="36" w:name="_Toc318986435"/>
      <w:r w:rsidRPr="005E47A9">
        <w:t>Hive's ETL Process and Key Features</w:t>
      </w:r>
      <w:bookmarkEnd w:id="36"/>
    </w:p>
    <w:p w14:paraId="1DBF6435" w14:textId="3B837716" w:rsidR="00CB52DF" w:rsidRPr="00CB52DF" w:rsidRDefault="00CB52DF" w:rsidP="00CB52DF">
      <w:pPr>
        <w:rPr>
          <w:lang w:val="en-CA"/>
        </w:rPr>
      </w:pPr>
      <w:r w:rsidRPr="00CB52DF">
        <w:rPr>
          <w:lang w:val="en-CA"/>
        </w:rPr>
        <w:t>Apache Hive delivers powerful ETL capabilities that allow users to extract data from a variety of sources, transform it to meet specific business or technical requirements, and load it into the target storage system, such as tables or files within HDFS. One of Hive's strengths lies in its ability to handle large datasets with a familiar SQL-like syntax, enabling both data engineers and analysts to work efficiently without needing in-depth knowledge of MapReduce. Additionally, Hive’s integration with the Hadoop ecosystem ensures seamless scalability and flexibility, allowing it to handle both batch-oriented and interactive data queries (Microsoft, n.d.).</w:t>
      </w:r>
    </w:p>
    <w:p w14:paraId="5273FFEC" w14:textId="77777777" w:rsidR="00CB52DF" w:rsidRPr="00CB52DF" w:rsidRDefault="00CB52DF" w:rsidP="00CB52DF">
      <w:pPr>
        <w:rPr>
          <w:lang w:val="en-CA"/>
        </w:rPr>
      </w:pPr>
      <w:r w:rsidRPr="00CB52DF">
        <w:rPr>
          <w:lang w:val="en-CA"/>
        </w:rPr>
        <w:t xml:space="preserve">Key features of Hive’s ETL process include schema flexibility, as Hive can process structured, semi-structured, and unstructured data through its extensible framework. Furthermore, Hive supports a wide variety of input formats, which enables users to extract data from disparate sources while transforming it into a standardized schema for easy querying and analysis. Its compatibility with other </w:t>
      </w:r>
      <w:r w:rsidRPr="00CB52DF">
        <w:rPr>
          <w:lang w:val="en-CA"/>
        </w:rPr>
        <w:lastRenderedPageBreak/>
        <w:t>tools in the Hadoop ecosystem, like Apache Pig, further strengthens Hive’s ETL capabilities by allowing users to apply complex data transformations (Microsoft, n.d.).</w:t>
      </w:r>
    </w:p>
    <w:p w14:paraId="76CEB273" w14:textId="77777777" w:rsidR="00E91F4D" w:rsidRDefault="002F338E" w:rsidP="00E91F4D">
      <w:pPr>
        <w:pStyle w:val="Heading3"/>
        <w:rPr>
          <w:lang w:val="en-CA"/>
        </w:rPr>
      </w:pPr>
      <w:bookmarkStart w:id="37" w:name="_Toc737809335"/>
      <w:r w:rsidRPr="009D1B1B">
        <w:rPr>
          <w:lang w:val="en-CA"/>
        </w:rPr>
        <w:t>Data Extraction</w:t>
      </w:r>
      <w:bookmarkEnd w:id="37"/>
    </w:p>
    <w:p w14:paraId="731AC6BA" w14:textId="72A0D9C3" w:rsidR="002F338E" w:rsidRPr="009D1B1B" w:rsidRDefault="002F338E" w:rsidP="009D1B1B">
      <w:pPr>
        <w:rPr>
          <w:lang w:val="en-CA"/>
        </w:rPr>
      </w:pPr>
      <w:r w:rsidRPr="009D1B1B">
        <w:rPr>
          <w:lang w:val="en-CA"/>
        </w:rPr>
        <w:t>Hive can extract data from multiple sources, including:</w:t>
      </w:r>
    </w:p>
    <w:p w14:paraId="6546C4C7" w14:textId="77777777" w:rsidR="002F338E" w:rsidRPr="00BB6A6D" w:rsidRDefault="002F338E" w:rsidP="00BB6A6D">
      <w:pPr>
        <w:pStyle w:val="ListParagraph"/>
        <w:numPr>
          <w:ilvl w:val="0"/>
          <w:numId w:val="20"/>
        </w:numPr>
        <w:rPr>
          <w:lang w:val="en-CA"/>
        </w:rPr>
      </w:pPr>
      <w:r w:rsidRPr="00BB6A6D">
        <w:rPr>
          <w:lang w:val="en-CA"/>
        </w:rPr>
        <w:t>Relational databases (via JDBC)</w:t>
      </w:r>
    </w:p>
    <w:p w14:paraId="66F80632" w14:textId="77777777" w:rsidR="002F338E" w:rsidRPr="00BB6A6D" w:rsidRDefault="002F338E" w:rsidP="00BB6A6D">
      <w:pPr>
        <w:pStyle w:val="ListParagraph"/>
        <w:numPr>
          <w:ilvl w:val="0"/>
          <w:numId w:val="20"/>
        </w:numPr>
        <w:rPr>
          <w:lang w:val="en-CA"/>
        </w:rPr>
      </w:pPr>
      <w:r w:rsidRPr="00BB6A6D">
        <w:rPr>
          <w:lang w:val="en-CA"/>
        </w:rPr>
        <w:t>Flat files (CSV, JSON, XML)</w:t>
      </w:r>
    </w:p>
    <w:p w14:paraId="54128853" w14:textId="77777777" w:rsidR="002F338E" w:rsidRPr="00BB6A6D" w:rsidRDefault="002F338E" w:rsidP="00BB6A6D">
      <w:pPr>
        <w:pStyle w:val="ListParagraph"/>
        <w:numPr>
          <w:ilvl w:val="0"/>
          <w:numId w:val="20"/>
        </w:numPr>
        <w:rPr>
          <w:lang w:val="en-CA"/>
        </w:rPr>
      </w:pPr>
      <w:r w:rsidRPr="00BB6A6D">
        <w:rPr>
          <w:lang w:val="en-CA"/>
        </w:rPr>
        <w:t>Hadoop Distributed File System (HDFS)</w:t>
      </w:r>
    </w:p>
    <w:p w14:paraId="6604C206" w14:textId="77777777" w:rsidR="002F338E" w:rsidRPr="00BB6A6D" w:rsidRDefault="002F338E" w:rsidP="00BB6A6D">
      <w:pPr>
        <w:pStyle w:val="ListParagraph"/>
        <w:numPr>
          <w:ilvl w:val="0"/>
          <w:numId w:val="20"/>
        </w:numPr>
        <w:rPr>
          <w:lang w:val="en-CA"/>
        </w:rPr>
      </w:pPr>
      <w:r w:rsidRPr="00BB6A6D">
        <w:rPr>
          <w:lang w:val="en-CA"/>
        </w:rPr>
        <w:t>NoSQL databases (HBase, Cassandra)</w:t>
      </w:r>
    </w:p>
    <w:p w14:paraId="6BA3D364" w14:textId="77777777" w:rsidR="00E91F4D" w:rsidRDefault="002F338E" w:rsidP="00E91F4D">
      <w:pPr>
        <w:pStyle w:val="Heading3"/>
        <w:rPr>
          <w:lang w:val="en-CA"/>
        </w:rPr>
      </w:pPr>
      <w:bookmarkStart w:id="38" w:name="_Toc586326278"/>
      <w:r w:rsidRPr="002F338E">
        <w:rPr>
          <w:lang w:val="en-CA"/>
        </w:rPr>
        <w:t>Data Transformation</w:t>
      </w:r>
      <w:bookmarkEnd w:id="38"/>
    </w:p>
    <w:p w14:paraId="5F945345" w14:textId="0DDCD353" w:rsidR="002F338E" w:rsidRPr="002F338E" w:rsidRDefault="002F338E" w:rsidP="002F338E">
      <w:pPr>
        <w:rPr>
          <w:lang w:val="en-CA"/>
        </w:rPr>
      </w:pPr>
      <w:r w:rsidRPr="002F338E">
        <w:rPr>
          <w:lang w:val="en-CA"/>
        </w:rPr>
        <w:t xml:space="preserve">Hive offers a wide range of transformation capabilities: </w:t>
      </w:r>
    </w:p>
    <w:p w14:paraId="584B57E7" w14:textId="77777777" w:rsidR="002F338E" w:rsidRPr="00E941DF" w:rsidRDefault="002F338E" w:rsidP="00E941DF">
      <w:pPr>
        <w:pStyle w:val="ListParagraph"/>
        <w:numPr>
          <w:ilvl w:val="0"/>
          <w:numId w:val="21"/>
        </w:numPr>
        <w:rPr>
          <w:lang w:val="en-CA"/>
        </w:rPr>
      </w:pPr>
      <w:r w:rsidRPr="00E941DF">
        <w:rPr>
          <w:lang w:val="en-CA"/>
        </w:rPr>
        <w:t>Data type conversions</w:t>
      </w:r>
    </w:p>
    <w:p w14:paraId="5D7830F4" w14:textId="77777777" w:rsidR="002F338E" w:rsidRPr="00E941DF" w:rsidRDefault="002F338E" w:rsidP="00E941DF">
      <w:pPr>
        <w:pStyle w:val="ListParagraph"/>
        <w:numPr>
          <w:ilvl w:val="0"/>
          <w:numId w:val="21"/>
        </w:numPr>
        <w:rPr>
          <w:lang w:val="en-CA"/>
        </w:rPr>
      </w:pPr>
      <w:r w:rsidRPr="00E941DF">
        <w:rPr>
          <w:lang w:val="en-CA"/>
        </w:rPr>
        <w:t>Column renaming and reordering</w:t>
      </w:r>
    </w:p>
    <w:p w14:paraId="66FADA07" w14:textId="77777777" w:rsidR="002F338E" w:rsidRPr="00E941DF" w:rsidRDefault="002F338E" w:rsidP="00E941DF">
      <w:pPr>
        <w:pStyle w:val="ListParagraph"/>
        <w:numPr>
          <w:ilvl w:val="0"/>
          <w:numId w:val="21"/>
        </w:numPr>
        <w:rPr>
          <w:lang w:val="en-CA"/>
        </w:rPr>
      </w:pPr>
      <w:r w:rsidRPr="00E941DF">
        <w:rPr>
          <w:lang w:val="en-CA"/>
        </w:rPr>
        <w:t>Filtering and aggregation</w:t>
      </w:r>
    </w:p>
    <w:p w14:paraId="408B3322" w14:textId="77777777" w:rsidR="002F338E" w:rsidRPr="00E941DF" w:rsidRDefault="002F338E" w:rsidP="00E941DF">
      <w:pPr>
        <w:pStyle w:val="ListParagraph"/>
        <w:numPr>
          <w:ilvl w:val="0"/>
          <w:numId w:val="21"/>
        </w:numPr>
        <w:rPr>
          <w:lang w:val="en-CA"/>
        </w:rPr>
      </w:pPr>
      <w:r w:rsidRPr="00E941DF">
        <w:rPr>
          <w:lang w:val="en-CA"/>
        </w:rPr>
        <w:t>Join operations</w:t>
      </w:r>
    </w:p>
    <w:p w14:paraId="37356B1B" w14:textId="77777777" w:rsidR="002F338E" w:rsidRPr="00E941DF" w:rsidRDefault="002F338E" w:rsidP="00E941DF">
      <w:pPr>
        <w:pStyle w:val="ListParagraph"/>
        <w:numPr>
          <w:ilvl w:val="0"/>
          <w:numId w:val="21"/>
        </w:numPr>
        <w:rPr>
          <w:lang w:val="en-CA"/>
        </w:rPr>
      </w:pPr>
      <w:r w:rsidRPr="00E941DF">
        <w:rPr>
          <w:lang w:val="en-CA"/>
        </w:rPr>
        <w:t>Window functions</w:t>
      </w:r>
    </w:p>
    <w:p w14:paraId="354202B0" w14:textId="77777777" w:rsidR="00E91F4D" w:rsidRDefault="002F338E" w:rsidP="00E91F4D">
      <w:pPr>
        <w:pStyle w:val="Heading3"/>
        <w:rPr>
          <w:lang w:val="en-CA"/>
        </w:rPr>
      </w:pPr>
      <w:bookmarkStart w:id="39" w:name="_Toc178343873"/>
      <w:r w:rsidRPr="002F338E">
        <w:rPr>
          <w:lang w:val="en-CA"/>
        </w:rPr>
        <w:t>Data Loading</w:t>
      </w:r>
      <w:bookmarkEnd w:id="39"/>
    </w:p>
    <w:p w14:paraId="175AB6CA" w14:textId="583CF2F8" w:rsidR="002F338E" w:rsidRPr="002F338E" w:rsidRDefault="002F338E" w:rsidP="002F338E">
      <w:pPr>
        <w:rPr>
          <w:lang w:val="en-CA"/>
        </w:rPr>
      </w:pPr>
      <w:r w:rsidRPr="002F338E">
        <w:rPr>
          <w:lang w:val="en-CA"/>
        </w:rPr>
        <w:t xml:space="preserve">Transformed data can be loaded into: </w:t>
      </w:r>
    </w:p>
    <w:p w14:paraId="0E231DE8" w14:textId="77777777" w:rsidR="002F338E" w:rsidRPr="004751F2" w:rsidRDefault="002F338E" w:rsidP="004751F2">
      <w:pPr>
        <w:pStyle w:val="ListParagraph"/>
        <w:numPr>
          <w:ilvl w:val="0"/>
          <w:numId w:val="22"/>
        </w:numPr>
        <w:rPr>
          <w:lang w:val="en-CA"/>
        </w:rPr>
      </w:pPr>
      <w:r w:rsidRPr="004751F2">
        <w:rPr>
          <w:lang w:val="en-CA"/>
        </w:rPr>
        <w:t>Hive tables</w:t>
      </w:r>
    </w:p>
    <w:p w14:paraId="743EFB6F" w14:textId="77777777" w:rsidR="002F338E" w:rsidRPr="004751F2" w:rsidRDefault="002F338E" w:rsidP="004751F2">
      <w:pPr>
        <w:pStyle w:val="ListParagraph"/>
        <w:numPr>
          <w:ilvl w:val="0"/>
          <w:numId w:val="22"/>
        </w:numPr>
        <w:rPr>
          <w:lang w:val="en-CA"/>
        </w:rPr>
      </w:pPr>
      <w:r w:rsidRPr="004751F2">
        <w:rPr>
          <w:lang w:val="en-CA"/>
        </w:rPr>
        <w:t>External storage systems</w:t>
      </w:r>
    </w:p>
    <w:p w14:paraId="2F40CD55" w14:textId="77777777" w:rsidR="002F338E" w:rsidRDefault="002F338E" w:rsidP="004751F2">
      <w:pPr>
        <w:pStyle w:val="ListParagraph"/>
        <w:numPr>
          <w:ilvl w:val="0"/>
          <w:numId w:val="22"/>
        </w:numPr>
        <w:rPr>
          <w:lang w:val="en-CA"/>
        </w:rPr>
      </w:pPr>
      <w:r w:rsidRPr="004751F2">
        <w:rPr>
          <w:lang w:val="en-CA"/>
        </w:rPr>
        <w:t>HDFS files</w:t>
      </w:r>
    </w:p>
    <w:p w14:paraId="5E748FD8" w14:textId="0DA11ACB" w:rsidR="00B60F45" w:rsidRPr="004751F2" w:rsidRDefault="00B60F45" w:rsidP="00B60F45">
      <w:pPr>
        <w:pStyle w:val="Heading3"/>
        <w:rPr>
          <w:lang w:val="en-CA"/>
        </w:rPr>
      </w:pPr>
      <w:bookmarkStart w:id="40" w:name="_Toc1405479862"/>
      <w:r>
        <w:rPr>
          <w:lang w:val="en-CA"/>
        </w:rPr>
        <w:lastRenderedPageBreak/>
        <w:t>Example</w:t>
      </w:r>
      <w:r w:rsidR="000459A9">
        <w:rPr>
          <w:lang w:val="en-CA"/>
        </w:rPr>
        <w:t xml:space="preserve"> of ETL Flow</w:t>
      </w:r>
      <w:bookmarkEnd w:id="40"/>
    </w:p>
    <w:p w14:paraId="64120108" w14:textId="77777777" w:rsidR="002F338E" w:rsidRDefault="002F338E" w:rsidP="002F338E">
      <w:pPr>
        <w:rPr>
          <w:lang w:val="en-CA"/>
        </w:rPr>
      </w:pPr>
      <w:r w:rsidRPr="002F338E">
        <w:rPr>
          <w:lang w:val="en-CA"/>
        </w:rPr>
        <w:t>Hive's ETL process typically involves writing HiveQL queries to perform these operations. For example, to extract data from a CSV file, transform it, and load it into a Hive table:</w:t>
      </w:r>
    </w:p>
    <w:p w14:paraId="62A2984F"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7CA668"/>
          <w:sz w:val="21"/>
          <w:szCs w:val="21"/>
          <w:lang w:val="en-CA" w:eastAsia="en-CA"/>
        </w:rPr>
        <w:t>-- Create a table to store the transformed data</w:t>
      </w:r>
    </w:p>
    <w:p w14:paraId="12B9FB5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569CD6"/>
          <w:sz w:val="21"/>
          <w:szCs w:val="21"/>
          <w:lang w:val="en-CA" w:eastAsia="en-CA"/>
        </w:rPr>
        <w:t>CREATE</w:t>
      </w: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569CD6"/>
          <w:sz w:val="21"/>
          <w:szCs w:val="21"/>
          <w:lang w:val="en-CA" w:eastAsia="en-CA"/>
        </w:rPr>
        <w:t>TABLE</w:t>
      </w:r>
      <w:r w:rsidRPr="00D67E40">
        <w:rPr>
          <w:rFonts w:ascii="Consolas" w:eastAsia="Times New Roman" w:hAnsi="Consolas" w:cs="Times New Roman"/>
          <w:color w:val="FFFFFF"/>
          <w:sz w:val="21"/>
          <w:szCs w:val="21"/>
          <w:lang w:val="en-CA" w:eastAsia="en-CA"/>
        </w:rPr>
        <w:t xml:space="preserve"> </w:t>
      </w:r>
      <w:proofErr w:type="spellStart"/>
      <w:r w:rsidRPr="00D67E40">
        <w:rPr>
          <w:rFonts w:ascii="Consolas" w:eastAsia="Times New Roman" w:hAnsi="Consolas" w:cs="Times New Roman"/>
          <w:color w:val="DCDCAA"/>
          <w:sz w:val="21"/>
          <w:szCs w:val="21"/>
          <w:lang w:val="en-CA" w:eastAsia="en-CA"/>
        </w:rPr>
        <w:t>transformed_data</w:t>
      </w:r>
      <w:proofErr w:type="spellEnd"/>
      <w:r w:rsidRPr="00D67E40">
        <w:rPr>
          <w:rFonts w:ascii="Consolas" w:eastAsia="Times New Roman" w:hAnsi="Consolas" w:cs="Times New Roman"/>
          <w:color w:val="FFFFFF"/>
          <w:sz w:val="21"/>
          <w:szCs w:val="21"/>
          <w:lang w:val="en-CA" w:eastAsia="en-CA"/>
        </w:rPr>
        <w:t xml:space="preserve"> (</w:t>
      </w:r>
    </w:p>
    <w:p w14:paraId="03EC475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xml:space="preserve">  id </w:t>
      </w:r>
      <w:r w:rsidRPr="00D67E40">
        <w:rPr>
          <w:rFonts w:ascii="Consolas" w:eastAsia="Times New Roman" w:hAnsi="Consolas" w:cs="Times New Roman"/>
          <w:color w:val="569CD6"/>
          <w:sz w:val="21"/>
          <w:szCs w:val="21"/>
          <w:lang w:val="en-CA" w:eastAsia="en-CA"/>
        </w:rPr>
        <w:t>INT</w:t>
      </w:r>
      <w:r w:rsidRPr="00D67E40">
        <w:rPr>
          <w:rFonts w:ascii="Consolas" w:eastAsia="Times New Roman" w:hAnsi="Consolas" w:cs="Times New Roman"/>
          <w:color w:val="FFFFFF"/>
          <w:sz w:val="21"/>
          <w:szCs w:val="21"/>
          <w:lang w:val="en-CA" w:eastAsia="en-CA"/>
        </w:rPr>
        <w:t>,</w:t>
      </w:r>
    </w:p>
    <w:p w14:paraId="1A79D5C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569CD6"/>
          <w:sz w:val="21"/>
          <w:szCs w:val="21"/>
          <w:lang w:val="en-CA" w:eastAsia="en-CA"/>
        </w:rPr>
        <w:t>name</w:t>
      </w:r>
      <w:r w:rsidRPr="00D67E40">
        <w:rPr>
          <w:rFonts w:ascii="Consolas" w:eastAsia="Times New Roman" w:hAnsi="Consolas" w:cs="Times New Roman"/>
          <w:color w:val="FFFFFF"/>
          <w:sz w:val="21"/>
          <w:szCs w:val="21"/>
          <w:lang w:val="en-CA" w:eastAsia="en-CA"/>
        </w:rPr>
        <w:t xml:space="preserve"> STRING,</w:t>
      </w:r>
    </w:p>
    <w:p w14:paraId="4F0B3930"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xml:space="preserve">  age </w:t>
      </w:r>
      <w:r w:rsidRPr="00D67E40">
        <w:rPr>
          <w:rFonts w:ascii="Consolas" w:eastAsia="Times New Roman" w:hAnsi="Consolas" w:cs="Times New Roman"/>
          <w:color w:val="569CD6"/>
          <w:sz w:val="21"/>
          <w:szCs w:val="21"/>
          <w:lang w:val="en-CA" w:eastAsia="en-CA"/>
        </w:rPr>
        <w:t>INT</w:t>
      </w:r>
      <w:r w:rsidRPr="00D67E40">
        <w:rPr>
          <w:rFonts w:ascii="Consolas" w:eastAsia="Times New Roman" w:hAnsi="Consolas" w:cs="Times New Roman"/>
          <w:color w:val="FFFFFF"/>
          <w:sz w:val="21"/>
          <w:szCs w:val="21"/>
          <w:lang w:val="en-CA" w:eastAsia="en-CA"/>
        </w:rPr>
        <w:t>,</w:t>
      </w:r>
    </w:p>
    <w:p w14:paraId="7C9DD6FA"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salary DOUBLE</w:t>
      </w:r>
    </w:p>
    <w:p w14:paraId="4E4D2E47"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w:t>
      </w:r>
    </w:p>
    <w:p w14:paraId="01F54492"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p>
    <w:p w14:paraId="3954424C"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7CA668"/>
          <w:sz w:val="21"/>
          <w:szCs w:val="21"/>
          <w:lang w:val="en-CA" w:eastAsia="en-CA"/>
        </w:rPr>
        <w:t>-- Extract data from CSV, perform transformations, and load into the table</w:t>
      </w:r>
    </w:p>
    <w:p w14:paraId="70802C5C"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569CD6"/>
          <w:sz w:val="21"/>
          <w:szCs w:val="21"/>
          <w:lang w:val="en-CA" w:eastAsia="en-CA"/>
        </w:rPr>
        <w:t>INSERT</w:t>
      </w:r>
      <w:r w:rsidRPr="00D67E40">
        <w:rPr>
          <w:rFonts w:ascii="Consolas" w:eastAsia="Times New Roman" w:hAnsi="Consolas" w:cs="Times New Roman"/>
          <w:color w:val="FFFFFF"/>
          <w:sz w:val="21"/>
          <w:szCs w:val="21"/>
          <w:lang w:val="en-CA" w:eastAsia="en-CA"/>
        </w:rPr>
        <w:t xml:space="preserve"> OVERWRITE </w:t>
      </w:r>
      <w:r w:rsidRPr="00D67E40">
        <w:rPr>
          <w:rFonts w:ascii="Consolas" w:eastAsia="Times New Roman" w:hAnsi="Consolas" w:cs="Times New Roman"/>
          <w:color w:val="569CD6"/>
          <w:sz w:val="21"/>
          <w:szCs w:val="21"/>
          <w:lang w:val="en-CA" w:eastAsia="en-CA"/>
        </w:rPr>
        <w:t>TABLE</w:t>
      </w:r>
      <w:r w:rsidRPr="00D67E40">
        <w:rPr>
          <w:rFonts w:ascii="Consolas" w:eastAsia="Times New Roman" w:hAnsi="Consolas" w:cs="Times New Roman"/>
          <w:color w:val="FFFFFF"/>
          <w:sz w:val="21"/>
          <w:szCs w:val="21"/>
          <w:lang w:val="en-CA" w:eastAsia="en-CA"/>
        </w:rPr>
        <w:t xml:space="preserve"> </w:t>
      </w:r>
      <w:proofErr w:type="spellStart"/>
      <w:r w:rsidRPr="00D67E40">
        <w:rPr>
          <w:rFonts w:ascii="Consolas" w:eastAsia="Times New Roman" w:hAnsi="Consolas" w:cs="Times New Roman"/>
          <w:color w:val="FFFFFF"/>
          <w:sz w:val="21"/>
          <w:szCs w:val="21"/>
          <w:lang w:val="en-CA" w:eastAsia="en-CA"/>
        </w:rPr>
        <w:t>transformed_data</w:t>
      </w:r>
      <w:proofErr w:type="spellEnd"/>
    </w:p>
    <w:p w14:paraId="0032B29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569CD6"/>
          <w:sz w:val="21"/>
          <w:szCs w:val="21"/>
          <w:lang w:val="en-CA" w:eastAsia="en-CA"/>
        </w:rPr>
        <w:t>SELECT</w:t>
      </w:r>
      <w:r w:rsidRPr="00D67E40">
        <w:rPr>
          <w:rFonts w:ascii="Consolas" w:eastAsia="Times New Roman" w:hAnsi="Consolas" w:cs="Times New Roman"/>
          <w:color w:val="FFFFFF"/>
          <w:sz w:val="21"/>
          <w:szCs w:val="21"/>
          <w:lang w:val="en-CA" w:eastAsia="en-CA"/>
        </w:rPr>
        <w:t xml:space="preserve"> </w:t>
      </w:r>
    </w:p>
    <w:p w14:paraId="33FA3DB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id,</w:t>
      </w:r>
    </w:p>
    <w:p w14:paraId="221EA725"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xml:space="preserve">  </w:t>
      </w:r>
      <w:proofErr w:type="gramStart"/>
      <w:r w:rsidRPr="00D67E40">
        <w:rPr>
          <w:rFonts w:ascii="Consolas" w:eastAsia="Times New Roman" w:hAnsi="Consolas" w:cs="Times New Roman"/>
          <w:color w:val="DCDCAA"/>
          <w:sz w:val="21"/>
          <w:szCs w:val="21"/>
          <w:lang w:val="en-CA" w:eastAsia="en-CA"/>
        </w:rPr>
        <w:t>UPPER</w:t>
      </w:r>
      <w:r w:rsidRPr="00D67E40">
        <w:rPr>
          <w:rFonts w:ascii="Consolas" w:eastAsia="Times New Roman" w:hAnsi="Consolas" w:cs="Times New Roman"/>
          <w:color w:val="FFFFFF"/>
          <w:sz w:val="21"/>
          <w:szCs w:val="21"/>
          <w:lang w:val="en-CA" w:eastAsia="en-CA"/>
        </w:rPr>
        <w:t>(</w:t>
      </w:r>
      <w:proofErr w:type="gramEnd"/>
      <w:r w:rsidRPr="00D67E40">
        <w:rPr>
          <w:rFonts w:ascii="Consolas" w:eastAsia="Times New Roman" w:hAnsi="Consolas" w:cs="Times New Roman"/>
          <w:color w:val="569CD6"/>
          <w:sz w:val="21"/>
          <w:szCs w:val="21"/>
          <w:lang w:val="en-CA" w:eastAsia="en-CA"/>
        </w:rPr>
        <w:t>name</w:t>
      </w: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569CD6"/>
          <w:sz w:val="21"/>
          <w:szCs w:val="21"/>
          <w:lang w:val="en-CA" w:eastAsia="en-CA"/>
        </w:rPr>
        <w:t>as</w:t>
      </w: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569CD6"/>
          <w:sz w:val="21"/>
          <w:szCs w:val="21"/>
          <w:lang w:val="en-CA" w:eastAsia="en-CA"/>
        </w:rPr>
        <w:t>name</w:t>
      </w:r>
      <w:r w:rsidRPr="00D67E40">
        <w:rPr>
          <w:rFonts w:ascii="Consolas" w:eastAsia="Times New Roman" w:hAnsi="Consolas" w:cs="Times New Roman"/>
          <w:color w:val="FFFFFF"/>
          <w:sz w:val="21"/>
          <w:szCs w:val="21"/>
          <w:lang w:val="en-CA" w:eastAsia="en-CA"/>
        </w:rPr>
        <w:t>,</w:t>
      </w:r>
    </w:p>
    <w:p w14:paraId="0CFEFC81"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age,</w:t>
      </w:r>
    </w:p>
    <w:p w14:paraId="2D298DF9"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FFFFFF"/>
          <w:sz w:val="21"/>
          <w:szCs w:val="21"/>
          <w:lang w:val="en-CA" w:eastAsia="en-CA"/>
        </w:rPr>
        <w:t xml:space="preserve">  salary </w:t>
      </w:r>
      <w:r w:rsidRPr="00D67E40">
        <w:rPr>
          <w:rFonts w:ascii="Consolas" w:eastAsia="Times New Roman" w:hAnsi="Consolas" w:cs="Times New Roman"/>
          <w:color w:val="D4D4D4"/>
          <w:sz w:val="21"/>
          <w:szCs w:val="21"/>
          <w:lang w:val="en-CA" w:eastAsia="en-CA"/>
        </w:rPr>
        <w:t>*</w:t>
      </w: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B5CEA8"/>
          <w:sz w:val="21"/>
          <w:szCs w:val="21"/>
          <w:lang w:val="en-CA" w:eastAsia="en-CA"/>
        </w:rPr>
        <w:t>1</w:t>
      </w:r>
      <w:r w:rsidRPr="00D67E40">
        <w:rPr>
          <w:rFonts w:ascii="Consolas" w:eastAsia="Times New Roman" w:hAnsi="Consolas" w:cs="Times New Roman"/>
          <w:color w:val="FFFFFF"/>
          <w:sz w:val="21"/>
          <w:szCs w:val="21"/>
          <w:lang w:val="en-CA" w:eastAsia="en-CA"/>
        </w:rPr>
        <w:t>.</w:t>
      </w:r>
      <w:r w:rsidRPr="00D67E40">
        <w:rPr>
          <w:rFonts w:ascii="Consolas" w:eastAsia="Times New Roman" w:hAnsi="Consolas" w:cs="Times New Roman"/>
          <w:color w:val="B5CEA8"/>
          <w:sz w:val="21"/>
          <w:szCs w:val="21"/>
          <w:lang w:val="en-CA" w:eastAsia="en-CA"/>
        </w:rPr>
        <w:t>1</w:t>
      </w:r>
      <w:r w:rsidRPr="00D67E40">
        <w:rPr>
          <w:rFonts w:ascii="Consolas" w:eastAsia="Times New Roman" w:hAnsi="Consolas" w:cs="Times New Roman"/>
          <w:color w:val="FFFFFF"/>
          <w:sz w:val="21"/>
          <w:szCs w:val="21"/>
          <w:lang w:val="en-CA" w:eastAsia="en-CA"/>
        </w:rPr>
        <w:t xml:space="preserve"> </w:t>
      </w:r>
      <w:r w:rsidRPr="00D67E40">
        <w:rPr>
          <w:rFonts w:ascii="Consolas" w:eastAsia="Times New Roman" w:hAnsi="Consolas" w:cs="Times New Roman"/>
          <w:color w:val="569CD6"/>
          <w:sz w:val="21"/>
          <w:szCs w:val="21"/>
          <w:lang w:val="en-CA" w:eastAsia="en-CA"/>
        </w:rPr>
        <w:t>as</w:t>
      </w:r>
      <w:r w:rsidRPr="00D67E40">
        <w:rPr>
          <w:rFonts w:ascii="Consolas" w:eastAsia="Times New Roman" w:hAnsi="Consolas" w:cs="Times New Roman"/>
          <w:color w:val="FFFFFF"/>
          <w:sz w:val="21"/>
          <w:szCs w:val="21"/>
          <w:lang w:val="en-CA" w:eastAsia="en-CA"/>
        </w:rPr>
        <w:t xml:space="preserve"> </w:t>
      </w:r>
      <w:proofErr w:type="spellStart"/>
      <w:r w:rsidRPr="00D67E40">
        <w:rPr>
          <w:rFonts w:ascii="Consolas" w:eastAsia="Times New Roman" w:hAnsi="Consolas" w:cs="Times New Roman"/>
          <w:color w:val="FFFFFF"/>
          <w:sz w:val="21"/>
          <w:szCs w:val="21"/>
          <w:lang w:val="en-CA" w:eastAsia="en-CA"/>
        </w:rPr>
        <w:t>adjusted_salary</w:t>
      </w:r>
      <w:proofErr w:type="spellEnd"/>
    </w:p>
    <w:p w14:paraId="2E384A45"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569CD6"/>
          <w:sz w:val="21"/>
          <w:szCs w:val="21"/>
          <w:lang w:val="en-CA" w:eastAsia="en-CA"/>
        </w:rPr>
        <w:t>FROM</w:t>
      </w:r>
      <w:r w:rsidRPr="00D67E40">
        <w:rPr>
          <w:rFonts w:ascii="Consolas" w:eastAsia="Times New Roman" w:hAnsi="Consolas" w:cs="Times New Roman"/>
          <w:color w:val="FFFFFF"/>
          <w:sz w:val="21"/>
          <w:szCs w:val="21"/>
          <w:lang w:val="en-CA" w:eastAsia="en-CA"/>
        </w:rPr>
        <w:t xml:space="preserve"> </w:t>
      </w:r>
      <w:proofErr w:type="spellStart"/>
      <w:r w:rsidRPr="00D67E40">
        <w:rPr>
          <w:rFonts w:ascii="Consolas" w:eastAsia="Times New Roman" w:hAnsi="Consolas" w:cs="Times New Roman"/>
          <w:color w:val="FFFFFF"/>
          <w:sz w:val="21"/>
          <w:szCs w:val="21"/>
          <w:lang w:val="en-CA" w:eastAsia="en-CA"/>
        </w:rPr>
        <w:t>external_table</w:t>
      </w:r>
      <w:proofErr w:type="spellEnd"/>
    </w:p>
    <w:p w14:paraId="4086177A" w14:textId="77777777" w:rsidR="00D67E40" w:rsidRPr="00D67E40" w:rsidRDefault="00D67E40" w:rsidP="00D67E40">
      <w:pPr>
        <w:shd w:val="clear" w:color="auto" w:fill="000000"/>
        <w:spacing w:line="285" w:lineRule="atLeast"/>
        <w:ind w:firstLine="0"/>
        <w:rPr>
          <w:rFonts w:ascii="Consolas" w:eastAsia="Times New Roman" w:hAnsi="Consolas" w:cs="Times New Roman"/>
          <w:color w:val="FFFFFF"/>
          <w:sz w:val="21"/>
          <w:szCs w:val="21"/>
          <w:lang w:val="en-CA" w:eastAsia="en-CA"/>
        </w:rPr>
      </w:pPr>
      <w:r w:rsidRPr="00D67E40">
        <w:rPr>
          <w:rFonts w:ascii="Consolas" w:eastAsia="Times New Roman" w:hAnsi="Consolas" w:cs="Times New Roman"/>
          <w:color w:val="569CD6"/>
          <w:sz w:val="21"/>
          <w:szCs w:val="21"/>
          <w:lang w:val="en-CA" w:eastAsia="en-CA"/>
        </w:rPr>
        <w:t>WHERE</w:t>
      </w:r>
      <w:r w:rsidRPr="00D67E40">
        <w:rPr>
          <w:rFonts w:ascii="Consolas" w:eastAsia="Times New Roman" w:hAnsi="Consolas" w:cs="Times New Roman"/>
          <w:color w:val="FFFFFF"/>
          <w:sz w:val="21"/>
          <w:szCs w:val="21"/>
          <w:lang w:val="en-CA" w:eastAsia="en-CA"/>
        </w:rPr>
        <w:t xml:space="preserve"> age </w:t>
      </w:r>
      <w:r w:rsidRPr="00D67E40">
        <w:rPr>
          <w:rFonts w:ascii="Consolas" w:eastAsia="Times New Roman" w:hAnsi="Consolas" w:cs="Times New Roman"/>
          <w:color w:val="D4D4D4"/>
          <w:sz w:val="21"/>
          <w:szCs w:val="21"/>
          <w:lang w:val="en-CA" w:eastAsia="en-CA"/>
        </w:rPr>
        <w:t>&gt;</w:t>
      </w:r>
      <w:r w:rsidRPr="00D67E40">
        <w:rPr>
          <w:rFonts w:ascii="Consolas" w:eastAsia="Times New Roman" w:hAnsi="Consolas" w:cs="Times New Roman"/>
          <w:color w:val="FFFFFF"/>
          <w:sz w:val="21"/>
          <w:szCs w:val="21"/>
          <w:lang w:val="en-CA" w:eastAsia="en-CA"/>
        </w:rPr>
        <w:t xml:space="preserve"> </w:t>
      </w:r>
      <w:proofErr w:type="gramStart"/>
      <w:r w:rsidRPr="00D67E40">
        <w:rPr>
          <w:rFonts w:ascii="Consolas" w:eastAsia="Times New Roman" w:hAnsi="Consolas" w:cs="Times New Roman"/>
          <w:color w:val="B5CEA8"/>
          <w:sz w:val="21"/>
          <w:szCs w:val="21"/>
          <w:lang w:val="en-CA" w:eastAsia="en-CA"/>
        </w:rPr>
        <w:t>18</w:t>
      </w:r>
      <w:r w:rsidRPr="00D67E40">
        <w:rPr>
          <w:rFonts w:ascii="Consolas" w:eastAsia="Times New Roman" w:hAnsi="Consolas" w:cs="Times New Roman"/>
          <w:color w:val="FFFFFF"/>
          <w:sz w:val="21"/>
          <w:szCs w:val="21"/>
          <w:lang w:val="en-CA" w:eastAsia="en-CA"/>
        </w:rPr>
        <w:t>;</w:t>
      </w:r>
      <w:proofErr w:type="gramEnd"/>
    </w:p>
    <w:p w14:paraId="74C4B668" w14:textId="45318CC0" w:rsidR="005E47A9" w:rsidRDefault="001B101D" w:rsidP="001B101D">
      <w:pPr>
        <w:spacing w:before="120"/>
      </w:pPr>
      <w:r w:rsidRPr="001B101D">
        <w:t>Th</w:t>
      </w:r>
      <w:r>
        <w:t>e above</w:t>
      </w:r>
      <w:r w:rsidRPr="001B101D">
        <w:t xml:space="preserve"> query extracts data from an external table (which could be mapped to a CSV file), performs transformations (uppercase names, filter by age, adjust salary), and loads the result into the </w:t>
      </w:r>
      <w:proofErr w:type="spellStart"/>
      <w:r w:rsidRPr="001B101D">
        <w:t>transformed_data</w:t>
      </w:r>
      <w:proofErr w:type="spellEnd"/>
      <w:r w:rsidRPr="001B101D">
        <w:t xml:space="preserve"> table.</w:t>
      </w:r>
    </w:p>
    <w:p w14:paraId="7BDADE76" w14:textId="3F3ACB05" w:rsidR="00D570EF" w:rsidRDefault="00D570EF" w:rsidP="004B4477">
      <w:pPr>
        <w:pStyle w:val="Heading2"/>
      </w:pPr>
      <w:bookmarkStart w:id="41" w:name="_Toc1280562055"/>
      <w:r w:rsidRPr="00D570EF">
        <w:t>ELT Workflows in Hive</w:t>
      </w:r>
      <w:bookmarkEnd w:id="41"/>
    </w:p>
    <w:p w14:paraId="34DED0E2" w14:textId="77777777" w:rsidR="00C66763" w:rsidRPr="00C66763" w:rsidRDefault="00C66763" w:rsidP="00C66763">
      <w:pPr>
        <w:rPr>
          <w:lang w:val="en-CA"/>
        </w:rPr>
      </w:pPr>
      <w:r w:rsidRPr="00C66763">
        <w:rPr>
          <w:lang w:val="en-CA"/>
        </w:rPr>
        <w:t xml:space="preserve">In addition to traditional ETL workflows, Hive effectively supports ELT (Extract, Load, Transform) workflows, offering </w:t>
      </w:r>
      <w:proofErr w:type="gramStart"/>
      <w:r w:rsidRPr="00C66763">
        <w:rPr>
          <w:lang w:val="en-CA"/>
        </w:rPr>
        <w:t>a number of</w:t>
      </w:r>
      <w:proofErr w:type="gramEnd"/>
      <w:r w:rsidRPr="00C66763">
        <w:rPr>
          <w:lang w:val="en-CA"/>
        </w:rPr>
        <w:t xml:space="preserve"> advantages in large-scale data processing environments. One key benefit is the flexibility to load raw data first and apply transformations later. This approach is especially useful when dealing with evolving data requirements, as transformations can be adapted without needing to re-extract the data from the source.</w:t>
      </w:r>
    </w:p>
    <w:p w14:paraId="16A3D03E" w14:textId="0EC5F014" w:rsidR="00943EF3" w:rsidRDefault="00C66763" w:rsidP="00076EF3">
      <w:pPr>
        <w:rPr>
          <w:lang w:val="en-CA"/>
        </w:rPr>
      </w:pPr>
      <w:r w:rsidRPr="00C66763">
        <w:rPr>
          <w:lang w:val="en-CA"/>
        </w:rPr>
        <w:t xml:space="preserve">Hive's ELT workflows take full advantage of its ability to handle both structured and unstructured data, which aligns with its schema-on-read capability. This allows users to define the </w:t>
      </w:r>
      <w:r w:rsidRPr="00C66763">
        <w:rPr>
          <w:lang w:val="en-CA"/>
        </w:rPr>
        <w:lastRenderedPageBreak/>
        <w:t>structure of the data at query time, making it easier to work with diverse data formats. Furthermore, Hive’s integration with Hadoop's distributed architecture ensures scalability, enabling the efficient handling of large datasets (IBM Developer, n.d.).</w:t>
      </w:r>
    </w:p>
    <w:p w14:paraId="5E5974E8" w14:textId="6F792716" w:rsidR="00A45079" w:rsidRDefault="00834AED" w:rsidP="00834AED">
      <w:pPr>
        <w:pStyle w:val="Heading3"/>
        <w:rPr>
          <w:lang w:val="en-CA"/>
        </w:rPr>
      </w:pPr>
      <w:bookmarkStart w:id="42" w:name="_Toc250282512"/>
      <w:r>
        <w:rPr>
          <w:lang w:val="en-CA"/>
        </w:rPr>
        <w:t>Example</w:t>
      </w:r>
      <w:r w:rsidR="000459A9">
        <w:rPr>
          <w:lang w:val="en-CA"/>
        </w:rPr>
        <w:t xml:space="preserve"> of ELT Flow</w:t>
      </w:r>
      <w:bookmarkEnd w:id="42"/>
    </w:p>
    <w:p w14:paraId="15FB0A6D"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7CA668"/>
          <w:sz w:val="21"/>
          <w:szCs w:val="21"/>
          <w:lang w:val="en-CA" w:eastAsia="en-CA"/>
        </w:rPr>
        <w:t xml:space="preserve">-- Extract and load data into a staging table: </w:t>
      </w:r>
    </w:p>
    <w:p w14:paraId="5ACBAED2"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CREATE</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EXTERNAL</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TABLE</w:t>
      </w:r>
      <w:r w:rsidRPr="00DD1EE6">
        <w:rPr>
          <w:rFonts w:ascii="Consolas" w:eastAsia="Times New Roman" w:hAnsi="Consolas" w:cs="Times New Roman"/>
          <w:color w:val="FFFFFF"/>
          <w:sz w:val="21"/>
          <w:szCs w:val="21"/>
          <w:lang w:val="en-CA" w:eastAsia="en-CA"/>
        </w:rPr>
        <w:t xml:space="preserve"> </w:t>
      </w:r>
      <w:proofErr w:type="spellStart"/>
      <w:r w:rsidRPr="00DD1EE6">
        <w:rPr>
          <w:rFonts w:ascii="Consolas" w:eastAsia="Times New Roman" w:hAnsi="Consolas" w:cs="Times New Roman"/>
          <w:color w:val="FFFFFF"/>
          <w:sz w:val="21"/>
          <w:szCs w:val="21"/>
          <w:lang w:val="en-CA" w:eastAsia="en-CA"/>
        </w:rPr>
        <w:t>raw_data</w:t>
      </w:r>
      <w:proofErr w:type="spellEnd"/>
      <w:r w:rsidRPr="00DD1EE6">
        <w:rPr>
          <w:rFonts w:ascii="Consolas" w:eastAsia="Times New Roman" w:hAnsi="Consolas" w:cs="Times New Roman"/>
          <w:color w:val="FFFFFF"/>
          <w:sz w:val="21"/>
          <w:szCs w:val="21"/>
          <w:lang w:val="en-CA" w:eastAsia="en-CA"/>
        </w:rPr>
        <w:t xml:space="preserve"> (col1 STRING, col2 STRING, ...)</w:t>
      </w:r>
    </w:p>
    <w:p w14:paraId="52FE831B"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ROW</w:t>
      </w:r>
      <w:r w:rsidRPr="00DD1EE6">
        <w:rPr>
          <w:rFonts w:ascii="Consolas" w:eastAsia="Times New Roman" w:hAnsi="Consolas" w:cs="Times New Roman"/>
          <w:color w:val="FFFFFF"/>
          <w:sz w:val="21"/>
          <w:szCs w:val="21"/>
          <w:lang w:val="en-CA" w:eastAsia="en-CA"/>
        </w:rPr>
        <w:t xml:space="preserve"> FORMAT DELIMITED</w:t>
      </w:r>
    </w:p>
    <w:p w14:paraId="08F89454"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FFFFFF"/>
          <w:sz w:val="21"/>
          <w:szCs w:val="21"/>
          <w:lang w:val="en-CA" w:eastAsia="en-CA"/>
        </w:rPr>
        <w:t xml:space="preserve">FIELDS TERMINATED </w:t>
      </w:r>
      <w:r w:rsidRPr="00DD1EE6">
        <w:rPr>
          <w:rFonts w:ascii="Consolas" w:eastAsia="Times New Roman" w:hAnsi="Consolas" w:cs="Times New Roman"/>
          <w:color w:val="569CD6"/>
          <w:sz w:val="21"/>
          <w:szCs w:val="21"/>
          <w:lang w:val="en-CA" w:eastAsia="en-CA"/>
        </w:rPr>
        <w:t>BY</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CE9178"/>
          <w:sz w:val="21"/>
          <w:szCs w:val="21"/>
          <w:lang w:val="en-CA" w:eastAsia="en-CA"/>
        </w:rPr>
        <w:t>','</w:t>
      </w:r>
    </w:p>
    <w:p w14:paraId="435F151C"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LOCATION</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CE9178"/>
          <w:sz w:val="21"/>
          <w:szCs w:val="21"/>
          <w:lang w:val="en-CA" w:eastAsia="en-CA"/>
        </w:rPr>
        <w:t>'/path/to/raw/data</w:t>
      </w:r>
      <w:proofErr w:type="gramStart"/>
      <w:r w:rsidRPr="00DD1EE6">
        <w:rPr>
          <w:rFonts w:ascii="Consolas" w:eastAsia="Times New Roman" w:hAnsi="Consolas" w:cs="Times New Roman"/>
          <w:color w:val="CE9178"/>
          <w:sz w:val="21"/>
          <w:szCs w:val="21"/>
          <w:lang w:val="en-CA" w:eastAsia="en-CA"/>
        </w:rPr>
        <w:t>'</w:t>
      </w:r>
      <w:r w:rsidRPr="00DD1EE6">
        <w:rPr>
          <w:rFonts w:ascii="Consolas" w:eastAsia="Times New Roman" w:hAnsi="Consolas" w:cs="Times New Roman"/>
          <w:color w:val="FFFFFF"/>
          <w:sz w:val="21"/>
          <w:szCs w:val="21"/>
          <w:lang w:val="en-CA" w:eastAsia="en-CA"/>
        </w:rPr>
        <w:t>;</w:t>
      </w:r>
      <w:proofErr w:type="gramEnd"/>
    </w:p>
    <w:p w14:paraId="31B9AEA9"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p>
    <w:p w14:paraId="3B6E5AEB"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7CA668"/>
          <w:sz w:val="21"/>
          <w:szCs w:val="21"/>
          <w:lang w:val="en-CA" w:eastAsia="en-CA"/>
        </w:rPr>
        <w:t>-- Transform data as needed:</w:t>
      </w:r>
    </w:p>
    <w:p w14:paraId="13A2B4D4"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CREATE</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TABLE</w:t>
      </w:r>
      <w:r w:rsidRPr="00DD1EE6">
        <w:rPr>
          <w:rFonts w:ascii="Consolas" w:eastAsia="Times New Roman" w:hAnsi="Consolas" w:cs="Times New Roman"/>
          <w:color w:val="FFFFFF"/>
          <w:sz w:val="21"/>
          <w:szCs w:val="21"/>
          <w:lang w:val="en-CA" w:eastAsia="en-CA"/>
        </w:rPr>
        <w:t xml:space="preserve"> </w:t>
      </w:r>
      <w:proofErr w:type="spellStart"/>
      <w:r w:rsidRPr="00DD1EE6">
        <w:rPr>
          <w:rFonts w:ascii="Consolas" w:eastAsia="Times New Roman" w:hAnsi="Consolas" w:cs="Times New Roman"/>
          <w:color w:val="DCDCAA"/>
          <w:sz w:val="21"/>
          <w:szCs w:val="21"/>
          <w:lang w:val="en-CA" w:eastAsia="en-CA"/>
        </w:rPr>
        <w:t>transformed_data</w:t>
      </w:r>
      <w:proofErr w:type="spellEnd"/>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AS</w:t>
      </w:r>
    </w:p>
    <w:p w14:paraId="63FFD91E"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SELECT</w:t>
      </w:r>
      <w:r w:rsidRPr="00DD1EE6">
        <w:rPr>
          <w:rFonts w:ascii="Consolas" w:eastAsia="Times New Roman" w:hAnsi="Consolas" w:cs="Times New Roman"/>
          <w:color w:val="FFFFFF"/>
          <w:sz w:val="21"/>
          <w:szCs w:val="21"/>
          <w:lang w:val="en-CA" w:eastAsia="en-CA"/>
        </w:rPr>
        <w:t xml:space="preserve"> </w:t>
      </w:r>
    </w:p>
    <w:p w14:paraId="69394543"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FFFFFF"/>
          <w:sz w:val="21"/>
          <w:szCs w:val="21"/>
          <w:lang w:val="en-CA" w:eastAsia="en-CA"/>
        </w:rPr>
        <w:t xml:space="preserve">  </w:t>
      </w:r>
      <w:proofErr w:type="gramStart"/>
      <w:r w:rsidRPr="00DD1EE6">
        <w:rPr>
          <w:rFonts w:ascii="Consolas" w:eastAsia="Times New Roman" w:hAnsi="Consolas" w:cs="Times New Roman"/>
          <w:color w:val="DCDCAA"/>
          <w:sz w:val="21"/>
          <w:szCs w:val="21"/>
          <w:lang w:val="en-CA" w:eastAsia="en-CA"/>
        </w:rPr>
        <w:t>CAST</w:t>
      </w:r>
      <w:r w:rsidRPr="00DD1EE6">
        <w:rPr>
          <w:rFonts w:ascii="Consolas" w:eastAsia="Times New Roman" w:hAnsi="Consolas" w:cs="Times New Roman"/>
          <w:color w:val="FFFFFF"/>
          <w:sz w:val="21"/>
          <w:szCs w:val="21"/>
          <w:lang w:val="en-CA" w:eastAsia="en-CA"/>
        </w:rPr>
        <w:t>(</w:t>
      </w:r>
      <w:proofErr w:type="gramEnd"/>
      <w:r w:rsidRPr="00DD1EE6">
        <w:rPr>
          <w:rFonts w:ascii="Consolas" w:eastAsia="Times New Roman" w:hAnsi="Consolas" w:cs="Times New Roman"/>
          <w:color w:val="FFFFFF"/>
          <w:sz w:val="21"/>
          <w:szCs w:val="21"/>
          <w:lang w:val="en-CA" w:eastAsia="en-CA"/>
        </w:rPr>
        <w:t xml:space="preserve">col1 </w:t>
      </w:r>
      <w:r w:rsidRPr="00DD1EE6">
        <w:rPr>
          <w:rFonts w:ascii="Consolas" w:eastAsia="Times New Roman" w:hAnsi="Consolas" w:cs="Times New Roman"/>
          <w:color w:val="569CD6"/>
          <w:sz w:val="21"/>
          <w:szCs w:val="21"/>
          <w:lang w:val="en-CA" w:eastAsia="en-CA"/>
        </w:rPr>
        <w:t>AS</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INT</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as</w:t>
      </w:r>
      <w:r w:rsidRPr="00DD1EE6">
        <w:rPr>
          <w:rFonts w:ascii="Consolas" w:eastAsia="Times New Roman" w:hAnsi="Consolas" w:cs="Times New Roman"/>
          <w:color w:val="FFFFFF"/>
          <w:sz w:val="21"/>
          <w:szCs w:val="21"/>
          <w:lang w:val="en-CA" w:eastAsia="en-CA"/>
        </w:rPr>
        <w:t xml:space="preserve"> id,</w:t>
      </w:r>
    </w:p>
    <w:p w14:paraId="552314B9"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FFFFFF"/>
          <w:sz w:val="21"/>
          <w:szCs w:val="21"/>
          <w:lang w:val="en-CA" w:eastAsia="en-CA"/>
        </w:rPr>
        <w:t xml:space="preserve">  </w:t>
      </w:r>
      <w:proofErr w:type="gramStart"/>
      <w:r w:rsidRPr="00DD1EE6">
        <w:rPr>
          <w:rFonts w:ascii="Consolas" w:eastAsia="Times New Roman" w:hAnsi="Consolas" w:cs="Times New Roman"/>
          <w:color w:val="DCDCAA"/>
          <w:sz w:val="21"/>
          <w:szCs w:val="21"/>
          <w:lang w:val="en-CA" w:eastAsia="en-CA"/>
        </w:rPr>
        <w:t>UPPER</w:t>
      </w:r>
      <w:r w:rsidRPr="00DD1EE6">
        <w:rPr>
          <w:rFonts w:ascii="Consolas" w:eastAsia="Times New Roman" w:hAnsi="Consolas" w:cs="Times New Roman"/>
          <w:color w:val="FFFFFF"/>
          <w:sz w:val="21"/>
          <w:szCs w:val="21"/>
          <w:lang w:val="en-CA" w:eastAsia="en-CA"/>
        </w:rPr>
        <w:t>(</w:t>
      </w:r>
      <w:proofErr w:type="gramEnd"/>
      <w:r w:rsidRPr="00DD1EE6">
        <w:rPr>
          <w:rFonts w:ascii="Consolas" w:eastAsia="Times New Roman" w:hAnsi="Consolas" w:cs="Times New Roman"/>
          <w:color w:val="FFFFFF"/>
          <w:sz w:val="21"/>
          <w:szCs w:val="21"/>
          <w:lang w:val="en-CA" w:eastAsia="en-CA"/>
        </w:rPr>
        <w:t xml:space="preserve">col2) </w:t>
      </w:r>
      <w:r w:rsidRPr="00DD1EE6">
        <w:rPr>
          <w:rFonts w:ascii="Consolas" w:eastAsia="Times New Roman" w:hAnsi="Consolas" w:cs="Times New Roman"/>
          <w:color w:val="569CD6"/>
          <w:sz w:val="21"/>
          <w:szCs w:val="21"/>
          <w:lang w:val="en-CA" w:eastAsia="en-CA"/>
        </w:rPr>
        <w:t>as</w:t>
      </w: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569CD6"/>
          <w:sz w:val="21"/>
          <w:szCs w:val="21"/>
          <w:lang w:val="en-CA" w:eastAsia="en-CA"/>
        </w:rPr>
        <w:t>name</w:t>
      </w:r>
      <w:r w:rsidRPr="00DD1EE6">
        <w:rPr>
          <w:rFonts w:ascii="Consolas" w:eastAsia="Times New Roman" w:hAnsi="Consolas" w:cs="Times New Roman"/>
          <w:color w:val="FFFFFF"/>
          <w:sz w:val="21"/>
          <w:szCs w:val="21"/>
          <w:lang w:val="en-CA" w:eastAsia="en-CA"/>
        </w:rPr>
        <w:t>,</w:t>
      </w:r>
    </w:p>
    <w:p w14:paraId="3DDEE0F0"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FFFFFF"/>
          <w:sz w:val="21"/>
          <w:szCs w:val="21"/>
          <w:lang w:val="en-CA" w:eastAsia="en-CA"/>
        </w:rPr>
        <w:t xml:space="preserve">  </w:t>
      </w:r>
      <w:r w:rsidRPr="00DD1EE6">
        <w:rPr>
          <w:rFonts w:ascii="Consolas" w:eastAsia="Times New Roman" w:hAnsi="Consolas" w:cs="Times New Roman"/>
          <w:color w:val="7CA668"/>
          <w:sz w:val="21"/>
          <w:szCs w:val="21"/>
          <w:lang w:val="en-CA" w:eastAsia="en-CA"/>
        </w:rPr>
        <w:t>-- other transformations</w:t>
      </w:r>
    </w:p>
    <w:p w14:paraId="2A6827F6" w14:textId="77777777" w:rsidR="00DD1EE6" w:rsidRPr="00DD1EE6" w:rsidRDefault="00DD1EE6" w:rsidP="00DD1EE6">
      <w:pPr>
        <w:shd w:val="clear" w:color="auto" w:fill="000000"/>
        <w:spacing w:line="285" w:lineRule="atLeast"/>
        <w:ind w:firstLine="0"/>
        <w:rPr>
          <w:rFonts w:ascii="Consolas" w:eastAsia="Times New Roman" w:hAnsi="Consolas" w:cs="Times New Roman"/>
          <w:color w:val="FFFFFF"/>
          <w:sz w:val="21"/>
          <w:szCs w:val="21"/>
          <w:lang w:val="en-CA" w:eastAsia="en-CA"/>
        </w:rPr>
      </w:pPr>
      <w:r w:rsidRPr="00DD1EE6">
        <w:rPr>
          <w:rFonts w:ascii="Consolas" w:eastAsia="Times New Roman" w:hAnsi="Consolas" w:cs="Times New Roman"/>
          <w:color w:val="569CD6"/>
          <w:sz w:val="21"/>
          <w:szCs w:val="21"/>
          <w:lang w:val="en-CA" w:eastAsia="en-CA"/>
        </w:rPr>
        <w:t>FROM</w:t>
      </w:r>
      <w:r w:rsidRPr="00DD1EE6">
        <w:rPr>
          <w:rFonts w:ascii="Consolas" w:eastAsia="Times New Roman" w:hAnsi="Consolas" w:cs="Times New Roman"/>
          <w:color w:val="FFFFFF"/>
          <w:sz w:val="21"/>
          <w:szCs w:val="21"/>
          <w:lang w:val="en-CA" w:eastAsia="en-CA"/>
        </w:rPr>
        <w:t xml:space="preserve"> </w:t>
      </w:r>
      <w:proofErr w:type="spellStart"/>
      <w:r w:rsidRPr="00DD1EE6">
        <w:rPr>
          <w:rFonts w:ascii="Consolas" w:eastAsia="Times New Roman" w:hAnsi="Consolas" w:cs="Times New Roman"/>
          <w:color w:val="FFFFFF"/>
          <w:sz w:val="21"/>
          <w:szCs w:val="21"/>
          <w:lang w:val="en-CA" w:eastAsia="en-CA"/>
        </w:rPr>
        <w:t>raw_</w:t>
      </w:r>
      <w:proofErr w:type="gramStart"/>
      <w:r w:rsidRPr="00DD1EE6">
        <w:rPr>
          <w:rFonts w:ascii="Consolas" w:eastAsia="Times New Roman" w:hAnsi="Consolas" w:cs="Times New Roman"/>
          <w:color w:val="FFFFFF"/>
          <w:sz w:val="21"/>
          <w:szCs w:val="21"/>
          <w:lang w:val="en-CA" w:eastAsia="en-CA"/>
        </w:rPr>
        <w:t>data</w:t>
      </w:r>
      <w:proofErr w:type="spellEnd"/>
      <w:r w:rsidRPr="00DD1EE6">
        <w:rPr>
          <w:rFonts w:ascii="Consolas" w:eastAsia="Times New Roman" w:hAnsi="Consolas" w:cs="Times New Roman"/>
          <w:color w:val="FFFFFF"/>
          <w:sz w:val="21"/>
          <w:szCs w:val="21"/>
          <w:lang w:val="en-CA" w:eastAsia="en-CA"/>
        </w:rPr>
        <w:t>;</w:t>
      </w:r>
      <w:proofErr w:type="gramEnd"/>
    </w:p>
    <w:p w14:paraId="07E5A113" w14:textId="1D09DEC9" w:rsidR="00834AED" w:rsidRDefault="00245843" w:rsidP="00C72A2E">
      <w:pPr>
        <w:pStyle w:val="Heading2"/>
      </w:pPr>
      <w:bookmarkStart w:id="43" w:name="_Toc1311397849"/>
      <w:r w:rsidRPr="00245843">
        <w:t>Data Transformation Capabilities</w:t>
      </w:r>
      <w:bookmarkEnd w:id="43"/>
    </w:p>
    <w:p w14:paraId="4D30042B" w14:textId="3AACC633" w:rsidR="00193A13" w:rsidRDefault="007728E3" w:rsidP="00193A13">
      <w:pPr>
        <w:tabs>
          <w:tab w:val="num" w:pos="720"/>
        </w:tabs>
        <w:rPr>
          <w:lang w:val="en-CA"/>
        </w:rPr>
      </w:pPr>
      <w:r w:rsidRPr="007728E3">
        <w:rPr>
          <w:lang w:val="en-CA"/>
        </w:rPr>
        <w:t>Hive offers extensive data transformation capabilities</w:t>
      </w:r>
      <w:r w:rsidR="00193A13">
        <w:rPr>
          <w:lang w:val="en-CA"/>
        </w:rPr>
        <w:t>, as presented in the next subsections</w:t>
      </w:r>
    </w:p>
    <w:p w14:paraId="46BB6C96" w14:textId="77777777" w:rsidR="00F66C62" w:rsidRPr="00F66C62" w:rsidRDefault="00F66C62" w:rsidP="00F66C62">
      <w:pPr>
        <w:pStyle w:val="Heading3"/>
        <w:rPr>
          <w:lang w:val="en-CA"/>
        </w:rPr>
      </w:pPr>
      <w:bookmarkStart w:id="44" w:name="_Toc1556081815"/>
      <w:r w:rsidRPr="00F66C62">
        <w:rPr>
          <w:lang w:val="en-CA"/>
        </w:rPr>
        <w:t>Standard Functions</w:t>
      </w:r>
      <w:bookmarkEnd w:id="44"/>
    </w:p>
    <w:p w14:paraId="682FBDF9" w14:textId="25D016CF" w:rsidR="007728E3" w:rsidRPr="007728E3" w:rsidRDefault="00416235" w:rsidP="00F66C62">
      <w:pPr>
        <w:tabs>
          <w:tab w:val="num" w:pos="720"/>
        </w:tabs>
        <w:rPr>
          <w:lang w:val="en-CA"/>
        </w:rPr>
      </w:pPr>
      <w:r>
        <w:rPr>
          <w:lang w:val="en-CA"/>
        </w:rPr>
        <w:t xml:space="preserve">According to </w:t>
      </w:r>
      <w:proofErr w:type="spellStart"/>
      <w:r w:rsidR="00AB6CD8" w:rsidRPr="00AB6CD8">
        <w:t>Capriolo</w:t>
      </w:r>
      <w:proofErr w:type="spellEnd"/>
      <w:r w:rsidR="00AB6CD8" w:rsidRPr="00AB6CD8">
        <w:t xml:space="preserve">, Wampler, </w:t>
      </w:r>
      <w:r w:rsidR="00E44662">
        <w:t>and</w:t>
      </w:r>
      <w:r w:rsidR="00AB6CD8" w:rsidRPr="00AB6CD8">
        <w:t xml:space="preserve"> Rutherglen </w:t>
      </w:r>
      <w:r w:rsidR="00195AA4">
        <w:t>(</w:t>
      </w:r>
      <w:r w:rsidR="00AB6CD8" w:rsidRPr="00AB6CD8">
        <w:t>2012</w:t>
      </w:r>
      <w:r w:rsidR="00195AA4">
        <w:t>)</w:t>
      </w:r>
      <w:r w:rsidR="00E44662">
        <w:t>,</w:t>
      </w:r>
      <w:r w:rsidR="00195AA4">
        <w:t xml:space="preserve"> </w:t>
      </w:r>
      <w:r w:rsidR="007728E3" w:rsidRPr="007728E3">
        <w:rPr>
          <w:lang w:val="en-CA"/>
        </w:rPr>
        <w:t xml:space="preserve">Hive provides a wide array of </w:t>
      </w:r>
      <w:r w:rsidR="00F66C62" w:rsidRPr="00F66C62">
        <w:rPr>
          <w:lang w:val="en-CA"/>
        </w:rPr>
        <w:t>Standard Functions</w:t>
      </w:r>
      <w:r w:rsidR="007728E3" w:rsidRPr="007728E3">
        <w:rPr>
          <w:lang w:val="en-CA"/>
        </w:rPr>
        <w:t>:</w:t>
      </w:r>
    </w:p>
    <w:p w14:paraId="22ADA746" w14:textId="03F6FFAE" w:rsidR="00033216" w:rsidRDefault="00033216" w:rsidP="007728E3">
      <w:pPr>
        <w:numPr>
          <w:ilvl w:val="1"/>
          <w:numId w:val="25"/>
        </w:numPr>
        <w:rPr>
          <w:lang w:val="en-CA"/>
        </w:rPr>
      </w:pPr>
      <w:r w:rsidRPr="00033216">
        <w:t>mathematical functions</w:t>
      </w:r>
      <w:r>
        <w:t xml:space="preserve"> (</w:t>
      </w:r>
      <w:r w:rsidR="009A49EE">
        <w:t xml:space="preserve">e.g., </w:t>
      </w:r>
      <w:proofErr w:type="gramStart"/>
      <w:r w:rsidR="00775795" w:rsidRPr="00775795">
        <w:t>round(</w:t>
      </w:r>
      <w:proofErr w:type="gramEnd"/>
      <w:r w:rsidR="00775795" w:rsidRPr="00775795">
        <w:t>)</w:t>
      </w:r>
      <w:r w:rsidR="003B691F">
        <w:t xml:space="preserve"> </w:t>
      </w:r>
      <w:r w:rsidR="00775795" w:rsidRPr="00775795">
        <w:t>and</w:t>
      </w:r>
      <w:r w:rsidR="003B691F">
        <w:t xml:space="preserve"> </w:t>
      </w:r>
      <w:r w:rsidR="00775795" w:rsidRPr="00775795">
        <w:t>floor()</w:t>
      </w:r>
      <w:r>
        <w:t>)</w:t>
      </w:r>
    </w:p>
    <w:p w14:paraId="0A97F817" w14:textId="18ACD8AC" w:rsidR="007728E3" w:rsidRPr="007728E3" w:rsidRDefault="007728E3" w:rsidP="007728E3">
      <w:pPr>
        <w:numPr>
          <w:ilvl w:val="1"/>
          <w:numId w:val="25"/>
        </w:numPr>
        <w:rPr>
          <w:lang w:val="en-CA"/>
        </w:rPr>
      </w:pPr>
      <w:r w:rsidRPr="007728E3">
        <w:rPr>
          <w:lang w:val="en-CA"/>
        </w:rPr>
        <w:t xml:space="preserve">String manipulation (e.g., </w:t>
      </w:r>
      <w:proofErr w:type="spellStart"/>
      <w:proofErr w:type="gramStart"/>
      <w:r w:rsidR="0007314C" w:rsidRPr="0007314C">
        <w:t>ucase</w:t>
      </w:r>
      <w:proofErr w:type="spellEnd"/>
      <w:r w:rsidR="0007314C" w:rsidRPr="0007314C">
        <w:t>(</w:t>
      </w:r>
      <w:proofErr w:type="gramEnd"/>
      <w:r w:rsidR="0007314C" w:rsidRPr="0007314C">
        <w:t xml:space="preserve">), </w:t>
      </w:r>
      <w:r w:rsidR="0007314C">
        <w:t xml:space="preserve">and </w:t>
      </w:r>
      <w:r w:rsidR="0007314C" w:rsidRPr="0007314C">
        <w:t>reverse()</w:t>
      </w:r>
      <w:r w:rsidRPr="007728E3">
        <w:rPr>
          <w:lang w:val="en-CA"/>
        </w:rPr>
        <w:t>)</w:t>
      </w:r>
    </w:p>
    <w:p w14:paraId="33398FA5" w14:textId="71035FEB" w:rsidR="007728E3" w:rsidRPr="004911D0" w:rsidRDefault="00A65CB7" w:rsidP="007728E3">
      <w:pPr>
        <w:numPr>
          <w:ilvl w:val="1"/>
          <w:numId w:val="25"/>
        </w:numPr>
        <w:rPr>
          <w:lang w:val="en-CA"/>
        </w:rPr>
      </w:pPr>
      <w:r w:rsidRPr="00A65CB7">
        <w:rPr>
          <w:lang w:val="en-CA"/>
        </w:rPr>
        <w:t>Aggregate Functions</w:t>
      </w:r>
      <w:r>
        <w:rPr>
          <w:lang w:val="en-CA"/>
        </w:rPr>
        <w:t xml:space="preserve"> (e.g., </w:t>
      </w:r>
      <w:proofErr w:type="gramStart"/>
      <w:r w:rsidR="00F427C6" w:rsidRPr="00F427C6">
        <w:t>sum(</w:t>
      </w:r>
      <w:proofErr w:type="gramEnd"/>
      <w:r w:rsidR="00F427C6" w:rsidRPr="00F427C6">
        <w:t xml:space="preserve">), </w:t>
      </w:r>
      <w:r w:rsidR="00F427C6">
        <w:t>and</w:t>
      </w:r>
      <w:r w:rsidR="003B691F">
        <w:t xml:space="preserve"> </w:t>
      </w:r>
      <w:r w:rsidR="00F427C6" w:rsidRPr="00F427C6">
        <w:t>avg()</w:t>
      </w:r>
      <w:r w:rsidR="00F427C6">
        <w:t>)</w:t>
      </w:r>
    </w:p>
    <w:p w14:paraId="78B3087F" w14:textId="26FD9626" w:rsidR="004911D0" w:rsidRPr="007728E3" w:rsidRDefault="004911D0" w:rsidP="007728E3">
      <w:pPr>
        <w:numPr>
          <w:ilvl w:val="1"/>
          <w:numId w:val="25"/>
        </w:numPr>
        <w:rPr>
          <w:lang w:val="en-CA"/>
        </w:rPr>
      </w:pPr>
      <w:r w:rsidRPr="004911D0">
        <w:rPr>
          <w:lang w:val="en-CA"/>
        </w:rPr>
        <w:t>Table Generating Functions</w:t>
      </w:r>
      <w:r>
        <w:rPr>
          <w:lang w:val="en-CA"/>
        </w:rPr>
        <w:t xml:space="preserve"> (</w:t>
      </w:r>
      <w:r w:rsidR="00CA15A9">
        <w:rPr>
          <w:lang w:val="en-CA"/>
        </w:rPr>
        <w:t xml:space="preserve">e.g., </w:t>
      </w:r>
      <w:proofErr w:type="gramStart"/>
      <w:r w:rsidR="00CA15A9" w:rsidRPr="00CA15A9">
        <w:t>explode(</w:t>
      </w:r>
      <w:proofErr w:type="gramEnd"/>
      <w:r w:rsidR="00CA15A9" w:rsidRPr="00CA15A9">
        <w:t>)</w:t>
      </w:r>
      <w:r w:rsidR="001A7B64">
        <w:t xml:space="preserve"> </w:t>
      </w:r>
      <w:r w:rsidR="00CA15A9">
        <w:t xml:space="preserve">and </w:t>
      </w:r>
      <w:r w:rsidR="00CA15A9" w:rsidRPr="00CA15A9">
        <w:t>array</w:t>
      </w:r>
      <w:r w:rsidR="00CA15A9">
        <w:t>())</w:t>
      </w:r>
    </w:p>
    <w:p w14:paraId="3488EAB6" w14:textId="70FD6952" w:rsidR="00214B1C" w:rsidRDefault="007728E3" w:rsidP="00214B1C">
      <w:pPr>
        <w:pStyle w:val="Heading3"/>
        <w:rPr>
          <w:lang w:val="en-CA"/>
        </w:rPr>
      </w:pPr>
      <w:bookmarkStart w:id="45" w:name="_Toc1707361257"/>
      <w:r w:rsidRPr="007728E3">
        <w:rPr>
          <w:lang w:val="en-CA"/>
        </w:rPr>
        <w:lastRenderedPageBreak/>
        <w:t>User-Defined Functions (UDFs)</w:t>
      </w:r>
      <w:bookmarkEnd w:id="45"/>
    </w:p>
    <w:p w14:paraId="19A4FBCB" w14:textId="6985927F" w:rsidR="003D1A2E" w:rsidRPr="003D1A2E" w:rsidRDefault="003D1A2E" w:rsidP="003D1A2E">
      <w:pPr>
        <w:rPr>
          <w:lang w:val="en-CA"/>
        </w:rPr>
      </w:pPr>
      <w:r w:rsidRPr="003D1A2E">
        <w:rPr>
          <w:lang w:val="en-CA"/>
        </w:rPr>
        <w:t xml:space="preserve">Hive's User-Defined Functions (UDFs) are a key feature that allows users to extend HiveQL by creating custom functions for specific transformations. These functions are implemented in Java </w:t>
      </w:r>
      <w:proofErr w:type="gramStart"/>
      <w:r w:rsidRPr="003D1A2E">
        <w:rPr>
          <w:lang w:val="en-CA"/>
        </w:rPr>
        <w:t>and,</w:t>
      </w:r>
      <w:proofErr w:type="gramEnd"/>
      <w:r w:rsidRPr="003D1A2E">
        <w:rPr>
          <w:lang w:val="en-CA"/>
        </w:rPr>
        <w:t xml:space="preserve"> once registered, behave like built-in functions. UDFs enable users to perform complex transformations within their queries, eliminating the need to move data between systems or write custom MapReduce jobs. This approach increases efficiency, especially when dealing with large datasets, and simplifies the ETL process by running directly within the Hive query engine. Best practices for creating and using UDFs are essential to maximizing their effectiveness in large-scale data processing</w:t>
      </w:r>
      <w:r>
        <w:rPr>
          <w:lang w:val="en-CA"/>
        </w:rPr>
        <w:t xml:space="preserve"> </w:t>
      </w:r>
      <w:r w:rsidRPr="003D1A2E">
        <w:rPr>
          <w:lang w:val="en-CA"/>
        </w:rPr>
        <w:t>(</w:t>
      </w:r>
      <w:proofErr w:type="spellStart"/>
      <w:r w:rsidRPr="003D1A2E">
        <w:rPr>
          <w:lang w:val="en-CA"/>
        </w:rPr>
        <w:t>Capriolo</w:t>
      </w:r>
      <w:proofErr w:type="spellEnd"/>
      <w:r w:rsidRPr="003D1A2E">
        <w:rPr>
          <w:lang w:val="en-CA"/>
        </w:rPr>
        <w:t>, Wampler, &amp; Rutherglen, 2012).</w:t>
      </w:r>
    </w:p>
    <w:p w14:paraId="74B34177" w14:textId="77777777" w:rsidR="001156C3" w:rsidRDefault="007728E3" w:rsidP="001156C3">
      <w:pPr>
        <w:pStyle w:val="Heading3"/>
        <w:rPr>
          <w:lang w:val="en-CA"/>
        </w:rPr>
      </w:pPr>
      <w:bookmarkStart w:id="46" w:name="_Toc1486407320"/>
      <w:r w:rsidRPr="007728E3">
        <w:rPr>
          <w:lang w:val="en-CA"/>
        </w:rPr>
        <w:t>Window Functions</w:t>
      </w:r>
      <w:bookmarkEnd w:id="46"/>
    </w:p>
    <w:p w14:paraId="0EAD8B48" w14:textId="18A2386A" w:rsidR="00E45BEE" w:rsidRPr="00E45BEE" w:rsidRDefault="00E45BEE" w:rsidP="00E45BEE">
      <w:pPr>
        <w:rPr>
          <w:lang w:val="en-CA"/>
        </w:rPr>
      </w:pPr>
      <w:r w:rsidRPr="00E45BEE">
        <w:rPr>
          <w:lang w:val="en-CA"/>
        </w:rPr>
        <w:t xml:space="preserve">Window functions, introduced in Hive v0.11.0, provide a way to perform calculations across a set of table rows that are related to the current row. Unlike standard aggregate functions that return a single result for each group of rows (using GROUP BY), window functions return multiple results while preserving individual row data. They operate within partitions defined by the PARTITION BY clause and can be ordered using the ORDER BY clause, making them highly flexible. Functions such as </w:t>
      </w:r>
      <w:proofErr w:type="gramStart"/>
      <w:r w:rsidRPr="00E45BEE">
        <w:rPr>
          <w:lang w:val="en-CA"/>
        </w:rPr>
        <w:t>sum(</w:t>
      </w:r>
      <w:proofErr w:type="gramEnd"/>
      <w:r w:rsidRPr="00E45BEE">
        <w:rPr>
          <w:lang w:val="en-CA"/>
        </w:rPr>
        <w:t>), rank(), lead(), and lag() can be applied within these windows to deliver advanced analytics and sorting. This method allows for more complex queries compared to traditional aggregation, without collapsing the data into fewer rows</w:t>
      </w:r>
      <w:r>
        <w:rPr>
          <w:lang w:val="en-CA"/>
        </w:rPr>
        <w:t xml:space="preserve"> </w:t>
      </w:r>
      <w:r w:rsidRPr="00E45BEE">
        <w:rPr>
          <w:lang w:val="en-CA"/>
        </w:rPr>
        <w:t>(Du, 2018).</w:t>
      </w:r>
    </w:p>
    <w:p w14:paraId="5071A022" w14:textId="77777777" w:rsidR="00C027F2" w:rsidRDefault="007728E3" w:rsidP="00C027F2">
      <w:pPr>
        <w:pStyle w:val="Heading3"/>
        <w:rPr>
          <w:lang w:val="en-CA"/>
        </w:rPr>
      </w:pPr>
      <w:bookmarkStart w:id="47" w:name="_Toc1581490494"/>
      <w:r w:rsidRPr="007728E3">
        <w:rPr>
          <w:lang w:val="en-CA"/>
        </w:rPr>
        <w:t>Complex Data Types</w:t>
      </w:r>
      <w:bookmarkEnd w:id="47"/>
    </w:p>
    <w:p w14:paraId="05D88BC9" w14:textId="7A631933" w:rsidR="00FC6A68" w:rsidRPr="00FC6A68" w:rsidRDefault="00FC6A68" w:rsidP="00FC6A68">
      <w:pPr>
        <w:rPr>
          <w:lang w:val="en-CA"/>
        </w:rPr>
      </w:pPr>
      <w:r w:rsidRPr="00FC6A68">
        <w:rPr>
          <w:lang w:val="en-CA"/>
        </w:rPr>
        <w:t xml:space="preserve">Hive's support for collection data types such as structs, maps, and arrays, which are not commonly found in traditional relational databases. These data types allow for the embedding of complex data structures within records, enabling higher processing throughput and minimizing disk </w:t>
      </w:r>
      <w:r w:rsidRPr="00FC6A68">
        <w:rPr>
          <w:lang w:val="en-CA"/>
        </w:rPr>
        <w:lastRenderedPageBreak/>
        <w:t>seeks in Big Data systems. While this approach may sacrifice normal form and risk data duplication, it offers significant performance benefits by facilitating faster data retrieval (</w:t>
      </w:r>
      <w:proofErr w:type="spellStart"/>
      <w:r w:rsidRPr="00FC6A68">
        <w:rPr>
          <w:lang w:val="en-CA"/>
        </w:rPr>
        <w:t>Capriolo</w:t>
      </w:r>
      <w:proofErr w:type="spellEnd"/>
      <w:r w:rsidRPr="00FC6A68">
        <w:rPr>
          <w:lang w:val="en-CA"/>
        </w:rPr>
        <w:t xml:space="preserve"> et al., 2012).</w:t>
      </w:r>
    </w:p>
    <w:p w14:paraId="5F773F83" w14:textId="77777777" w:rsidR="00FC6A68" w:rsidRPr="00FC6A68" w:rsidRDefault="00FC6A68" w:rsidP="00FC6A68">
      <w:pPr>
        <w:rPr>
          <w:lang w:val="en-CA"/>
        </w:rPr>
      </w:pPr>
      <w:r w:rsidRPr="00FC6A68">
        <w:rPr>
          <w:lang w:val="en-CA"/>
        </w:rPr>
        <w:t>Arrays, maps, and structs are beneficial for sophisticated data modeling and transformation because they allow for the representation of nested and hierarchical data structures within a single table. This flexibility simplifies data processing tasks and enables more complex analytical operations, making it easier to manage and analyze large and intricate datasets efficiently.</w:t>
      </w:r>
    </w:p>
    <w:p w14:paraId="502DCE35" w14:textId="174F5B3B" w:rsidR="007728E3" w:rsidRDefault="007728E3" w:rsidP="00524E6A">
      <w:pPr>
        <w:pStyle w:val="Heading3"/>
        <w:rPr>
          <w:lang w:val="en-CA"/>
        </w:rPr>
      </w:pPr>
      <w:bookmarkStart w:id="48" w:name="_Toc2062954063"/>
      <w:r w:rsidRPr="007728E3">
        <w:rPr>
          <w:lang w:val="en-CA"/>
        </w:rPr>
        <w:t xml:space="preserve">Example of </w:t>
      </w:r>
      <w:r w:rsidR="007E3FB8">
        <w:rPr>
          <w:lang w:val="en-CA"/>
        </w:rPr>
        <w:t>U</w:t>
      </w:r>
      <w:r w:rsidRPr="007728E3">
        <w:rPr>
          <w:lang w:val="en-CA"/>
        </w:rPr>
        <w:t xml:space="preserve">sing </w:t>
      </w:r>
      <w:r w:rsidR="007E3FB8">
        <w:rPr>
          <w:lang w:val="en-CA"/>
        </w:rPr>
        <w:t>C</w:t>
      </w:r>
      <w:r w:rsidRPr="007728E3">
        <w:rPr>
          <w:lang w:val="en-CA"/>
        </w:rPr>
        <w:t xml:space="preserve">omplex </w:t>
      </w:r>
      <w:r w:rsidR="007E3FB8">
        <w:rPr>
          <w:lang w:val="en-CA"/>
        </w:rPr>
        <w:t>Data T</w:t>
      </w:r>
      <w:r w:rsidRPr="007728E3">
        <w:rPr>
          <w:lang w:val="en-CA"/>
        </w:rPr>
        <w:t>ransformations</w:t>
      </w:r>
      <w:bookmarkEnd w:id="48"/>
    </w:p>
    <w:p w14:paraId="7AB98C2A"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569CD6"/>
          <w:sz w:val="21"/>
          <w:szCs w:val="21"/>
          <w:lang w:val="en-CA" w:eastAsia="en-CA"/>
        </w:rPr>
        <w:t>SELECT</w:t>
      </w:r>
      <w:r w:rsidRPr="008E7EA6">
        <w:rPr>
          <w:rFonts w:ascii="Consolas" w:eastAsia="Times New Roman" w:hAnsi="Consolas" w:cs="Times New Roman"/>
          <w:color w:val="FFFFFF" w:themeColor="background1"/>
          <w:sz w:val="21"/>
          <w:szCs w:val="21"/>
          <w:lang w:val="en-CA" w:eastAsia="en-CA"/>
        </w:rPr>
        <w:t xml:space="preserve"> </w:t>
      </w:r>
    </w:p>
    <w:p w14:paraId="3B431DA5"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id,</w:t>
      </w:r>
    </w:p>
    <w:p w14:paraId="18D51C7C"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name</w:t>
      </w:r>
      <w:r w:rsidRPr="008E7EA6">
        <w:rPr>
          <w:rFonts w:ascii="Consolas" w:eastAsia="Times New Roman" w:hAnsi="Consolas" w:cs="Times New Roman"/>
          <w:color w:val="FFFFFF" w:themeColor="background1"/>
          <w:sz w:val="21"/>
          <w:szCs w:val="21"/>
          <w:lang w:val="en-CA" w:eastAsia="en-CA"/>
        </w:rPr>
        <w:t>,</w:t>
      </w:r>
    </w:p>
    <w:p w14:paraId="42B276D8"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CASE</w:t>
      </w:r>
      <w:r w:rsidRPr="008E7EA6">
        <w:rPr>
          <w:rFonts w:ascii="Consolas" w:eastAsia="Times New Roman" w:hAnsi="Consolas" w:cs="Times New Roman"/>
          <w:color w:val="FFFFFF" w:themeColor="background1"/>
          <w:sz w:val="21"/>
          <w:szCs w:val="21"/>
          <w:lang w:val="en-CA" w:eastAsia="en-CA"/>
        </w:rPr>
        <w:t xml:space="preserve"> </w:t>
      </w:r>
    </w:p>
    <w:p w14:paraId="53862657"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WHEN</w:t>
      </w:r>
      <w:r w:rsidRPr="008E7EA6">
        <w:rPr>
          <w:rFonts w:ascii="Consolas" w:eastAsia="Times New Roman" w:hAnsi="Consolas" w:cs="Times New Roman"/>
          <w:color w:val="FFFFFF" w:themeColor="background1"/>
          <w:sz w:val="21"/>
          <w:szCs w:val="21"/>
          <w:lang w:val="en-CA" w:eastAsia="en-CA"/>
        </w:rPr>
        <w:t xml:space="preserve"> age </w:t>
      </w:r>
      <w:r w:rsidRPr="008E7EA6">
        <w:rPr>
          <w:rFonts w:ascii="Consolas" w:eastAsia="Times New Roman" w:hAnsi="Consolas" w:cs="Times New Roman"/>
          <w:color w:val="D4D4D4"/>
          <w:sz w:val="21"/>
          <w:szCs w:val="21"/>
          <w:lang w:val="en-CA" w:eastAsia="en-CA"/>
        </w:rPr>
        <w:t>&lt;</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B5CEA8"/>
          <w:sz w:val="21"/>
          <w:szCs w:val="21"/>
          <w:lang w:val="en-CA" w:eastAsia="en-CA"/>
        </w:rPr>
        <w:t>30</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THEN</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CE9178"/>
          <w:sz w:val="21"/>
          <w:szCs w:val="21"/>
          <w:lang w:val="en-CA" w:eastAsia="en-CA"/>
        </w:rPr>
        <w:t>'Young'</w:t>
      </w:r>
    </w:p>
    <w:p w14:paraId="5C79CAB2"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WHEN</w:t>
      </w:r>
      <w:r w:rsidRPr="008E7EA6">
        <w:rPr>
          <w:rFonts w:ascii="Consolas" w:eastAsia="Times New Roman" w:hAnsi="Consolas" w:cs="Times New Roman"/>
          <w:color w:val="FFFFFF" w:themeColor="background1"/>
          <w:sz w:val="21"/>
          <w:szCs w:val="21"/>
          <w:lang w:val="en-CA" w:eastAsia="en-CA"/>
        </w:rPr>
        <w:t xml:space="preserve"> age </w:t>
      </w:r>
      <w:r w:rsidRPr="008E7EA6">
        <w:rPr>
          <w:rFonts w:ascii="Consolas" w:eastAsia="Times New Roman" w:hAnsi="Consolas" w:cs="Times New Roman"/>
          <w:color w:val="569CD6"/>
          <w:sz w:val="21"/>
          <w:szCs w:val="21"/>
          <w:lang w:val="en-CA" w:eastAsia="en-CA"/>
        </w:rPr>
        <w:t>BETWEEN</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B5CEA8"/>
          <w:sz w:val="21"/>
          <w:szCs w:val="21"/>
          <w:lang w:val="en-CA" w:eastAsia="en-CA"/>
        </w:rPr>
        <w:t>30</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AND</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B5CEA8"/>
          <w:sz w:val="21"/>
          <w:szCs w:val="21"/>
          <w:lang w:val="en-CA" w:eastAsia="en-CA"/>
        </w:rPr>
        <w:t>50</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THEN</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CE9178"/>
          <w:sz w:val="21"/>
          <w:szCs w:val="21"/>
          <w:lang w:val="en-CA" w:eastAsia="en-CA"/>
        </w:rPr>
        <w:t>'Middle-aged'</w:t>
      </w:r>
    </w:p>
    <w:p w14:paraId="4761E881"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ELSE</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CE9178"/>
          <w:sz w:val="21"/>
          <w:szCs w:val="21"/>
          <w:lang w:val="en-CA" w:eastAsia="en-CA"/>
        </w:rPr>
        <w:t>'Senior'</w:t>
      </w:r>
    </w:p>
    <w:p w14:paraId="12216E8A"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END</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AS</w:t>
      </w:r>
      <w:r w:rsidRPr="008E7EA6">
        <w:rPr>
          <w:rFonts w:ascii="Consolas" w:eastAsia="Times New Roman" w:hAnsi="Consolas" w:cs="Times New Roman"/>
          <w:color w:val="FFFFFF" w:themeColor="background1"/>
          <w:sz w:val="21"/>
          <w:szCs w:val="21"/>
          <w:lang w:val="en-CA" w:eastAsia="en-CA"/>
        </w:rPr>
        <w:t xml:space="preserve"> </w:t>
      </w:r>
      <w:proofErr w:type="spellStart"/>
      <w:r w:rsidRPr="008E7EA6">
        <w:rPr>
          <w:rFonts w:ascii="Consolas" w:eastAsia="Times New Roman" w:hAnsi="Consolas" w:cs="Times New Roman"/>
          <w:color w:val="FFFFFF" w:themeColor="background1"/>
          <w:sz w:val="21"/>
          <w:szCs w:val="21"/>
          <w:lang w:val="en-CA" w:eastAsia="en-CA"/>
        </w:rPr>
        <w:t>age_group</w:t>
      </w:r>
      <w:proofErr w:type="spellEnd"/>
      <w:r w:rsidRPr="008E7EA6">
        <w:rPr>
          <w:rFonts w:ascii="Consolas" w:eastAsia="Times New Roman" w:hAnsi="Consolas" w:cs="Times New Roman"/>
          <w:color w:val="FFFFFF" w:themeColor="background1"/>
          <w:sz w:val="21"/>
          <w:szCs w:val="21"/>
          <w:lang w:val="en-CA" w:eastAsia="en-CA"/>
        </w:rPr>
        <w:t>,</w:t>
      </w:r>
    </w:p>
    <w:p w14:paraId="279A5729" w14:textId="77777777"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FFFFFF" w:themeColor="background1"/>
          <w:sz w:val="21"/>
          <w:szCs w:val="21"/>
          <w:lang w:val="en-CA" w:eastAsia="en-CA"/>
        </w:rPr>
        <w:t xml:space="preserve">  </w:t>
      </w:r>
      <w:proofErr w:type="gramStart"/>
      <w:r w:rsidRPr="008E7EA6">
        <w:rPr>
          <w:rFonts w:ascii="Consolas" w:eastAsia="Times New Roman" w:hAnsi="Consolas" w:cs="Times New Roman"/>
          <w:color w:val="DCDCAA"/>
          <w:sz w:val="21"/>
          <w:szCs w:val="21"/>
          <w:lang w:val="en-CA" w:eastAsia="en-CA"/>
        </w:rPr>
        <w:t>RANK</w:t>
      </w:r>
      <w:r w:rsidRPr="008E7EA6">
        <w:rPr>
          <w:rFonts w:ascii="Consolas" w:eastAsia="Times New Roman" w:hAnsi="Consolas" w:cs="Times New Roman"/>
          <w:color w:val="FFFFFF" w:themeColor="background1"/>
          <w:sz w:val="21"/>
          <w:szCs w:val="21"/>
          <w:lang w:val="en-CA" w:eastAsia="en-CA"/>
        </w:rPr>
        <w:t>(</w:t>
      </w:r>
      <w:proofErr w:type="gramEnd"/>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OVER</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PARTITION</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BY</w:t>
      </w:r>
      <w:r w:rsidRPr="008E7EA6">
        <w:rPr>
          <w:rFonts w:ascii="Consolas" w:eastAsia="Times New Roman" w:hAnsi="Consolas" w:cs="Times New Roman"/>
          <w:color w:val="FFFFFF" w:themeColor="background1"/>
          <w:sz w:val="21"/>
          <w:szCs w:val="21"/>
          <w:lang w:val="en-CA" w:eastAsia="en-CA"/>
        </w:rPr>
        <w:t xml:space="preserve"> department </w:t>
      </w:r>
      <w:r w:rsidRPr="008E7EA6">
        <w:rPr>
          <w:rFonts w:ascii="Consolas" w:eastAsia="Times New Roman" w:hAnsi="Consolas" w:cs="Times New Roman"/>
          <w:color w:val="569CD6"/>
          <w:sz w:val="21"/>
          <w:szCs w:val="21"/>
          <w:lang w:val="en-CA" w:eastAsia="en-CA"/>
        </w:rPr>
        <w:t>ORDER BY</w:t>
      </w:r>
      <w:r w:rsidRPr="008E7EA6">
        <w:rPr>
          <w:rFonts w:ascii="Consolas" w:eastAsia="Times New Roman" w:hAnsi="Consolas" w:cs="Times New Roman"/>
          <w:color w:val="FFFFFF" w:themeColor="background1"/>
          <w:sz w:val="21"/>
          <w:szCs w:val="21"/>
          <w:lang w:val="en-CA" w:eastAsia="en-CA"/>
        </w:rPr>
        <w:t xml:space="preserve"> salary </w:t>
      </w:r>
      <w:r w:rsidRPr="008E7EA6">
        <w:rPr>
          <w:rFonts w:ascii="Consolas" w:eastAsia="Times New Roman" w:hAnsi="Consolas" w:cs="Times New Roman"/>
          <w:color w:val="569CD6"/>
          <w:sz w:val="21"/>
          <w:szCs w:val="21"/>
          <w:lang w:val="en-CA" w:eastAsia="en-CA"/>
        </w:rPr>
        <w:t>DESC</w:t>
      </w:r>
      <w:r w:rsidRPr="008E7EA6">
        <w:rPr>
          <w:rFonts w:ascii="Consolas" w:eastAsia="Times New Roman" w:hAnsi="Consolas" w:cs="Times New Roman"/>
          <w:color w:val="FFFFFF" w:themeColor="background1"/>
          <w:sz w:val="21"/>
          <w:szCs w:val="21"/>
          <w:lang w:val="en-CA" w:eastAsia="en-CA"/>
        </w:rPr>
        <w:t xml:space="preserve">) </w:t>
      </w:r>
      <w:r w:rsidRPr="008E7EA6">
        <w:rPr>
          <w:rFonts w:ascii="Consolas" w:eastAsia="Times New Roman" w:hAnsi="Consolas" w:cs="Times New Roman"/>
          <w:color w:val="569CD6"/>
          <w:sz w:val="21"/>
          <w:szCs w:val="21"/>
          <w:lang w:val="en-CA" w:eastAsia="en-CA"/>
        </w:rPr>
        <w:t>as</w:t>
      </w:r>
      <w:r w:rsidRPr="008E7EA6">
        <w:rPr>
          <w:rFonts w:ascii="Consolas" w:eastAsia="Times New Roman" w:hAnsi="Consolas" w:cs="Times New Roman"/>
          <w:color w:val="FFFFFF" w:themeColor="background1"/>
          <w:sz w:val="21"/>
          <w:szCs w:val="21"/>
          <w:lang w:val="en-CA" w:eastAsia="en-CA"/>
        </w:rPr>
        <w:t xml:space="preserve"> </w:t>
      </w:r>
      <w:proofErr w:type="spellStart"/>
      <w:r w:rsidRPr="008E7EA6">
        <w:rPr>
          <w:rFonts w:ascii="Consolas" w:eastAsia="Times New Roman" w:hAnsi="Consolas" w:cs="Times New Roman"/>
          <w:color w:val="FFFFFF" w:themeColor="background1"/>
          <w:sz w:val="21"/>
          <w:szCs w:val="21"/>
          <w:lang w:val="en-CA" w:eastAsia="en-CA"/>
        </w:rPr>
        <w:t>salary_rank</w:t>
      </w:r>
      <w:proofErr w:type="spellEnd"/>
    </w:p>
    <w:p w14:paraId="670E8E1E" w14:textId="3F382856" w:rsidR="008E7EA6" w:rsidRPr="008E7EA6" w:rsidRDefault="008E7EA6" w:rsidP="69442BC4">
      <w:pPr>
        <w:shd w:val="clear" w:color="auto" w:fill="000000" w:themeFill="text1"/>
        <w:spacing w:line="285" w:lineRule="atLeast"/>
        <w:ind w:firstLine="0"/>
        <w:rPr>
          <w:rFonts w:ascii="Consolas" w:eastAsia="Times New Roman" w:hAnsi="Consolas" w:cs="Times New Roman"/>
          <w:color w:val="FFFFFF"/>
          <w:sz w:val="21"/>
          <w:szCs w:val="21"/>
          <w:lang w:val="en-CA" w:eastAsia="en-CA"/>
        </w:rPr>
      </w:pPr>
      <w:r w:rsidRPr="008E7EA6">
        <w:rPr>
          <w:rFonts w:ascii="Consolas" w:eastAsia="Times New Roman" w:hAnsi="Consolas" w:cs="Times New Roman"/>
          <w:color w:val="569CD6"/>
          <w:sz w:val="21"/>
          <w:szCs w:val="21"/>
          <w:lang w:val="en-CA" w:eastAsia="en-CA"/>
        </w:rPr>
        <w:t>FROM</w:t>
      </w:r>
      <w:r w:rsidRPr="008E7EA6">
        <w:rPr>
          <w:rFonts w:ascii="Consolas" w:eastAsia="Times New Roman" w:hAnsi="Consolas" w:cs="Times New Roman"/>
          <w:color w:val="FFFFFF" w:themeColor="background1"/>
          <w:sz w:val="21"/>
          <w:szCs w:val="21"/>
          <w:lang w:val="en-CA" w:eastAsia="en-CA"/>
        </w:rPr>
        <w:t xml:space="preserve"> </w:t>
      </w:r>
      <w:proofErr w:type="gramStart"/>
      <w:r w:rsidRPr="008E7EA6">
        <w:rPr>
          <w:rFonts w:ascii="Consolas" w:eastAsia="Times New Roman" w:hAnsi="Consolas" w:cs="Times New Roman"/>
          <w:color w:val="FFFFFF" w:themeColor="background1"/>
          <w:sz w:val="21"/>
          <w:szCs w:val="21"/>
          <w:lang w:val="en-CA" w:eastAsia="en-CA"/>
        </w:rPr>
        <w:t>employees;</w:t>
      </w:r>
      <w:proofErr w:type="gramEnd"/>
    </w:p>
    <w:p w14:paraId="7482DE77" w14:textId="08AADF29" w:rsidR="00F03092" w:rsidRDefault="00F03092" w:rsidP="007E7282">
      <w:pPr>
        <w:spacing w:before="120"/>
        <w:rPr>
          <w:lang w:val="en-CA"/>
        </w:rPr>
      </w:pPr>
      <w:r w:rsidRPr="00F03092">
        <w:t>Th</w:t>
      </w:r>
      <w:r w:rsidR="007E7282">
        <w:t>e above</w:t>
      </w:r>
      <w:r w:rsidRPr="00F03092">
        <w:t xml:space="preserve"> query demonstrates the use of conditional logic, window functions, and data categorization in a single transformation.</w:t>
      </w:r>
    </w:p>
    <w:p w14:paraId="7CBEA2D4" w14:textId="62B8D04F" w:rsidR="00255B45" w:rsidRPr="007728E3" w:rsidRDefault="001A3274" w:rsidP="00255B45">
      <w:pPr>
        <w:pStyle w:val="Heading2"/>
        <w:rPr>
          <w:lang w:val="en-CA"/>
        </w:rPr>
      </w:pPr>
      <w:bookmarkStart w:id="49" w:name="_Toc1209562653"/>
      <w:r>
        <w:rPr>
          <w:lang w:val="en-CA"/>
        </w:rPr>
        <w:t xml:space="preserve">Limitations of </w:t>
      </w:r>
      <w:r w:rsidR="00E64A99">
        <w:rPr>
          <w:lang w:val="en-CA"/>
        </w:rPr>
        <w:t xml:space="preserve">Hive </w:t>
      </w:r>
      <w:r w:rsidR="0059347D" w:rsidRPr="0059347D">
        <w:rPr>
          <w:lang w:val="en-CA"/>
        </w:rPr>
        <w:t xml:space="preserve">ELT/ETL and </w:t>
      </w:r>
      <w:r w:rsidR="00E64A99">
        <w:rPr>
          <w:lang w:val="en-CA"/>
        </w:rPr>
        <w:t>D</w:t>
      </w:r>
      <w:r w:rsidR="0059347D" w:rsidRPr="0059347D">
        <w:rPr>
          <w:lang w:val="en-CA"/>
        </w:rPr>
        <w:t xml:space="preserve">ata </w:t>
      </w:r>
      <w:r w:rsidR="00E64A99">
        <w:rPr>
          <w:lang w:val="en-CA"/>
        </w:rPr>
        <w:t>T</w:t>
      </w:r>
      <w:r w:rsidR="0059347D" w:rsidRPr="0059347D">
        <w:rPr>
          <w:lang w:val="en-CA"/>
        </w:rPr>
        <w:t xml:space="preserve">ransformation </w:t>
      </w:r>
      <w:r w:rsidR="00E64A99">
        <w:rPr>
          <w:lang w:val="en-CA"/>
        </w:rPr>
        <w:t>C</w:t>
      </w:r>
      <w:r w:rsidR="0059347D" w:rsidRPr="0059347D">
        <w:rPr>
          <w:lang w:val="en-CA"/>
        </w:rPr>
        <w:t>apabilities</w:t>
      </w:r>
      <w:bookmarkEnd w:id="49"/>
    </w:p>
    <w:p w14:paraId="7E9943AD" w14:textId="77777777" w:rsidR="00534202" w:rsidRPr="00534202" w:rsidRDefault="00534202" w:rsidP="00534202">
      <w:pPr>
        <w:rPr>
          <w:lang w:val="en-CA"/>
        </w:rPr>
      </w:pPr>
      <w:r w:rsidRPr="00534202">
        <w:rPr>
          <w:lang w:val="en-CA"/>
        </w:rPr>
        <w:t>While Hive's transformation capabilities are powerful, it's important to note some limitations:</w:t>
      </w:r>
    </w:p>
    <w:p w14:paraId="58C64E51" w14:textId="5648540D" w:rsidR="00534202" w:rsidRPr="00534202" w:rsidRDefault="00534202" w:rsidP="00534202">
      <w:pPr>
        <w:pStyle w:val="ListParagraph"/>
        <w:numPr>
          <w:ilvl w:val="0"/>
          <w:numId w:val="28"/>
        </w:numPr>
        <w:rPr>
          <w:lang w:val="en-CA"/>
        </w:rPr>
      </w:pPr>
      <w:r w:rsidRPr="00534202">
        <w:rPr>
          <w:lang w:val="en-CA"/>
        </w:rPr>
        <w:t>Performance can be slower compared to specialized ETL tools for certain operations</w:t>
      </w:r>
      <w:r w:rsidR="00F81BAD" w:rsidRPr="00C348B8">
        <w:rPr>
          <w:lang w:val="en-CA"/>
        </w:rPr>
        <w:t xml:space="preserve"> (IBM Developer, n.d.).</w:t>
      </w:r>
    </w:p>
    <w:p w14:paraId="4AB75DC1" w14:textId="77777777" w:rsidR="00534202" w:rsidRPr="00534202" w:rsidRDefault="00534202" w:rsidP="00534202">
      <w:pPr>
        <w:pStyle w:val="ListParagraph"/>
        <w:numPr>
          <w:ilvl w:val="0"/>
          <w:numId w:val="28"/>
        </w:numPr>
        <w:rPr>
          <w:lang w:val="en-CA"/>
        </w:rPr>
      </w:pPr>
      <w:r w:rsidRPr="00534202">
        <w:rPr>
          <w:lang w:val="en-CA"/>
        </w:rPr>
        <w:t>Complex transformations may require multiple steps or custom UDFs, increasing development time.</w:t>
      </w:r>
    </w:p>
    <w:p w14:paraId="77949744" w14:textId="77777777" w:rsidR="00534202" w:rsidRPr="00534202" w:rsidRDefault="00534202" w:rsidP="00534202">
      <w:pPr>
        <w:pStyle w:val="ListParagraph"/>
        <w:numPr>
          <w:ilvl w:val="0"/>
          <w:numId w:val="28"/>
        </w:numPr>
        <w:rPr>
          <w:lang w:val="en-CA"/>
        </w:rPr>
      </w:pPr>
      <w:r w:rsidRPr="00534202">
        <w:rPr>
          <w:lang w:val="en-CA"/>
        </w:rPr>
        <w:t>Real-time or streaming transformations are not natively supported, requiring integration with other tools like Apache Spark or Flink for such use cases.</w:t>
      </w:r>
    </w:p>
    <w:p w14:paraId="1A7C09F6" w14:textId="77777777" w:rsidR="00534202" w:rsidRPr="00534202" w:rsidRDefault="00534202" w:rsidP="00671FD3">
      <w:pPr>
        <w:rPr>
          <w:lang w:val="en-CA"/>
        </w:rPr>
      </w:pPr>
      <w:r w:rsidRPr="00534202">
        <w:rPr>
          <w:lang w:val="en-CA"/>
        </w:rPr>
        <w:lastRenderedPageBreak/>
        <w:t>In conclusion, Apache Hive provides robust ETL/ELT and data transformation capabilities, making it a versatile tool for handling large-scale data processing tasks. Its SQL-like interface, combined with the power of Hadoop's distributed processing, enables data professionals to efficiently manage and analyze big data, supporting a wide range of use cases from data warehousing to advanced analytics.</w:t>
      </w:r>
    </w:p>
    <w:p w14:paraId="27436A65" w14:textId="0B8EF9B6" w:rsidR="00AB5252" w:rsidRDefault="00AB5252" w:rsidP="00450A45">
      <w:pPr>
        <w:pStyle w:val="Heading1"/>
        <w:rPr>
          <w:rFonts w:eastAsia="Cambria"/>
        </w:rPr>
      </w:pPr>
      <w:bookmarkStart w:id="50" w:name="_Toc683819018"/>
      <w:r w:rsidRPr="00AB5252">
        <w:rPr>
          <w:rFonts w:eastAsia="Cambria"/>
        </w:rPr>
        <w:t xml:space="preserve">Security </w:t>
      </w:r>
      <w:r w:rsidR="005E35A2">
        <w:rPr>
          <w:rFonts w:eastAsia="Cambria"/>
        </w:rPr>
        <w:t>O</w:t>
      </w:r>
      <w:r w:rsidRPr="00AB5252">
        <w:rPr>
          <w:rFonts w:eastAsia="Cambria"/>
        </w:rPr>
        <w:t>ptions</w:t>
      </w:r>
      <w:bookmarkEnd w:id="50"/>
    </w:p>
    <w:p w14:paraId="0318BF23" w14:textId="77777777" w:rsidR="00104BFE" w:rsidRPr="00104BFE" w:rsidRDefault="00104BFE" w:rsidP="00104BFE">
      <w:pPr>
        <w:spacing w:before="120"/>
        <w:rPr>
          <w:lang w:val="en-CA"/>
        </w:rPr>
      </w:pPr>
      <w:r w:rsidRPr="00104BFE">
        <w:rPr>
          <w:lang w:val="en-CA"/>
        </w:rPr>
        <w:t>Ensuring data security is crucial for any software in production, and Apache Hive is no exception. As a leading SQL-like interface for Hadoop, Hive integrates security features to protect and control access to data (Du, 2018). This section discusses Hive's security options in terms of authentication, authorization, and data masking and encryption.</w:t>
      </w:r>
    </w:p>
    <w:p w14:paraId="676965F9" w14:textId="3D861A5D" w:rsidR="00104BFE" w:rsidRPr="00104BFE" w:rsidRDefault="00104BFE" w:rsidP="00104BFE">
      <w:pPr>
        <w:pStyle w:val="Heading2"/>
        <w:rPr>
          <w:lang w:val="en-CA"/>
        </w:rPr>
      </w:pPr>
      <w:bookmarkStart w:id="51" w:name="_Toc1960110555"/>
      <w:r w:rsidRPr="00104BFE">
        <w:rPr>
          <w:lang w:val="en-CA"/>
        </w:rPr>
        <w:t>Authentication</w:t>
      </w:r>
      <w:bookmarkEnd w:id="51"/>
    </w:p>
    <w:p w14:paraId="5179ED81" w14:textId="77777777" w:rsidR="00104BFE" w:rsidRPr="00104BFE" w:rsidRDefault="00104BFE" w:rsidP="00104BFE">
      <w:pPr>
        <w:spacing w:before="120"/>
        <w:rPr>
          <w:lang w:val="en-CA"/>
        </w:rPr>
      </w:pPr>
      <w:r w:rsidRPr="00104BFE">
        <w:rPr>
          <w:lang w:val="en-CA"/>
        </w:rPr>
        <w:t>Authentication verifies the identity of users accessing Hive. Since the introduction of HiveServer2, Hive has supported various authentication methods, enhancing security beyond reliance on Hadoop Distributed File System (HDFS) (Du, 2018).</w:t>
      </w:r>
    </w:p>
    <w:p w14:paraId="4D995BDC" w14:textId="152D9400" w:rsidR="00104BFE" w:rsidRPr="00104BFE" w:rsidRDefault="00104BFE" w:rsidP="00104BFE">
      <w:pPr>
        <w:pStyle w:val="Heading3"/>
        <w:rPr>
          <w:lang w:val="en-CA"/>
        </w:rPr>
      </w:pPr>
      <w:bookmarkStart w:id="52" w:name="_Toc1014832110"/>
      <w:proofErr w:type="spellStart"/>
      <w:r w:rsidRPr="00104BFE">
        <w:rPr>
          <w:lang w:val="en-CA"/>
        </w:rPr>
        <w:t>Metastore</w:t>
      </w:r>
      <w:proofErr w:type="spellEnd"/>
      <w:r w:rsidRPr="00104BFE">
        <w:rPr>
          <w:lang w:val="en-CA"/>
        </w:rPr>
        <w:t xml:space="preserve"> Authentication</w:t>
      </w:r>
      <w:bookmarkEnd w:id="52"/>
    </w:p>
    <w:p w14:paraId="0F65D347" w14:textId="2A7C6CCD" w:rsidR="00104BFE" w:rsidRPr="00104BFE" w:rsidRDefault="00104BFE" w:rsidP="00104BFE">
      <w:pPr>
        <w:spacing w:before="120"/>
        <w:rPr>
          <w:lang w:val="en-CA"/>
        </w:rPr>
      </w:pPr>
      <w:r w:rsidRPr="00104BFE">
        <w:rPr>
          <w:lang w:val="en-CA"/>
        </w:rPr>
        <w:t xml:space="preserve">The Hive </w:t>
      </w:r>
      <w:proofErr w:type="spellStart"/>
      <w:r w:rsidRPr="00104BFE">
        <w:rPr>
          <w:lang w:val="en-CA"/>
        </w:rPr>
        <w:t>metastore</w:t>
      </w:r>
      <w:proofErr w:type="spellEnd"/>
      <w:r w:rsidRPr="00104BFE">
        <w:rPr>
          <w:lang w:val="en-CA"/>
        </w:rPr>
        <w:t xml:space="preserve"> can enforce client authentication using Kerberos, a network authentication protocol developed by MIT. By configuring specific properties in the hive-site.xml file, clients are required to authenticate with Kerberos before accessing the </w:t>
      </w:r>
      <w:proofErr w:type="spellStart"/>
      <w:r w:rsidRPr="00104BFE">
        <w:rPr>
          <w:lang w:val="en-CA"/>
        </w:rPr>
        <w:t>metastore</w:t>
      </w:r>
      <w:proofErr w:type="spellEnd"/>
      <w:r w:rsidRPr="00104BFE">
        <w:rPr>
          <w:lang w:val="en-CA"/>
        </w:rPr>
        <w:t xml:space="preserve">. This involves enabling the Simple Authentication and Security Layer (SASL), specifying the Kerberos </w:t>
      </w:r>
      <w:proofErr w:type="spellStart"/>
      <w:r w:rsidRPr="00104BFE">
        <w:rPr>
          <w:lang w:val="en-CA"/>
        </w:rPr>
        <w:t>keytab</w:t>
      </w:r>
      <w:proofErr w:type="spellEnd"/>
      <w:r w:rsidRPr="00104BFE">
        <w:rPr>
          <w:lang w:val="en-CA"/>
        </w:rPr>
        <w:t xml:space="preserve"> file, and setting the Kerberos principal (Du, 2018).</w:t>
      </w:r>
    </w:p>
    <w:p w14:paraId="506701CA" w14:textId="4B964EF8" w:rsidR="00104BFE" w:rsidRPr="00104BFE" w:rsidRDefault="00104BFE" w:rsidP="00104BFE">
      <w:pPr>
        <w:pStyle w:val="Heading3"/>
        <w:rPr>
          <w:lang w:val="en-CA"/>
        </w:rPr>
      </w:pPr>
      <w:bookmarkStart w:id="53" w:name="_Toc1580243914"/>
      <w:r w:rsidRPr="00104BFE">
        <w:rPr>
          <w:lang w:val="en-CA"/>
        </w:rPr>
        <w:lastRenderedPageBreak/>
        <w:t>HiveServer2 Authentication</w:t>
      </w:r>
      <w:bookmarkEnd w:id="53"/>
    </w:p>
    <w:p w14:paraId="1ABC88AA" w14:textId="4B4A35D6" w:rsidR="00104BFE" w:rsidRPr="00104BFE" w:rsidRDefault="00104BFE" w:rsidP="00104BFE">
      <w:pPr>
        <w:spacing w:before="120"/>
        <w:rPr>
          <w:lang w:val="en-CA"/>
        </w:rPr>
      </w:pPr>
      <w:r w:rsidRPr="00104BFE">
        <w:rPr>
          <w:lang w:val="en-CA"/>
        </w:rPr>
        <w:t xml:space="preserve">HiveServer2 supports multiple authentication modes, including Kerberos, LDAP, PAM, and custom implementations. Configuration involves setting the </w:t>
      </w:r>
      <w:proofErr w:type="gramStart"/>
      <w:r w:rsidRPr="00104BFE">
        <w:rPr>
          <w:lang w:val="en-CA"/>
        </w:rPr>
        <w:t>hive.server2.authentication</w:t>
      </w:r>
      <w:proofErr w:type="gramEnd"/>
      <w:r w:rsidRPr="00104BFE">
        <w:rPr>
          <w:lang w:val="en-CA"/>
        </w:rPr>
        <w:t xml:space="preserve"> property to the desired mode in the hive-site.xml file</w:t>
      </w:r>
      <w:r w:rsidR="00AF0E4C" w:rsidRPr="00104BFE">
        <w:rPr>
          <w:lang w:val="en-CA"/>
        </w:rPr>
        <w:t xml:space="preserve"> (Du, 2018)</w:t>
      </w:r>
      <w:r w:rsidRPr="00104BFE">
        <w:rPr>
          <w:lang w:val="en-CA"/>
        </w:rPr>
        <w:t>.</w:t>
      </w:r>
    </w:p>
    <w:p w14:paraId="4DD392E9" w14:textId="45E8C54A" w:rsidR="00104BFE" w:rsidRPr="00104BFE" w:rsidRDefault="00104BFE" w:rsidP="000856F6">
      <w:pPr>
        <w:rPr>
          <w:lang w:val="en-CA"/>
        </w:rPr>
      </w:pPr>
      <w:r w:rsidRPr="00104BFE">
        <w:rPr>
          <w:b/>
          <w:bCs/>
          <w:lang w:val="en-CA"/>
        </w:rPr>
        <w:t>Kerberos</w:t>
      </w:r>
      <w:r w:rsidR="000153D3">
        <w:rPr>
          <w:b/>
          <w:bCs/>
          <w:lang w:val="en-CA"/>
        </w:rPr>
        <w:t>.</w:t>
      </w:r>
      <w:r w:rsidRPr="00104BFE">
        <w:rPr>
          <w:lang w:val="en-CA"/>
        </w:rPr>
        <w:t xml:space="preserve"> Secure authentication between clients and HiveServer2, as well as HiveServer2 and HDFS (Du, 2018).</w:t>
      </w:r>
    </w:p>
    <w:p w14:paraId="48B7D47A" w14:textId="26534B67" w:rsidR="00104BFE" w:rsidRPr="00104BFE" w:rsidRDefault="00104BFE" w:rsidP="000856F6">
      <w:pPr>
        <w:rPr>
          <w:lang w:val="en-CA"/>
        </w:rPr>
      </w:pPr>
      <w:r w:rsidRPr="00104BFE">
        <w:rPr>
          <w:b/>
          <w:bCs/>
          <w:lang w:val="en-CA"/>
        </w:rPr>
        <w:t>LDAP</w:t>
      </w:r>
      <w:r w:rsidR="000153D3">
        <w:rPr>
          <w:b/>
          <w:bCs/>
          <w:lang w:val="en-CA"/>
        </w:rPr>
        <w:t>.</w:t>
      </w:r>
      <w:r w:rsidRPr="00104BFE">
        <w:rPr>
          <w:lang w:val="en-CA"/>
        </w:rPr>
        <w:t xml:space="preserve"> Validates user credentials against an LDAP directory (Du, 2018).</w:t>
      </w:r>
    </w:p>
    <w:p w14:paraId="4F5F325F" w14:textId="31A7A145" w:rsidR="00104BFE" w:rsidRPr="00104BFE" w:rsidRDefault="00104BFE" w:rsidP="000856F6">
      <w:pPr>
        <w:rPr>
          <w:lang w:val="en-CA"/>
        </w:rPr>
      </w:pPr>
      <w:r w:rsidRPr="00104BFE">
        <w:rPr>
          <w:b/>
          <w:bCs/>
          <w:lang w:val="en-CA"/>
        </w:rPr>
        <w:t>Custom Authentication</w:t>
      </w:r>
      <w:r w:rsidR="000153D3">
        <w:rPr>
          <w:b/>
          <w:bCs/>
          <w:lang w:val="en-CA"/>
        </w:rPr>
        <w:t>.</w:t>
      </w:r>
      <w:r w:rsidRPr="00104BFE">
        <w:rPr>
          <w:lang w:val="en-CA"/>
        </w:rPr>
        <w:t xml:space="preserve"> Allows the implementation of a custom authentication class by specifying it in the configuration (Du, 2018).</w:t>
      </w:r>
    </w:p>
    <w:p w14:paraId="121C4F7D" w14:textId="4130AF36" w:rsidR="00104BFE" w:rsidRPr="00104BFE" w:rsidRDefault="00104BFE" w:rsidP="000856F6">
      <w:pPr>
        <w:rPr>
          <w:lang w:val="en-CA"/>
        </w:rPr>
      </w:pPr>
      <w:r w:rsidRPr="00104BFE">
        <w:rPr>
          <w:b/>
          <w:bCs/>
          <w:lang w:val="en-CA"/>
        </w:rPr>
        <w:t>PAM</w:t>
      </w:r>
      <w:r w:rsidR="000153D3">
        <w:rPr>
          <w:b/>
          <w:bCs/>
          <w:lang w:val="en-CA"/>
        </w:rPr>
        <w:t>.</w:t>
      </w:r>
      <w:r w:rsidRPr="00104BFE">
        <w:rPr>
          <w:lang w:val="en-CA"/>
        </w:rPr>
        <w:t xml:space="preserve"> Since Hive version 0.13.0, Pluggable Authentication Modules (PAM) can be used for authentication, enabling the integration of existing authentication mechanisms (Du, 2018).</w:t>
      </w:r>
    </w:p>
    <w:p w14:paraId="6322343E" w14:textId="18BA0E42" w:rsidR="00104BFE" w:rsidRPr="00104BFE" w:rsidRDefault="00104BFE" w:rsidP="000153D3">
      <w:pPr>
        <w:pStyle w:val="Heading2"/>
        <w:rPr>
          <w:lang w:val="en-CA"/>
        </w:rPr>
      </w:pPr>
      <w:bookmarkStart w:id="54" w:name="_Toc1613391950"/>
      <w:r w:rsidRPr="00104BFE">
        <w:rPr>
          <w:lang w:val="en-CA"/>
        </w:rPr>
        <w:t>Authorization</w:t>
      </w:r>
      <w:bookmarkEnd w:id="54"/>
    </w:p>
    <w:p w14:paraId="323B1374" w14:textId="3BABD5BD" w:rsidR="00104BFE" w:rsidRPr="00104BFE" w:rsidRDefault="00104BFE" w:rsidP="00104BFE">
      <w:pPr>
        <w:spacing w:before="120"/>
        <w:rPr>
          <w:lang w:val="en-CA"/>
        </w:rPr>
      </w:pPr>
      <w:r w:rsidRPr="00104BFE">
        <w:rPr>
          <w:lang w:val="en-CA"/>
        </w:rPr>
        <w:t>Authorization determines whether a user has permission to perform specific actions on data or metadata. Hive provides three authorization modes: legacy mode, storage-based mode, and SQL standard-based mode</w:t>
      </w:r>
      <w:r w:rsidR="00C5563E" w:rsidRPr="00104BFE">
        <w:rPr>
          <w:lang w:val="en-CA"/>
        </w:rPr>
        <w:t xml:space="preserve"> (Du, 2018)</w:t>
      </w:r>
      <w:r w:rsidRPr="00104BFE">
        <w:rPr>
          <w:lang w:val="en-CA"/>
        </w:rPr>
        <w:t>.</w:t>
      </w:r>
    </w:p>
    <w:p w14:paraId="1F661652" w14:textId="663D7C56" w:rsidR="00104BFE" w:rsidRPr="00104BFE" w:rsidRDefault="00104BFE" w:rsidP="000153D3">
      <w:pPr>
        <w:pStyle w:val="Heading3"/>
        <w:rPr>
          <w:lang w:val="en-CA"/>
        </w:rPr>
      </w:pPr>
      <w:bookmarkStart w:id="55" w:name="_Toc583692359"/>
      <w:r w:rsidRPr="00104BFE">
        <w:rPr>
          <w:lang w:val="en-CA"/>
        </w:rPr>
        <w:t>Legacy Mode</w:t>
      </w:r>
      <w:bookmarkEnd w:id="55"/>
    </w:p>
    <w:p w14:paraId="2A72FEB7" w14:textId="7C0F34CB" w:rsidR="00104BFE" w:rsidRPr="00104BFE" w:rsidRDefault="00104BFE" w:rsidP="00104BFE">
      <w:pPr>
        <w:spacing w:before="120"/>
        <w:rPr>
          <w:lang w:val="en-CA"/>
        </w:rPr>
      </w:pPr>
      <w:r w:rsidRPr="00104BFE">
        <w:rPr>
          <w:lang w:val="en-CA"/>
        </w:rPr>
        <w:t>Legacy mode is the default authorization in Hive, offering column- and row-level controls through Hive Query Language (HQL) statements. However, it is not fully secure and mainly prevents accidental misuse rather than malicious activities (Du, 2018).</w:t>
      </w:r>
    </w:p>
    <w:p w14:paraId="18A26B6E" w14:textId="592DA43A" w:rsidR="00104BFE" w:rsidRPr="00104BFE" w:rsidRDefault="00104BFE" w:rsidP="000153D3">
      <w:pPr>
        <w:pStyle w:val="Heading3"/>
        <w:rPr>
          <w:lang w:val="en-CA"/>
        </w:rPr>
      </w:pPr>
      <w:bookmarkStart w:id="56" w:name="_Toc1589308862"/>
      <w:r w:rsidRPr="00104BFE">
        <w:rPr>
          <w:lang w:val="en-CA"/>
        </w:rPr>
        <w:lastRenderedPageBreak/>
        <w:t>Storage-Based Mode</w:t>
      </w:r>
      <w:bookmarkEnd w:id="56"/>
    </w:p>
    <w:p w14:paraId="2A00103D" w14:textId="6B89D63C" w:rsidR="00104BFE" w:rsidRPr="00104BFE" w:rsidRDefault="00104BFE" w:rsidP="00104BFE">
      <w:pPr>
        <w:spacing w:before="120"/>
        <w:rPr>
          <w:lang w:val="en-CA"/>
        </w:rPr>
      </w:pPr>
      <w:r w:rsidRPr="00104BFE">
        <w:rPr>
          <w:lang w:val="en-CA"/>
        </w:rPr>
        <w:t>Introduced in Hive version 0.10.0, storage-based authorization relies on HDFS permissions, including POSIX and Access Control Lists (ACLs), to control access. It provides authorization at the database, table, and partition levels but lacks flexibility for column- and row-level controls (Du, 2018).</w:t>
      </w:r>
    </w:p>
    <w:p w14:paraId="5F7BAD41" w14:textId="47021B2A" w:rsidR="00104BFE" w:rsidRPr="00104BFE" w:rsidRDefault="00104BFE" w:rsidP="000153D3">
      <w:pPr>
        <w:pStyle w:val="Heading3"/>
        <w:rPr>
          <w:lang w:val="en-CA"/>
        </w:rPr>
      </w:pPr>
      <w:bookmarkStart w:id="57" w:name="_Toc37545898"/>
      <w:r w:rsidRPr="00104BFE">
        <w:rPr>
          <w:lang w:val="en-CA"/>
        </w:rPr>
        <w:t>SQL Standard-Based Mode</w:t>
      </w:r>
      <w:bookmarkEnd w:id="57"/>
    </w:p>
    <w:p w14:paraId="26B28030" w14:textId="6E4FF0E6" w:rsidR="00104BFE" w:rsidRPr="00104BFE" w:rsidRDefault="00104BFE" w:rsidP="00104BFE">
      <w:pPr>
        <w:spacing w:before="120"/>
        <w:rPr>
          <w:lang w:val="en-CA"/>
        </w:rPr>
      </w:pPr>
      <w:r w:rsidRPr="00104BFE">
        <w:rPr>
          <w:lang w:val="en-CA"/>
        </w:rPr>
        <w:t xml:space="preserve">For fine-grained access control, SQL standard-based authorization, available since Hive version 0.13.0, uses GRANT and REVOKE statements </w:t>
      </w:r>
      <w:proofErr w:type="gramStart"/>
      <w:r w:rsidRPr="00104BFE">
        <w:rPr>
          <w:lang w:val="en-CA"/>
        </w:rPr>
        <w:t>similar to</w:t>
      </w:r>
      <w:proofErr w:type="gramEnd"/>
      <w:r w:rsidRPr="00104BFE">
        <w:rPr>
          <w:lang w:val="en-CA"/>
        </w:rPr>
        <w:t xml:space="preserve"> traditional relational databases. This mode allows column- and row-level permissions but only authorizes users accessing data through HiveServer2, not through other tools like Hive CLI or HDFS command. It is often recommended to use both storage-based and SQL standard-based modes together for comprehensive security (Du, 2018).</w:t>
      </w:r>
    </w:p>
    <w:p w14:paraId="28EC88A8" w14:textId="4706FA1E" w:rsidR="00104BFE" w:rsidRPr="00104BFE" w:rsidRDefault="00104BFE" w:rsidP="000153D3">
      <w:pPr>
        <w:pStyle w:val="Heading2"/>
        <w:rPr>
          <w:lang w:val="en-CA"/>
        </w:rPr>
      </w:pPr>
      <w:bookmarkStart w:id="58" w:name="_Toc1344600110"/>
      <w:r w:rsidRPr="00104BFE">
        <w:rPr>
          <w:lang w:val="en-CA"/>
        </w:rPr>
        <w:t>Data Masking and Encryption</w:t>
      </w:r>
      <w:bookmarkEnd w:id="58"/>
    </w:p>
    <w:p w14:paraId="154358FF" w14:textId="77777777" w:rsidR="00104BFE" w:rsidRPr="00104BFE" w:rsidRDefault="00104BFE" w:rsidP="00104BFE">
      <w:pPr>
        <w:spacing w:before="120"/>
        <w:rPr>
          <w:lang w:val="en-CA"/>
        </w:rPr>
      </w:pPr>
      <w:r w:rsidRPr="00104BFE">
        <w:rPr>
          <w:lang w:val="en-CA"/>
        </w:rPr>
        <w:t>Protecting sensitive data such as Personally Identifiable Information (PII) is essential. Hive provides data hashing, masking, and encryption functions to secure data at rest and in transit (Du, 2018).</w:t>
      </w:r>
    </w:p>
    <w:p w14:paraId="53B9D872" w14:textId="3D1594F7" w:rsidR="00104BFE" w:rsidRPr="00104BFE" w:rsidRDefault="00104BFE" w:rsidP="000153D3">
      <w:pPr>
        <w:pStyle w:val="Heading3"/>
        <w:rPr>
          <w:lang w:val="en-CA"/>
        </w:rPr>
      </w:pPr>
      <w:bookmarkStart w:id="59" w:name="_Toc362934169"/>
      <w:r w:rsidRPr="00104BFE">
        <w:rPr>
          <w:lang w:val="en-CA"/>
        </w:rPr>
        <w:t>Data Hashing Functions</w:t>
      </w:r>
      <w:bookmarkEnd w:id="59"/>
    </w:p>
    <w:p w14:paraId="1BB174E4" w14:textId="77777777" w:rsidR="00104BFE" w:rsidRPr="00104BFE" w:rsidRDefault="00104BFE" w:rsidP="00104BFE">
      <w:pPr>
        <w:spacing w:before="120"/>
        <w:rPr>
          <w:lang w:val="en-CA"/>
        </w:rPr>
      </w:pPr>
      <w:r w:rsidRPr="00104BFE">
        <w:rPr>
          <w:lang w:val="en-CA"/>
        </w:rPr>
        <w:t>Data hashing functions like md5, sha1, and sha2 generate fixed-size alphanumeric strings from input data, which can be used to secure unique identifiers without revealing the original values (Du, 2018).</w:t>
      </w:r>
    </w:p>
    <w:p w14:paraId="01DE22C0" w14:textId="173663C1" w:rsidR="00104BFE" w:rsidRPr="00104BFE" w:rsidRDefault="00104BFE" w:rsidP="000153D3">
      <w:pPr>
        <w:pStyle w:val="Heading3"/>
        <w:rPr>
          <w:lang w:val="en-CA"/>
        </w:rPr>
      </w:pPr>
      <w:bookmarkStart w:id="60" w:name="_Toc544274918"/>
      <w:r w:rsidRPr="00104BFE">
        <w:rPr>
          <w:lang w:val="en-CA"/>
        </w:rPr>
        <w:t>Data Masking Functions</w:t>
      </w:r>
      <w:bookmarkEnd w:id="60"/>
    </w:p>
    <w:p w14:paraId="41E7E403" w14:textId="77777777" w:rsidR="00104BFE" w:rsidRPr="00104BFE" w:rsidRDefault="00104BFE" w:rsidP="00104BFE">
      <w:pPr>
        <w:spacing w:before="120"/>
        <w:rPr>
          <w:lang w:val="en-CA"/>
        </w:rPr>
      </w:pPr>
      <w:r w:rsidRPr="00104BFE">
        <w:rPr>
          <w:lang w:val="en-CA"/>
        </w:rPr>
        <w:t>Since Hive version 2.1.0, built-in data masking functions allow partial masking of sensitive information, offering flexibility to retain parts of the data for readability while protecting confidential segments (Du, 2018).</w:t>
      </w:r>
    </w:p>
    <w:p w14:paraId="78230CC6" w14:textId="63757879" w:rsidR="00104BFE" w:rsidRPr="00104BFE" w:rsidRDefault="00104BFE" w:rsidP="000153D3">
      <w:pPr>
        <w:pStyle w:val="Heading3"/>
        <w:rPr>
          <w:lang w:val="en-CA"/>
        </w:rPr>
      </w:pPr>
      <w:bookmarkStart w:id="61" w:name="_Toc524490406"/>
      <w:r w:rsidRPr="00104BFE">
        <w:rPr>
          <w:lang w:val="en-CA"/>
        </w:rPr>
        <w:lastRenderedPageBreak/>
        <w:t>Data Encryption Functions</w:t>
      </w:r>
      <w:bookmarkEnd w:id="61"/>
    </w:p>
    <w:p w14:paraId="73ADF5EC" w14:textId="2BFF5B83" w:rsidR="00104BFE" w:rsidRPr="00104BFE" w:rsidRDefault="00104BFE" w:rsidP="00104BFE">
      <w:pPr>
        <w:spacing w:before="120"/>
        <w:rPr>
          <w:lang w:val="en-CA"/>
        </w:rPr>
      </w:pPr>
      <w:r w:rsidRPr="00104BFE">
        <w:rPr>
          <w:lang w:val="en-CA"/>
        </w:rPr>
        <w:t xml:space="preserve">Hive supports data encryption and decryption using the Advanced Encryption Standard (AES) algorithm through functions like </w:t>
      </w:r>
      <w:proofErr w:type="spellStart"/>
      <w:r w:rsidRPr="00104BFE">
        <w:rPr>
          <w:lang w:val="en-CA"/>
        </w:rPr>
        <w:t>aes_encrypt</w:t>
      </w:r>
      <w:proofErr w:type="spellEnd"/>
      <w:r w:rsidRPr="00104BFE">
        <w:rPr>
          <w:lang w:val="en-CA"/>
        </w:rPr>
        <w:t xml:space="preserve"> and </w:t>
      </w:r>
      <w:proofErr w:type="spellStart"/>
      <w:r w:rsidRPr="00104BFE">
        <w:rPr>
          <w:lang w:val="en-CA"/>
        </w:rPr>
        <w:t>aes_decrypt</w:t>
      </w:r>
      <w:proofErr w:type="spellEnd"/>
      <w:r w:rsidRPr="00104BFE">
        <w:rPr>
          <w:lang w:val="en-CA"/>
        </w:rPr>
        <w:t>. This enables the secure storage and retrieval of sensitive data</w:t>
      </w:r>
      <w:r w:rsidR="00B46486" w:rsidRPr="00104BFE">
        <w:rPr>
          <w:lang w:val="en-CA"/>
        </w:rPr>
        <w:t xml:space="preserve"> (Du, 2018)</w:t>
      </w:r>
      <w:r w:rsidRPr="00104BFE">
        <w:rPr>
          <w:lang w:val="en-CA"/>
        </w:rPr>
        <w:t>.</w:t>
      </w:r>
    </w:p>
    <w:p w14:paraId="73C05172" w14:textId="4CFCD870" w:rsidR="00104BFE" w:rsidRPr="00104BFE" w:rsidRDefault="00104BFE" w:rsidP="000153D3">
      <w:pPr>
        <w:pStyle w:val="Heading3"/>
        <w:rPr>
          <w:lang w:val="en-CA"/>
        </w:rPr>
      </w:pPr>
      <w:bookmarkStart w:id="62" w:name="_Toc305787413"/>
      <w:r w:rsidRPr="00104BFE">
        <w:rPr>
          <w:lang w:val="en-CA"/>
        </w:rPr>
        <w:t>Other Methods</w:t>
      </w:r>
      <w:bookmarkEnd w:id="62"/>
    </w:p>
    <w:p w14:paraId="50C0AE6A" w14:textId="10AF2BEF" w:rsidR="00104BFE" w:rsidRPr="00104BFE" w:rsidRDefault="00104BFE" w:rsidP="00104BFE">
      <w:pPr>
        <w:spacing w:before="120"/>
        <w:rPr>
          <w:lang w:val="en-CA"/>
        </w:rPr>
      </w:pPr>
      <w:r w:rsidRPr="00104BFE">
        <w:rPr>
          <w:lang w:val="en-CA"/>
        </w:rPr>
        <w:t>Additional security measures include integrating Apache Sentry or Apache Ranger for advanced authorization controls and leveraging HDFS encryption for transparent encryption and decryption of entire datasets (Du, 2018).</w:t>
      </w:r>
    </w:p>
    <w:p w14:paraId="75F6EDC0" w14:textId="14013CAE" w:rsidR="00AB5252" w:rsidRDefault="00AB5252" w:rsidP="58B1033C">
      <w:pPr>
        <w:pStyle w:val="Heading1"/>
        <w:spacing w:after="160" w:line="279" w:lineRule="auto"/>
        <w:rPr>
          <w:rFonts w:eastAsia="Cambria"/>
        </w:rPr>
      </w:pPr>
      <w:bookmarkStart w:id="63" w:name="_Toc2068655603"/>
      <w:r w:rsidRPr="00AB5252">
        <w:rPr>
          <w:rFonts w:eastAsia="Cambria"/>
        </w:rPr>
        <w:t xml:space="preserve">Key competitors in the space of the </w:t>
      </w:r>
      <w:r w:rsidR="26E08E47" w:rsidRPr="76C64B93">
        <w:rPr>
          <w:rFonts w:eastAsia="Cambria"/>
        </w:rPr>
        <w:t xml:space="preserve">Apache </w:t>
      </w:r>
      <w:r w:rsidR="26E08E47" w:rsidRPr="0D078832">
        <w:rPr>
          <w:rFonts w:eastAsia="Cambria"/>
        </w:rPr>
        <w:t>Hive</w:t>
      </w:r>
      <w:bookmarkEnd w:id="63"/>
      <w:r w:rsidR="003F2735">
        <w:rPr>
          <w:rFonts w:eastAsia="Cambria"/>
        </w:rPr>
        <w:t xml:space="preserve"> </w:t>
      </w:r>
    </w:p>
    <w:p w14:paraId="01D3424E" w14:textId="1C73B583" w:rsidR="00CB0B1F" w:rsidRPr="00CB0B1F" w:rsidRDefault="00DD0CBA" w:rsidP="004B04F7">
      <w:pPr>
        <w:rPr>
          <w:rFonts w:eastAsia="Cambria"/>
        </w:rPr>
      </w:pPr>
      <w:r w:rsidRPr="7509F1D6">
        <w:rPr>
          <w:rFonts w:eastAsia="Cambria"/>
        </w:rPr>
        <w:t xml:space="preserve">Built on the Hadoop ecosystem, Apache Hive offers </w:t>
      </w:r>
      <w:r w:rsidR="00AB5993" w:rsidRPr="7509F1D6">
        <w:rPr>
          <w:rFonts w:eastAsia="Cambria"/>
        </w:rPr>
        <w:t>reliable warehousing solutions for batch processing.</w:t>
      </w:r>
      <w:r w:rsidR="00077EAF" w:rsidRPr="7509F1D6">
        <w:rPr>
          <w:rFonts w:eastAsia="Cambria"/>
        </w:rPr>
        <w:t xml:space="preserve"> However, as technology advances</w:t>
      </w:r>
      <w:r w:rsidR="00757D23" w:rsidRPr="7509F1D6">
        <w:rPr>
          <w:rFonts w:eastAsia="Cambria"/>
        </w:rPr>
        <w:t xml:space="preserve">, </w:t>
      </w:r>
      <w:r w:rsidR="00E97D68" w:rsidRPr="7509F1D6">
        <w:rPr>
          <w:rFonts w:eastAsia="Cambria"/>
        </w:rPr>
        <w:t xml:space="preserve">several modern platforms have </w:t>
      </w:r>
      <w:r w:rsidR="005E6E89" w:rsidRPr="7509F1D6">
        <w:rPr>
          <w:rFonts w:eastAsia="Cambria"/>
        </w:rPr>
        <w:t>emerged</w:t>
      </w:r>
      <w:r w:rsidR="008C3ABB" w:rsidRPr="7509F1D6">
        <w:rPr>
          <w:rFonts w:eastAsia="Cambria"/>
        </w:rPr>
        <w:t xml:space="preserve"> offering </w:t>
      </w:r>
      <w:r w:rsidR="00CD265F" w:rsidRPr="7509F1D6">
        <w:rPr>
          <w:rFonts w:eastAsia="Cambria"/>
        </w:rPr>
        <w:t>enhanced</w:t>
      </w:r>
      <w:r w:rsidR="006E39E0" w:rsidRPr="7509F1D6">
        <w:rPr>
          <w:rFonts w:eastAsia="Cambria"/>
        </w:rPr>
        <w:t xml:space="preserve"> performance, scalability, and ease of use. In this section, </w:t>
      </w:r>
      <w:r w:rsidR="00C82F34" w:rsidRPr="7509F1D6">
        <w:rPr>
          <w:rFonts w:eastAsia="Cambria"/>
        </w:rPr>
        <w:t xml:space="preserve">we </w:t>
      </w:r>
      <w:r w:rsidR="0066245E" w:rsidRPr="7509F1D6">
        <w:rPr>
          <w:rFonts w:eastAsia="Cambria"/>
        </w:rPr>
        <w:t>state</w:t>
      </w:r>
      <w:r w:rsidR="00C82F34" w:rsidRPr="7509F1D6">
        <w:rPr>
          <w:rFonts w:eastAsia="Cambria"/>
        </w:rPr>
        <w:t xml:space="preserve"> </w:t>
      </w:r>
      <w:r w:rsidR="00530D3D" w:rsidRPr="7509F1D6">
        <w:rPr>
          <w:rFonts w:eastAsia="Cambria"/>
        </w:rPr>
        <w:t xml:space="preserve">and compare </w:t>
      </w:r>
      <w:r w:rsidR="001C0E08">
        <w:rPr>
          <w:rFonts w:eastAsia="Cambria"/>
        </w:rPr>
        <w:t>four</w:t>
      </w:r>
      <w:r w:rsidR="00E70607" w:rsidRPr="7509F1D6">
        <w:rPr>
          <w:rFonts w:eastAsia="Cambria"/>
        </w:rPr>
        <w:t xml:space="preserve"> key competitors </w:t>
      </w:r>
      <w:r w:rsidR="00530D3D" w:rsidRPr="7509F1D6">
        <w:rPr>
          <w:rFonts w:eastAsia="Cambria"/>
        </w:rPr>
        <w:t>with</w:t>
      </w:r>
      <w:r w:rsidR="00E70607" w:rsidRPr="7509F1D6">
        <w:rPr>
          <w:rFonts w:eastAsia="Cambria"/>
        </w:rPr>
        <w:t xml:space="preserve"> Apache Hive: </w:t>
      </w:r>
      <w:r w:rsidR="1B601F1F" w:rsidRPr="7509F1D6">
        <w:t xml:space="preserve">Google </w:t>
      </w:r>
      <w:proofErr w:type="spellStart"/>
      <w:r w:rsidR="1B601F1F" w:rsidRPr="7509F1D6">
        <w:t>BigQuery</w:t>
      </w:r>
      <w:proofErr w:type="spellEnd"/>
      <w:r w:rsidR="1B601F1F" w:rsidRPr="7509F1D6">
        <w:t>, Amazon Redshift, Snowflake</w:t>
      </w:r>
      <w:r w:rsidR="1B601F1F">
        <w:t xml:space="preserve"> </w:t>
      </w:r>
      <w:r w:rsidR="1B601F1F" w:rsidRPr="5A725199">
        <w:t>Data Warehouse</w:t>
      </w:r>
      <w:r w:rsidR="1B601F1F" w:rsidRPr="7509F1D6">
        <w:t xml:space="preserve">, </w:t>
      </w:r>
      <w:r w:rsidR="001C0E08">
        <w:t xml:space="preserve">and </w:t>
      </w:r>
      <w:r w:rsidR="1B601F1F" w:rsidRPr="7509F1D6">
        <w:t>Databricks Lakehouse Platform</w:t>
      </w:r>
      <w:r w:rsidR="1B601F1F" w:rsidRPr="03AB7D1C">
        <w:t>.</w:t>
      </w:r>
    </w:p>
    <w:p w14:paraId="063B577E" w14:textId="4EC9D78A" w:rsidR="00CB0B1F" w:rsidRPr="00BD6E0A" w:rsidRDefault="00BB4285" w:rsidP="004B04F7">
      <w:pPr>
        <w:pStyle w:val="Heading2"/>
      </w:pPr>
      <w:bookmarkStart w:id="64" w:name="_Toc1812818397"/>
      <w:r w:rsidRPr="00BD6E0A">
        <w:t xml:space="preserve">Google </w:t>
      </w:r>
      <w:proofErr w:type="spellStart"/>
      <w:r w:rsidRPr="00BD6E0A">
        <w:t>BigQuery</w:t>
      </w:r>
      <w:bookmarkEnd w:id="64"/>
      <w:proofErr w:type="spellEnd"/>
    </w:p>
    <w:p w14:paraId="489ED39D" w14:textId="3E87BCCA" w:rsidR="00AD6FE7" w:rsidRDefault="00AD6FE7" w:rsidP="004B04F7">
      <w:pPr>
        <w:pStyle w:val="Heading3"/>
      </w:pPr>
      <w:bookmarkStart w:id="65" w:name="_Toc1803196996"/>
      <w:r w:rsidRPr="00BD6E0A">
        <w:t>Overview</w:t>
      </w:r>
      <w:bookmarkEnd w:id="65"/>
    </w:p>
    <w:p w14:paraId="21167928" w14:textId="3D2DEF04" w:rsidR="00AD6FE7" w:rsidRPr="00AD6FE7" w:rsidRDefault="0EB995E2" w:rsidP="79D0C5A1">
      <w:pPr>
        <w:spacing w:before="240" w:after="240"/>
        <w:rPr>
          <w:lang w:val="en-CA"/>
        </w:rPr>
      </w:pPr>
      <w:r w:rsidRPr="79D0C5A1">
        <w:rPr>
          <w:rFonts w:eastAsia="Calibri" w:cs="Calibri"/>
          <w:szCs w:val="22"/>
          <w:lang w:val="en-CA"/>
        </w:rPr>
        <w:t xml:space="preserve">Google </w:t>
      </w:r>
      <w:proofErr w:type="spellStart"/>
      <w:r w:rsidRPr="79D0C5A1">
        <w:rPr>
          <w:rFonts w:eastAsia="Calibri" w:cs="Calibri"/>
          <w:szCs w:val="22"/>
          <w:lang w:val="en-CA"/>
        </w:rPr>
        <w:t>BigQuery</w:t>
      </w:r>
      <w:proofErr w:type="spellEnd"/>
      <w:r w:rsidRPr="79D0C5A1">
        <w:rPr>
          <w:rFonts w:eastAsia="Calibri" w:cs="Calibri"/>
          <w:szCs w:val="22"/>
          <w:lang w:val="en-CA"/>
        </w:rPr>
        <w:t xml:space="preserve"> is a serverless, highly scalable data warehouse that comes with a built-in query engine. </w:t>
      </w:r>
      <w:r w:rsidRPr="7B0993E0">
        <w:rPr>
          <w:lang w:val="en-CA"/>
        </w:rPr>
        <w:t xml:space="preserve">It </w:t>
      </w:r>
      <w:r w:rsidR="00AD6FE7" w:rsidRPr="7B0993E0">
        <w:rPr>
          <w:lang w:val="en-CA"/>
        </w:rPr>
        <w:t>is</w:t>
      </w:r>
      <w:r w:rsidR="00AD6FE7" w:rsidRPr="00AD6FE7">
        <w:rPr>
          <w:lang w:val="en-CA"/>
        </w:rPr>
        <w:t xml:space="preserve"> a fully managed, AI-ready data platform that helps you to manage and analyze your data with built-in features like machine learning, search, geospatial analysis, and business intelligence. </w:t>
      </w:r>
      <w:proofErr w:type="spellStart"/>
      <w:r w:rsidR="00AD6FE7" w:rsidRPr="00AD6FE7">
        <w:rPr>
          <w:lang w:val="en-CA"/>
        </w:rPr>
        <w:t>BigQuery's</w:t>
      </w:r>
      <w:proofErr w:type="spellEnd"/>
      <w:r w:rsidR="00AD6FE7" w:rsidRPr="00AD6FE7">
        <w:rPr>
          <w:lang w:val="en-CA"/>
        </w:rPr>
        <w:t xml:space="preserve"> serverless architecture lets you use languages like SQL and Python to answer your organization's biggest questions with zero infrastructure management.</w:t>
      </w:r>
    </w:p>
    <w:p w14:paraId="0F6DB6E8" w14:textId="7EE55E03" w:rsidR="00A14356" w:rsidRPr="00AD6FE7" w:rsidRDefault="00BD6E0A" w:rsidP="004B04F7">
      <w:pPr>
        <w:pStyle w:val="Heading3"/>
        <w:rPr>
          <w:lang w:val="en-CA"/>
        </w:rPr>
      </w:pPr>
      <w:bookmarkStart w:id="66" w:name="_Toc1048473958"/>
      <w:r w:rsidRPr="00BD6E0A">
        <w:rPr>
          <w:lang w:val="en-CA"/>
        </w:rPr>
        <w:lastRenderedPageBreak/>
        <w:t>Comparison with Apache Hive</w:t>
      </w:r>
      <w:bookmarkEnd w:id="66"/>
    </w:p>
    <w:p w14:paraId="6A2DE37D" w14:textId="137AFA71" w:rsidR="003B56AA" w:rsidRPr="003B56AA" w:rsidRDefault="003B56AA" w:rsidP="003B56AA">
      <w:pPr>
        <w:pStyle w:val="Caption"/>
        <w:keepNext/>
        <w:rPr>
          <w:b w:val="0"/>
          <w:bCs/>
          <w:i/>
          <w:iCs w:val="0"/>
        </w:rPr>
      </w:pPr>
      <w:r>
        <w:t xml:space="preserve">Table </w:t>
      </w:r>
      <w:fldSimple w:instr=" SEQ Table \* ARABIC ">
        <w:r w:rsidR="00D84483">
          <w:rPr>
            <w:noProof/>
          </w:rPr>
          <w:t>2</w:t>
        </w:r>
      </w:fldSimple>
      <w:r>
        <w:br/>
      </w:r>
      <w:r>
        <w:rPr>
          <w:b w:val="0"/>
          <w:bCs/>
          <w:i/>
          <w:iCs w:val="0"/>
        </w:rPr>
        <w:t xml:space="preserve">Comparison </w:t>
      </w:r>
      <w:r w:rsidR="006C495F">
        <w:rPr>
          <w:b w:val="0"/>
          <w:bCs/>
          <w:i/>
          <w:iCs w:val="0"/>
        </w:rPr>
        <w:t>Google</w:t>
      </w:r>
      <w:r w:rsidR="00955A7E">
        <w:rPr>
          <w:b w:val="0"/>
          <w:bCs/>
          <w:i/>
          <w:iCs w:val="0"/>
        </w:rPr>
        <w:t xml:space="preserve"> Big Query</w:t>
      </w:r>
      <w:r w:rsidR="006C495F">
        <w:rPr>
          <w:b w:val="0"/>
          <w:bCs/>
          <w:i/>
          <w:iCs w:val="0"/>
        </w:rPr>
        <w:t xml:space="preserve"> vs</w:t>
      </w:r>
      <w:r w:rsidR="00145E90">
        <w:rPr>
          <w:b w:val="0"/>
          <w:bCs/>
          <w:i/>
          <w:iCs w:val="0"/>
        </w:rPr>
        <w:t>.</w:t>
      </w:r>
      <w:r>
        <w:rPr>
          <w:b w:val="0"/>
          <w:bCs/>
          <w:i/>
          <w:iCs w:val="0"/>
        </w:rPr>
        <w:t xml:space="preserve"> Apache Hive</w:t>
      </w:r>
    </w:p>
    <w:tbl>
      <w:tblPr>
        <w:tblStyle w:val="TableGrid"/>
        <w:tblW w:w="0" w:type="auto"/>
        <w:tblInd w:w="720" w:type="dxa"/>
        <w:tblLook w:val="04A0" w:firstRow="1" w:lastRow="0" w:firstColumn="1" w:lastColumn="0" w:noHBand="0" w:noVBand="1"/>
      </w:tblPr>
      <w:tblGrid>
        <w:gridCol w:w="2868"/>
        <w:gridCol w:w="2881"/>
        <w:gridCol w:w="2881"/>
      </w:tblGrid>
      <w:tr w:rsidR="000C6427" w14:paraId="1A234168" w14:textId="77777777" w:rsidTr="00067ADA">
        <w:trPr>
          <w:trHeight w:val="533"/>
        </w:trPr>
        <w:tc>
          <w:tcPr>
            <w:tcW w:w="2868" w:type="dxa"/>
            <w:vAlign w:val="center"/>
          </w:tcPr>
          <w:p w14:paraId="78536612" w14:textId="36BEC449" w:rsidR="00A14356" w:rsidRDefault="003A53C0" w:rsidP="00067ADA">
            <w:pPr>
              <w:pStyle w:val="NoSpacing"/>
              <w:ind w:firstLine="0"/>
              <w:jc w:val="center"/>
              <w:rPr>
                <w:b/>
                <w:lang w:val="en-CA"/>
              </w:rPr>
            </w:pPr>
            <w:r w:rsidRPr="41766813">
              <w:rPr>
                <w:b/>
                <w:lang w:val="en-CA"/>
              </w:rPr>
              <w:t>Feature</w:t>
            </w:r>
          </w:p>
        </w:tc>
        <w:tc>
          <w:tcPr>
            <w:tcW w:w="2881" w:type="dxa"/>
            <w:vAlign w:val="center"/>
          </w:tcPr>
          <w:p w14:paraId="327FBE45" w14:textId="44A63063" w:rsidR="00A14356" w:rsidRDefault="003A53C0" w:rsidP="00067ADA">
            <w:pPr>
              <w:pStyle w:val="NoSpacing"/>
              <w:ind w:firstLine="0"/>
              <w:jc w:val="center"/>
              <w:rPr>
                <w:b/>
                <w:lang w:val="en-CA"/>
              </w:rPr>
            </w:pPr>
            <w:r w:rsidRPr="41766813">
              <w:rPr>
                <w:b/>
                <w:lang w:val="en-CA"/>
              </w:rPr>
              <w:t>Apache Hive</w:t>
            </w:r>
          </w:p>
        </w:tc>
        <w:tc>
          <w:tcPr>
            <w:tcW w:w="2881" w:type="dxa"/>
            <w:vAlign w:val="center"/>
          </w:tcPr>
          <w:p w14:paraId="69B32F1C" w14:textId="5735C69C" w:rsidR="00A14356" w:rsidRDefault="003A53C0" w:rsidP="00067ADA">
            <w:pPr>
              <w:pStyle w:val="NoSpacing"/>
              <w:ind w:firstLine="0"/>
              <w:jc w:val="center"/>
              <w:rPr>
                <w:b/>
                <w:lang w:val="en-CA"/>
              </w:rPr>
            </w:pPr>
            <w:r w:rsidRPr="41766813">
              <w:rPr>
                <w:b/>
                <w:lang w:val="en-CA"/>
              </w:rPr>
              <w:t xml:space="preserve">Google </w:t>
            </w:r>
            <w:proofErr w:type="spellStart"/>
            <w:r w:rsidRPr="41766813">
              <w:rPr>
                <w:b/>
                <w:lang w:val="en-CA"/>
              </w:rPr>
              <w:t>BigQuery</w:t>
            </w:r>
            <w:proofErr w:type="spellEnd"/>
          </w:p>
        </w:tc>
      </w:tr>
      <w:tr w:rsidR="000C6427" w14:paraId="24BCFB85" w14:textId="77777777" w:rsidTr="003B56AA">
        <w:trPr>
          <w:trHeight w:val="926"/>
        </w:trPr>
        <w:tc>
          <w:tcPr>
            <w:tcW w:w="2868" w:type="dxa"/>
          </w:tcPr>
          <w:p w14:paraId="5590EC66" w14:textId="01456CC9" w:rsidR="00A14356" w:rsidRDefault="36352EA7" w:rsidP="00067ADA">
            <w:pPr>
              <w:pStyle w:val="NoSpacing"/>
              <w:ind w:firstLine="0"/>
              <w:rPr>
                <w:lang w:val="en-CA"/>
              </w:rPr>
            </w:pPr>
            <w:r w:rsidRPr="09CE8D2C">
              <w:rPr>
                <w:lang w:val="en-CA"/>
              </w:rPr>
              <w:t>Architecture</w:t>
            </w:r>
          </w:p>
        </w:tc>
        <w:tc>
          <w:tcPr>
            <w:tcW w:w="2881" w:type="dxa"/>
          </w:tcPr>
          <w:p w14:paraId="33C9F90B" w14:textId="352B0C69" w:rsidR="00A14356" w:rsidRDefault="36352EA7" w:rsidP="00067ADA">
            <w:pPr>
              <w:pStyle w:val="NoSpacing"/>
              <w:ind w:firstLine="0"/>
              <w:rPr>
                <w:lang w:val="en-CA"/>
              </w:rPr>
            </w:pPr>
            <w:r w:rsidRPr="09CE8D2C">
              <w:rPr>
                <w:lang w:val="en-CA"/>
              </w:rPr>
              <w:t xml:space="preserve">Hadoop-based batch </w:t>
            </w:r>
            <w:r w:rsidRPr="4F52667E">
              <w:rPr>
                <w:lang w:val="en-CA"/>
              </w:rPr>
              <w:t>processing</w:t>
            </w:r>
            <w:r w:rsidR="00D838D7">
              <w:rPr>
                <w:lang w:val="en-CA"/>
              </w:rPr>
              <w:t xml:space="preserve"> </w:t>
            </w:r>
            <w:r w:rsidR="00D838D7" w:rsidRPr="00D838D7">
              <w:rPr>
                <w:lang w:val="en-CA"/>
              </w:rPr>
              <w:t>with MapReduce, Tez, or Spark</w:t>
            </w:r>
          </w:p>
        </w:tc>
        <w:tc>
          <w:tcPr>
            <w:tcW w:w="2881" w:type="dxa"/>
          </w:tcPr>
          <w:p w14:paraId="6663FBBA" w14:textId="5EB5F5A3" w:rsidR="00A14356" w:rsidRDefault="36352EA7" w:rsidP="00067ADA">
            <w:pPr>
              <w:pStyle w:val="NoSpacing"/>
              <w:ind w:firstLine="0"/>
              <w:rPr>
                <w:lang w:val="en-CA"/>
              </w:rPr>
            </w:pPr>
            <w:r w:rsidRPr="0182457A">
              <w:rPr>
                <w:lang w:val="en-CA"/>
              </w:rPr>
              <w:t>Serverless</w:t>
            </w:r>
            <w:r w:rsidR="00A73BEC">
              <w:rPr>
                <w:lang w:val="en-CA"/>
              </w:rPr>
              <w:t xml:space="preserve">, </w:t>
            </w:r>
            <w:r w:rsidR="00A73BEC" w:rsidRPr="00A73BEC">
              <w:rPr>
                <w:lang w:val="en-CA"/>
              </w:rPr>
              <w:t>columnar storage for real-time analytics</w:t>
            </w:r>
          </w:p>
        </w:tc>
      </w:tr>
      <w:tr w:rsidR="000C6427" w14:paraId="53E6DE21" w14:textId="77777777" w:rsidTr="003B56AA">
        <w:trPr>
          <w:trHeight w:val="707"/>
        </w:trPr>
        <w:tc>
          <w:tcPr>
            <w:tcW w:w="2868" w:type="dxa"/>
          </w:tcPr>
          <w:p w14:paraId="0109D4D8" w14:textId="3A68F572" w:rsidR="00A14356" w:rsidRDefault="140D9C7D" w:rsidP="00067ADA">
            <w:pPr>
              <w:pStyle w:val="NoSpacing"/>
              <w:ind w:firstLine="0"/>
              <w:rPr>
                <w:lang w:val="en-CA"/>
              </w:rPr>
            </w:pPr>
            <w:r w:rsidRPr="51AB4965">
              <w:rPr>
                <w:lang w:val="en-CA"/>
              </w:rPr>
              <w:t xml:space="preserve">Ease </w:t>
            </w:r>
            <w:r w:rsidRPr="05AF2533">
              <w:rPr>
                <w:lang w:val="en-CA"/>
              </w:rPr>
              <w:t>of Use</w:t>
            </w:r>
          </w:p>
        </w:tc>
        <w:tc>
          <w:tcPr>
            <w:tcW w:w="2881" w:type="dxa"/>
          </w:tcPr>
          <w:p w14:paraId="7137066F" w14:textId="0EEC7DF3" w:rsidR="00A14356" w:rsidRDefault="140D9C7D" w:rsidP="00067ADA">
            <w:pPr>
              <w:pStyle w:val="NoSpacing"/>
              <w:ind w:firstLine="0"/>
              <w:rPr>
                <w:lang w:val="en-CA"/>
              </w:rPr>
            </w:pPr>
            <w:r w:rsidRPr="4197A93E">
              <w:rPr>
                <w:lang w:val="en-CA"/>
              </w:rPr>
              <w:t>Requires Hadoop expertise</w:t>
            </w:r>
          </w:p>
        </w:tc>
        <w:tc>
          <w:tcPr>
            <w:tcW w:w="2881" w:type="dxa"/>
          </w:tcPr>
          <w:p w14:paraId="66FEB15B" w14:textId="267A0474" w:rsidR="00A14356" w:rsidRDefault="69272242" w:rsidP="00067ADA">
            <w:pPr>
              <w:pStyle w:val="NoSpacing"/>
              <w:ind w:firstLine="0"/>
              <w:rPr>
                <w:lang w:val="en-CA"/>
              </w:rPr>
            </w:pPr>
            <w:r w:rsidRPr="67303EA2">
              <w:rPr>
                <w:lang w:val="en-CA"/>
              </w:rPr>
              <w:t>Fully managed</w:t>
            </w:r>
            <w:r w:rsidR="001353DD">
              <w:rPr>
                <w:lang w:val="en-CA"/>
              </w:rPr>
              <w:t>;</w:t>
            </w:r>
            <w:r w:rsidRPr="67303EA2">
              <w:rPr>
                <w:lang w:val="en-CA"/>
              </w:rPr>
              <w:t xml:space="preserve"> no </w:t>
            </w:r>
            <w:r w:rsidRPr="23908C90">
              <w:rPr>
                <w:lang w:val="en-CA"/>
              </w:rPr>
              <w:t xml:space="preserve">infrastructure </w:t>
            </w:r>
            <w:r w:rsidRPr="63E673CD">
              <w:rPr>
                <w:lang w:val="en-CA"/>
              </w:rPr>
              <w:t>setup</w:t>
            </w:r>
          </w:p>
        </w:tc>
      </w:tr>
      <w:tr w:rsidR="000C6427" w14:paraId="385DD31A" w14:textId="77777777" w:rsidTr="003B56AA">
        <w:trPr>
          <w:trHeight w:val="688"/>
        </w:trPr>
        <w:tc>
          <w:tcPr>
            <w:tcW w:w="2868" w:type="dxa"/>
          </w:tcPr>
          <w:p w14:paraId="5AE46B4F" w14:textId="18449998" w:rsidR="00A14356" w:rsidRDefault="001353DD" w:rsidP="00067ADA">
            <w:pPr>
              <w:pStyle w:val="NoSpacing"/>
              <w:ind w:firstLine="0"/>
              <w:rPr>
                <w:lang w:val="en-CA"/>
              </w:rPr>
            </w:pPr>
            <w:r>
              <w:rPr>
                <w:lang w:val="en-CA"/>
              </w:rPr>
              <w:t>Performance</w:t>
            </w:r>
          </w:p>
        </w:tc>
        <w:tc>
          <w:tcPr>
            <w:tcW w:w="2881" w:type="dxa"/>
          </w:tcPr>
          <w:p w14:paraId="07F58EF1" w14:textId="0CEE762D" w:rsidR="00A14356" w:rsidRDefault="00176BBA" w:rsidP="00067ADA">
            <w:pPr>
              <w:pStyle w:val="NoSpacing"/>
              <w:ind w:firstLine="0"/>
              <w:rPr>
                <w:lang w:val="en-CA"/>
              </w:rPr>
            </w:pPr>
            <w:r w:rsidRPr="00176BBA">
              <w:rPr>
                <w:lang w:val="en-CA"/>
              </w:rPr>
              <w:t>Best for batch processing</w:t>
            </w:r>
          </w:p>
        </w:tc>
        <w:tc>
          <w:tcPr>
            <w:tcW w:w="2881" w:type="dxa"/>
          </w:tcPr>
          <w:p w14:paraId="727973D6" w14:textId="2555FD2D" w:rsidR="00A14356" w:rsidRDefault="00B62CF1" w:rsidP="00067ADA">
            <w:pPr>
              <w:pStyle w:val="NoSpacing"/>
              <w:ind w:firstLine="0"/>
              <w:rPr>
                <w:lang w:val="en-CA"/>
              </w:rPr>
            </w:pPr>
            <w:r w:rsidRPr="00B62CF1">
              <w:rPr>
                <w:lang w:val="en-CA"/>
              </w:rPr>
              <w:t>Fast, real-time query execution</w:t>
            </w:r>
          </w:p>
        </w:tc>
      </w:tr>
      <w:tr w:rsidR="000C6427" w14:paraId="2CC692B2" w14:textId="77777777" w:rsidTr="003B56AA">
        <w:trPr>
          <w:trHeight w:val="712"/>
        </w:trPr>
        <w:tc>
          <w:tcPr>
            <w:tcW w:w="2868" w:type="dxa"/>
          </w:tcPr>
          <w:p w14:paraId="027857C1" w14:textId="1A5E1EB4" w:rsidR="00A14356" w:rsidRDefault="002E31D3" w:rsidP="00067ADA">
            <w:pPr>
              <w:pStyle w:val="NoSpacing"/>
              <w:ind w:firstLine="0"/>
              <w:rPr>
                <w:lang w:val="en-CA"/>
              </w:rPr>
            </w:pPr>
            <w:r w:rsidRPr="002E31D3">
              <w:rPr>
                <w:lang w:val="en-CA"/>
              </w:rPr>
              <w:t>Scalability</w:t>
            </w:r>
          </w:p>
        </w:tc>
        <w:tc>
          <w:tcPr>
            <w:tcW w:w="2881" w:type="dxa"/>
          </w:tcPr>
          <w:p w14:paraId="5DCB2947" w14:textId="21523975" w:rsidR="00A14356" w:rsidRDefault="00E833C4" w:rsidP="00067ADA">
            <w:pPr>
              <w:pStyle w:val="NoSpacing"/>
              <w:ind w:firstLine="0"/>
              <w:rPr>
                <w:lang w:val="en-CA"/>
              </w:rPr>
            </w:pPr>
            <w:r w:rsidRPr="00E833C4">
              <w:rPr>
                <w:lang w:val="en-CA"/>
              </w:rPr>
              <w:t>Scales manually with Hadoop clusters</w:t>
            </w:r>
          </w:p>
        </w:tc>
        <w:tc>
          <w:tcPr>
            <w:tcW w:w="2881" w:type="dxa"/>
          </w:tcPr>
          <w:p w14:paraId="55FB8267" w14:textId="40D4B6ED" w:rsidR="00A14356" w:rsidRDefault="006F5EC5" w:rsidP="00067ADA">
            <w:pPr>
              <w:pStyle w:val="NoSpacing"/>
              <w:ind w:firstLine="0"/>
              <w:rPr>
                <w:lang w:val="en-CA"/>
              </w:rPr>
            </w:pPr>
            <w:r w:rsidRPr="006F5EC5">
              <w:rPr>
                <w:lang w:val="en-CA"/>
              </w:rPr>
              <w:t>Automatically scales based on workload</w:t>
            </w:r>
          </w:p>
        </w:tc>
      </w:tr>
      <w:tr w:rsidR="000C6427" w14:paraId="1BE25399" w14:textId="77777777" w:rsidTr="003B56AA">
        <w:trPr>
          <w:trHeight w:val="555"/>
        </w:trPr>
        <w:tc>
          <w:tcPr>
            <w:tcW w:w="2868" w:type="dxa"/>
          </w:tcPr>
          <w:p w14:paraId="58F67202" w14:textId="6C3436C9" w:rsidR="00A14356" w:rsidRDefault="00140EB8" w:rsidP="00067ADA">
            <w:pPr>
              <w:pStyle w:val="NoSpacing"/>
              <w:ind w:firstLine="0"/>
              <w:rPr>
                <w:lang w:val="en-CA"/>
              </w:rPr>
            </w:pPr>
            <w:r w:rsidRPr="00140EB8">
              <w:rPr>
                <w:lang w:val="en-CA"/>
              </w:rPr>
              <w:t>Real-Time Analytics</w:t>
            </w:r>
          </w:p>
        </w:tc>
        <w:tc>
          <w:tcPr>
            <w:tcW w:w="2881" w:type="dxa"/>
          </w:tcPr>
          <w:p w14:paraId="01808B2D" w14:textId="65EF40C1" w:rsidR="00A14356" w:rsidRDefault="00491209" w:rsidP="00067ADA">
            <w:pPr>
              <w:pStyle w:val="NoSpacing"/>
              <w:ind w:firstLine="0"/>
              <w:rPr>
                <w:lang w:val="en-CA"/>
              </w:rPr>
            </w:pPr>
            <w:r w:rsidRPr="00491209">
              <w:rPr>
                <w:lang w:val="en-CA"/>
              </w:rPr>
              <w:t>Limited</w:t>
            </w:r>
          </w:p>
        </w:tc>
        <w:tc>
          <w:tcPr>
            <w:tcW w:w="2881" w:type="dxa"/>
          </w:tcPr>
          <w:p w14:paraId="3B67E5A9" w14:textId="695D4F93" w:rsidR="00A14356" w:rsidRDefault="005F47DE" w:rsidP="00067ADA">
            <w:pPr>
              <w:pStyle w:val="NoSpacing"/>
              <w:ind w:firstLine="0"/>
              <w:rPr>
                <w:lang w:val="en-CA"/>
              </w:rPr>
            </w:pPr>
            <w:r w:rsidRPr="005F47DE">
              <w:rPr>
                <w:lang w:val="en-CA"/>
              </w:rPr>
              <w:t>Supports real-time analytics</w:t>
            </w:r>
          </w:p>
        </w:tc>
      </w:tr>
      <w:tr w:rsidR="000C6427" w14:paraId="48F1DA4F" w14:textId="77777777" w:rsidTr="003B56AA">
        <w:trPr>
          <w:trHeight w:val="441"/>
        </w:trPr>
        <w:tc>
          <w:tcPr>
            <w:tcW w:w="2868" w:type="dxa"/>
          </w:tcPr>
          <w:p w14:paraId="54ADD34C" w14:textId="5191B634" w:rsidR="00A14356" w:rsidRDefault="00C60D48" w:rsidP="00067ADA">
            <w:pPr>
              <w:pStyle w:val="NoSpacing"/>
              <w:ind w:firstLine="0"/>
              <w:rPr>
                <w:lang w:val="en-CA"/>
              </w:rPr>
            </w:pPr>
            <w:r w:rsidRPr="00C60D48">
              <w:rPr>
                <w:lang w:val="en-CA"/>
              </w:rPr>
              <w:t>Query Language</w:t>
            </w:r>
          </w:p>
        </w:tc>
        <w:tc>
          <w:tcPr>
            <w:tcW w:w="2881" w:type="dxa"/>
          </w:tcPr>
          <w:p w14:paraId="2B8FE5B9" w14:textId="24C5100C" w:rsidR="00A14356" w:rsidRDefault="0097083D" w:rsidP="00067ADA">
            <w:pPr>
              <w:pStyle w:val="NoSpacing"/>
              <w:ind w:firstLine="0"/>
              <w:rPr>
                <w:lang w:val="en-CA"/>
              </w:rPr>
            </w:pPr>
            <w:r w:rsidRPr="0097083D">
              <w:rPr>
                <w:lang w:val="en-CA"/>
              </w:rPr>
              <w:t>HiveQL</w:t>
            </w:r>
          </w:p>
        </w:tc>
        <w:tc>
          <w:tcPr>
            <w:tcW w:w="2881" w:type="dxa"/>
          </w:tcPr>
          <w:p w14:paraId="4A6CBF40" w14:textId="6D75CC9A" w:rsidR="00A14356" w:rsidRDefault="00961151" w:rsidP="00067ADA">
            <w:pPr>
              <w:pStyle w:val="NoSpacing"/>
              <w:ind w:firstLine="0"/>
              <w:rPr>
                <w:lang w:val="en-CA"/>
              </w:rPr>
            </w:pPr>
            <w:r w:rsidRPr="00961151">
              <w:rPr>
                <w:lang w:val="en-CA"/>
              </w:rPr>
              <w:t>Standard SQL</w:t>
            </w:r>
          </w:p>
        </w:tc>
      </w:tr>
      <w:tr w:rsidR="000C6427" w14:paraId="569D959A" w14:textId="77777777" w:rsidTr="003B56AA">
        <w:trPr>
          <w:trHeight w:val="735"/>
        </w:trPr>
        <w:tc>
          <w:tcPr>
            <w:tcW w:w="2868" w:type="dxa"/>
          </w:tcPr>
          <w:p w14:paraId="0150DD4C" w14:textId="349AC04A" w:rsidR="00A14356" w:rsidRDefault="00766C07" w:rsidP="00067ADA">
            <w:pPr>
              <w:pStyle w:val="NoSpacing"/>
              <w:ind w:firstLine="0"/>
              <w:rPr>
                <w:lang w:val="en-CA"/>
              </w:rPr>
            </w:pPr>
            <w:r>
              <w:rPr>
                <w:lang w:val="en-CA"/>
              </w:rPr>
              <w:t>Cost</w:t>
            </w:r>
          </w:p>
        </w:tc>
        <w:tc>
          <w:tcPr>
            <w:tcW w:w="2881" w:type="dxa"/>
          </w:tcPr>
          <w:p w14:paraId="164662DC" w14:textId="2F16ABE2" w:rsidR="00A14356" w:rsidRDefault="00415EE5" w:rsidP="00067ADA">
            <w:pPr>
              <w:pStyle w:val="NoSpacing"/>
              <w:ind w:firstLine="0"/>
              <w:rPr>
                <w:lang w:val="en-CA"/>
              </w:rPr>
            </w:pPr>
            <w:r w:rsidRPr="00415EE5">
              <w:rPr>
                <w:lang w:val="en-CA"/>
              </w:rPr>
              <w:t>Free, but requires infrastructure management</w:t>
            </w:r>
          </w:p>
        </w:tc>
        <w:tc>
          <w:tcPr>
            <w:tcW w:w="2881" w:type="dxa"/>
          </w:tcPr>
          <w:p w14:paraId="254B58E2" w14:textId="272E19B5" w:rsidR="00A14356" w:rsidRDefault="007A674A" w:rsidP="00067ADA">
            <w:pPr>
              <w:pStyle w:val="NoSpacing"/>
              <w:ind w:firstLine="0"/>
              <w:rPr>
                <w:lang w:val="en-CA"/>
              </w:rPr>
            </w:pPr>
            <w:r w:rsidRPr="007A674A">
              <w:rPr>
                <w:lang w:val="en-CA"/>
              </w:rPr>
              <w:t>Pay</w:t>
            </w:r>
            <w:r w:rsidR="00534EEF">
              <w:rPr>
                <w:lang w:val="en-CA"/>
              </w:rPr>
              <w:t xml:space="preserve">s </w:t>
            </w:r>
            <w:r w:rsidRPr="007A674A">
              <w:rPr>
                <w:lang w:val="en-CA"/>
              </w:rPr>
              <w:t>per</w:t>
            </w:r>
            <w:r w:rsidR="00534EEF">
              <w:rPr>
                <w:lang w:val="en-CA"/>
              </w:rPr>
              <w:t xml:space="preserve"> </w:t>
            </w:r>
            <w:r w:rsidRPr="007A674A">
              <w:rPr>
                <w:lang w:val="en-CA"/>
              </w:rPr>
              <w:t>query</w:t>
            </w:r>
            <w:r>
              <w:rPr>
                <w:lang w:val="en-CA"/>
              </w:rPr>
              <w:t>;</w:t>
            </w:r>
            <w:r w:rsidRPr="007A674A">
              <w:rPr>
                <w:lang w:val="en-CA"/>
              </w:rPr>
              <w:t xml:space="preserve"> can become expensive</w:t>
            </w:r>
          </w:p>
        </w:tc>
      </w:tr>
    </w:tbl>
    <w:p w14:paraId="7E8F71C9" w14:textId="442917F6" w:rsidR="0099472C" w:rsidRDefault="0099472C" w:rsidP="00067ADA">
      <w:pPr>
        <w:pStyle w:val="Heading3"/>
        <w:rPr>
          <w:lang w:val="en-CA"/>
        </w:rPr>
      </w:pPr>
      <w:bookmarkStart w:id="67" w:name="_Toc1526253208"/>
      <w:r w:rsidRPr="0099472C">
        <w:rPr>
          <w:lang w:val="en-CA"/>
        </w:rPr>
        <w:t>Conclusion</w:t>
      </w:r>
      <w:bookmarkEnd w:id="67"/>
    </w:p>
    <w:p w14:paraId="02A1B7BB" w14:textId="4FC7FFAE" w:rsidR="00A67556" w:rsidRDefault="4306AB6E" w:rsidP="00D7461C">
      <w:pPr>
        <w:rPr>
          <w:rFonts w:eastAsia="Calibri"/>
          <w:lang w:val="en-CA"/>
        </w:rPr>
      </w:pPr>
      <w:r w:rsidRPr="77A87BC8">
        <w:rPr>
          <w:rFonts w:eastAsia="Calibri"/>
          <w:lang w:val="en-CA"/>
        </w:rPr>
        <w:t xml:space="preserve">Except for pricing, Google </w:t>
      </w:r>
      <w:proofErr w:type="spellStart"/>
      <w:r w:rsidRPr="77A87BC8">
        <w:rPr>
          <w:rFonts w:eastAsia="Calibri"/>
          <w:lang w:val="en-CA"/>
        </w:rPr>
        <w:t>BigQuery</w:t>
      </w:r>
      <w:proofErr w:type="spellEnd"/>
      <w:r w:rsidRPr="77A87BC8">
        <w:rPr>
          <w:rFonts w:eastAsia="Calibri"/>
          <w:lang w:val="en-CA"/>
        </w:rPr>
        <w:t xml:space="preserve"> performs better than Apache Hive, making it the superior option for scalability, ease of use, and real-time analytics. In settings where batch processing is the focus and Hadoop is already in place, Hive can still be favored, although </w:t>
      </w:r>
      <w:proofErr w:type="spellStart"/>
      <w:r w:rsidRPr="77A87BC8">
        <w:rPr>
          <w:rFonts w:eastAsia="Calibri"/>
          <w:lang w:val="en-CA"/>
        </w:rPr>
        <w:t>BigQuery</w:t>
      </w:r>
      <w:proofErr w:type="spellEnd"/>
      <w:r w:rsidRPr="77A87BC8">
        <w:rPr>
          <w:rFonts w:eastAsia="Calibri"/>
          <w:lang w:val="en-CA"/>
        </w:rPr>
        <w:t xml:space="preserve"> has several benefits for contemporary data warehousing requirements.</w:t>
      </w:r>
    </w:p>
    <w:p w14:paraId="3689F536" w14:textId="47368D72" w:rsidR="68FC569C" w:rsidRDefault="4F99EA13" w:rsidP="00067ADA">
      <w:pPr>
        <w:pStyle w:val="Heading2"/>
        <w:rPr>
          <w:rFonts w:eastAsia="Calibri"/>
          <w:lang w:val="en-CA"/>
        </w:rPr>
      </w:pPr>
      <w:bookmarkStart w:id="68" w:name="_Toc790793249"/>
      <w:r w:rsidRPr="77874313">
        <w:rPr>
          <w:rFonts w:eastAsia="Calibri"/>
          <w:lang w:val="en-CA"/>
        </w:rPr>
        <w:t>Amazon Redshift</w:t>
      </w:r>
      <w:bookmarkEnd w:id="68"/>
    </w:p>
    <w:p w14:paraId="090A7FEC" w14:textId="79DB352F" w:rsidR="386D0C08" w:rsidRDefault="386D0C08" w:rsidP="00067ADA">
      <w:pPr>
        <w:pStyle w:val="Heading3"/>
        <w:rPr>
          <w:rFonts w:eastAsia="Calibri"/>
          <w:lang w:val="en-CA"/>
        </w:rPr>
      </w:pPr>
      <w:bookmarkStart w:id="69" w:name="_Toc1599074288"/>
      <w:r w:rsidRPr="77874313">
        <w:rPr>
          <w:rFonts w:eastAsia="Calibri"/>
          <w:lang w:val="en-CA"/>
        </w:rPr>
        <w:t>Overview</w:t>
      </w:r>
      <w:bookmarkEnd w:id="69"/>
    </w:p>
    <w:p w14:paraId="7A9D4A1C" w14:textId="0641942D" w:rsidR="4B09D4BB" w:rsidRDefault="1495D892" w:rsidP="00067ADA">
      <w:pPr>
        <w:rPr>
          <w:rFonts w:eastAsia="Calibri"/>
          <w:lang w:val="en-CA"/>
        </w:rPr>
      </w:pPr>
      <w:r w:rsidRPr="17430A59">
        <w:rPr>
          <w:rFonts w:eastAsia="Calibri"/>
          <w:lang w:val="en-CA"/>
        </w:rPr>
        <w:t>Amazon Redshift is a fully managed, petabyte-scale data warehouse service in the cloud. Amazon Redshift Serverless lets you access and analyze data without all the configurations of a provisioned data warehouse. Resources are automatically provisioned</w:t>
      </w:r>
      <w:r w:rsidRPr="5CEC41D5">
        <w:rPr>
          <w:rFonts w:eastAsia="Calibri"/>
          <w:lang w:val="en-CA"/>
        </w:rPr>
        <w:t>,</w:t>
      </w:r>
      <w:r w:rsidRPr="17430A59">
        <w:rPr>
          <w:rFonts w:eastAsia="Calibri"/>
          <w:lang w:val="en-CA"/>
        </w:rPr>
        <w:t xml:space="preserve"> and data warehouse capacity is </w:t>
      </w:r>
      <w:r w:rsidRPr="17430A59">
        <w:rPr>
          <w:rFonts w:eastAsia="Calibri"/>
          <w:lang w:val="en-CA"/>
        </w:rPr>
        <w:lastRenderedPageBreak/>
        <w:t>intelligently scaled to deliver fast performance for even the most demanding and unpredictable workloads.</w:t>
      </w:r>
    </w:p>
    <w:p w14:paraId="67523DCF" w14:textId="6FAB1814" w:rsidR="74BBDD32" w:rsidRDefault="386D0C08" w:rsidP="00067ADA">
      <w:pPr>
        <w:pStyle w:val="Heading3"/>
        <w:rPr>
          <w:rFonts w:eastAsia="Calibri"/>
          <w:lang w:val="en-CA"/>
        </w:rPr>
      </w:pPr>
      <w:bookmarkStart w:id="70" w:name="_Toc1751636955"/>
      <w:r w:rsidRPr="601DCC1D">
        <w:rPr>
          <w:rFonts w:eastAsia="Calibri"/>
          <w:lang w:val="en-CA"/>
        </w:rPr>
        <w:t>Comparison with Apache Hive</w:t>
      </w:r>
      <w:bookmarkEnd w:id="70"/>
    </w:p>
    <w:p w14:paraId="597F7E08" w14:textId="7E6DAAEF" w:rsidR="00955A7E" w:rsidRPr="00955A7E" w:rsidRDefault="00955A7E" w:rsidP="00955A7E">
      <w:pPr>
        <w:pStyle w:val="Caption"/>
        <w:keepNext/>
        <w:rPr>
          <w:b w:val="0"/>
          <w:bCs/>
          <w:i/>
          <w:iCs w:val="0"/>
        </w:rPr>
      </w:pPr>
      <w:r>
        <w:t xml:space="preserve">Table </w:t>
      </w:r>
      <w:fldSimple w:instr=" SEQ Table \* ARABIC ">
        <w:r w:rsidR="00D84483">
          <w:rPr>
            <w:noProof/>
          </w:rPr>
          <w:t>3</w:t>
        </w:r>
      </w:fldSimple>
      <w:r>
        <w:br/>
      </w:r>
      <w:r>
        <w:rPr>
          <w:b w:val="0"/>
          <w:bCs/>
          <w:i/>
          <w:iCs w:val="0"/>
        </w:rPr>
        <w:t>Comparation Amazon Redshift vs</w:t>
      </w:r>
      <w:r w:rsidR="00145E90">
        <w:rPr>
          <w:b w:val="0"/>
          <w:bCs/>
          <w:i/>
          <w:iCs w:val="0"/>
        </w:rPr>
        <w:t>. Apache</w:t>
      </w:r>
      <w:r>
        <w:rPr>
          <w:b w:val="0"/>
          <w:bCs/>
          <w:i/>
          <w:iCs w:val="0"/>
        </w:rPr>
        <w:t xml:space="preserve"> Hive</w:t>
      </w:r>
    </w:p>
    <w:tbl>
      <w:tblPr>
        <w:tblStyle w:val="TableGrid"/>
        <w:tblW w:w="0" w:type="auto"/>
        <w:tblInd w:w="720" w:type="dxa"/>
        <w:tblLook w:val="04A0" w:firstRow="1" w:lastRow="0" w:firstColumn="1" w:lastColumn="0" w:noHBand="0" w:noVBand="1"/>
      </w:tblPr>
      <w:tblGrid>
        <w:gridCol w:w="2880"/>
        <w:gridCol w:w="2878"/>
        <w:gridCol w:w="2872"/>
      </w:tblGrid>
      <w:tr w:rsidR="74B37C88" w14:paraId="58145200" w14:textId="77777777" w:rsidTr="00955A7E">
        <w:trPr>
          <w:trHeight w:val="533"/>
        </w:trPr>
        <w:tc>
          <w:tcPr>
            <w:tcW w:w="2880" w:type="dxa"/>
            <w:vAlign w:val="center"/>
          </w:tcPr>
          <w:p w14:paraId="10573F85" w14:textId="36BEC449" w:rsidR="74B37C88" w:rsidRDefault="74B37C88" w:rsidP="00955A7E">
            <w:pPr>
              <w:pStyle w:val="NoSpacing"/>
              <w:ind w:firstLine="0"/>
              <w:jc w:val="center"/>
              <w:rPr>
                <w:b/>
                <w:bCs/>
                <w:lang w:val="en-CA"/>
              </w:rPr>
            </w:pPr>
            <w:r w:rsidRPr="74B37C88">
              <w:rPr>
                <w:b/>
                <w:bCs/>
                <w:lang w:val="en-CA"/>
              </w:rPr>
              <w:t>Feature</w:t>
            </w:r>
          </w:p>
        </w:tc>
        <w:tc>
          <w:tcPr>
            <w:tcW w:w="2878" w:type="dxa"/>
            <w:vAlign w:val="center"/>
          </w:tcPr>
          <w:p w14:paraId="5EDAA87C" w14:textId="44A63063" w:rsidR="74B37C88" w:rsidRDefault="74B37C88" w:rsidP="00955A7E">
            <w:pPr>
              <w:pStyle w:val="NoSpacing"/>
              <w:ind w:firstLine="0"/>
              <w:jc w:val="center"/>
              <w:rPr>
                <w:b/>
                <w:bCs/>
                <w:lang w:val="en-CA"/>
              </w:rPr>
            </w:pPr>
            <w:r w:rsidRPr="74B37C88">
              <w:rPr>
                <w:b/>
                <w:bCs/>
                <w:lang w:val="en-CA"/>
              </w:rPr>
              <w:t>Apache Hive</w:t>
            </w:r>
          </w:p>
        </w:tc>
        <w:tc>
          <w:tcPr>
            <w:tcW w:w="2872" w:type="dxa"/>
            <w:vAlign w:val="center"/>
          </w:tcPr>
          <w:p w14:paraId="130DD75E" w14:textId="06EC3062" w:rsidR="74B37C88" w:rsidRDefault="1F9F7F8C" w:rsidP="00955A7E">
            <w:pPr>
              <w:pStyle w:val="NoSpacing"/>
              <w:ind w:firstLine="0"/>
              <w:jc w:val="center"/>
            </w:pPr>
            <w:r w:rsidRPr="6413A474">
              <w:rPr>
                <w:b/>
                <w:bCs/>
                <w:lang w:val="en-CA"/>
              </w:rPr>
              <w:t>Amazon Redshift</w:t>
            </w:r>
          </w:p>
        </w:tc>
      </w:tr>
      <w:tr w:rsidR="74B37C88" w14:paraId="62020418" w14:textId="77777777" w:rsidTr="31650983">
        <w:trPr>
          <w:trHeight w:val="1215"/>
        </w:trPr>
        <w:tc>
          <w:tcPr>
            <w:tcW w:w="2880" w:type="dxa"/>
          </w:tcPr>
          <w:p w14:paraId="59DA67B4" w14:textId="01456CC9" w:rsidR="74B37C88" w:rsidRDefault="74B37C88" w:rsidP="00955A7E">
            <w:pPr>
              <w:pStyle w:val="NoSpacing"/>
              <w:ind w:firstLine="0"/>
              <w:rPr>
                <w:lang w:val="en-CA"/>
              </w:rPr>
            </w:pPr>
            <w:r w:rsidRPr="74B37C88">
              <w:rPr>
                <w:lang w:val="en-CA"/>
              </w:rPr>
              <w:t>Architecture</w:t>
            </w:r>
          </w:p>
        </w:tc>
        <w:tc>
          <w:tcPr>
            <w:tcW w:w="2878" w:type="dxa"/>
          </w:tcPr>
          <w:p w14:paraId="09D16AC7" w14:textId="63CA35B2" w:rsidR="74B37C88" w:rsidRDefault="74B37C88" w:rsidP="00955A7E">
            <w:pPr>
              <w:pStyle w:val="NoSpacing"/>
              <w:ind w:firstLine="0"/>
              <w:rPr>
                <w:lang w:val="en-CA"/>
              </w:rPr>
            </w:pPr>
            <w:r w:rsidRPr="74B37C88">
              <w:rPr>
                <w:lang w:val="en-CA"/>
              </w:rPr>
              <w:t>Hadoop-based batch processing</w:t>
            </w:r>
            <w:r w:rsidR="00D838D7">
              <w:rPr>
                <w:lang w:val="en-CA"/>
              </w:rPr>
              <w:t xml:space="preserve"> </w:t>
            </w:r>
            <w:r w:rsidR="00D838D7" w:rsidRPr="00D838D7">
              <w:rPr>
                <w:lang w:val="en-CA"/>
              </w:rPr>
              <w:t>with MapReduce, Tez, or Spark</w:t>
            </w:r>
          </w:p>
        </w:tc>
        <w:tc>
          <w:tcPr>
            <w:tcW w:w="2872" w:type="dxa"/>
          </w:tcPr>
          <w:p w14:paraId="1E629DA8" w14:textId="5F3FC90A" w:rsidR="74B37C88" w:rsidRDefault="009F4C73" w:rsidP="00955A7E">
            <w:pPr>
              <w:pStyle w:val="NoSpacing"/>
              <w:ind w:firstLine="0"/>
              <w:rPr>
                <w:lang w:val="en-CA"/>
              </w:rPr>
            </w:pPr>
            <w:r w:rsidRPr="009F4C73">
              <w:rPr>
                <w:lang w:val="en-CA"/>
              </w:rPr>
              <w:t>MPP, columnar storage, and data compression for optimized query performance</w:t>
            </w:r>
          </w:p>
        </w:tc>
      </w:tr>
      <w:tr w:rsidR="74B37C88" w14:paraId="7A0181EE" w14:textId="77777777" w:rsidTr="74B37C88">
        <w:trPr>
          <w:trHeight w:val="707"/>
        </w:trPr>
        <w:tc>
          <w:tcPr>
            <w:tcW w:w="2880" w:type="dxa"/>
          </w:tcPr>
          <w:p w14:paraId="7D94A1C7" w14:textId="3A68F572" w:rsidR="74B37C88" w:rsidRDefault="74B37C88" w:rsidP="00955A7E">
            <w:pPr>
              <w:pStyle w:val="NoSpacing"/>
              <w:ind w:firstLine="0"/>
              <w:rPr>
                <w:lang w:val="en-CA"/>
              </w:rPr>
            </w:pPr>
            <w:r w:rsidRPr="74B37C88">
              <w:rPr>
                <w:lang w:val="en-CA"/>
              </w:rPr>
              <w:t>Ease of Use</w:t>
            </w:r>
          </w:p>
        </w:tc>
        <w:tc>
          <w:tcPr>
            <w:tcW w:w="2878" w:type="dxa"/>
          </w:tcPr>
          <w:p w14:paraId="3C654B75" w14:textId="0EEC7DF3" w:rsidR="74B37C88" w:rsidRDefault="74B37C88" w:rsidP="00955A7E">
            <w:pPr>
              <w:pStyle w:val="NoSpacing"/>
              <w:ind w:firstLine="0"/>
              <w:rPr>
                <w:lang w:val="en-CA"/>
              </w:rPr>
            </w:pPr>
            <w:r w:rsidRPr="74B37C88">
              <w:rPr>
                <w:lang w:val="en-CA"/>
              </w:rPr>
              <w:t>Requires Hadoop expertise</w:t>
            </w:r>
          </w:p>
        </w:tc>
        <w:tc>
          <w:tcPr>
            <w:tcW w:w="2872" w:type="dxa"/>
          </w:tcPr>
          <w:p w14:paraId="0EE774DD" w14:textId="0A686281" w:rsidR="74B37C88" w:rsidRDefault="007A04F4" w:rsidP="00955A7E">
            <w:pPr>
              <w:pStyle w:val="NoSpacing"/>
              <w:ind w:firstLine="0"/>
              <w:rPr>
                <w:lang w:val="en-CA"/>
              </w:rPr>
            </w:pPr>
            <w:r w:rsidRPr="007A04F4">
              <w:rPr>
                <w:lang w:val="en-CA"/>
              </w:rPr>
              <w:t>AWS-managed, easier with built-in tools for cluster management</w:t>
            </w:r>
          </w:p>
        </w:tc>
      </w:tr>
      <w:tr w:rsidR="74B37C88" w14:paraId="00B9C6CE" w14:textId="77777777" w:rsidTr="74B37C88">
        <w:trPr>
          <w:trHeight w:val="688"/>
        </w:trPr>
        <w:tc>
          <w:tcPr>
            <w:tcW w:w="2880" w:type="dxa"/>
          </w:tcPr>
          <w:p w14:paraId="19D610F9" w14:textId="18449998" w:rsidR="74B37C88" w:rsidRDefault="74B37C88" w:rsidP="00955A7E">
            <w:pPr>
              <w:pStyle w:val="NoSpacing"/>
              <w:ind w:firstLine="0"/>
              <w:rPr>
                <w:lang w:val="en-CA"/>
              </w:rPr>
            </w:pPr>
            <w:r w:rsidRPr="74B37C88">
              <w:rPr>
                <w:lang w:val="en-CA"/>
              </w:rPr>
              <w:t>Performance</w:t>
            </w:r>
          </w:p>
        </w:tc>
        <w:tc>
          <w:tcPr>
            <w:tcW w:w="2878" w:type="dxa"/>
          </w:tcPr>
          <w:p w14:paraId="7F96EC67" w14:textId="0CEE762D" w:rsidR="74B37C88" w:rsidRDefault="74B37C88" w:rsidP="00955A7E">
            <w:pPr>
              <w:pStyle w:val="NoSpacing"/>
              <w:ind w:firstLine="0"/>
              <w:rPr>
                <w:lang w:val="en-CA"/>
              </w:rPr>
            </w:pPr>
            <w:r w:rsidRPr="74B37C88">
              <w:rPr>
                <w:lang w:val="en-CA"/>
              </w:rPr>
              <w:t>Best for batch processing</w:t>
            </w:r>
          </w:p>
        </w:tc>
        <w:tc>
          <w:tcPr>
            <w:tcW w:w="2872" w:type="dxa"/>
          </w:tcPr>
          <w:p w14:paraId="073A0E92" w14:textId="7928E491" w:rsidR="74B37C88" w:rsidRDefault="00983450" w:rsidP="00955A7E">
            <w:pPr>
              <w:pStyle w:val="NoSpacing"/>
              <w:ind w:firstLine="0"/>
              <w:rPr>
                <w:lang w:val="en-CA"/>
              </w:rPr>
            </w:pPr>
            <w:r w:rsidRPr="00983450">
              <w:t>Fast query performance with MPP and data compression</w:t>
            </w:r>
          </w:p>
        </w:tc>
      </w:tr>
      <w:tr w:rsidR="74B37C88" w14:paraId="25E2CBC6" w14:textId="77777777" w:rsidTr="74B37C88">
        <w:trPr>
          <w:trHeight w:val="712"/>
        </w:trPr>
        <w:tc>
          <w:tcPr>
            <w:tcW w:w="2880" w:type="dxa"/>
          </w:tcPr>
          <w:p w14:paraId="0F894756" w14:textId="1A5E1EB4" w:rsidR="74B37C88" w:rsidRDefault="74B37C88" w:rsidP="00955A7E">
            <w:pPr>
              <w:pStyle w:val="NoSpacing"/>
              <w:ind w:firstLine="0"/>
              <w:rPr>
                <w:lang w:val="en-CA"/>
              </w:rPr>
            </w:pPr>
            <w:r w:rsidRPr="74B37C88">
              <w:rPr>
                <w:lang w:val="en-CA"/>
              </w:rPr>
              <w:t>Scalability</w:t>
            </w:r>
          </w:p>
        </w:tc>
        <w:tc>
          <w:tcPr>
            <w:tcW w:w="2878" w:type="dxa"/>
          </w:tcPr>
          <w:p w14:paraId="2A806BE9" w14:textId="21523975" w:rsidR="74B37C88" w:rsidRDefault="74B37C88" w:rsidP="00955A7E">
            <w:pPr>
              <w:pStyle w:val="NoSpacing"/>
              <w:ind w:firstLine="0"/>
              <w:rPr>
                <w:lang w:val="en-CA"/>
              </w:rPr>
            </w:pPr>
            <w:r w:rsidRPr="74B37C88">
              <w:rPr>
                <w:lang w:val="en-CA"/>
              </w:rPr>
              <w:t>Scales manually with Hadoop clusters</w:t>
            </w:r>
          </w:p>
        </w:tc>
        <w:tc>
          <w:tcPr>
            <w:tcW w:w="2872" w:type="dxa"/>
          </w:tcPr>
          <w:p w14:paraId="7C48424D" w14:textId="6FA88F27" w:rsidR="74B37C88" w:rsidRDefault="00925D41" w:rsidP="00955A7E">
            <w:pPr>
              <w:pStyle w:val="NoSpacing"/>
              <w:ind w:firstLine="0"/>
              <w:rPr>
                <w:lang w:val="en-CA"/>
              </w:rPr>
            </w:pPr>
            <w:r w:rsidRPr="00925D41">
              <w:t>Automatically adds nodes for seamless scaling</w:t>
            </w:r>
          </w:p>
        </w:tc>
      </w:tr>
      <w:tr w:rsidR="74B37C88" w14:paraId="56309B59" w14:textId="77777777" w:rsidTr="74B37C88">
        <w:trPr>
          <w:trHeight w:val="555"/>
        </w:trPr>
        <w:tc>
          <w:tcPr>
            <w:tcW w:w="2880" w:type="dxa"/>
          </w:tcPr>
          <w:p w14:paraId="56E71CCF" w14:textId="6C3436C9" w:rsidR="74B37C88" w:rsidRDefault="74B37C88" w:rsidP="00955A7E">
            <w:pPr>
              <w:pStyle w:val="NoSpacing"/>
              <w:ind w:firstLine="0"/>
              <w:rPr>
                <w:lang w:val="en-CA"/>
              </w:rPr>
            </w:pPr>
            <w:r w:rsidRPr="74B37C88">
              <w:rPr>
                <w:lang w:val="en-CA"/>
              </w:rPr>
              <w:t>Real-Time Analytics</w:t>
            </w:r>
          </w:p>
        </w:tc>
        <w:tc>
          <w:tcPr>
            <w:tcW w:w="2878" w:type="dxa"/>
          </w:tcPr>
          <w:p w14:paraId="356A62F5" w14:textId="65EF40C1" w:rsidR="74B37C88" w:rsidRDefault="74B37C88" w:rsidP="00955A7E">
            <w:pPr>
              <w:pStyle w:val="NoSpacing"/>
              <w:ind w:firstLine="0"/>
              <w:rPr>
                <w:lang w:val="en-CA"/>
              </w:rPr>
            </w:pPr>
            <w:r w:rsidRPr="74B37C88">
              <w:rPr>
                <w:lang w:val="en-CA"/>
              </w:rPr>
              <w:t>Limited</w:t>
            </w:r>
          </w:p>
        </w:tc>
        <w:tc>
          <w:tcPr>
            <w:tcW w:w="2872" w:type="dxa"/>
          </w:tcPr>
          <w:p w14:paraId="06DB7BBF" w14:textId="2C83A15C" w:rsidR="74B37C88" w:rsidRDefault="00E87536" w:rsidP="00955A7E">
            <w:pPr>
              <w:pStyle w:val="NoSpacing"/>
              <w:ind w:firstLine="0"/>
              <w:rPr>
                <w:lang w:val="en-CA"/>
              </w:rPr>
            </w:pPr>
            <w:r w:rsidRPr="00E87536">
              <w:t>Primarily batch but can handle real-time ETL</w:t>
            </w:r>
          </w:p>
        </w:tc>
      </w:tr>
      <w:tr w:rsidR="74B37C88" w14:paraId="7BCB9F68" w14:textId="77777777" w:rsidTr="74B37C88">
        <w:trPr>
          <w:trHeight w:val="441"/>
        </w:trPr>
        <w:tc>
          <w:tcPr>
            <w:tcW w:w="2880" w:type="dxa"/>
          </w:tcPr>
          <w:p w14:paraId="630008A4" w14:textId="5191B634" w:rsidR="74B37C88" w:rsidRDefault="74B37C88" w:rsidP="00955A7E">
            <w:pPr>
              <w:pStyle w:val="NoSpacing"/>
              <w:ind w:firstLine="0"/>
              <w:rPr>
                <w:lang w:val="en-CA"/>
              </w:rPr>
            </w:pPr>
            <w:r w:rsidRPr="74B37C88">
              <w:rPr>
                <w:lang w:val="en-CA"/>
              </w:rPr>
              <w:t>Query Language</w:t>
            </w:r>
          </w:p>
        </w:tc>
        <w:tc>
          <w:tcPr>
            <w:tcW w:w="2878" w:type="dxa"/>
          </w:tcPr>
          <w:p w14:paraId="5CAA9A52" w14:textId="24C5100C" w:rsidR="74B37C88" w:rsidRDefault="74B37C88" w:rsidP="00955A7E">
            <w:pPr>
              <w:pStyle w:val="NoSpacing"/>
              <w:ind w:firstLine="0"/>
              <w:rPr>
                <w:lang w:val="en-CA"/>
              </w:rPr>
            </w:pPr>
            <w:r w:rsidRPr="74B37C88">
              <w:rPr>
                <w:lang w:val="en-CA"/>
              </w:rPr>
              <w:t>HiveQL</w:t>
            </w:r>
          </w:p>
        </w:tc>
        <w:tc>
          <w:tcPr>
            <w:tcW w:w="2872" w:type="dxa"/>
          </w:tcPr>
          <w:p w14:paraId="038E4E3B" w14:textId="6D75CC9A" w:rsidR="74B37C88" w:rsidRDefault="74B37C88" w:rsidP="00955A7E">
            <w:pPr>
              <w:pStyle w:val="NoSpacing"/>
              <w:ind w:firstLine="0"/>
              <w:rPr>
                <w:lang w:val="en-CA"/>
              </w:rPr>
            </w:pPr>
            <w:r w:rsidRPr="74B37C88">
              <w:rPr>
                <w:lang w:val="en-CA"/>
              </w:rPr>
              <w:t>Standard SQL</w:t>
            </w:r>
          </w:p>
        </w:tc>
      </w:tr>
      <w:tr w:rsidR="74B37C88" w14:paraId="2F2283F4" w14:textId="77777777" w:rsidTr="74B37C88">
        <w:trPr>
          <w:trHeight w:val="735"/>
        </w:trPr>
        <w:tc>
          <w:tcPr>
            <w:tcW w:w="2880" w:type="dxa"/>
          </w:tcPr>
          <w:p w14:paraId="59CDF20B" w14:textId="349AC04A" w:rsidR="74B37C88" w:rsidRDefault="74B37C88" w:rsidP="00955A7E">
            <w:pPr>
              <w:pStyle w:val="NoSpacing"/>
              <w:ind w:firstLine="0"/>
              <w:rPr>
                <w:lang w:val="en-CA"/>
              </w:rPr>
            </w:pPr>
            <w:r w:rsidRPr="74B37C88">
              <w:rPr>
                <w:lang w:val="en-CA"/>
              </w:rPr>
              <w:t>Cost</w:t>
            </w:r>
          </w:p>
        </w:tc>
        <w:tc>
          <w:tcPr>
            <w:tcW w:w="2878" w:type="dxa"/>
          </w:tcPr>
          <w:p w14:paraId="1056D299" w14:textId="2F16ABE2" w:rsidR="74B37C88" w:rsidRDefault="74B37C88" w:rsidP="00955A7E">
            <w:pPr>
              <w:pStyle w:val="NoSpacing"/>
              <w:ind w:firstLine="0"/>
              <w:rPr>
                <w:lang w:val="en-CA"/>
              </w:rPr>
            </w:pPr>
            <w:r w:rsidRPr="74B37C88">
              <w:rPr>
                <w:lang w:val="en-CA"/>
              </w:rPr>
              <w:t>Free, but requires infrastructure management</w:t>
            </w:r>
          </w:p>
        </w:tc>
        <w:tc>
          <w:tcPr>
            <w:tcW w:w="2872" w:type="dxa"/>
          </w:tcPr>
          <w:p w14:paraId="39569D76" w14:textId="0970C6C0" w:rsidR="74B37C88" w:rsidRDefault="006F21A9" w:rsidP="00955A7E">
            <w:pPr>
              <w:pStyle w:val="NoSpacing"/>
              <w:ind w:firstLine="0"/>
              <w:rPr>
                <w:lang w:val="en-CA"/>
              </w:rPr>
            </w:pPr>
            <w:r>
              <w:t>B</w:t>
            </w:r>
            <w:r w:rsidRPr="006F21A9">
              <w:t>ased on usage</w:t>
            </w:r>
            <w:r w:rsidR="74B37C88" w:rsidRPr="74B37C88">
              <w:rPr>
                <w:lang w:val="en-CA"/>
              </w:rPr>
              <w:t xml:space="preserve">; </w:t>
            </w:r>
            <w:r w:rsidR="006A256A">
              <w:rPr>
                <w:lang w:val="en-CA"/>
              </w:rPr>
              <w:t>can</w:t>
            </w:r>
            <w:r w:rsidR="74B37C88" w:rsidRPr="74B37C88">
              <w:rPr>
                <w:lang w:val="en-CA"/>
              </w:rPr>
              <w:t xml:space="preserve"> be</w:t>
            </w:r>
            <w:r w:rsidR="006A256A">
              <w:rPr>
                <w:lang w:val="en-CA"/>
              </w:rPr>
              <w:t>come</w:t>
            </w:r>
            <w:r w:rsidR="74B37C88" w:rsidRPr="74B37C88">
              <w:rPr>
                <w:lang w:val="en-CA"/>
              </w:rPr>
              <w:t xml:space="preserve"> expensive</w:t>
            </w:r>
            <w:r w:rsidR="00C749B7">
              <w:rPr>
                <w:lang w:val="en-CA"/>
              </w:rPr>
              <w:t xml:space="preserve"> at scale</w:t>
            </w:r>
          </w:p>
        </w:tc>
      </w:tr>
    </w:tbl>
    <w:p w14:paraId="10273821" w14:textId="1B020D02" w:rsidR="386D0C08" w:rsidRDefault="386D0C08" w:rsidP="00145E90">
      <w:pPr>
        <w:pStyle w:val="Heading3"/>
        <w:rPr>
          <w:rFonts w:eastAsia="Calibri" w:cs="Calibri"/>
          <w:lang w:val="en-CA"/>
        </w:rPr>
      </w:pPr>
      <w:bookmarkStart w:id="71" w:name="_Toc399871193"/>
      <w:r w:rsidRPr="006A256A">
        <w:rPr>
          <w:rFonts w:eastAsia="Calibri"/>
          <w:lang w:val="en-CA"/>
        </w:rPr>
        <w:t>Conclusion</w:t>
      </w:r>
      <w:bookmarkEnd w:id="71"/>
    </w:p>
    <w:p w14:paraId="4D03C705" w14:textId="495DC6B3" w:rsidR="00C02215" w:rsidRPr="00C02215" w:rsidRDefault="00C02215" w:rsidP="00145E90">
      <w:pPr>
        <w:rPr>
          <w:rFonts w:eastAsia="Calibri" w:cs="Calibri"/>
          <w:lang w:val="en-CA"/>
        </w:rPr>
      </w:pPr>
      <w:r w:rsidRPr="00C02215">
        <w:rPr>
          <w:rFonts w:eastAsia="Calibri" w:cs="Calibri"/>
          <w:lang w:val="en-CA"/>
        </w:rPr>
        <w:t xml:space="preserve">Amazon Redshift's scalability and quick performance make it more appropriate for analytical queries and structured data. Compared to Hive, it delivers better query execution and is simpler to maintain. </w:t>
      </w:r>
      <w:r w:rsidR="00C138D6">
        <w:rPr>
          <w:rFonts w:eastAsia="Calibri" w:cs="Calibri"/>
          <w:lang w:val="en-CA"/>
        </w:rPr>
        <w:t>However,</w:t>
      </w:r>
      <w:r w:rsidRPr="00C02215">
        <w:rPr>
          <w:rFonts w:eastAsia="Calibri" w:cs="Calibri"/>
          <w:lang w:val="en-CA"/>
        </w:rPr>
        <w:t xml:space="preserve"> if Hadoop infrastructure is already in place, Apache Hive is more economical, mak</w:t>
      </w:r>
      <w:r w:rsidR="007F58AD">
        <w:rPr>
          <w:rFonts w:eastAsia="Calibri" w:cs="Calibri"/>
          <w:lang w:val="en-CA"/>
        </w:rPr>
        <w:t>ing</w:t>
      </w:r>
      <w:r w:rsidRPr="00C02215">
        <w:rPr>
          <w:rFonts w:eastAsia="Calibri" w:cs="Calibri"/>
          <w:lang w:val="en-CA"/>
        </w:rPr>
        <w:t xml:space="preserve"> it </w:t>
      </w:r>
      <w:r w:rsidR="00C138D6">
        <w:rPr>
          <w:rFonts w:eastAsia="Calibri" w:cs="Calibri"/>
          <w:lang w:val="en-CA"/>
        </w:rPr>
        <w:t>a</w:t>
      </w:r>
      <w:r w:rsidRPr="00C02215">
        <w:rPr>
          <w:rFonts w:eastAsia="Calibri" w:cs="Calibri"/>
          <w:lang w:val="en-CA"/>
        </w:rPr>
        <w:t xml:space="preserve"> </w:t>
      </w:r>
      <w:r w:rsidR="00C138D6">
        <w:rPr>
          <w:rFonts w:eastAsia="Calibri" w:cs="Calibri"/>
          <w:lang w:val="en-CA"/>
        </w:rPr>
        <w:t>better</w:t>
      </w:r>
      <w:r w:rsidRPr="00C02215">
        <w:rPr>
          <w:rFonts w:eastAsia="Calibri" w:cs="Calibri"/>
          <w:lang w:val="en-CA"/>
        </w:rPr>
        <w:t xml:space="preserve"> option for batch processing at a reduced cost.</w:t>
      </w:r>
    </w:p>
    <w:p w14:paraId="39642ED4" w14:textId="344E0FF3" w:rsidR="006B7205" w:rsidRPr="00C02215" w:rsidRDefault="00982815" w:rsidP="00145E90">
      <w:pPr>
        <w:pStyle w:val="Heading2"/>
        <w:rPr>
          <w:rFonts w:eastAsia="Calibri" w:cs="Calibri"/>
          <w:lang w:val="en-CA"/>
        </w:rPr>
      </w:pPr>
      <w:bookmarkStart w:id="72" w:name="_Toc1052701245"/>
      <w:r w:rsidRPr="00982815">
        <w:rPr>
          <w:rFonts w:eastAsia="Calibri" w:cs="Calibri"/>
          <w:lang w:val="en-CA"/>
        </w:rPr>
        <w:lastRenderedPageBreak/>
        <w:t xml:space="preserve">Snowflake </w:t>
      </w:r>
      <w:r w:rsidR="00AE73A2" w:rsidRPr="00AE73A2">
        <w:t>Data Warehouse</w:t>
      </w:r>
      <w:bookmarkEnd w:id="72"/>
    </w:p>
    <w:p w14:paraId="210EB341" w14:textId="17B3570A" w:rsidR="006230D3" w:rsidRDefault="00982815" w:rsidP="00145E90">
      <w:pPr>
        <w:pStyle w:val="Heading3"/>
        <w:rPr>
          <w:rFonts w:eastAsia="Calibri" w:cs="Calibri"/>
          <w:lang w:val="en-CA"/>
        </w:rPr>
      </w:pPr>
      <w:bookmarkStart w:id="73" w:name="_Toc1275392764"/>
      <w:r w:rsidRPr="00717F42">
        <w:rPr>
          <w:rFonts w:eastAsia="Calibri"/>
          <w:lang w:val="en-CA"/>
        </w:rPr>
        <w:t>Overview</w:t>
      </w:r>
      <w:bookmarkEnd w:id="73"/>
    </w:p>
    <w:p w14:paraId="2C586E75" w14:textId="1F18579F" w:rsidR="00717F42" w:rsidRDefault="1C510DEF" w:rsidP="00145E90">
      <w:pPr>
        <w:rPr>
          <w:rFonts w:eastAsia="Calibri" w:cs="Calibri"/>
          <w:lang w:val="en-CA"/>
        </w:rPr>
      </w:pPr>
      <w:r w:rsidRPr="078CAFB7">
        <w:rPr>
          <w:rFonts w:eastAsia="Calibri" w:cs="Calibri"/>
          <w:lang w:val="en-CA"/>
        </w:rPr>
        <w:t>Snowflake is a scalable, cloud-based data warehouse used for data storage, processing and data analytics. The whole data warehouse is built on top of Google Cloud, Microsoft Azure and Amazon Web Services, and can support multi-cloud environments.</w:t>
      </w:r>
      <w:r w:rsidR="153A6266" w:rsidRPr="417F41F8">
        <w:rPr>
          <w:rFonts w:eastAsia="Calibri" w:cs="Calibri"/>
          <w:lang w:val="en-CA"/>
        </w:rPr>
        <w:t xml:space="preserve"> </w:t>
      </w:r>
      <w:r w:rsidR="153A6266" w:rsidRPr="5466C341">
        <w:rPr>
          <w:rFonts w:eastAsia="Calibri" w:cs="Calibri"/>
          <w:lang w:val="en-CA"/>
        </w:rPr>
        <w:t>It supports semi-structured and structured data sets as well as store and process unstructured data.</w:t>
      </w:r>
    </w:p>
    <w:p w14:paraId="71D17024" w14:textId="79F5F8F7" w:rsidR="00982815" w:rsidRPr="00717F42" w:rsidRDefault="00982815" w:rsidP="00145E90">
      <w:pPr>
        <w:pStyle w:val="Heading3"/>
        <w:rPr>
          <w:rFonts w:eastAsia="Calibri"/>
          <w:lang w:val="en-CA"/>
        </w:rPr>
      </w:pPr>
      <w:bookmarkStart w:id="74" w:name="_Toc1992241431"/>
      <w:r w:rsidRPr="00717F42">
        <w:rPr>
          <w:rFonts w:eastAsia="Calibri"/>
          <w:lang w:val="en-CA"/>
        </w:rPr>
        <w:t>Comparison with Apache Hive</w:t>
      </w:r>
      <w:bookmarkEnd w:id="74"/>
    </w:p>
    <w:p w14:paraId="0BAC643D" w14:textId="1F61F09E" w:rsidR="00122530" w:rsidRPr="00122530" w:rsidRDefault="00122530" w:rsidP="00122530">
      <w:pPr>
        <w:pStyle w:val="Caption"/>
        <w:keepNext/>
        <w:rPr>
          <w:b w:val="0"/>
          <w:bCs/>
          <w:i/>
          <w:iCs w:val="0"/>
        </w:rPr>
      </w:pPr>
      <w:r>
        <w:t xml:space="preserve">Table </w:t>
      </w:r>
      <w:fldSimple w:instr=" SEQ Table \* ARABIC ">
        <w:r w:rsidR="00D84483">
          <w:rPr>
            <w:noProof/>
          </w:rPr>
          <w:t>4</w:t>
        </w:r>
      </w:fldSimple>
      <w:r>
        <w:br/>
      </w:r>
      <w:r>
        <w:rPr>
          <w:b w:val="0"/>
          <w:bCs/>
          <w:i/>
          <w:iCs w:val="0"/>
        </w:rPr>
        <w:t>Compa</w:t>
      </w:r>
      <w:r w:rsidR="00C92664">
        <w:rPr>
          <w:b w:val="0"/>
          <w:bCs/>
          <w:i/>
          <w:iCs w:val="0"/>
        </w:rPr>
        <w:t>ration</w:t>
      </w:r>
      <w:r w:rsidR="006E5DB2">
        <w:rPr>
          <w:b w:val="0"/>
          <w:bCs/>
          <w:i/>
          <w:iCs w:val="0"/>
        </w:rPr>
        <w:t xml:space="preserve"> </w:t>
      </w:r>
      <w:r w:rsidR="004F1591">
        <w:rPr>
          <w:b w:val="0"/>
          <w:bCs/>
          <w:i/>
          <w:iCs w:val="0"/>
        </w:rPr>
        <w:t>Snowflake Data Warehouse vs. Apache Hive</w:t>
      </w:r>
    </w:p>
    <w:tbl>
      <w:tblPr>
        <w:tblStyle w:val="TableGrid"/>
        <w:tblW w:w="0" w:type="auto"/>
        <w:tblInd w:w="720" w:type="dxa"/>
        <w:tblLook w:val="04A0" w:firstRow="1" w:lastRow="0" w:firstColumn="1" w:lastColumn="0" w:noHBand="0" w:noVBand="1"/>
      </w:tblPr>
      <w:tblGrid>
        <w:gridCol w:w="2868"/>
        <w:gridCol w:w="2881"/>
        <w:gridCol w:w="2881"/>
      </w:tblGrid>
      <w:tr w:rsidR="00145E90" w:rsidRPr="00145E90" w14:paraId="71EC31A5" w14:textId="77777777" w:rsidTr="00122530">
        <w:trPr>
          <w:trHeight w:val="533"/>
        </w:trPr>
        <w:tc>
          <w:tcPr>
            <w:tcW w:w="2868" w:type="dxa"/>
            <w:vAlign w:val="center"/>
          </w:tcPr>
          <w:p w14:paraId="27F0E169" w14:textId="77777777" w:rsidR="00717F42" w:rsidRPr="00145E90" w:rsidRDefault="00717F42" w:rsidP="00122530">
            <w:pPr>
              <w:pStyle w:val="NoSpacing"/>
              <w:ind w:firstLine="0"/>
              <w:jc w:val="center"/>
              <w:rPr>
                <w:b/>
                <w:bCs/>
                <w:lang w:val="en-CA"/>
              </w:rPr>
            </w:pPr>
            <w:r w:rsidRPr="00145E90">
              <w:rPr>
                <w:b/>
                <w:bCs/>
                <w:lang w:val="en-CA"/>
              </w:rPr>
              <w:t>Feature</w:t>
            </w:r>
          </w:p>
        </w:tc>
        <w:tc>
          <w:tcPr>
            <w:tcW w:w="2881" w:type="dxa"/>
            <w:vAlign w:val="center"/>
          </w:tcPr>
          <w:p w14:paraId="5F044605" w14:textId="77777777" w:rsidR="00717F42" w:rsidRPr="00145E90" w:rsidRDefault="00717F42" w:rsidP="00122530">
            <w:pPr>
              <w:pStyle w:val="NoSpacing"/>
              <w:ind w:firstLine="0"/>
              <w:jc w:val="center"/>
              <w:rPr>
                <w:b/>
                <w:bCs/>
                <w:lang w:val="en-CA"/>
              </w:rPr>
            </w:pPr>
            <w:r w:rsidRPr="00145E90">
              <w:rPr>
                <w:b/>
                <w:bCs/>
                <w:lang w:val="en-CA"/>
              </w:rPr>
              <w:t>Apache Hive</w:t>
            </w:r>
          </w:p>
        </w:tc>
        <w:tc>
          <w:tcPr>
            <w:tcW w:w="2881" w:type="dxa"/>
            <w:vAlign w:val="center"/>
          </w:tcPr>
          <w:p w14:paraId="1936A534" w14:textId="5FFDC46B" w:rsidR="00717F42" w:rsidRPr="00145E90" w:rsidRDefault="0326CA82" w:rsidP="00122530">
            <w:pPr>
              <w:pStyle w:val="NoSpacing"/>
              <w:ind w:firstLine="0"/>
              <w:jc w:val="center"/>
              <w:rPr>
                <w:b/>
                <w:bCs/>
                <w:lang w:val="en-CA"/>
              </w:rPr>
            </w:pPr>
            <w:r w:rsidRPr="00145E90">
              <w:rPr>
                <w:b/>
                <w:bCs/>
                <w:lang w:val="en-CA"/>
              </w:rPr>
              <w:t>Snowflake</w:t>
            </w:r>
          </w:p>
          <w:p w14:paraId="41FF1598" w14:textId="5961D5D7" w:rsidR="00717F42" w:rsidRPr="00145E90" w:rsidRDefault="2A0F803B" w:rsidP="00122530">
            <w:pPr>
              <w:pStyle w:val="NoSpacing"/>
              <w:ind w:firstLine="0"/>
              <w:jc w:val="center"/>
              <w:rPr>
                <w:b/>
                <w:bCs/>
                <w:lang w:val="en-CA"/>
              </w:rPr>
            </w:pPr>
            <w:r w:rsidRPr="00145E90">
              <w:rPr>
                <w:b/>
                <w:bCs/>
                <w:lang w:val="en-CA"/>
              </w:rPr>
              <w:t>Data Warehouse</w:t>
            </w:r>
          </w:p>
        </w:tc>
      </w:tr>
      <w:tr w:rsidR="00145E90" w:rsidRPr="00145E90" w14:paraId="1EA0F467" w14:textId="77777777" w:rsidTr="00122530">
        <w:trPr>
          <w:trHeight w:val="926"/>
        </w:trPr>
        <w:tc>
          <w:tcPr>
            <w:tcW w:w="2868" w:type="dxa"/>
          </w:tcPr>
          <w:p w14:paraId="0D398772" w14:textId="77777777" w:rsidR="00717F42" w:rsidRPr="00145E90" w:rsidRDefault="00717F42" w:rsidP="00145E90">
            <w:pPr>
              <w:pStyle w:val="NoSpacing"/>
              <w:ind w:firstLine="0"/>
              <w:rPr>
                <w:lang w:val="en-CA"/>
              </w:rPr>
            </w:pPr>
            <w:r w:rsidRPr="00145E90">
              <w:rPr>
                <w:lang w:val="en-CA"/>
              </w:rPr>
              <w:t>Architecture</w:t>
            </w:r>
          </w:p>
        </w:tc>
        <w:tc>
          <w:tcPr>
            <w:tcW w:w="2881" w:type="dxa"/>
          </w:tcPr>
          <w:p w14:paraId="730DE7AB" w14:textId="77777777" w:rsidR="00717F42" w:rsidRPr="00145E90" w:rsidRDefault="00717F42" w:rsidP="00145E90">
            <w:pPr>
              <w:pStyle w:val="NoSpacing"/>
              <w:ind w:firstLine="0"/>
              <w:rPr>
                <w:lang w:val="en-CA"/>
              </w:rPr>
            </w:pPr>
            <w:r w:rsidRPr="00145E90">
              <w:rPr>
                <w:lang w:val="en-CA"/>
              </w:rPr>
              <w:t>Hadoop-based batch processing with MapReduce, Tez, or Spark</w:t>
            </w:r>
          </w:p>
        </w:tc>
        <w:tc>
          <w:tcPr>
            <w:tcW w:w="2881" w:type="dxa"/>
          </w:tcPr>
          <w:p w14:paraId="24D8722D" w14:textId="0C2A2929" w:rsidR="00717F42" w:rsidRDefault="775621BD" w:rsidP="00145E90">
            <w:pPr>
              <w:pStyle w:val="NoSpacing"/>
              <w:ind w:firstLine="0"/>
              <w:rPr>
                <w:lang w:val="en-CA"/>
              </w:rPr>
            </w:pPr>
            <w:r w:rsidRPr="39CE75E2">
              <w:rPr>
                <w:lang w:val="en-CA"/>
              </w:rPr>
              <w:t>Cloud-based</w:t>
            </w:r>
            <w:r w:rsidR="690D8F22" w:rsidRPr="39CE75E2">
              <w:rPr>
                <w:lang w:val="en-CA"/>
              </w:rPr>
              <w:t>; Hybrid of shar</w:t>
            </w:r>
            <w:r w:rsidR="18CD18FA" w:rsidRPr="39CE75E2">
              <w:rPr>
                <w:lang w:val="en-CA"/>
              </w:rPr>
              <w:t xml:space="preserve">ed-disk and shared nothing databases; </w:t>
            </w:r>
            <w:r w:rsidR="100D0EC7" w:rsidRPr="569DA05A">
              <w:rPr>
                <w:lang w:val="en-CA"/>
              </w:rPr>
              <w:t>Uses</w:t>
            </w:r>
            <w:r w:rsidR="21082073" w:rsidRPr="569DA05A">
              <w:rPr>
                <w:lang w:val="en-CA"/>
              </w:rPr>
              <w:t xml:space="preserve"> </w:t>
            </w:r>
            <w:r w:rsidR="100D0EC7" w:rsidRPr="569DA05A">
              <w:rPr>
                <w:lang w:val="en-CA"/>
              </w:rPr>
              <w:t>MPP</w:t>
            </w:r>
            <w:r w:rsidR="18CD18FA" w:rsidRPr="39CE75E2">
              <w:rPr>
                <w:lang w:val="en-CA"/>
              </w:rPr>
              <w:t xml:space="preserve"> </w:t>
            </w:r>
            <w:r w:rsidR="100D0EC7" w:rsidRPr="6A853547">
              <w:rPr>
                <w:lang w:val="en-CA"/>
              </w:rPr>
              <w:t>c</w:t>
            </w:r>
            <w:r w:rsidR="29E2FDDE" w:rsidRPr="6A853547">
              <w:rPr>
                <w:lang w:val="en-CA"/>
              </w:rPr>
              <w:t>lusters</w:t>
            </w:r>
          </w:p>
        </w:tc>
      </w:tr>
      <w:tr w:rsidR="00145E90" w:rsidRPr="00145E90" w14:paraId="040D9BFE" w14:textId="77777777" w:rsidTr="00122530">
        <w:trPr>
          <w:trHeight w:val="707"/>
        </w:trPr>
        <w:tc>
          <w:tcPr>
            <w:tcW w:w="2868" w:type="dxa"/>
          </w:tcPr>
          <w:p w14:paraId="1FCCD4E8" w14:textId="77777777" w:rsidR="00717F42" w:rsidRPr="00145E90" w:rsidRDefault="00717F42" w:rsidP="00145E90">
            <w:pPr>
              <w:pStyle w:val="NoSpacing"/>
              <w:ind w:firstLine="0"/>
              <w:rPr>
                <w:lang w:val="en-CA"/>
              </w:rPr>
            </w:pPr>
            <w:r w:rsidRPr="00145E90">
              <w:rPr>
                <w:lang w:val="en-CA"/>
              </w:rPr>
              <w:t>Ease of Use</w:t>
            </w:r>
          </w:p>
        </w:tc>
        <w:tc>
          <w:tcPr>
            <w:tcW w:w="2881" w:type="dxa"/>
          </w:tcPr>
          <w:p w14:paraId="101098AF" w14:textId="77777777" w:rsidR="00717F42" w:rsidRPr="00145E90" w:rsidRDefault="00717F42" w:rsidP="00145E90">
            <w:pPr>
              <w:pStyle w:val="NoSpacing"/>
              <w:ind w:firstLine="0"/>
              <w:rPr>
                <w:lang w:val="en-CA"/>
              </w:rPr>
            </w:pPr>
            <w:r w:rsidRPr="00145E90">
              <w:rPr>
                <w:lang w:val="en-CA"/>
              </w:rPr>
              <w:t>Requires Hadoop expertise</w:t>
            </w:r>
          </w:p>
        </w:tc>
        <w:tc>
          <w:tcPr>
            <w:tcW w:w="2881" w:type="dxa"/>
          </w:tcPr>
          <w:p w14:paraId="67BE213A" w14:textId="34AFDCAB" w:rsidR="00717F42" w:rsidRPr="00145E90" w:rsidRDefault="165563BD" w:rsidP="00145E90">
            <w:pPr>
              <w:pStyle w:val="NoSpacing"/>
              <w:ind w:firstLine="0"/>
            </w:pPr>
            <w:r w:rsidRPr="00145E90">
              <w:rPr>
                <w:rFonts w:eastAsia="Calibri" w:cs="Calibri"/>
                <w:lang w:val="en-CA"/>
              </w:rPr>
              <w:t>User-friendly</w:t>
            </w:r>
            <w:r w:rsidRPr="00145E90">
              <w:rPr>
                <w:rFonts w:eastAsia="Calibri" w:cs="Calibri"/>
                <w:szCs w:val="22"/>
                <w:lang w:val="en-CA"/>
              </w:rPr>
              <w:t xml:space="preserve"> </w:t>
            </w:r>
          </w:p>
        </w:tc>
      </w:tr>
      <w:tr w:rsidR="00145E90" w:rsidRPr="00145E90" w14:paraId="1B1079D0" w14:textId="77777777" w:rsidTr="00122530">
        <w:trPr>
          <w:trHeight w:val="688"/>
        </w:trPr>
        <w:tc>
          <w:tcPr>
            <w:tcW w:w="2868" w:type="dxa"/>
          </w:tcPr>
          <w:p w14:paraId="192624A9" w14:textId="77777777" w:rsidR="00717F42" w:rsidRPr="00145E90" w:rsidRDefault="00717F42" w:rsidP="00145E90">
            <w:pPr>
              <w:pStyle w:val="NoSpacing"/>
              <w:ind w:firstLine="0"/>
              <w:rPr>
                <w:lang w:val="en-CA"/>
              </w:rPr>
            </w:pPr>
            <w:r w:rsidRPr="00145E90">
              <w:rPr>
                <w:lang w:val="en-CA"/>
              </w:rPr>
              <w:t>Performance</w:t>
            </w:r>
          </w:p>
        </w:tc>
        <w:tc>
          <w:tcPr>
            <w:tcW w:w="2881" w:type="dxa"/>
          </w:tcPr>
          <w:p w14:paraId="67592283" w14:textId="77777777" w:rsidR="00717F42" w:rsidRPr="00145E90" w:rsidRDefault="00717F42" w:rsidP="00145E90">
            <w:pPr>
              <w:pStyle w:val="NoSpacing"/>
              <w:ind w:firstLine="0"/>
              <w:rPr>
                <w:lang w:val="en-CA"/>
              </w:rPr>
            </w:pPr>
            <w:r w:rsidRPr="00145E90">
              <w:rPr>
                <w:lang w:val="en-CA"/>
              </w:rPr>
              <w:t>Best for batch processing</w:t>
            </w:r>
          </w:p>
        </w:tc>
        <w:tc>
          <w:tcPr>
            <w:tcW w:w="2881" w:type="dxa"/>
          </w:tcPr>
          <w:p w14:paraId="618DE17E" w14:textId="5BC7895D" w:rsidR="00717F42" w:rsidRPr="00145E90" w:rsidRDefault="777AC7D1" w:rsidP="00145E90">
            <w:pPr>
              <w:pStyle w:val="NoSpacing"/>
              <w:ind w:firstLine="0"/>
            </w:pPr>
            <w:r w:rsidRPr="00145E90">
              <w:rPr>
                <w:rFonts w:eastAsia="Calibri" w:cs="Calibri"/>
                <w:szCs w:val="22"/>
                <w:lang w:val="en-CA"/>
              </w:rPr>
              <w:t>Fast querying, high concurrency support</w:t>
            </w:r>
          </w:p>
        </w:tc>
      </w:tr>
      <w:tr w:rsidR="00145E90" w:rsidRPr="00145E90" w14:paraId="5D7B67C7" w14:textId="77777777" w:rsidTr="00122530">
        <w:trPr>
          <w:trHeight w:val="712"/>
        </w:trPr>
        <w:tc>
          <w:tcPr>
            <w:tcW w:w="2868" w:type="dxa"/>
          </w:tcPr>
          <w:p w14:paraId="621DEEA3" w14:textId="77777777" w:rsidR="00717F42" w:rsidRPr="00145E90" w:rsidRDefault="00717F42" w:rsidP="00145E90">
            <w:pPr>
              <w:pStyle w:val="NoSpacing"/>
              <w:ind w:firstLine="0"/>
              <w:rPr>
                <w:lang w:val="en-CA"/>
              </w:rPr>
            </w:pPr>
            <w:r w:rsidRPr="00145E90">
              <w:rPr>
                <w:lang w:val="en-CA"/>
              </w:rPr>
              <w:t>Scalability</w:t>
            </w:r>
          </w:p>
        </w:tc>
        <w:tc>
          <w:tcPr>
            <w:tcW w:w="2881" w:type="dxa"/>
          </w:tcPr>
          <w:p w14:paraId="3158C765" w14:textId="77777777" w:rsidR="00717F42" w:rsidRPr="00145E90" w:rsidRDefault="00717F42" w:rsidP="00145E90">
            <w:pPr>
              <w:pStyle w:val="NoSpacing"/>
              <w:ind w:firstLine="0"/>
              <w:rPr>
                <w:lang w:val="en-CA"/>
              </w:rPr>
            </w:pPr>
            <w:r w:rsidRPr="00145E90">
              <w:rPr>
                <w:lang w:val="en-CA"/>
              </w:rPr>
              <w:t>Scales manually with Hadoop clusters</w:t>
            </w:r>
          </w:p>
        </w:tc>
        <w:tc>
          <w:tcPr>
            <w:tcW w:w="2881" w:type="dxa"/>
          </w:tcPr>
          <w:p w14:paraId="35E641E9" w14:textId="5200618A" w:rsidR="00717F42" w:rsidRPr="00145E90" w:rsidRDefault="6D8C7D77" w:rsidP="00145E90">
            <w:pPr>
              <w:pStyle w:val="NoSpacing"/>
              <w:ind w:firstLine="0"/>
            </w:pPr>
            <w:r w:rsidRPr="00145E90">
              <w:rPr>
                <w:rFonts w:eastAsia="Calibri" w:cs="Calibri"/>
                <w:szCs w:val="22"/>
                <w:lang w:val="en-CA"/>
              </w:rPr>
              <w:t>Elastic scaling, auto-adjusts compute and storage</w:t>
            </w:r>
          </w:p>
        </w:tc>
      </w:tr>
      <w:tr w:rsidR="00145E90" w:rsidRPr="00145E90" w14:paraId="508E73ED" w14:textId="77777777" w:rsidTr="00122530">
        <w:trPr>
          <w:trHeight w:val="555"/>
        </w:trPr>
        <w:tc>
          <w:tcPr>
            <w:tcW w:w="2868" w:type="dxa"/>
          </w:tcPr>
          <w:p w14:paraId="624918DB" w14:textId="77777777" w:rsidR="00717F42" w:rsidRPr="00145E90" w:rsidRDefault="00717F42" w:rsidP="00145E90">
            <w:pPr>
              <w:pStyle w:val="NoSpacing"/>
              <w:ind w:firstLine="0"/>
              <w:rPr>
                <w:lang w:val="en-CA"/>
              </w:rPr>
            </w:pPr>
            <w:r w:rsidRPr="00145E90">
              <w:rPr>
                <w:lang w:val="en-CA"/>
              </w:rPr>
              <w:t>Real-Time Analytics</w:t>
            </w:r>
          </w:p>
        </w:tc>
        <w:tc>
          <w:tcPr>
            <w:tcW w:w="2881" w:type="dxa"/>
          </w:tcPr>
          <w:p w14:paraId="294B620D" w14:textId="77777777" w:rsidR="00717F42" w:rsidRPr="00145E90" w:rsidRDefault="00717F42" w:rsidP="00145E90">
            <w:pPr>
              <w:pStyle w:val="NoSpacing"/>
              <w:ind w:firstLine="0"/>
              <w:rPr>
                <w:lang w:val="en-CA"/>
              </w:rPr>
            </w:pPr>
            <w:r w:rsidRPr="00145E90">
              <w:rPr>
                <w:lang w:val="en-CA"/>
              </w:rPr>
              <w:t>Limited</w:t>
            </w:r>
          </w:p>
        </w:tc>
        <w:tc>
          <w:tcPr>
            <w:tcW w:w="2881" w:type="dxa"/>
          </w:tcPr>
          <w:p w14:paraId="4BFD540E" w14:textId="175BF408" w:rsidR="00717F42" w:rsidRPr="00145E90" w:rsidRDefault="2F5C8DF8" w:rsidP="00145E90">
            <w:pPr>
              <w:pStyle w:val="NoSpacing"/>
              <w:ind w:firstLine="0"/>
            </w:pPr>
            <w:r w:rsidRPr="00145E90">
              <w:rPr>
                <w:rFonts w:eastAsia="Calibri" w:cs="Calibri"/>
                <w:szCs w:val="22"/>
                <w:lang w:val="en-CA"/>
              </w:rPr>
              <w:t>Real-time analytics and high concurrency</w:t>
            </w:r>
          </w:p>
        </w:tc>
      </w:tr>
      <w:tr w:rsidR="00145E90" w:rsidRPr="00145E90" w14:paraId="397B1A6D" w14:textId="77777777" w:rsidTr="00122530">
        <w:trPr>
          <w:trHeight w:val="441"/>
        </w:trPr>
        <w:tc>
          <w:tcPr>
            <w:tcW w:w="2868" w:type="dxa"/>
          </w:tcPr>
          <w:p w14:paraId="040238F2" w14:textId="77777777" w:rsidR="00717F42" w:rsidRPr="00145E90" w:rsidRDefault="00717F42" w:rsidP="00145E90">
            <w:pPr>
              <w:pStyle w:val="NoSpacing"/>
              <w:ind w:firstLine="0"/>
              <w:rPr>
                <w:lang w:val="en-CA"/>
              </w:rPr>
            </w:pPr>
            <w:r w:rsidRPr="00145E90">
              <w:rPr>
                <w:lang w:val="en-CA"/>
              </w:rPr>
              <w:t>Query Language</w:t>
            </w:r>
          </w:p>
        </w:tc>
        <w:tc>
          <w:tcPr>
            <w:tcW w:w="2881" w:type="dxa"/>
          </w:tcPr>
          <w:p w14:paraId="644F5A54" w14:textId="77777777" w:rsidR="00717F42" w:rsidRPr="00145E90" w:rsidRDefault="00717F42" w:rsidP="00145E90">
            <w:pPr>
              <w:pStyle w:val="NoSpacing"/>
              <w:ind w:firstLine="0"/>
              <w:rPr>
                <w:lang w:val="en-CA"/>
              </w:rPr>
            </w:pPr>
            <w:r w:rsidRPr="00145E90">
              <w:rPr>
                <w:lang w:val="en-CA"/>
              </w:rPr>
              <w:t>HiveQL</w:t>
            </w:r>
          </w:p>
        </w:tc>
        <w:tc>
          <w:tcPr>
            <w:tcW w:w="2881" w:type="dxa"/>
          </w:tcPr>
          <w:p w14:paraId="53492E1E" w14:textId="7BBB2B6E" w:rsidR="00717F42" w:rsidRPr="00145E90" w:rsidRDefault="3E47E2D3" w:rsidP="00145E90">
            <w:pPr>
              <w:pStyle w:val="NoSpacing"/>
              <w:ind w:firstLine="0"/>
            </w:pPr>
            <w:r w:rsidRPr="00145E90">
              <w:rPr>
                <w:rFonts w:eastAsia="Calibri" w:cs="Calibri"/>
                <w:szCs w:val="22"/>
                <w:lang w:val="en-CA"/>
              </w:rPr>
              <w:t>Standard SQL</w:t>
            </w:r>
          </w:p>
        </w:tc>
      </w:tr>
      <w:tr w:rsidR="00145E90" w:rsidRPr="00145E90" w14:paraId="08DC9F91" w14:textId="77777777" w:rsidTr="00122530">
        <w:trPr>
          <w:trHeight w:val="735"/>
        </w:trPr>
        <w:tc>
          <w:tcPr>
            <w:tcW w:w="2868" w:type="dxa"/>
          </w:tcPr>
          <w:p w14:paraId="42B1A628" w14:textId="77777777" w:rsidR="00717F42" w:rsidRPr="00145E90" w:rsidRDefault="00717F42" w:rsidP="00145E90">
            <w:pPr>
              <w:pStyle w:val="NoSpacing"/>
              <w:ind w:firstLine="0"/>
              <w:rPr>
                <w:lang w:val="en-CA"/>
              </w:rPr>
            </w:pPr>
            <w:r w:rsidRPr="00145E90">
              <w:rPr>
                <w:lang w:val="en-CA"/>
              </w:rPr>
              <w:t>Cost</w:t>
            </w:r>
          </w:p>
        </w:tc>
        <w:tc>
          <w:tcPr>
            <w:tcW w:w="2881" w:type="dxa"/>
          </w:tcPr>
          <w:p w14:paraId="34402F36" w14:textId="77777777" w:rsidR="00717F42" w:rsidRPr="00145E90" w:rsidRDefault="00717F42" w:rsidP="00145E90">
            <w:pPr>
              <w:pStyle w:val="NoSpacing"/>
              <w:ind w:firstLine="0"/>
              <w:rPr>
                <w:lang w:val="en-CA"/>
              </w:rPr>
            </w:pPr>
            <w:r w:rsidRPr="00145E90">
              <w:rPr>
                <w:lang w:val="en-CA"/>
              </w:rPr>
              <w:t>Free, but requires infrastructure management</w:t>
            </w:r>
          </w:p>
        </w:tc>
        <w:tc>
          <w:tcPr>
            <w:tcW w:w="2881" w:type="dxa"/>
          </w:tcPr>
          <w:p w14:paraId="1D600CED" w14:textId="15DF398E" w:rsidR="00717F42" w:rsidRPr="00145E90" w:rsidRDefault="05BAD9FC" w:rsidP="00145E90">
            <w:pPr>
              <w:pStyle w:val="NoSpacing"/>
              <w:ind w:firstLine="0"/>
            </w:pPr>
            <w:r w:rsidRPr="00145E90">
              <w:rPr>
                <w:rFonts w:eastAsia="Calibri" w:cs="Calibri"/>
                <w:szCs w:val="22"/>
                <w:lang w:val="en-CA"/>
              </w:rPr>
              <w:t>Usage-based pricing, can become expensive</w:t>
            </w:r>
          </w:p>
        </w:tc>
      </w:tr>
    </w:tbl>
    <w:p w14:paraId="6B288F3C" w14:textId="0B589453" w:rsidR="00982815" w:rsidRDefault="00982815" w:rsidP="004F1591">
      <w:pPr>
        <w:pStyle w:val="Heading3"/>
        <w:rPr>
          <w:rFonts w:eastAsia="Calibri"/>
          <w:lang w:val="en-CA"/>
        </w:rPr>
      </w:pPr>
      <w:bookmarkStart w:id="75" w:name="_Toc1950748437"/>
      <w:r w:rsidRPr="00717F42">
        <w:rPr>
          <w:rFonts w:eastAsia="Calibri"/>
          <w:lang w:val="en-CA"/>
        </w:rPr>
        <w:t>Conclusion</w:t>
      </w:r>
      <w:bookmarkEnd w:id="75"/>
    </w:p>
    <w:p w14:paraId="2BA9B997" w14:textId="3F9A4D1E" w:rsidR="00717F42" w:rsidRDefault="07AB51E1" w:rsidP="00B31020">
      <w:pPr>
        <w:rPr>
          <w:rFonts w:eastAsia="Calibri" w:cs="Calibri"/>
          <w:szCs w:val="22"/>
          <w:lang w:val="en-CA"/>
        </w:rPr>
      </w:pPr>
      <w:r w:rsidRPr="6715DBEC">
        <w:rPr>
          <w:rFonts w:eastAsia="Calibri" w:cs="Calibri"/>
          <w:szCs w:val="22"/>
          <w:lang w:val="en-CA"/>
        </w:rPr>
        <w:t xml:space="preserve">Snowflake excels in scalability, performance, and user-friendliness, making it perfect for real-time analytics and high concurrency. Although less expensive, Apache Hive lacks Snowflake's real-time capabilities and needs more manual control. In general, Snowflake is a better option for contemporary, </w:t>
      </w:r>
      <w:r w:rsidRPr="6715DBEC">
        <w:rPr>
          <w:rFonts w:eastAsia="Calibri" w:cs="Calibri"/>
          <w:szCs w:val="22"/>
          <w:lang w:val="en-CA"/>
        </w:rPr>
        <w:lastRenderedPageBreak/>
        <w:t>scalable data warehousing, whereas Hive is still useful for situations that are batch-focused and cost-conscious.</w:t>
      </w:r>
    </w:p>
    <w:p w14:paraId="3311FF30" w14:textId="6FA1DBB1" w:rsidR="00982815" w:rsidRDefault="00532EDA" w:rsidP="004F1591">
      <w:pPr>
        <w:pStyle w:val="Heading2"/>
        <w:rPr>
          <w:rFonts w:eastAsia="Calibri"/>
          <w:lang w:val="en-CA"/>
        </w:rPr>
      </w:pPr>
      <w:bookmarkStart w:id="76" w:name="_Toc1572015940"/>
      <w:r w:rsidRPr="00717F42">
        <w:rPr>
          <w:rFonts w:eastAsia="Calibri"/>
          <w:lang w:val="en-CA"/>
        </w:rPr>
        <w:t xml:space="preserve">Databricks </w:t>
      </w:r>
      <w:r w:rsidRPr="00717F42">
        <w:rPr>
          <w:rFonts w:eastAsia="Calibri"/>
          <w:bCs/>
          <w:lang w:val="en-CA"/>
        </w:rPr>
        <w:t>Lake</w:t>
      </w:r>
      <w:r w:rsidR="00717F42" w:rsidRPr="00717F42">
        <w:rPr>
          <w:rFonts w:eastAsia="Calibri"/>
          <w:bCs/>
          <w:lang w:val="en-CA"/>
        </w:rPr>
        <w:t>house</w:t>
      </w:r>
      <w:r w:rsidRPr="00717F42">
        <w:rPr>
          <w:rFonts w:eastAsia="Calibri"/>
          <w:lang w:val="en-CA"/>
        </w:rPr>
        <w:t xml:space="preserve"> Platform</w:t>
      </w:r>
      <w:bookmarkEnd w:id="76"/>
    </w:p>
    <w:p w14:paraId="0ECACD56" w14:textId="45F3E73F" w:rsidR="69309FCE" w:rsidRDefault="00717F42" w:rsidP="2DEC245F">
      <w:pPr>
        <w:pStyle w:val="Heading3"/>
        <w:rPr>
          <w:rFonts w:eastAsia="Calibri"/>
          <w:lang w:val="en-CA"/>
        </w:rPr>
      </w:pPr>
      <w:bookmarkStart w:id="77" w:name="_Toc989186143"/>
      <w:r w:rsidRPr="00717F42">
        <w:rPr>
          <w:rFonts w:eastAsia="Calibri"/>
          <w:lang w:val="en-CA"/>
        </w:rPr>
        <w:t>Overview</w:t>
      </w:r>
      <w:bookmarkEnd w:id="77"/>
    </w:p>
    <w:p w14:paraId="1A1618AC" w14:textId="401E31AA" w:rsidR="4C5416E8" w:rsidRDefault="4C5416E8" w:rsidP="001A7B64">
      <w:pPr>
        <w:rPr>
          <w:rFonts w:eastAsia="Calibri" w:cs="Calibri"/>
          <w:szCs w:val="22"/>
          <w:lang w:val="en-CA"/>
        </w:rPr>
      </w:pPr>
      <w:r w:rsidRPr="6039D807">
        <w:rPr>
          <w:rFonts w:eastAsia="Calibri" w:cs="Calibri"/>
          <w:szCs w:val="22"/>
          <w:lang w:val="en-CA"/>
        </w:rPr>
        <w:t xml:space="preserve">A </w:t>
      </w:r>
      <w:r w:rsidRPr="35BA5A63">
        <w:rPr>
          <w:rFonts w:eastAsia="Calibri" w:cs="Calibri"/>
          <w:szCs w:val="22"/>
          <w:lang w:val="en-CA"/>
        </w:rPr>
        <w:t>Data</w:t>
      </w:r>
      <w:r w:rsidRPr="6039D807">
        <w:rPr>
          <w:rFonts w:eastAsia="Calibri" w:cs="Calibri"/>
          <w:szCs w:val="22"/>
          <w:lang w:val="en-CA"/>
        </w:rPr>
        <w:t xml:space="preserve"> </w:t>
      </w:r>
      <w:r w:rsidRPr="34E31EA2">
        <w:rPr>
          <w:rFonts w:eastAsia="Calibri" w:cs="Calibri"/>
          <w:szCs w:val="22"/>
          <w:lang w:val="en-CA"/>
        </w:rPr>
        <w:t>Lakehouse</w:t>
      </w:r>
      <w:r w:rsidRPr="6039D807">
        <w:rPr>
          <w:rFonts w:eastAsia="Calibri" w:cs="Calibri"/>
          <w:szCs w:val="22"/>
          <w:lang w:val="en-CA"/>
        </w:rPr>
        <w:t xml:space="preserve"> is a new, open data management architecture that combines the flexibility, cost-efficiency, and scale of data lakes with the data management and ACID transactions of data warehouses, enabling business intelligence (BI) and machine learning (ML) on all data.</w:t>
      </w:r>
      <w:r w:rsidR="6F4DF5DC" w:rsidRPr="258D11C5">
        <w:rPr>
          <w:rFonts w:eastAsia="Calibri" w:cs="Calibri"/>
          <w:szCs w:val="22"/>
          <w:lang w:val="en-CA"/>
        </w:rPr>
        <w:t xml:space="preserve"> </w:t>
      </w:r>
      <w:r w:rsidR="6F4DF5DC" w:rsidRPr="4A116EA2">
        <w:rPr>
          <w:rFonts w:eastAsia="Calibri" w:cs="Calibri"/>
          <w:szCs w:val="22"/>
          <w:lang w:val="en-CA"/>
        </w:rPr>
        <w:t>It is suitable for both large-scale storage and high-performance querying.</w:t>
      </w:r>
    </w:p>
    <w:p w14:paraId="001086B4" w14:textId="654BE87A" w:rsidR="00717F42" w:rsidRPr="00717F42" w:rsidRDefault="00717F42" w:rsidP="004F1591">
      <w:pPr>
        <w:pStyle w:val="Heading3"/>
        <w:rPr>
          <w:rFonts w:eastAsia="Calibri"/>
          <w:lang w:val="en-CA"/>
        </w:rPr>
      </w:pPr>
      <w:bookmarkStart w:id="78" w:name="_Toc1650711085"/>
      <w:r w:rsidRPr="00717F42">
        <w:rPr>
          <w:rFonts w:eastAsia="Calibri"/>
          <w:lang w:val="en-CA"/>
        </w:rPr>
        <w:t>Comparison with Apache Hive</w:t>
      </w:r>
      <w:bookmarkEnd w:id="78"/>
    </w:p>
    <w:p w14:paraId="727C91D1" w14:textId="71D8D050" w:rsidR="00D84483" w:rsidRPr="00D84483" w:rsidRDefault="00D84483" w:rsidP="00D84483">
      <w:pPr>
        <w:pStyle w:val="Caption"/>
        <w:keepNext/>
        <w:rPr>
          <w:b w:val="0"/>
          <w:bCs/>
          <w:i/>
          <w:iCs w:val="0"/>
        </w:rPr>
      </w:pPr>
      <w:r>
        <w:t xml:space="preserve">Table </w:t>
      </w:r>
      <w:fldSimple w:instr=" SEQ Table \* ARABIC ">
        <w:r>
          <w:rPr>
            <w:noProof/>
          </w:rPr>
          <w:t>5</w:t>
        </w:r>
      </w:fldSimple>
      <w:r>
        <w:br/>
      </w:r>
      <w:r>
        <w:rPr>
          <w:b w:val="0"/>
          <w:bCs/>
          <w:i/>
          <w:iCs w:val="0"/>
        </w:rPr>
        <w:t>Compa</w:t>
      </w:r>
      <w:r w:rsidR="004B1B14">
        <w:rPr>
          <w:b w:val="0"/>
          <w:bCs/>
          <w:i/>
          <w:iCs w:val="0"/>
        </w:rPr>
        <w:t xml:space="preserve">rison </w:t>
      </w:r>
      <w:r w:rsidR="00DD41DB">
        <w:rPr>
          <w:b w:val="0"/>
          <w:bCs/>
          <w:i/>
          <w:iCs w:val="0"/>
        </w:rPr>
        <w:t>Databricks Lakehouse Platform vs. Apache Hive</w:t>
      </w:r>
    </w:p>
    <w:tbl>
      <w:tblPr>
        <w:tblStyle w:val="TableGrid"/>
        <w:tblW w:w="0" w:type="auto"/>
        <w:tblInd w:w="720" w:type="dxa"/>
        <w:tblLook w:val="04A0" w:firstRow="1" w:lastRow="0" w:firstColumn="1" w:lastColumn="0" w:noHBand="0" w:noVBand="1"/>
      </w:tblPr>
      <w:tblGrid>
        <w:gridCol w:w="2881"/>
        <w:gridCol w:w="2892"/>
        <w:gridCol w:w="2857"/>
      </w:tblGrid>
      <w:tr w:rsidR="00717F42" w:rsidRPr="0005075A" w14:paraId="442F89C0" w14:textId="77777777" w:rsidTr="00D84483">
        <w:trPr>
          <w:trHeight w:val="533"/>
        </w:trPr>
        <w:tc>
          <w:tcPr>
            <w:tcW w:w="2881" w:type="dxa"/>
            <w:vAlign w:val="center"/>
          </w:tcPr>
          <w:p w14:paraId="12E22B63" w14:textId="77777777" w:rsidR="00717F42" w:rsidRPr="0005075A" w:rsidRDefault="00717F42" w:rsidP="00DE4CFD">
            <w:pPr>
              <w:pStyle w:val="NoSpacing"/>
              <w:ind w:firstLine="0"/>
              <w:jc w:val="center"/>
              <w:rPr>
                <w:b/>
                <w:bCs/>
                <w:lang w:val="en-CA"/>
              </w:rPr>
            </w:pPr>
            <w:r w:rsidRPr="0005075A">
              <w:rPr>
                <w:b/>
                <w:bCs/>
                <w:lang w:val="en-CA"/>
              </w:rPr>
              <w:t>Feature</w:t>
            </w:r>
          </w:p>
        </w:tc>
        <w:tc>
          <w:tcPr>
            <w:tcW w:w="2892" w:type="dxa"/>
            <w:vAlign w:val="center"/>
          </w:tcPr>
          <w:p w14:paraId="09A720CD" w14:textId="77777777" w:rsidR="00717F42" w:rsidRPr="0005075A" w:rsidRDefault="00717F42" w:rsidP="00DE4CFD">
            <w:pPr>
              <w:pStyle w:val="NoSpacing"/>
              <w:ind w:firstLine="0"/>
              <w:jc w:val="center"/>
              <w:rPr>
                <w:b/>
                <w:bCs/>
                <w:lang w:val="en-CA"/>
              </w:rPr>
            </w:pPr>
            <w:r w:rsidRPr="0005075A">
              <w:rPr>
                <w:b/>
                <w:bCs/>
                <w:lang w:val="en-CA"/>
              </w:rPr>
              <w:t>Apache Hive</w:t>
            </w:r>
          </w:p>
        </w:tc>
        <w:tc>
          <w:tcPr>
            <w:tcW w:w="2857" w:type="dxa"/>
            <w:vAlign w:val="center"/>
          </w:tcPr>
          <w:p w14:paraId="6BA215E9" w14:textId="0B8FA64A" w:rsidR="00717F42" w:rsidRPr="0005075A" w:rsidRDefault="693FA2C3" w:rsidP="00DE4CFD">
            <w:pPr>
              <w:pStyle w:val="NoSpacing"/>
              <w:ind w:firstLine="0"/>
              <w:jc w:val="center"/>
            </w:pPr>
            <w:r w:rsidRPr="6413A474">
              <w:rPr>
                <w:b/>
                <w:bCs/>
                <w:lang w:val="en-CA"/>
              </w:rPr>
              <w:t>Databricks Lakehouse Platform</w:t>
            </w:r>
          </w:p>
        </w:tc>
      </w:tr>
      <w:tr w:rsidR="00717F42" w14:paraId="0693028B" w14:textId="77777777" w:rsidTr="00D84483">
        <w:trPr>
          <w:trHeight w:val="926"/>
        </w:trPr>
        <w:tc>
          <w:tcPr>
            <w:tcW w:w="2881" w:type="dxa"/>
          </w:tcPr>
          <w:p w14:paraId="6EC45933" w14:textId="77777777" w:rsidR="00717F42" w:rsidRDefault="00717F42" w:rsidP="00DE4CFD">
            <w:pPr>
              <w:pStyle w:val="NoSpacing"/>
              <w:ind w:firstLine="0"/>
              <w:rPr>
                <w:lang w:val="en-CA"/>
              </w:rPr>
            </w:pPr>
            <w:r w:rsidRPr="2D66EDEC">
              <w:rPr>
                <w:lang w:val="en-CA"/>
              </w:rPr>
              <w:t>Architecture</w:t>
            </w:r>
          </w:p>
        </w:tc>
        <w:tc>
          <w:tcPr>
            <w:tcW w:w="2892" w:type="dxa"/>
          </w:tcPr>
          <w:p w14:paraId="7D9EDA2E" w14:textId="77777777" w:rsidR="00717F42" w:rsidRDefault="00717F42" w:rsidP="00DE4CFD">
            <w:pPr>
              <w:pStyle w:val="NoSpacing"/>
              <w:ind w:firstLine="0"/>
              <w:rPr>
                <w:lang w:val="en-CA"/>
              </w:rPr>
            </w:pPr>
            <w:r w:rsidRPr="74B37C88">
              <w:rPr>
                <w:lang w:val="en-CA"/>
              </w:rPr>
              <w:t>Hadoop-based batch processing</w:t>
            </w:r>
            <w:r>
              <w:rPr>
                <w:lang w:val="en-CA"/>
              </w:rPr>
              <w:t xml:space="preserve"> </w:t>
            </w:r>
            <w:r w:rsidRPr="00D838D7">
              <w:rPr>
                <w:lang w:val="en-CA"/>
              </w:rPr>
              <w:t>with MapReduce, Tez, or Spark</w:t>
            </w:r>
          </w:p>
        </w:tc>
        <w:tc>
          <w:tcPr>
            <w:tcW w:w="2857" w:type="dxa"/>
          </w:tcPr>
          <w:p w14:paraId="75C44B8B" w14:textId="6E8F7FE5" w:rsidR="00717F42" w:rsidRDefault="171E1574" w:rsidP="00DE4CFD">
            <w:pPr>
              <w:pStyle w:val="NoSpacing"/>
              <w:ind w:firstLine="0"/>
            </w:pPr>
            <w:r w:rsidRPr="196DDC7A">
              <w:rPr>
                <w:rFonts w:eastAsia="Calibri" w:cs="Calibri"/>
                <w:szCs w:val="22"/>
                <w:lang w:val="en-CA"/>
              </w:rPr>
              <w:t>Unified</w:t>
            </w:r>
            <w:r w:rsidR="4AE7618D" w:rsidRPr="0003CA78">
              <w:rPr>
                <w:rFonts w:eastAsia="Calibri" w:cs="Calibri"/>
                <w:szCs w:val="22"/>
                <w:lang w:val="en-CA"/>
              </w:rPr>
              <w:t xml:space="preserve"> architecture combining</w:t>
            </w:r>
            <w:r w:rsidR="18CBB87C" w:rsidRPr="196DDC7A">
              <w:rPr>
                <w:rFonts w:eastAsia="Calibri" w:cs="Calibri"/>
                <w:szCs w:val="22"/>
                <w:lang w:val="en-CA"/>
              </w:rPr>
              <w:t xml:space="preserve"> data lakes and data warehouses</w:t>
            </w:r>
          </w:p>
        </w:tc>
      </w:tr>
      <w:tr w:rsidR="00717F42" w14:paraId="5BEC61BD" w14:textId="77777777" w:rsidTr="00D84483">
        <w:trPr>
          <w:trHeight w:val="707"/>
        </w:trPr>
        <w:tc>
          <w:tcPr>
            <w:tcW w:w="2881" w:type="dxa"/>
          </w:tcPr>
          <w:p w14:paraId="50D54977" w14:textId="77777777" w:rsidR="00717F42" w:rsidRDefault="00717F42" w:rsidP="00DE4CFD">
            <w:pPr>
              <w:pStyle w:val="NoSpacing"/>
              <w:ind w:firstLine="0"/>
              <w:rPr>
                <w:lang w:val="en-CA"/>
              </w:rPr>
            </w:pPr>
            <w:r w:rsidRPr="51AB4965">
              <w:rPr>
                <w:lang w:val="en-CA"/>
              </w:rPr>
              <w:t xml:space="preserve">Ease </w:t>
            </w:r>
            <w:r w:rsidRPr="05AF2533">
              <w:rPr>
                <w:lang w:val="en-CA"/>
              </w:rPr>
              <w:t>of Use</w:t>
            </w:r>
          </w:p>
        </w:tc>
        <w:tc>
          <w:tcPr>
            <w:tcW w:w="2892" w:type="dxa"/>
          </w:tcPr>
          <w:p w14:paraId="21703233" w14:textId="77777777" w:rsidR="00717F42" w:rsidRDefault="00717F42" w:rsidP="00DE4CFD">
            <w:pPr>
              <w:pStyle w:val="NoSpacing"/>
              <w:ind w:firstLine="0"/>
              <w:rPr>
                <w:lang w:val="en-CA"/>
              </w:rPr>
            </w:pPr>
            <w:r w:rsidRPr="722BA880">
              <w:rPr>
                <w:lang w:val="en-CA"/>
              </w:rPr>
              <w:t>Requires Hadoop expertise</w:t>
            </w:r>
          </w:p>
        </w:tc>
        <w:tc>
          <w:tcPr>
            <w:tcW w:w="2857" w:type="dxa"/>
          </w:tcPr>
          <w:p w14:paraId="68428B71" w14:textId="4D32DA2B" w:rsidR="00717F42" w:rsidRDefault="71271155" w:rsidP="00DE4CFD">
            <w:pPr>
              <w:pStyle w:val="NoSpacing"/>
              <w:ind w:firstLine="0"/>
              <w:rPr>
                <w:lang w:val="en-CA"/>
              </w:rPr>
            </w:pPr>
            <w:r w:rsidRPr="47AD3DDC">
              <w:rPr>
                <w:lang w:val="en-CA"/>
              </w:rPr>
              <w:t xml:space="preserve">User-friendly; </w:t>
            </w:r>
            <w:r w:rsidRPr="2F211333">
              <w:rPr>
                <w:lang w:val="en-CA"/>
              </w:rPr>
              <w:t>multi</w:t>
            </w:r>
            <w:r w:rsidRPr="5EED3727">
              <w:rPr>
                <w:lang w:val="en-CA"/>
              </w:rPr>
              <w:t xml:space="preserve">-language </w:t>
            </w:r>
            <w:r w:rsidRPr="7813A44D">
              <w:rPr>
                <w:lang w:val="en-CA"/>
              </w:rPr>
              <w:t>support</w:t>
            </w:r>
          </w:p>
        </w:tc>
      </w:tr>
      <w:tr w:rsidR="00717F42" w14:paraId="7A69FA24" w14:textId="77777777" w:rsidTr="00D84483">
        <w:trPr>
          <w:trHeight w:val="688"/>
        </w:trPr>
        <w:tc>
          <w:tcPr>
            <w:tcW w:w="2881" w:type="dxa"/>
          </w:tcPr>
          <w:p w14:paraId="166E7AE3" w14:textId="77777777" w:rsidR="00717F42" w:rsidRDefault="00717F42" w:rsidP="00DE4CFD">
            <w:pPr>
              <w:pStyle w:val="NoSpacing"/>
              <w:ind w:firstLine="0"/>
              <w:rPr>
                <w:lang w:val="en-CA"/>
              </w:rPr>
            </w:pPr>
            <w:r>
              <w:rPr>
                <w:lang w:val="en-CA"/>
              </w:rPr>
              <w:t>Performance</w:t>
            </w:r>
          </w:p>
        </w:tc>
        <w:tc>
          <w:tcPr>
            <w:tcW w:w="2892" w:type="dxa"/>
          </w:tcPr>
          <w:p w14:paraId="276D072C" w14:textId="77777777" w:rsidR="00717F42" w:rsidRDefault="00717F42" w:rsidP="00DE4CFD">
            <w:pPr>
              <w:pStyle w:val="NoSpacing"/>
              <w:ind w:firstLine="0"/>
              <w:rPr>
                <w:lang w:val="en-CA"/>
              </w:rPr>
            </w:pPr>
            <w:r w:rsidRPr="00176BBA">
              <w:rPr>
                <w:lang w:val="en-CA"/>
              </w:rPr>
              <w:t>Best for batch processing</w:t>
            </w:r>
          </w:p>
        </w:tc>
        <w:tc>
          <w:tcPr>
            <w:tcW w:w="2857" w:type="dxa"/>
          </w:tcPr>
          <w:p w14:paraId="1CB8D903" w14:textId="643A6FC7" w:rsidR="00717F42" w:rsidRDefault="209A0FEE" w:rsidP="00DE4CFD">
            <w:pPr>
              <w:pStyle w:val="NoSpacing"/>
              <w:ind w:firstLine="0"/>
              <w:rPr>
                <w:lang w:val="en-CA"/>
              </w:rPr>
            </w:pPr>
            <w:r w:rsidRPr="05E6471C">
              <w:rPr>
                <w:lang w:val="en-CA"/>
              </w:rPr>
              <w:t>Fast batch and real-time processing</w:t>
            </w:r>
          </w:p>
        </w:tc>
      </w:tr>
      <w:tr w:rsidR="00717F42" w14:paraId="780874F4" w14:textId="77777777" w:rsidTr="00D84483">
        <w:trPr>
          <w:trHeight w:val="712"/>
        </w:trPr>
        <w:tc>
          <w:tcPr>
            <w:tcW w:w="2881" w:type="dxa"/>
          </w:tcPr>
          <w:p w14:paraId="4EAE1DCE" w14:textId="77777777" w:rsidR="00717F42" w:rsidRDefault="00717F42" w:rsidP="00DE4CFD">
            <w:pPr>
              <w:pStyle w:val="NoSpacing"/>
              <w:ind w:firstLine="0"/>
              <w:rPr>
                <w:lang w:val="en-CA"/>
              </w:rPr>
            </w:pPr>
            <w:r w:rsidRPr="002E31D3">
              <w:rPr>
                <w:lang w:val="en-CA"/>
              </w:rPr>
              <w:t>Scalability</w:t>
            </w:r>
          </w:p>
        </w:tc>
        <w:tc>
          <w:tcPr>
            <w:tcW w:w="2892" w:type="dxa"/>
          </w:tcPr>
          <w:p w14:paraId="08BA42E1" w14:textId="77777777" w:rsidR="00717F42" w:rsidRDefault="00717F42" w:rsidP="00DE4CFD">
            <w:pPr>
              <w:pStyle w:val="NoSpacing"/>
              <w:ind w:firstLine="0"/>
              <w:rPr>
                <w:lang w:val="en-CA"/>
              </w:rPr>
            </w:pPr>
            <w:r w:rsidRPr="00E833C4">
              <w:rPr>
                <w:lang w:val="en-CA"/>
              </w:rPr>
              <w:t>Scales manually with Hadoop clusters</w:t>
            </w:r>
          </w:p>
        </w:tc>
        <w:tc>
          <w:tcPr>
            <w:tcW w:w="2857" w:type="dxa"/>
          </w:tcPr>
          <w:p w14:paraId="6CA45973" w14:textId="788A5BAB" w:rsidR="00717F42" w:rsidRDefault="6A6AE719" w:rsidP="00DE4CFD">
            <w:pPr>
              <w:pStyle w:val="NoSpacing"/>
              <w:ind w:firstLine="0"/>
              <w:rPr>
                <w:lang w:val="en-CA"/>
              </w:rPr>
            </w:pPr>
            <w:r w:rsidRPr="05E6471C">
              <w:rPr>
                <w:lang w:val="en-CA"/>
              </w:rPr>
              <w:t>Scales seamlessly on cloud platforms</w:t>
            </w:r>
          </w:p>
        </w:tc>
      </w:tr>
      <w:tr w:rsidR="00717F42" w:rsidRPr="005F47DE" w14:paraId="79229E93" w14:textId="77777777" w:rsidTr="00D84483">
        <w:trPr>
          <w:trHeight w:val="555"/>
        </w:trPr>
        <w:tc>
          <w:tcPr>
            <w:tcW w:w="2881" w:type="dxa"/>
          </w:tcPr>
          <w:p w14:paraId="777BAF4C" w14:textId="77777777" w:rsidR="00717F42" w:rsidRDefault="00717F42" w:rsidP="00DE4CFD">
            <w:pPr>
              <w:pStyle w:val="NoSpacing"/>
              <w:ind w:firstLine="0"/>
              <w:rPr>
                <w:lang w:val="en-CA"/>
              </w:rPr>
            </w:pPr>
            <w:r w:rsidRPr="00140EB8">
              <w:rPr>
                <w:lang w:val="en-CA"/>
              </w:rPr>
              <w:t>Real-Time Analytics</w:t>
            </w:r>
          </w:p>
        </w:tc>
        <w:tc>
          <w:tcPr>
            <w:tcW w:w="2892" w:type="dxa"/>
          </w:tcPr>
          <w:p w14:paraId="5F00DDC9" w14:textId="77777777" w:rsidR="00717F42" w:rsidRDefault="00717F42" w:rsidP="00DE4CFD">
            <w:pPr>
              <w:pStyle w:val="NoSpacing"/>
              <w:ind w:firstLine="0"/>
              <w:rPr>
                <w:lang w:val="en-CA"/>
              </w:rPr>
            </w:pPr>
            <w:r w:rsidRPr="00491209">
              <w:rPr>
                <w:lang w:val="en-CA"/>
              </w:rPr>
              <w:t>Limited</w:t>
            </w:r>
          </w:p>
        </w:tc>
        <w:tc>
          <w:tcPr>
            <w:tcW w:w="2857" w:type="dxa"/>
          </w:tcPr>
          <w:p w14:paraId="3F494681" w14:textId="6266C695" w:rsidR="00717F42" w:rsidRPr="005F47DE" w:rsidRDefault="19079C26" w:rsidP="00DE4CFD">
            <w:pPr>
              <w:pStyle w:val="NoSpacing"/>
              <w:ind w:firstLine="0"/>
              <w:rPr>
                <w:lang w:val="en-CA"/>
              </w:rPr>
            </w:pPr>
            <w:r w:rsidRPr="780889C5">
              <w:rPr>
                <w:lang w:val="en-CA"/>
              </w:rPr>
              <w:t>Excellent support for real-time data</w:t>
            </w:r>
          </w:p>
        </w:tc>
      </w:tr>
      <w:tr w:rsidR="00717F42" w14:paraId="571E1BC4" w14:textId="77777777" w:rsidTr="00D84483">
        <w:trPr>
          <w:trHeight w:val="441"/>
        </w:trPr>
        <w:tc>
          <w:tcPr>
            <w:tcW w:w="2881" w:type="dxa"/>
          </w:tcPr>
          <w:p w14:paraId="402A53D4" w14:textId="77777777" w:rsidR="00717F42" w:rsidRDefault="00717F42" w:rsidP="00DE4CFD">
            <w:pPr>
              <w:pStyle w:val="NoSpacing"/>
              <w:ind w:firstLine="0"/>
              <w:rPr>
                <w:lang w:val="en-CA"/>
              </w:rPr>
            </w:pPr>
            <w:r w:rsidRPr="00C60D48">
              <w:rPr>
                <w:lang w:val="en-CA"/>
              </w:rPr>
              <w:t>Query Language</w:t>
            </w:r>
          </w:p>
        </w:tc>
        <w:tc>
          <w:tcPr>
            <w:tcW w:w="2892" w:type="dxa"/>
          </w:tcPr>
          <w:p w14:paraId="32DED18B" w14:textId="77777777" w:rsidR="00717F42" w:rsidRDefault="00717F42" w:rsidP="00DE4CFD">
            <w:pPr>
              <w:pStyle w:val="NoSpacing"/>
              <w:ind w:firstLine="0"/>
              <w:rPr>
                <w:lang w:val="en-CA"/>
              </w:rPr>
            </w:pPr>
            <w:r w:rsidRPr="0097083D">
              <w:rPr>
                <w:lang w:val="en-CA"/>
              </w:rPr>
              <w:t>HiveQL</w:t>
            </w:r>
          </w:p>
        </w:tc>
        <w:tc>
          <w:tcPr>
            <w:tcW w:w="2857" w:type="dxa"/>
          </w:tcPr>
          <w:p w14:paraId="2919A00F" w14:textId="12835D81" w:rsidR="00717F42" w:rsidRDefault="152DCD1C" w:rsidP="00DE4CFD">
            <w:pPr>
              <w:pStyle w:val="NoSpacing"/>
              <w:ind w:firstLine="0"/>
              <w:rPr>
                <w:lang w:val="en-CA"/>
              </w:rPr>
            </w:pPr>
            <w:r w:rsidRPr="05E6471C">
              <w:rPr>
                <w:lang w:val="en-CA"/>
              </w:rPr>
              <w:t>Supports SQL, Python, R</w:t>
            </w:r>
          </w:p>
        </w:tc>
      </w:tr>
      <w:tr w:rsidR="00717F42" w14:paraId="73C262BA" w14:textId="77777777" w:rsidTr="00D84483">
        <w:trPr>
          <w:trHeight w:val="735"/>
        </w:trPr>
        <w:tc>
          <w:tcPr>
            <w:tcW w:w="2881" w:type="dxa"/>
          </w:tcPr>
          <w:p w14:paraId="391C1083" w14:textId="77777777" w:rsidR="00717F42" w:rsidRDefault="00717F42" w:rsidP="00DE4CFD">
            <w:pPr>
              <w:pStyle w:val="NoSpacing"/>
              <w:ind w:firstLine="0"/>
              <w:rPr>
                <w:lang w:val="en-CA"/>
              </w:rPr>
            </w:pPr>
            <w:r>
              <w:rPr>
                <w:lang w:val="en-CA"/>
              </w:rPr>
              <w:t>Cost</w:t>
            </w:r>
          </w:p>
        </w:tc>
        <w:tc>
          <w:tcPr>
            <w:tcW w:w="2892" w:type="dxa"/>
          </w:tcPr>
          <w:p w14:paraId="04B2310F" w14:textId="77777777" w:rsidR="00717F42" w:rsidRDefault="00717F42" w:rsidP="00DE4CFD">
            <w:pPr>
              <w:pStyle w:val="NoSpacing"/>
              <w:ind w:firstLine="0"/>
              <w:rPr>
                <w:lang w:val="en-CA"/>
              </w:rPr>
            </w:pPr>
            <w:r w:rsidRPr="00415EE5">
              <w:rPr>
                <w:lang w:val="en-CA"/>
              </w:rPr>
              <w:t>Free, but requires infrastructure management</w:t>
            </w:r>
          </w:p>
        </w:tc>
        <w:tc>
          <w:tcPr>
            <w:tcW w:w="2857" w:type="dxa"/>
          </w:tcPr>
          <w:p w14:paraId="4310BA28" w14:textId="6876FC18" w:rsidR="00717F42" w:rsidRDefault="3FCAB61E" w:rsidP="00DE4CFD">
            <w:pPr>
              <w:pStyle w:val="NoSpacing"/>
              <w:ind w:firstLine="0"/>
              <w:rPr>
                <w:lang w:val="en-CA"/>
              </w:rPr>
            </w:pPr>
            <w:r w:rsidRPr="780889C5">
              <w:rPr>
                <w:lang w:val="en-CA"/>
              </w:rPr>
              <w:t>Usage based; can be expensive for large workloads</w:t>
            </w:r>
          </w:p>
        </w:tc>
      </w:tr>
    </w:tbl>
    <w:p w14:paraId="150C4FC8" w14:textId="1844060F" w:rsidR="00717F42" w:rsidRDefault="00717F42" w:rsidP="00DE4CFD">
      <w:pPr>
        <w:pStyle w:val="Heading3"/>
        <w:rPr>
          <w:rFonts w:eastAsia="Calibri"/>
          <w:lang w:val="en-CA"/>
        </w:rPr>
      </w:pPr>
      <w:bookmarkStart w:id="79" w:name="_Toc234653681"/>
      <w:r w:rsidRPr="00717F42">
        <w:rPr>
          <w:rFonts w:eastAsia="Calibri"/>
          <w:lang w:val="en-CA"/>
        </w:rPr>
        <w:lastRenderedPageBreak/>
        <w:t>Conclusion</w:t>
      </w:r>
      <w:bookmarkEnd w:id="79"/>
    </w:p>
    <w:p w14:paraId="08938AE8" w14:textId="16B50518" w:rsidR="00DE4CFD" w:rsidRPr="001A7B64" w:rsidRDefault="2A3FCACA" w:rsidP="001A7B64">
      <w:pPr>
        <w:spacing w:before="240" w:after="240"/>
      </w:pPr>
      <w:r w:rsidRPr="44E8F247">
        <w:rPr>
          <w:rFonts w:eastAsia="Calibri" w:cs="Calibri"/>
          <w:lang w:val="en-CA"/>
        </w:rPr>
        <w:t>Databricks Lakehouse excels in batch and real-time processing, making it a better fit for data science, machine learning, and advanced analytics. Its support for multiple languages and dynamic scaling across cloud platforms makes it far more versatile than Apache Hive, which is primarily suited for traditional batch processing.</w:t>
      </w:r>
    </w:p>
    <w:p w14:paraId="79D67D06" w14:textId="3C740A30" w:rsidR="000845FE" w:rsidRDefault="00AB5252" w:rsidP="7791B70C">
      <w:pPr>
        <w:pStyle w:val="Heading1"/>
        <w:spacing w:after="160" w:line="279" w:lineRule="auto"/>
        <w:rPr>
          <w:rFonts w:eastAsia="Cambria"/>
        </w:rPr>
      </w:pPr>
      <w:bookmarkStart w:id="80" w:name="_Toc1494459967"/>
      <w:r w:rsidRPr="00AB5252">
        <w:rPr>
          <w:rFonts w:eastAsia="Cambria"/>
        </w:rPr>
        <w:t>Pricing structure</w:t>
      </w:r>
      <w:bookmarkEnd w:id="80"/>
      <w:r w:rsidR="003F2735">
        <w:rPr>
          <w:rFonts w:eastAsia="Cambria"/>
        </w:rPr>
        <w:t xml:space="preserve"> </w:t>
      </w:r>
    </w:p>
    <w:p w14:paraId="5D5852A4" w14:textId="58D3CDD1" w:rsidR="000845FE" w:rsidRDefault="6CB05630" w:rsidP="00132532">
      <w:r w:rsidRPr="22E44BD3">
        <w:rPr>
          <w:rFonts w:eastAsia="Calibri" w:cs="Calibri"/>
          <w:szCs w:val="22"/>
        </w:rPr>
        <w:t xml:space="preserve">Apache Hive, as an open-source data warehousing solution, provides significant cost advantages compared to proprietary tools. However, deploying and maintaining Hive incurs various costs, which depend on the chosen deployment model, infrastructure requirements, and the personnel involved. This section explores the key elements that contribute to the overall cost of deploying Apache Hive, categorized into open-source benefits, </w:t>
      </w:r>
      <w:proofErr w:type="gramStart"/>
      <w:r w:rsidRPr="22E44BD3">
        <w:rPr>
          <w:rFonts w:eastAsia="Calibri" w:cs="Calibri"/>
          <w:szCs w:val="22"/>
        </w:rPr>
        <w:t>on-premise</w:t>
      </w:r>
      <w:proofErr w:type="gramEnd"/>
      <w:r w:rsidRPr="22E44BD3">
        <w:rPr>
          <w:rFonts w:eastAsia="Calibri" w:cs="Calibri"/>
          <w:szCs w:val="22"/>
        </w:rPr>
        <w:t xml:space="preserve"> costs, cloud deployment, hybrid options, and personnel considerations.</w:t>
      </w:r>
    </w:p>
    <w:p w14:paraId="291A0601" w14:textId="27DC5989" w:rsidR="000845FE" w:rsidRDefault="6CB05630" w:rsidP="00132532">
      <w:pPr>
        <w:pStyle w:val="Heading2"/>
        <w:rPr>
          <w:rFonts w:eastAsia="Calibri"/>
        </w:rPr>
      </w:pPr>
      <w:bookmarkStart w:id="81" w:name="_Toc1168969576"/>
      <w:r w:rsidRPr="4B92A114">
        <w:rPr>
          <w:rFonts w:eastAsia="Calibri"/>
        </w:rPr>
        <w:t>Open-Source Nature and Cost Efficiency</w:t>
      </w:r>
      <w:bookmarkEnd w:id="81"/>
    </w:p>
    <w:p w14:paraId="5EF99305" w14:textId="790FDB54" w:rsidR="000845FE" w:rsidRDefault="6CB05630" w:rsidP="00132532">
      <w:r w:rsidRPr="4B92A114">
        <w:rPr>
          <w:rFonts w:eastAsia="Calibri" w:cs="Calibri"/>
          <w:szCs w:val="22"/>
        </w:rPr>
        <w:t>One</w:t>
      </w:r>
      <w:r w:rsidRPr="22E44BD3">
        <w:rPr>
          <w:rFonts w:eastAsia="Calibri" w:cs="Calibri"/>
          <w:szCs w:val="22"/>
        </w:rPr>
        <w:t xml:space="preserve"> of the primary advantages of Apache Hive is its open-source nature, meaning there are no direct licensing fees. Unlike proprietary data warehousing tools, Hive can be freely downloaded, customized, and used without incurring licensing costs, making it an attractive option for cost-conscious organizations. Additionally, </w:t>
      </w:r>
      <w:proofErr w:type="gramStart"/>
      <w:r w:rsidRPr="22E44BD3">
        <w:rPr>
          <w:rFonts w:eastAsia="Calibri" w:cs="Calibri"/>
          <w:szCs w:val="22"/>
        </w:rPr>
        <w:t>Hive</w:t>
      </w:r>
      <w:proofErr w:type="gramEnd"/>
      <w:r w:rsidRPr="22E44BD3">
        <w:rPr>
          <w:rFonts w:eastAsia="Calibri" w:cs="Calibri"/>
          <w:szCs w:val="22"/>
        </w:rPr>
        <w:t xml:space="preserve"> benefits from an active open-source community that provides ongoing support and</w:t>
      </w:r>
      <w:r w:rsidRPr="4B92A114">
        <w:rPr>
          <w:rFonts w:eastAsia="Calibri" w:cs="Calibri"/>
          <w:szCs w:val="22"/>
        </w:rPr>
        <w:t xml:space="preserve"> development, which can also contribute to reduced software costs.</w:t>
      </w:r>
    </w:p>
    <w:p w14:paraId="531EEC28" w14:textId="2B72C5DC" w:rsidR="000845FE" w:rsidRDefault="6CB05630" w:rsidP="00132532">
      <w:pPr>
        <w:pStyle w:val="Heading2"/>
        <w:rPr>
          <w:rFonts w:eastAsia="Calibri"/>
        </w:rPr>
      </w:pPr>
      <w:bookmarkStart w:id="82" w:name="_Toc1458115659"/>
      <w:proofErr w:type="gramStart"/>
      <w:r w:rsidRPr="4B92A114">
        <w:rPr>
          <w:rFonts w:eastAsia="Calibri"/>
        </w:rPr>
        <w:lastRenderedPageBreak/>
        <w:t>On-Premise</w:t>
      </w:r>
      <w:proofErr w:type="gramEnd"/>
      <w:r w:rsidRPr="4B92A114">
        <w:rPr>
          <w:rFonts w:eastAsia="Calibri"/>
        </w:rPr>
        <w:t xml:space="preserve"> Deployment Costs</w:t>
      </w:r>
      <w:bookmarkEnd w:id="82"/>
    </w:p>
    <w:p w14:paraId="7D0B1F65" w14:textId="16114B0C" w:rsidR="000845FE" w:rsidRDefault="6CB05630" w:rsidP="00132532">
      <w:r w:rsidRPr="22E44BD3">
        <w:rPr>
          <w:rFonts w:eastAsia="Calibri" w:cs="Calibri"/>
          <w:szCs w:val="22"/>
        </w:rPr>
        <w:t xml:space="preserve">For organizations opting for </w:t>
      </w:r>
      <w:proofErr w:type="gramStart"/>
      <w:r w:rsidRPr="22E44BD3">
        <w:rPr>
          <w:rFonts w:eastAsia="Calibri" w:cs="Calibri"/>
          <w:szCs w:val="22"/>
        </w:rPr>
        <w:t>on-premise</w:t>
      </w:r>
      <w:proofErr w:type="gramEnd"/>
      <w:r w:rsidRPr="22E44BD3">
        <w:rPr>
          <w:rFonts w:eastAsia="Calibri" w:cs="Calibri"/>
          <w:szCs w:val="22"/>
        </w:rPr>
        <w:t xml:space="preserve"> deployment, the total cost of ownership (TCO) includes significant initial investments in hardware and infrastructure</w:t>
      </w:r>
      <w:r w:rsidR="00604D7E">
        <w:rPr>
          <w:rFonts w:eastAsia="Calibri" w:cs="Calibri"/>
          <w:szCs w:val="22"/>
        </w:rPr>
        <w:t>.</w:t>
      </w:r>
    </w:p>
    <w:p w14:paraId="22478CD3" w14:textId="70CEBCAC" w:rsidR="000845FE" w:rsidRPr="00132532" w:rsidRDefault="6CB05630" w:rsidP="00604D7E">
      <w:pPr>
        <w:rPr>
          <w:rFonts w:eastAsia="Calibri"/>
        </w:rPr>
      </w:pPr>
      <w:r w:rsidRPr="00132532">
        <w:rPr>
          <w:rFonts w:eastAsia="Calibri"/>
          <w:b/>
        </w:rPr>
        <w:t>Hardware Costs</w:t>
      </w:r>
      <w:r w:rsidR="00604D7E">
        <w:rPr>
          <w:rFonts w:eastAsia="Calibri"/>
          <w:b/>
          <w:bCs/>
        </w:rPr>
        <w:t>.</w:t>
      </w:r>
      <w:r w:rsidRPr="00132532">
        <w:rPr>
          <w:rFonts w:eastAsia="Calibri"/>
        </w:rPr>
        <w:t xml:space="preserve"> </w:t>
      </w:r>
      <w:proofErr w:type="gramStart"/>
      <w:r w:rsidRPr="00132532">
        <w:rPr>
          <w:rFonts w:eastAsia="Calibri"/>
        </w:rPr>
        <w:t>On-premise</w:t>
      </w:r>
      <w:proofErr w:type="gramEnd"/>
      <w:r w:rsidRPr="00132532">
        <w:rPr>
          <w:rFonts w:eastAsia="Calibri"/>
        </w:rPr>
        <w:t xml:space="preserve"> deployment of Hive requires physical servers, storage, and networking equipment capable of handling big data processing. The hardware requirements depend on the scale of data and the processing workload.</w:t>
      </w:r>
    </w:p>
    <w:p w14:paraId="0FB7D0C9" w14:textId="2C88CC1C" w:rsidR="000845FE" w:rsidRPr="00132532" w:rsidRDefault="6CB05630" w:rsidP="00604D7E">
      <w:pPr>
        <w:rPr>
          <w:rFonts w:eastAsia="Calibri"/>
        </w:rPr>
      </w:pPr>
      <w:r w:rsidRPr="00132532">
        <w:rPr>
          <w:rFonts w:eastAsia="Calibri"/>
          <w:b/>
        </w:rPr>
        <w:t>Operational Costs</w:t>
      </w:r>
      <w:r w:rsidR="00604D7E">
        <w:rPr>
          <w:rFonts w:eastAsia="Calibri"/>
          <w:b/>
          <w:bCs/>
        </w:rPr>
        <w:t>.</w:t>
      </w:r>
      <w:r w:rsidRPr="00132532">
        <w:rPr>
          <w:rFonts w:eastAsia="Calibri"/>
        </w:rPr>
        <w:t xml:space="preserve"> Maintaining a Hadoop cluster </w:t>
      </w:r>
      <w:proofErr w:type="gramStart"/>
      <w:r w:rsidRPr="00132532">
        <w:rPr>
          <w:rFonts w:eastAsia="Calibri"/>
        </w:rPr>
        <w:t>on-premise</w:t>
      </w:r>
      <w:proofErr w:type="gramEnd"/>
      <w:r w:rsidRPr="00132532">
        <w:rPr>
          <w:rFonts w:eastAsia="Calibri"/>
        </w:rPr>
        <w:t xml:space="preserve"> involves costs related to power, cooling, physical space, and hardware maintenance.</w:t>
      </w:r>
    </w:p>
    <w:p w14:paraId="5EE40070" w14:textId="1DDA9D01" w:rsidR="000845FE" w:rsidRPr="00132532" w:rsidRDefault="6CB05630" w:rsidP="00604D7E">
      <w:pPr>
        <w:rPr>
          <w:rFonts w:eastAsia="Calibri"/>
        </w:rPr>
      </w:pPr>
      <w:r w:rsidRPr="00132532">
        <w:rPr>
          <w:rFonts w:eastAsia="Calibri"/>
          <w:b/>
        </w:rPr>
        <w:t>Personnel Costs</w:t>
      </w:r>
      <w:r w:rsidR="00604D7E">
        <w:rPr>
          <w:rFonts w:eastAsia="Calibri"/>
          <w:b/>
          <w:bCs/>
        </w:rPr>
        <w:t>.</w:t>
      </w:r>
      <w:r w:rsidRPr="00132532">
        <w:rPr>
          <w:rFonts w:eastAsia="Calibri"/>
        </w:rPr>
        <w:t xml:space="preserve"> Skilled IT personnel, including system administrators and data engineers, are necessary to manage and maintain </w:t>
      </w:r>
      <w:proofErr w:type="gramStart"/>
      <w:r w:rsidRPr="00132532">
        <w:rPr>
          <w:rFonts w:eastAsia="Calibri"/>
        </w:rPr>
        <w:t>on-premise</w:t>
      </w:r>
      <w:proofErr w:type="gramEnd"/>
      <w:r w:rsidRPr="00132532">
        <w:rPr>
          <w:rFonts w:eastAsia="Calibri"/>
        </w:rPr>
        <w:t xml:space="preserve"> infrastructure. This requires ongoing operational expenditure to ensure optimal performance and reliability of the system.</w:t>
      </w:r>
    </w:p>
    <w:p w14:paraId="3FF2CF33" w14:textId="0EEE001B" w:rsidR="000845FE" w:rsidRDefault="6CB05630" w:rsidP="00132532">
      <w:pPr>
        <w:pStyle w:val="Heading2"/>
        <w:rPr>
          <w:rFonts w:eastAsia="Calibri"/>
        </w:rPr>
      </w:pPr>
      <w:bookmarkStart w:id="83" w:name="_Toc1772056931"/>
      <w:r w:rsidRPr="4B92A114">
        <w:rPr>
          <w:rFonts w:eastAsia="Calibri"/>
        </w:rPr>
        <w:t>Cloud Deployment Costs</w:t>
      </w:r>
      <w:bookmarkEnd w:id="83"/>
    </w:p>
    <w:p w14:paraId="4C2A5484" w14:textId="3E102FA6" w:rsidR="000845FE" w:rsidRDefault="6CB05630" w:rsidP="00132532">
      <w:r w:rsidRPr="22E44BD3">
        <w:rPr>
          <w:rFonts w:eastAsia="Calibri" w:cs="Calibri"/>
          <w:szCs w:val="22"/>
        </w:rPr>
        <w:t xml:space="preserve">Cloud deployment is an attractive option for organizations looking to avoid the high initial costs associated with </w:t>
      </w:r>
      <w:proofErr w:type="gramStart"/>
      <w:r w:rsidRPr="22E44BD3">
        <w:rPr>
          <w:rFonts w:eastAsia="Calibri" w:cs="Calibri"/>
          <w:szCs w:val="22"/>
        </w:rPr>
        <w:t>on-premise</w:t>
      </w:r>
      <w:proofErr w:type="gramEnd"/>
      <w:r w:rsidRPr="22E44BD3">
        <w:rPr>
          <w:rFonts w:eastAsia="Calibri" w:cs="Calibri"/>
          <w:szCs w:val="22"/>
        </w:rPr>
        <w:t xml:space="preserve"> infrastructure. Managed Hadoop services, such as </w:t>
      </w:r>
      <w:r w:rsidRPr="002C4EE1">
        <w:rPr>
          <w:rFonts w:eastAsia="Calibri" w:cs="Calibri"/>
          <w:bCs/>
          <w:szCs w:val="22"/>
        </w:rPr>
        <w:t xml:space="preserve">Amazon EMR, Azure HDInsight, or Google Cloud </w:t>
      </w:r>
      <w:proofErr w:type="spellStart"/>
      <w:r w:rsidRPr="002C4EE1">
        <w:rPr>
          <w:rFonts w:eastAsia="Calibri" w:cs="Calibri"/>
          <w:bCs/>
          <w:szCs w:val="22"/>
        </w:rPr>
        <w:t>Dataproc</w:t>
      </w:r>
      <w:proofErr w:type="spellEnd"/>
      <w:r w:rsidRPr="002C4EE1">
        <w:rPr>
          <w:rFonts w:eastAsia="Calibri" w:cs="Calibri"/>
          <w:bCs/>
          <w:szCs w:val="22"/>
        </w:rPr>
        <w:t>, integrate with Hive and provide scalable</w:t>
      </w:r>
      <w:r w:rsidRPr="22E44BD3">
        <w:rPr>
          <w:rFonts w:eastAsia="Calibri" w:cs="Calibri"/>
          <w:szCs w:val="22"/>
        </w:rPr>
        <w:t xml:space="preserve"> infrastructure for data processing. Costs associated with cloud deployment include:</w:t>
      </w:r>
    </w:p>
    <w:p w14:paraId="24F7BEB8" w14:textId="5A353D00" w:rsidR="000845FE" w:rsidRPr="00132532" w:rsidRDefault="6CB05630" w:rsidP="00132532">
      <w:pPr>
        <w:pStyle w:val="ListParagraph"/>
        <w:numPr>
          <w:ilvl w:val="0"/>
          <w:numId w:val="15"/>
        </w:numPr>
        <w:rPr>
          <w:rFonts w:eastAsia="Calibri" w:cs="Calibri"/>
          <w:szCs w:val="22"/>
        </w:rPr>
      </w:pPr>
      <w:proofErr w:type="gramStart"/>
      <w:r w:rsidRPr="00132532">
        <w:rPr>
          <w:rFonts w:eastAsia="Calibri" w:cs="Calibri"/>
          <w:b/>
          <w:szCs w:val="22"/>
        </w:rPr>
        <w:t>Compute</w:t>
      </w:r>
      <w:proofErr w:type="gramEnd"/>
      <w:r w:rsidRPr="00132532">
        <w:rPr>
          <w:rFonts w:eastAsia="Calibri" w:cs="Calibri"/>
          <w:b/>
          <w:szCs w:val="22"/>
        </w:rPr>
        <w:t xml:space="preserve"> Costs</w:t>
      </w:r>
      <w:r w:rsidRPr="00132532">
        <w:rPr>
          <w:rFonts w:eastAsia="Calibri" w:cs="Calibri"/>
          <w:szCs w:val="22"/>
        </w:rPr>
        <w:t>: The cost of running Hive in a cloud environment is determined by the type and number of virtual machines required to process data.</w:t>
      </w:r>
    </w:p>
    <w:p w14:paraId="60CAE674" w14:textId="6239B57A" w:rsidR="000845FE" w:rsidRPr="00132532" w:rsidRDefault="6CB05630" w:rsidP="00132532">
      <w:pPr>
        <w:pStyle w:val="ListParagraph"/>
        <w:numPr>
          <w:ilvl w:val="0"/>
          <w:numId w:val="15"/>
        </w:numPr>
        <w:rPr>
          <w:rFonts w:eastAsia="Calibri" w:cs="Calibri"/>
          <w:szCs w:val="22"/>
        </w:rPr>
      </w:pPr>
      <w:r w:rsidRPr="00132532">
        <w:rPr>
          <w:rFonts w:eastAsia="Calibri" w:cs="Calibri"/>
          <w:b/>
          <w:szCs w:val="22"/>
        </w:rPr>
        <w:t>Storage Costs</w:t>
      </w:r>
      <w:r w:rsidRPr="00132532">
        <w:rPr>
          <w:rFonts w:eastAsia="Calibri" w:cs="Calibri"/>
          <w:szCs w:val="22"/>
        </w:rPr>
        <w:t xml:space="preserve">: Data stored on cloud platforms such as </w:t>
      </w:r>
      <w:r w:rsidRPr="00132532">
        <w:rPr>
          <w:rFonts w:eastAsia="Calibri" w:cs="Calibri"/>
          <w:bCs/>
          <w:szCs w:val="22"/>
        </w:rPr>
        <w:t>Amazon S3, Azure Blob Storage, or Google Cloud Storage incurs recurring charg</w:t>
      </w:r>
      <w:r w:rsidRPr="00132532">
        <w:rPr>
          <w:rFonts w:eastAsia="Calibri" w:cs="Calibri"/>
          <w:szCs w:val="22"/>
        </w:rPr>
        <w:t>es based on the volume of data and the retention duration.</w:t>
      </w:r>
    </w:p>
    <w:p w14:paraId="3D2C6CB1" w14:textId="70D8B126" w:rsidR="000845FE" w:rsidRPr="00132532" w:rsidRDefault="6CB05630" w:rsidP="00132532">
      <w:pPr>
        <w:pStyle w:val="ListParagraph"/>
        <w:numPr>
          <w:ilvl w:val="0"/>
          <w:numId w:val="15"/>
        </w:numPr>
        <w:rPr>
          <w:rFonts w:eastAsia="Calibri" w:cs="Calibri"/>
          <w:szCs w:val="22"/>
        </w:rPr>
      </w:pPr>
      <w:r w:rsidRPr="00132532">
        <w:rPr>
          <w:rFonts w:eastAsia="Calibri" w:cs="Calibri"/>
          <w:b/>
          <w:szCs w:val="22"/>
        </w:rPr>
        <w:t>Data Transfer Costs</w:t>
      </w:r>
      <w:r w:rsidRPr="00132532">
        <w:rPr>
          <w:rFonts w:eastAsia="Calibri" w:cs="Calibri"/>
          <w:szCs w:val="22"/>
        </w:rPr>
        <w:t>: Costs are associated with data movement between cloud services, particularly when large datasets are transferred across regions or services.</w:t>
      </w:r>
    </w:p>
    <w:p w14:paraId="29F5C739" w14:textId="47EC709C" w:rsidR="000845FE" w:rsidRDefault="6CB05630" w:rsidP="00132532">
      <w:pPr>
        <w:pStyle w:val="Heading2"/>
        <w:rPr>
          <w:rFonts w:eastAsia="Calibri"/>
        </w:rPr>
      </w:pPr>
      <w:bookmarkStart w:id="84" w:name="_Toc1760402911"/>
      <w:r w:rsidRPr="4B92A114">
        <w:rPr>
          <w:rFonts w:eastAsia="Calibri"/>
        </w:rPr>
        <w:lastRenderedPageBreak/>
        <w:t>Hybrid Deployment Costs</w:t>
      </w:r>
      <w:bookmarkEnd w:id="84"/>
    </w:p>
    <w:p w14:paraId="3B31C2BE" w14:textId="2C0B9170" w:rsidR="000845FE" w:rsidRDefault="6CB05630" w:rsidP="00132532">
      <w:r w:rsidRPr="22E44BD3">
        <w:rPr>
          <w:rFonts w:eastAsia="Calibri" w:cs="Calibri"/>
          <w:szCs w:val="22"/>
        </w:rPr>
        <w:t xml:space="preserve">A </w:t>
      </w:r>
      <w:r w:rsidRPr="002C4EE1">
        <w:rPr>
          <w:rFonts w:eastAsia="Calibri" w:cs="Calibri"/>
          <w:bCs/>
          <w:szCs w:val="22"/>
        </w:rPr>
        <w:t>hybrid deployment</w:t>
      </w:r>
      <w:r w:rsidRPr="22E44BD3">
        <w:rPr>
          <w:rFonts w:eastAsia="Calibri" w:cs="Calibri"/>
          <w:szCs w:val="22"/>
        </w:rPr>
        <w:t xml:space="preserve"> combines </w:t>
      </w:r>
      <w:proofErr w:type="gramStart"/>
      <w:r w:rsidRPr="22E44BD3">
        <w:rPr>
          <w:rFonts w:eastAsia="Calibri" w:cs="Calibri"/>
          <w:szCs w:val="22"/>
        </w:rPr>
        <w:t>on-premise</w:t>
      </w:r>
      <w:proofErr w:type="gramEnd"/>
      <w:r w:rsidRPr="22E44BD3">
        <w:rPr>
          <w:rFonts w:eastAsia="Calibri" w:cs="Calibri"/>
          <w:szCs w:val="22"/>
        </w:rPr>
        <w:t xml:space="preserve"> and cloud environments, allowing organizations to maintain sensitive data on-premise while leveraging cloud resources for scalability.</w:t>
      </w:r>
    </w:p>
    <w:p w14:paraId="082293A0" w14:textId="048D2F7A" w:rsidR="000845FE" w:rsidRPr="00132532" w:rsidRDefault="6CB05630" w:rsidP="00A45157">
      <w:pPr>
        <w:rPr>
          <w:rFonts w:eastAsia="Calibri"/>
        </w:rPr>
      </w:pPr>
      <w:r w:rsidRPr="00132532">
        <w:rPr>
          <w:rFonts w:eastAsia="Calibri"/>
          <w:b/>
        </w:rPr>
        <w:t>Integration Costs</w:t>
      </w:r>
      <w:r w:rsidR="00A45157">
        <w:rPr>
          <w:rFonts w:eastAsia="Calibri"/>
          <w:b/>
          <w:bCs/>
        </w:rPr>
        <w:t>.</w:t>
      </w:r>
      <w:r w:rsidRPr="00132532">
        <w:rPr>
          <w:rFonts w:eastAsia="Calibri"/>
        </w:rPr>
        <w:t xml:space="preserve"> Costs associated with integrating </w:t>
      </w:r>
      <w:proofErr w:type="gramStart"/>
      <w:r w:rsidRPr="00132532">
        <w:rPr>
          <w:rFonts w:eastAsia="Calibri"/>
        </w:rPr>
        <w:t>on-premise</w:t>
      </w:r>
      <w:proofErr w:type="gramEnd"/>
      <w:r w:rsidRPr="00132532">
        <w:rPr>
          <w:rFonts w:eastAsia="Calibri"/>
        </w:rPr>
        <w:t xml:space="preserve"> and cloud environments, including software tools and personnel expertise, contribute to the TCO.</w:t>
      </w:r>
    </w:p>
    <w:p w14:paraId="16A4B6E4" w14:textId="6D10873B" w:rsidR="000845FE" w:rsidRPr="00132532" w:rsidRDefault="6CB05630" w:rsidP="00A45157">
      <w:pPr>
        <w:rPr>
          <w:rFonts w:eastAsia="Calibri"/>
        </w:rPr>
      </w:pPr>
      <w:r w:rsidRPr="00132532">
        <w:rPr>
          <w:rFonts w:eastAsia="Calibri"/>
          <w:b/>
        </w:rPr>
        <w:t>Flexibility</w:t>
      </w:r>
      <w:r w:rsidR="00A45157">
        <w:rPr>
          <w:rFonts w:eastAsia="Calibri"/>
          <w:b/>
          <w:bCs/>
        </w:rPr>
        <w:t>.</w:t>
      </w:r>
      <w:r w:rsidRPr="00132532">
        <w:rPr>
          <w:rFonts w:eastAsia="Calibri"/>
        </w:rPr>
        <w:t xml:space="preserve"> Hybrid deployments offer the advantage of scalability while retaining control over critical data.</w:t>
      </w:r>
    </w:p>
    <w:p w14:paraId="55A3CB6F" w14:textId="60D1256A" w:rsidR="000845FE" w:rsidRDefault="6CB05630" w:rsidP="00E955A3">
      <w:pPr>
        <w:pStyle w:val="Heading2"/>
        <w:rPr>
          <w:rFonts w:eastAsia="Calibri"/>
        </w:rPr>
      </w:pPr>
      <w:bookmarkStart w:id="85" w:name="_Toc356307314"/>
      <w:r w:rsidRPr="4B92A114">
        <w:rPr>
          <w:rFonts w:eastAsia="Calibri"/>
        </w:rPr>
        <w:t>Personnel and Training Costs</w:t>
      </w:r>
      <w:bookmarkEnd w:id="85"/>
    </w:p>
    <w:p w14:paraId="09980A2E" w14:textId="6E951A4A" w:rsidR="000845FE" w:rsidRDefault="005E0BC0" w:rsidP="00E955A3">
      <w:r>
        <w:rPr>
          <w:rFonts w:eastAsia="Calibri" w:cs="Calibri"/>
          <w:szCs w:val="22"/>
        </w:rPr>
        <w:t>Other</w:t>
      </w:r>
      <w:r w:rsidR="6CB05630" w:rsidRPr="4B92A114">
        <w:rPr>
          <w:rFonts w:eastAsia="Calibri" w:cs="Calibri"/>
          <w:szCs w:val="22"/>
        </w:rPr>
        <w:t xml:space="preserve"> key cost consideration involves the personnel required to manage and operate Apache Hive:</w:t>
      </w:r>
    </w:p>
    <w:p w14:paraId="49D1DED2" w14:textId="0556AFE7" w:rsidR="000845FE" w:rsidRPr="00D84483" w:rsidRDefault="6CB05630" w:rsidP="00D84483">
      <w:pPr>
        <w:pStyle w:val="ListParagraph"/>
        <w:numPr>
          <w:ilvl w:val="0"/>
          <w:numId w:val="39"/>
        </w:numPr>
        <w:rPr>
          <w:rFonts w:eastAsia="Calibri" w:cs="Calibri"/>
          <w:szCs w:val="22"/>
        </w:rPr>
      </w:pPr>
      <w:r w:rsidRPr="00D84483">
        <w:rPr>
          <w:rFonts w:eastAsia="Calibri" w:cs="Calibri"/>
          <w:b/>
          <w:szCs w:val="22"/>
        </w:rPr>
        <w:t>Data Engineers and System Administrators</w:t>
      </w:r>
      <w:r w:rsidRPr="00D84483">
        <w:rPr>
          <w:rFonts w:eastAsia="Calibri" w:cs="Calibri"/>
          <w:szCs w:val="22"/>
        </w:rPr>
        <w:t xml:space="preserve">: Qualified personnel are required to manage Hadoop clusters, whether </w:t>
      </w:r>
      <w:proofErr w:type="gramStart"/>
      <w:r w:rsidRPr="00D84483">
        <w:rPr>
          <w:rFonts w:eastAsia="Calibri" w:cs="Calibri"/>
          <w:szCs w:val="22"/>
        </w:rPr>
        <w:t>on-premise</w:t>
      </w:r>
      <w:proofErr w:type="gramEnd"/>
      <w:r w:rsidRPr="00D84483">
        <w:rPr>
          <w:rFonts w:eastAsia="Calibri" w:cs="Calibri"/>
          <w:szCs w:val="22"/>
        </w:rPr>
        <w:t xml:space="preserve"> or cloud-based, ensuring optimal performance and reliability.</w:t>
      </w:r>
    </w:p>
    <w:p w14:paraId="76ED1AED" w14:textId="406B4A5C" w:rsidR="000845FE" w:rsidRPr="00D84483" w:rsidRDefault="6CB05630" w:rsidP="00D84483">
      <w:pPr>
        <w:pStyle w:val="ListParagraph"/>
        <w:numPr>
          <w:ilvl w:val="0"/>
          <w:numId w:val="39"/>
        </w:numPr>
        <w:rPr>
          <w:rFonts w:eastAsia="Calibri" w:cs="Calibri"/>
          <w:szCs w:val="22"/>
        </w:rPr>
      </w:pPr>
      <w:r w:rsidRPr="00D84483">
        <w:rPr>
          <w:rFonts w:eastAsia="Calibri" w:cs="Calibri"/>
          <w:b/>
          <w:szCs w:val="22"/>
        </w:rPr>
        <w:t>Training Costs</w:t>
      </w:r>
      <w:r w:rsidRPr="00D84483">
        <w:rPr>
          <w:rFonts w:eastAsia="Calibri" w:cs="Calibri"/>
          <w:szCs w:val="22"/>
        </w:rPr>
        <w:t>: Given the complexities of Apache Hive and its integration with Hadoop, organizations may need to invest in employee training to equip them with the necessary skills to use and manage the system effectively.</w:t>
      </w:r>
    </w:p>
    <w:p w14:paraId="5627BE79" w14:textId="7B02F0D3" w:rsidR="000845FE" w:rsidRDefault="6CB05630" w:rsidP="009A1499">
      <w:pPr>
        <w:pStyle w:val="Heading2"/>
        <w:rPr>
          <w:rFonts w:eastAsia="Calibri"/>
        </w:rPr>
      </w:pPr>
      <w:bookmarkStart w:id="86" w:name="_Toc1930096830"/>
      <w:r w:rsidRPr="4B92A114">
        <w:rPr>
          <w:rFonts w:eastAsia="Calibri"/>
        </w:rPr>
        <w:t>Comparative Cost Analysis</w:t>
      </w:r>
      <w:bookmarkEnd w:id="86"/>
    </w:p>
    <w:p w14:paraId="1114D96B" w14:textId="6C3D5A45" w:rsidR="000845FE" w:rsidRDefault="6CB05630" w:rsidP="009A1499">
      <w:pPr>
        <w:rPr>
          <w:rFonts w:eastAsia="Calibri" w:cs="Calibri"/>
        </w:rPr>
      </w:pPr>
      <w:r w:rsidRPr="44E8F247">
        <w:rPr>
          <w:rFonts w:eastAsia="Calibri" w:cs="Calibri"/>
        </w:rPr>
        <w:t xml:space="preserve">When compared to proprietary data warehousing solutions such as Snowflake, Amazon Redshift, or Google </w:t>
      </w:r>
      <w:proofErr w:type="spellStart"/>
      <w:r w:rsidRPr="44E8F247">
        <w:rPr>
          <w:rFonts w:eastAsia="Calibri" w:cs="Calibri"/>
        </w:rPr>
        <w:t>BigQuery</w:t>
      </w:r>
      <w:proofErr w:type="spellEnd"/>
      <w:r w:rsidRPr="44E8F247">
        <w:rPr>
          <w:rFonts w:eastAsia="Calibri" w:cs="Calibri"/>
        </w:rPr>
        <w:t xml:space="preserve">, Apache Hive offers significant cost benefits due to its open-source nature and the flexibility of deployment options. However, the total cost of ownership must consider not only the infrastructure costs but also personnel, training, and ongoing operational costs. For organizations with existing Hadoop infrastructure, adopting Hive represents a cost-effective solution. On the other hand, managed cloud-based data warehousing tools offer better cost predictability and ease of </w:t>
      </w:r>
      <w:r w:rsidRPr="44E8F247">
        <w:rPr>
          <w:rFonts w:eastAsia="Calibri" w:cs="Calibri"/>
        </w:rPr>
        <w:lastRenderedPageBreak/>
        <w:t>maintenance, making them a suitable option for organizations that prioritize convenience over direct control.</w:t>
      </w:r>
    </w:p>
    <w:p w14:paraId="50B407DE" w14:textId="66D59EF6" w:rsidR="00844D21" w:rsidRDefault="00AB5252" w:rsidP="2E0317AB">
      <w:pPr>
        <w:pStyle w:val="Heading1"/>
        <w:rPr>
          <w:rFonts w:eastAsia="Cambria"/>
        </w:rPr>
      </w:pPr>
      <w:bookmarkStart w:id="87" w:name="_Toc557341143"/>
      <w:r w:rsidRPr="00AB5252">
        <w:rPr>
          <w:rFonts w:eastAsia="Cambria"/>
        </w:rPr>
        <w:t>Conclusion</w:t>
      </w:r>
      <w:bookmarkEnd w:id="87"/>
      <w:r w:rsidR="003F2735">
        <w:rPr>
          <w:rFonts w:eastAsia="Cambria"/>
        </w:rPr>
        <w:t xml:space="preserve"> </w:t>
      </w:r>
    </w:p>
    <w:p w14:paraId="04274EAA" w14:textId="568C18F8" w:rsidR="3522BC70" w:rsidRDefault="3522BC70" w:rsidP="49582C7A">
      <w:pPr>
        <w:spacing w:before="240" w:after="240"/>
      </w:pPr>
      <w:r w:rsidRPr="49582C7A">
        <w:rPr>
          <w:rFonts w:eastAsia="Calibri" w:cs="Calibri"/>
          <w:szCs w:val="22"/>
        </w:rPr>
        <w:t>In conclusion, Apache Hive plays a pivotal role in the landscape of big data processing and data warehousing by providing a robust, scalable, and SQL-like interface for managing vast amounts of data. Built on top of the Hadoop ecosystem, Hive bridges the gap between traditional database systems and the modern need for distributed processing. Its architecture supports large-scale batch processing and seamless integration with Hadoop’s distributed storage, making it an indispensable tool for enterprises dealing with petabytes of data.</w:t>
      </w:r>
    </w:p>
    <w:p w14:paraId="4780AC24" w14:textId="1DC28E86" w:rsidR="3522BC70" w:rsidRDefault="3522BC70" w:rsidP="49582C7A">
      <w:pPr>
        <w:spacing w:before="240" w:after="240"/>
      </w:pPr>
      <w:r w:rsidRPr="49582C7A">
        <w:rPr>
          <w:rFonts w:eastAsia="Calibri" w:cs="Calibri"/>
          <w:szCs w:val="22"/>
        </w:rPr>
        <w:t xml:space="preserve">With a flexible deployment model that spans </w:t>
      </w:r>
      <w:proofErr w:type="gramStart"/>
      <w:r w:rsidRPr="49582C7A">
        <w:rPr>
          <w:rFonts w:eastAsia="Calibri" w:cs="Calibri"/>
          <w:szCs w:val="22"/>
        </w:rPr>
        <w:t>on-premise</w:t>
      </w:r>
      <w:proofErr w:type="gramEnd"/>
      <w:r w:rsidRPr="49582C7A">
        <w:rPr>
          <w:rFonts w:eastAsia="Calibri" w:cs="Calibri"/>
          <w:szCs w:val="22"/>
        </w:rPr>
        <w:t>, cloud, and hybrid configurations, Hive offers organizations the adaptability needed to meet diverse operational demands. It also supports robust ETL and ELT processes, advanced security mechanisms, and powerful transformation capabilities, while maintaining cost-efficiency through its open-source nature.</w:t>
      </w:r>
    </w:p>
    <w:p w14:paraId="5B1E2998" w14:textId="1B48B686" w:rsidR="3522BC70" w:rsidRDefault="3522BC70" w:rsidP="49582C7A">
      <w:pPr>
        <w:spacing w:before="240" w:after="240"/>
      </w:pPr>
      <w:r w:rsidRPr="49582C7A">
        <w:rPr>
          <w:rFonts w:eastAsia="Calibri" w:cs="Calibri"/>
          <w:szCs w:val="22"/>
        </w:rPr>
        <w:t xml:space="preserve">However, in a competitive space, Hive is increasingly challenged by modern data warehousing solutions like Google </w:t>
      </w:r>
      <w:proofErr w:type="spellStart"/>
      <w:r w:rsidRPr="49582C7A">
        <w:rPr>
          <w:rFonts w:eastAsia="Calibri" w:cs="Calibri"/>
          <w:szCs w:val="22"/>
        </w:rPr>
        <w:t>BigQuery</w:t>
      </w:r>
      <w:proofErr w:type="spellEnd"/>
      <w:r w:rsidRPr="49582C7A">
        <w:rPr>
          <w:rFonts w:eastAsia="Calibri" w:cs="Calibri"/>
          <w:szCs w:val="22"/>
        </w:rPr>
        <w:t>, Amazon Redshift, Snowflake, and Databricks Lakehouse, which offer improved performance, real-time analytics, and easier management. While Hive remains a viable solution for organizations with existing Hadoop infrastructure, businesses seeking real-time processing, cloud scalability, or ease of use may find these competitors more suitable for their needs.</w:t>
      </w:r>
    </w:p>
    <w:p w14:paraId="4691F4B3" w14:textId="12444258" w:rsidR="2E0317AB" w:rsidRDefault="3522BC70" w:rsidP="001F6BA0">
      <w:pPr>
        <w:spacing w:before="240" w:after="240"/>
        <w:rPr>
          <w:rFonts w:eastAsia="Calibri" w:cs="Calibri"/>
          <w:szCs w:val="22"/>
        </w:rPr>
      </w:pPr>
      <w:r w:rsidRPr="49582C7A">
        <w:rPr>
          <w:rFonts w:eastAsia="Calibri" w:cs="Calibri"/>
          <w:szCs w:val="22"/>
        </w:rPr>
        <w:t>Ultimately, Apache Hive's value lies in its ability to handle large-scale, batch-oriented analytics with cost-effective scalability, making it a key player in the realm of big data, despite growing alternatives in the market.</w:t>
      </w:r>
    </w:p>
    <w:p w14:paraId="19815385" w14:textId="7E7006EF" w:rsidR="001F6BA0" w:rsidRDefault="001F6BA0">
      <w:pPr>
        <w:spacing w:after="160" w:line="279" w:lineRule="auto"/>
        <w:ind w:firstLine="0"/>
        <w:rPr>
          <w:rFonts w:eastAsia="Calibri" w:cs="Calibri"/>
          <w:szCs w:val="22"/>
        </w:rPr>
      </w:pPr>
      <w:r>
        <w:rPr>
          <w:rFonts w:eastAsia="Calibri" w:cs="Calibri"/>
          <w:szCs w:val="22"/>
        </w:rPr>
        <w:lastRenderedPageBreak/>
        <w:br w:type="page"/>
      </w:r>
    </w:p>
    <w:p w14:paraId="55FFAC2F" w14:textId="3E966133" w:rsidR="2C2BEF71" w:rsidRDefault="2C2BEF71" w:rsidP="009F6496">
      <w:pPr>
        <w:pStyle w:val="Heading1"/>
        <w:rPr>
          <w:rFonts w:eastAsia="Calibri"/>
        </w:rPr>
      </w:pPr>
      <w:bookmarkStart w:id="88" w:name="_Toc299979721"/>
      <w:r w:rsidRPr="2811D9F3">
        <w:rPr>
          <w:rFonts w:eastAsia="Calibri"/>
        </w:rPr>
        <w:lastRenderedPageBreak/>
        <w:t>References</w:t>
      </w:r>
      <w:bookmarkEnd w:id="88"/>
    </w:p>
    <w:p w14:paraId="08656CEE" w14:textId="77777777" w:rsidR="00CE4C9C" w:rsidRPr="00CE4C9C" w:rsidRDefault="00CE4C9C" w:rsidP="00450A45">
      <w:pPr>
        <w:ind w:left="720" w:hanging="720"/>
        <w:rPr>
          <w:rStyle w:val="Hyperlink"/>
          <w:rFonts w:eastAsia="Times New Roman" w:cs="Calibri"/>
          <w:szCs w:val="22"/>
        </w:rPr>
      </w:pPr>
      <w:r w:rsidRPr="00CE4C9C">
        <w:rPr>
          <w:rFonts w:eastAsia="Times New Roman" w:cs="Calibri"/>
          <w:szCs w:val="22"/>
        </w:rPr>
        <w:t xml:space="preserve">Amazon Web Services (AWS). (n.d.). Use Apache Hive on Amazon EMR. AWS Documentation. </w:t>
      </w:r>
      <w:hyperlink r:id="rId12">
        <w:r w:rsidRPr="00CE4C9C">
          <w:rPr>
            <w:rStyle w:val="Hyperlink"/>
            <w:rFonts w:eastAsia="Times New Roman" w:cs="Calibri"/>
            <w:szCs w:val="22"/>
          </w:rPr>
          <w:t>https://docs.aws.amazon.com/emr/latest/ReleaseGuide/emr-hive.html</w:t>
        </w:r>
      </w:hyperlink>
    </w:p>
    <w:p w14:paraId="3EDF84FC" w14:textId="44C7B4AC" w:rsidR="00450A45" w:rsidRPr="00CE4C9C" w:rsidRDefault="00844D21" w:rsidP="00450A45">
      <w:pPr>
        <w:ind w:left="720" w:hanging="720"/>
        <w:rPr>
          <w:rFonts w:eastAsia="Times New Roman" w:cs="Calibri"/>
          <w:szCs w:val="22"/>
        </w:rPr>
      </w:pPr>
      <w:r w:rsidRPr="00CE4C9C">
        <w:rPr>
          <w:rFonts w:eastAsia="Times New Roman" w:cs="Calibri"/>
          <w:szCs w:val="22"/>
        </w:rPr>
        <w:t xml:space="preserve">Apache Hive: Data warehouse for Hadoop | </w:t>
      </w:r>
      <w:proofErr w:type="spellStart"/>
      <w:r w:rsidRPr="00CE4C9C">
        <w:rPr>
          <w:rFonts w:eastAsia="Times New Roman" w:cs="Calibri"/>
          <w:szCs w:val="22"/>
        </w:rPr>
        <w:t>DataBricks</w:t>
      </w:r>
      <w:proofErr w:type="spellEnd"/>
      <w:r w:rsidRPr="00CE4C9C">
        <w:rPr>
          <w:rFonts w:eastAsia="Times New Roman" w:cs="Calibri"/>
          <w:szCs w:val="22"/>
        </w:rPr>
        <w:t>. (n.d.). Databricks.</w:t>
      </w:r>
      <w:r w:rsidRPr="00CE4C9C">
        <w:rPr>
          <w:rFonts w:eastAsia="Times New Roman" w:cs="Calibri"/>
          <w:szCs w:val="22"/>
          <w:u w:val="single"/>
        </w:rPr>
        <w:t xml:space="preserve"> </w:t>
      </w:r>
      <w:hyperlink r:id="rId13" w:anchor=":~:text=The%20key%20components%20of%20the,and%20the%20Hive%20Beeline%20Shell">
        <w:r w:rsidRPr="00CE4C9C">
          <w:rPr>
            <w:rStyle w:val="Hyperlink"/>
            <w:rFonts w:eastAsia="Times New Roman" w:cs="Calibri"/>
            <w:szCs w:val="22"/>
          </w:rPr>
          <w:t>https://www.databricks.com/glossary/apache-hive#:~:text=The%20key%20components%20of%20the,and%20the%20Hive%20Beeline%20Shell</w:t>
        </w:r>
      </w:hyperlink>
    </w:p>
    <w:p w14:paraId="68FF1131" w14:textId="77777777" w:rsidR="004952C8" w:rsidRPr="00CE4C9C" w:rsidRDefault="004952C8" w:rsidP="00450A45">
      <w:pPr>
        <w:ind w:left="720" w:hanging="720"/>
        <w:rPr>
          <w:rFonts w:eastAsia="Times New Roman" w:cs="Calibri"/>
          <w:szCs w:val="22"/>
        </w:rPr>
      </w:pPr>
      <w:r w:rsidRPr="00CE4C9C">
        <w:rPr>
          <w:rFonts w:eastAsia="Calibri" w:cs="Calibri"/>
          <w:szCs w:val="22"/>
        </w:rPr>
        <w:t xml:space="preserve">Apache Hive. (n.d.). Apache Hive official website. Apache Software Foundation. </w:t>
      </w:r>
      <w:hyperlink r:id="rId14" w:history="1">
        <w:r w:rsidRPr="00CE4C9C">
          <w:rPr>
            <w:rStyle w:val="Hyperlink"/>
            <w:rFonts w:eastAsia="Times New Roman" w:cs="Calibri"/>
            <w:szCs w:val="22"/>
          </w:rPr>
          <w:t>https://hive.apache.org/</w:t>
        </w:r>
      </w:hyperlink>
    </w:p>
    <w:p w14:paraId="2E395994" w14:textId="61A09849" w:rsidR="00DA6553" w:rsidRPr="00CE4C9C" w:rsidRDefault="00DA6553" w:rsidP="00450A45">
      <w:pPr>
        <w:ind w:left="720" w:hanging="720"/>
        <w:rPr>
          <w:rFonts w:eastAsia="Times New Roman" w:cs="Calibri"/>
          <w:szCs w:val="22"/>
        </w:rPr>
      </w:pPr>
      <w:r w:rsidRPr="00CE4C9C">
        <w:rPr>
          <w:rFonts w:eastAsia="Times New Roman" w:cs="Calibri"/>
          <w:szCs w:val="22"/>
        </w:rPr>
        <w:t xml:space="preserve">Bansal, H., Chauhan, S., &amp; Mehrotra, S. (2016). </w:t>
      </w:r>
      <w:r w:rsidRPr="00CE4C9C">
        <w:rPr>
          <w:rFonts w:eastAsia="Times New Roman" w:cs="Calibri"/>
          <w:i/>
          <w:iCs/>
          <w:szCs w:val="22"/>
        </w:rPr>
        <w:t>Apache Hive Cookbook</w:t>
      </w:r>
      <w:r w:rsidRPr="00CE4C9C">
        <w:rPr>
          <w:rFonts w:eastAsia="Times New Roman" w:cs="Calibri"/>
          <w:szCs w:val="22"/>
        </w:rPr>
        <w:t xml:space="preserve">. </w:t>
      </w:r>
      <w:proofErr w:type="spellStart"/>
      <w:r w:rsidRPr="00CE4C9C">
        <w:rPr>
          <w:rFonts w:eastAsia="Times New Roman" w:cs="Calibri"/>
          <w:szCs w:val="22"/>
        </w:rPr>
        <w:t>Packt</w:t>
      </w:r>
      <w:proofErr w:type="spellEnd"/>
      <w:r w:rsidRPr="00CE4C9C">
        <w:rPr>
          <w:rFonts w:eastAsia="Times New Roman" w:cs="Calibri"/>
          <w:szCs w:val="22"/>
        </w:rPr>
        <w:t xml:space="preserve"> Publishing. </w:t>
      </w:r>
      <w:hyperlink r:id="rId15" w:tgtFrame="_new" w:history="1">
        <w:r w:rsidRPr="00CE4C9C">
          <w:rPr>
            <w:rStyle w:val="Hyperlink"/>
            <w:rFonts w:eastAsia="Times New Roman" w:cs="Calibri"/>
            <w:szCs w:val="22"/>
          </w:rPr>
          <w:t>https://learning.oreilly.com/library/view/apache-hive-cookbook/9781782161080/</w:t>
        </w:r>
      </w:hyperlink>
    </w:p>
    <w:p w14:paraId="2F1C4EC9" w14:textId="60542ABA" w:rsidR="00991411" w:rsidRPr="00CE4C9C" w:rsidRDefault="00E434A7" w:rsidP="00450A45">
      <w:pPr>
        <w:ind w:left="720" w:hanging="720"/>
        <w:rPr>
          <w:rStyle w:val="Hyperlink"/>
          <w:rFonts w:eastAsia="Times New Roman" w:cs="Calibri"/>
          <w:szCs w:val="22"/>
        </w:rPr>
      </w:pPr>
      <w:proofErr w:type="spellStart"/>
      <w:r w:rsidRPr="00CE4C9C">
        <w:rPr>
          <w:rFonts w:eastAsia="Times New Roman" w:cs="Calibri"/>
          <w:szCs w:val="22"/>
        </w:rPr>
        <w:t>Capriolo</w:t>
      </w:r>
      <w:proofErr w:type="spellEnd"/>
      <w:r w:rsidRPr="00CE4C9C">
        <w:rPr>
          <w:rFonts w:eastAsia="Times New Roman" w:cs="Calibri"/>
          <w:szCs w:val="22"/>
        </w:rPr>
        <w:t xml:space="preserve">, E., Wampler, D., &amp; Rutherglen, J. (2012). </w:t>
      </w:r>
      <w:r w:rsidRPr="00CE4C9C">
        <w:rPr>
          <w:rFonts w:eastAsia="Times New Roman" w:cs="Calibri"/>
          <w:i/>
          <w:iCs/>
          <w:szCs w:val="22"/>
        </w:rPr>
        <w:t>Programming Hive</w:t>
      </w:r>
      <w:r w:rsidRPr="00CE4C9C">
        <w:rPr>
          <w:rFonts w:eastAsia="Times New Roman" w:cs="Calibri"/>
          <w:szCs w:val="22"/>
        </w:rPr>
        <w:t xml:space="preserve">. O'Reilly Media, Inc. </w:t>
      </w:r>
      <w:hyperlink r:id="rId16" w:tgtFrame="_new" w:history="1">
        <w:r w:rsidRPr="00CE4C9C">
          <w:rPr>
            <w:rStyle w:val="Hyperlink"/>
            <w:rFonts w:eastAsia="Times New Roman" w:cs="Calibri"/>
            <w:szCs w:val="22"/>
          </w:rPr>
          <w:t>https://learning.oreilly.com/library/view/programming-hive/9781449326944/</w:t>
        </w:r>
      </w:hyperlink>
    </w:p>
    <w:p w14:paraId="7E0846DF" w14:textId="6D3BAE84" w:rsidR="00BC0986" w:rsidRPr="00CE4C9C" w:rsidRDefault="00BC0986" w:rsidP="00450A45">
      <w:pPr>
        <w:ind w:left="720" w:hanging="720"/>
        <w:rPr>
          <w:rFonts w:eastAsia="Times New Roman" w:cs="Calibri"/>
          <w:szCs w:val="22"/>
        </w:rPr>
      </w:pPr>
      <w:r w:rsidRPr="00CE4C9C">
        <w:rPr>
          <w:rFonts w:eastAsia="Times New Roman" w:cs="Calibri"/>
          <w:szCs w:val="22"/>
        </w:rPr>
        <w:t xml:space="preserve">Du, D. (2018). </w:t>
      </w:r>
      <w:r w:rsidRPr="00CE4C9C">
        <w:rPr>
          <w:rFonts w:eastAsia="Times New Roman" w:cs="Calibri"/>
          <w:i/>
          <w:iCs/>
          <w:szCs w:val="22"/>
        </w:rPr>
        <w:t>Apache Hive Essentials</w:t>
      </w:r>
      <w:r w:rsidRPr="00CE4C9C">
        <w:rPr>
          <w:rFonts w:eastAsia="Times New Roman" w:cs="Calibri"/>
          <w:szCs w:val="22"/>
        </w:rPr>
        <w:t xml:space="preserve"> (2nd ed.). </w:t>
      </w:r>
      <w:proofErr w:type="spellStart"/>
      <w:r w:rsidRPr="00CE4C9C">
        <w:rPr>
          <w:rFonts w:eastAsia="Times New Roman" w:cs="Calibri"/>
          <w:szCs w:val="22"/>
        </w:rPr>
        <w:t>Packt</w:t>
      </w:r>
      <w:proofErr w:type="spellEnd"/>
      <w:r w:rsidRPr="00CE4C9C">
        <w:rPr>
          <w:rFonts w:eastAsia="Times New Roman" w:cs="Calibri"/>
          <w:szCs w:val="22"/>
        </w:rPr>
        <w:t xml:space="preserve"> Publishing. </w:t>
      </w:r>
      <w:hyperlink r:id="rId17" w:tgtFrame="_new" w:history="1">
        <w:r w:rsidRPr="00CE4C9C">
          <w:rPr>
            <w:rStyle w:val="Hyperlink"/>
            <w:rFonts w:eastAsia="Times New Roman" w:cs="Calibri"/>
            <w:szCs w:val="22"/>
          </w:rPr>
          <w:t>https://learning.oreilly.com/library/view/apache-hive-essentials/9781788995092/c922e0ff-3606-43bf-9723-e5cd1619eb43.xhtml</w:t>
        </w:r>
      </w:hyperlink>
    </w:p>
    <w:p w14:paraId="1240DB24" w14:textId="5DC67548" w:rsidR="009E0290" w:rsidRPr="00CE4C9C" w:rsidRDefault="009E0290" w:rsidP="00450A45">
      <w:pPr>
        <w:ind w:left="720" w:hanging="720"/>
        <w:rPr>
          <w:rStyle w:val="Hyperlink"/>
          <w:rFonts w:eastAsia="Times New Roman" w:cs="Calibri"/>
          <w:szCs w:val="22"/>
        </w:rPr>
      </w:pPr>
      <w:r w:rsidRPr="00CE4C9C">
        <w:rPr>
          <w:rFonts w:eastAsia="Times New Roman" w:cs="Calibri"/>
          <w:szCs w:val="22"/>
        </w:rPr>
        <w:t xml:space="preserve">IBM Developer. (n.d.). </w:t>
      </w:r>
      <w:r w:rsidRPr="00CE4C9C">
        <w:rPr>
          <w:rFonts w:eastAsia="Times New Roman" w:cs="Calibri"/>
          <w:i/>
          <w:szCs w:val="22"/>
        </w:rPr>
        <w:t>Hive as a tool for ETL or ELT</w:t>
      </w:r>
      <w:r w:rsidRPr="00CE4C9C">
        <w:rPr>
          <w:rFonts w:eastAsia="Times New Roman" w:cs="Calibri"/>
          <w:szCs w:val="22"/>
        </w:rPr>
        <w:t xml:space="preserve">. IBM Developer. </w:t>
      </w:r>
      <w:hyperlink r:id="rId18">
        <w:r w:rsidRPr="00CE4C9C">
          <w:rPr>
            <w:rStyle w:val="Hyperlink"/>
            <w:rFonts w:eastAsia="Times New Roman" w:cs="Calibri"/>
            <w:szCs w:val="22"/>
          </w:rPr>
          <w:t>https://developer.ibm.com/tutorials/bd-hivetool/</w:t>
        </w:r>
      </w:hyperlink>
    </w:p>
    <w:p w14:paraId="139834CE" w14:textId="51438177" w:rsidR="00E70A24" w:rsidRPr="00CE4C9C" w:rsidRDefault="00E70A24" w:rsidP="00450A45">
      <w:pPr>
        <w:ind w:left="720" w:hanging="720"/>
        <w:rPr>
          <w:rStyle w:val="Hyperlink"/>
          <w:rFonts w:eastAsia="Times New Roman" w:cs="Calibri"/>
          <w:szCs w:val="22"/>
        </w:rPr>
      </w:pPr>
      <w:r w:rsidRPr="00CE4C9C">
        <w:rPr>
          <w:rFonts w:eastAsia="Times New Roman" w:cs="Calibri"/>
          <w:szCs w:val="22"/>
        </w:rPr>
        <w:t xml:space="preserve">Microsoft. (n.d.). </w:t>
      </w:r>
      <w:r w:rsidRPr="00CE4C9C">
        <w:rPr>
          <w:rFonts w:eastAsia="Times New Roman" w:cs="Calibri"/>
          <w:i/>
          <w:iCs/>
          <w:szCs w:val="22"/>
        </w:rPr>
        <w:t>Using Apache Hive as an ETL tool on Azure HDInsight</w:t>
      </w:r>
      <w:r w:rsidRPr="00CE4C9C">
        <w:rPr>
          <w:rFonts w:eastAsia="Times New Roman" w:cs="Calibri"/>
          <w:szCs w:val="22"/>
        </w:rPr>
        <w:t xml:space="preserve">. Microsoft Learn. </w:t>
      </w:r>
      <w:hyperlink r:id="rId19" w:tgtFrame="_new" w:history="1">
        <w:r w:rsidRPr="00CE4C9C">
          <w:rPr>
            <w:rStyle w:val="Hyperlink"/>
            <w:rFonts w:eastAsia="Times New Roman" w:cs="Calibri"/>
            <w:szCs w:val="22"/>
          </w:rPr>
          <w:t>https://learn.microsoft.com/en-us/azure/hdinsight/hadoop/apache-hadoop-using-apache-hive-as-an-etl-tool</w:t>
        </w:r>
      </w:hyperlink>
    </w:p>
    <w:p w14:paraId="561DB995" w14:textId="3C96C5B0" w:rsidR="00495AD5" w:rsidRPr="00CE4C9C" w:rsidRDefault="00495AD5" w:rsidP="00495AD5">
      <w:pPr>
        <w:spacing w:before="240" w:after="240"/>
        <w:ind w:left="720" w:hanging="720"/>
        <w:rPr>
          <w:rStyle w:val="Hyperlink"/>
          <w:rFonts w:eastAsia="Times New Roman" w:cs="Calibri"/>
          <w:szCs w:val="22"/>
        </w:rPr>
      </w:pPr>
      <w:r w:rsidRPr="00CE4C9C">
        <w:rPr>
          <w:rFonts w:eastAsia="Times New Roman" w:cs="Calibri"/>
          <w:szCs w:val="22"/>
        </w:rPr>
        <w:t xml:space="preserve">Microsoft. (n.d.). </w:t>
      </w:r>
      <w:r w:rsidRPr="00CE4C9C">
        <w:rPr>
          <w:rFonts w:eastAsia="Times New Roman" w:cs="Calibri"/>
          <w:i/>
          <w:szCs w:val="22"/>
        </w:rPr>
        <w:t xml:space="preserve">What is a data </w:t>
      </w:r>
      <w:proofErr w:type="spellStart"/>
      <w:r w:rsidRPr="00CE4C9C">
        <w:rPr>
          <w:rFonts w:eastAsia="Times New Roman" w:cs="Calibri"/>
          <w:i/>
          <w:szCs w:val="22"/>
        </w:rPr>
        <w:t>lakehouse</w:t>
      </w:r>
      <w:proofErr w:type="spellEnd"/>
      <w:r w:rsidRPr="00CE4C9C">
        <w:rPr>
          <w:rFonts w:eastAsia="Times New Roman" w:cs="Calibri"/>
          <w:i/>
          <w:szCs w:val="22"/>
        </w:rPr>
        <w:t>?</w:t>
      </w:r>
      <w:r w:rsidRPr="00CE4C9C">
        <w:rPr>
          <w:rFonts w:eastAsia="Times New Roman" w:cs="Calibri"/>
          <w:szCs w:val="22"/>
        </w:rPr>
        <w:t xml:space="preserve"> Microsoft Learn. </w:t>
      </w:r>
      <w:hyperlink r:id="rId20">
        <w:r w:rsidRPr="00CE4C9C">
          <w:rPr>
            <w:rStyle w:val="Hyperlink"/>
            <w:rFonts w:eastAsia="Times New Roman" w:cs="Calibri"/>
            <w:szCs w:val="22"/>
          </w:rPr>
          <w:t>https://learn.microsoft.com/en-us/azure/databricks/lakehouse/</w:t>
        </w:r>
      </w:hyperlink>
    </w:p>
    <w:p w14:paraId="2A6DF599" w14:textId="77777777" w:rsidR="00CE4C9C" w:rsidRPr="00CE4C9C" w:rsidRDefault="00CE4C9C" w:rsidP="00CE4C9C">
      <w:pPr>
        <w:spacing w:before="240" w:after="240"/>
        <w:ind w:left="720" w:hanging="720"/>
        <w:rPr>
          <w:rFonts w:cs="Calibri"/>
          <w:szCs w:val="22"/>
        </w:rPr>
      </w:pPr>
      <w:r w:rsidRPr="00CE4C9C">
        <w:rPr>
          <w:rFonts w:eastAsia="Times New Roman" w:cs="Calibri"/>
          <w:szCs w:val="22"/>
        </w:rPr>
        <w:t xml:space="preserve">Snowflake. (n.d.). </w:t>
      </w:r>
      <w:r w:rsidRPr="00CE4C9C">
        <w:rPr>
          <w:rFonts w:eastAsia="Times New Roman" w:cs="Calibri"/>
          <w:i/>
          <w:iCs/>
          <w:szCs w:val="22"/>
        </w:rPr>
        <w:t xml:space="preserve">Key concepts &amp; architecture. </w:t>
      </w:r>
      <w:r w:rsidRPr="00CE4C9C">
        <w:rPr>
          <w:rFonts w:eastAsia="Times New Roman" w:cs="Calibri"/>
          <w:szCs w:val="22"/>
        </w:rPr>
        <w:t xml:space="preserve">Snowflake Documentation. </w:t>
      </w:r>
      <w:hyperlink r:id="rId21">
        <w:r w:rsidRPr="00CE4C9C">
          <w:rPr>
            <w:rStyle w:val="Hyperlink"/>
            <w:rFonts w:eastAsia="Times New Roman" w:cs="Calibri"/>
            <w:szCs w:val="22"/>
          </w:rPr>
          <w:t>https://docs.snowflake.com/en/user-guide/intro-key-concepts</w:t>
        </w:r>
      </w:hyperlink>
    </w:p>
    <w:p w14:paraId="075B24F1" w14:textId="4D0AFCB0" w:rsidR="2811D9F3" w:rsidRPr="00CE4C9C" w:rsidRDefault="7C693E47" w:rsidP="2F5E1E8A">
      <w:pPr>
        <w:ind w:left="720" w:hanging="720"/>
        <w:rPr>
          <w:rFonts w:cs="Calibri"/>
          <w:szCs w:val="22"/>
        </w:rPr>
      </w:pPr>
      <w:r w:rsidRPr="00CE4C9C">
        <w:rPr>
          <w:rFonts w:eastAsia="Calibri" w:cs="Calibri"/>
          <w:color w:val="000000" w:themeColor="text1"/>
          <w:szCs w:val="22"/>
        </w:rPr>
        <w:lastRenderedPageBreak/>
        <w:t xml:space="preserve">Team, D. (2017, September 2). Apache Hive Architecture - Complete Working of Hive with Hadoop - </w:t>
      </w:r>
      <w:proofErr w:type="spellStart"/>
      <w:r w:rsidRPr="00CE4C9C">
        <w:rPr>
          <w:rFonts w:eastAsia="Calibri" w:cs="Calibri"/>
          <w:color w:val="000000" w:themeColor="text1"/>
          <w:szCs w:val="22"/>
        </w:rPr>
        <w:t>DataFlair</w:t>
      </w:r>
      <w:proofErr w:type="spellEnd"/>
      <w:r w:rsidRPr="00CE4C9C">
        <w:rPr>
          <w:rFonts w:eastAsia="Calibri" w:cs="Calibri"/>
          <w:color w:val="000000" w:themeColor="text1"/>
          <w:szCs w:val="22"/>
        </w:rPr>
        <w:t xml:space="preserve">. </w:t>
      </w:r>
      <w:proofErr w:type="spellStart"/>
      <w:r w:rsidRPr="00CE4C9C">
        <w:rPr>
          <w:rFonts w:eastAsia="Calibri" w:cs="Calibri"/>
          <w:i/>
          <w:color w:val="000000" w:themeColor="text1"/>
          <w:szCs w:val="22"/>
        </w:rPr>
        <w:t>DataFlair</w:t>
      </w:r>
      <w:proofErr w:type="spellEnd"/>
      <w:r w:rsidRPr="00CE4C9C">
        <w:rPr>
          <w:rFonts w:eastAsia="Calibri" w:cs="Calibri"/>
          <w:color w:val="000000" w:themeColor="text1"/>
          <w:szCs w:val="22"/>
        </w:rPr>
        <w:t xml:space="preserve">. </w:t>
      </w:r>
      <w:hyperlink r:id="rId22">
        <w:r w:rsidRPr="00CE4C9C">
          <w:rPr>
            <w:rStyle w:val="Hyperlink"/>
            <w:rFonts w:eastAsia="Calibri" w:cs="Calibri"/>
            <w:szCs w:val="22"/>
          </w:rPr>
          <w:t>https://data-flair.training/blogs/apache-hive-architecture/</w:t>
        </w:r>
      </w:hyperlink>
    </w:p>
    <w:p w14:paraId="09F50747" w14:textId="4F1AB9EC" w:rsidR="2811D9F3" w:rsidRPr="00CE4C9C" w:rsidRDefault="67791CA9" w:rsidP="00CE4C9C">
      <w:pPr>
        <w:spacing w:before="240" w:after="240"/>
        <w:ind w:left="720" w:hanging="720"/>
        <w:rPr>
          <w:rFonts w:cs="Calibri"/>
          <w:szCs w:val="22"/>
        </w:rPr>
      </w:pPr>
      <w:r w:rsidRPr="00CE4C9C">
        <w:rPr>
          <w:rFonts w:eastAsia="Times New Roman" w:cs="Calibri"/>
          <w:szCs w:val="22"/>
        </w:rPr>
        <w:t>Tigani, J., &amp; Lakshmanan, V. (2019).</w:t>
      </w:r>
      <w:r w:rsidRPr="00CE4C9C">
        <w:rPr>
          <w:rFonts w:eastAsia="Times New Roman" w:cs="Calibri"/>
          <w:i/>
          <w:szCs w:val="22"/>
        </w:rPr>
        <w:t xml:space="preserve"> Google </w:t>
      </w:r>
      <w:proofErr w:type="spellStart"/>
      <w:r w:rsidRPr="00CE4C9C">
        <w:rPr>
          <w:rFonts w:eastAsia="Times New Roman" w:cs="Calibri"/>
          <w:i/>
          <w:szCs w:val="22"/>
        </w:rPr>
        <w:t>BigQuery</w:t>
      </w:r>
      <w:proofErr w:type="spellEnd"/>
      <w:r w:rsidRPr="00CE4C9C">
        <w:rPr>
          <w:rFonts w:eastAsia="Times New Roman" w:cs="Calibri"/>
          <w:i/>
          <w:szCs w:val="22"/>
        </w:rPr>
        <w:t>: The Definitive Guide.</w:t>
      </w:r>
      <w:r w:rsidRPr="00CE4C9C">
        <w:rPr>
          <w:rFonts w:eastAsia="Times New Roman" w:cs="Calibri"/>
          <w:szCs w:val="22"/>
        </w:rPr>
        <w:t xml:space="preserve"> O'Reilly Media. </w:t>
      </w:r>
      <w:hyperlink r:id="rId23">
        <w:r w:rsidRPr="00CE4C9C">
          <w:rPr>
            <w:rStyle w:val="Hyperlink"/>
            <w:rFonts w:eastAsia="Times New Roman" w:cs="Calibri"/>
            <w:szCs w:val="22"/>
          </w:rPr>
          <w:t>https://www.oreilly.com/library/view/google-bigquery-the/9781492044451/ch01.htm</w:t>
        </w:r>
      </w:hyperlink>
    </w:p>
    <w:sectPr w:rsidR="2811D9F3" w:rsidRPr="00CE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67WfF5IyDNFFdZ" int2:id="wi9ljmOQ">
      <int2:state int2:value="Rejected" int2:type="AugLoop_Text_Critique"/>
    </int2:textHash>
    <int2:textHash int2:hashCode="WChy7O+rMCjtQP" int2:id="yzXJcRbI">
      <int2:state int2:value="Rejected" int2:type="AugLoop_Text_Critique"/>
    </int2:textHash>
    <int2:bookmark int2:bookmarkName="_Int_fy0gP5EV" int2:invalidationBookmarkName="" int2:hashCode="64dYEoWNJ7Issr" int2:id="5SmWdoi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0A41"/>
    <w:multiLevelType w:val="hybridMultilevel"/>
    <w:tmpl w:val="FFFFFFFF"/>
    <w:lvl w:ilvl="0" w:tplc="690667E8">
      <w:start w:val="1"/>
      <w:numFmt w:val="bullet"/>
      <w:lvlText w:val=""/>
      <w:lvlJc w:val="left"/>
      <w:pPr>
        <w:ind w:left="1800" w:hanging="360"/>
      </w:pPr>
      <w:rPr>
        <w:rFonts w:ascii="Symbol" w:hAnsi="Symbol" w:hint="default"/>
      </w:rPr>
    </w:lvl>
    <w:lvl w:ilvl="1" w:tplc="BB76458E">
      <w:start w:val="1"/>
      <w:numFmt w:val="bullet"/>
      <w:lvlText w:val="o"/>
      <w:lvlJc w:val="left"/>
      <w:pPr>
        <w:ind w:left="2520" w:hanging="360"/>
      </w:pPr>
      <w:rPr>
        <w:rFonts w:ascii="Courier New" w:hAnsi="Courier New" w:hint="default"/>
      </w:rPr>
    </w:lvl>
    <w:lvl w:ilvl="2" w:tplc="A50892B8">
      <w:start w:val="1"/>
      <w:numFmt w:val="bullet"/>
      <w:lvlText w:val=""/>
      <w:lvlJc w:val="left"/>
      <w:pPr>
        <w:ind w:left="3240" w:hanging="360"/>
      </w:pPr>
      <w:rPr>
        <w:rFonts w:ascii="Wingdings" w:hAnsi="Wingdings" w:hint="default"/>
      </w:rPr>
    </w:lvl>
    <w:lvl w:ilvl="3" w:tplc="1EEEEF1A">
      <w:start w:val="1"/>
      <w:numFmt w:val="bullet"/>
      <w:lvlText w:val=""/>
      <w:lvlJc w:val="left"/>
      <w:pPr>
        <w:ind w:left="3960" w:hanging="360"/>
      </w:pPr>
      <w:rPr>
        <w:rFonts w:ascii="Symbol" w:hAnsi="Symbol" w:hint="default"/>
      </w:rPr>
    </w:lvl>
    <w:lvl w:ilvl="4" w:tplc="5B8227AA">
      <w:start w:val="1"/>
      <w:numFmt w:val="bullet"/>
      <w:lvlText w:val="o"/>
      <w:lvlJc w:val="left"/>
      <w:pPr>
        <w:ind w:left="4680" w:hanging="360"/>
      </w:pPr>
      <w:rPr>
        <w:rFonts w:ascii="Courier New" w:hAnsi="Courier New" w:hint="default"/>
      </w:rPr>
    </w:lvl>
    <w:lvl w:ilvl="5" w:tplc="F4503AE8">
      <w:start w:val="1"/>
      <w:numFmt w:val="bullet"/>
      <w:lvlText w:val=""/>
      <w:lvlJc w:val="left"/>
      <w:pPr>
        <w:ind w:left="5400" w:hanging="360"/>
      </w:pPr>
      <w:rPr>
        <w:rFonts w:ascii="Wingdings" w:hAnsi="Wingdings" w:hint="default"/>
      </w:rPr>
    </w:lvl>
    <w:lvl w:ilvl="6" w:tplc="42307DF6">
      <w:start w:val="1"/>
      <w:numFmt w:val="bullet"/>
      <w:lvlText w:val=""/>
      <w:lvlJc w:val="left"/>
      <w:pPr>
        <w:ind w:left="6120" w:hanging="360"/>
      </w:pPr>
      <w:rPr>
        <w:rFonts w:ascii="Symbol" w:hAnsi="Symbol" w:hint="default"/>
      </w:rPr>
    </w:lvl>
    <w:lvl w:ilvl="7" w:tplc="DFB6D266">
      <w:start w:val="1"/>
      <w:numFmt w:val="bullet"/>
      <w:lvlText w:val="o"/>
      <w:lvlJc w:val="left"/>
      <w:pPr>
        <w:ind w:left="6840" w:hanging="360"/>
      </w:pPr>
      <w:rPr>
        <w:rFonts w:ascii="Courier New" w:hAnsi="Courier New" w:hint="default"/>
      </w:rPr>
    </w:lvl>
    <w:lvl w:ilvl="8" w:tplc="3654BFCC">
      <w:start w:val="1"/>
      <w:numFmt w:val="bullet"/>
      <w:lvlText w:val=""/>
      <w:lvlJc w:val="left"/>
      <w:pPr>
        <w:ind w:left="7560" w:hanging="360"/>
      </w:pPr>
      <w:rPr>
        <w:rFonts w:ascii="Wingdings" w:hAnsi="Wingdings" w:hint="default"/>
      </w:rPr>
    </w:lvl>
  </w:abstractNum>
  <w:abstractNum w:abstractNumId="1" w15:restartNumberingAfterBreak="0">
    <w:nsid w:val="09133D23"/>
    <w:multiLevelType w:val="hybridMultilevel"/>
    <w:tmpl w:val="66CE47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CA42C5D"/>
    <w:multiLevelType w:val="hybridMultilevel"/>
    <w:tmpl w:val="45066A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EE959C0"/>
    <w:multiLevelType w:val="hybridMultilevel"/>
    <w:tmpl w:val="FFFFFFFF"/>
    <w:lvl w:ilvl="0" w:tplc="2A126730">
      <w:start w:val="1"/>
      <w:numFmt w:val="bullet"/>
      <w:lvlText w:val=""/>
      <w:lvlJc w:val="left"/>
      <w:pPr>
        <w:ind w:left="2520" w:hanging="360"/>
      </w:pPr>
      <w:rPr>
        <w:rFonts w:ascii="Symbol" w:hAnsi="Symbol" w:hint="default"/>
      </w:rPr>
    </w:lvl>
    <w:lvl w:ilvl="1" w:tplc="29D8C14E">
      <w:start w:val="1"/>
      <w:numFmt w:val="bullet"/>
      <w:lvlText w:val="o"/>
      <w:lvlJc w:val="left"/>
      <w:pPr>
        <w:ind w:left="3240" w:hanging="360"/>
      </w:pPr>
      <w:rPr>
        <w:rFonts w:ascii="Courier New" w:hAnsi="Courier New" w:hint="default"/>
      </w:rPr>
    </w:lvl>
    <w:lvl w:ilvl="2" w:tplc="6D0833C0">
      <w:start w:val="1"/>
      <w:numFmt w:val="bullet"/>
      <w:lvlText w:val=""/>
      <w:lvlJc w:val="left"/>
      <w:pPr>
        <w:ind w:left="3960" w:hanging="360"/>
      </w:pPr>
      <w:rPr>
        <w:rFonts w:ascii="Wingdings" w:hAnsi="Wingdings" w:hint="default"/>
      </w:rPr>
    </w:lvl>
    <w:lvl w:ilvl="3" w:tplc="D4A2FC88">
      <w:start w:val="1"/>
      <w:numFmt w:val="bullet"/>
      <w:lvlText w:val=""/>
      <w:lvlJc w:val="left"/>
      <w:pPr>
        <w:ind w:left="4680" w:hanging="360"/>
      </w:pPr>
      <w:rPr>
        <w:rFonts w:ascii="Symbol" w:hAnsi="Symbol" w:hint="default"/>
      </w:rPr>
    </w:lvl>
    <w:lvl w:ilvl="4" w:tplc="6F5EF494">
      <w:start w:val="1"/>
      <w:numFmt w:val="bullet"/>
      <w:lvlText w:val="o"/>
      <w:lvlJc w:val="left"/>
      <w:pPr>
        <w:ind w:left="5400" w:hanging="360"/>
      </w:pPr>
      <w:rPr>
        <w:rFonts w:ascii="Courier New" w:hAnsi="Courier New" w:hint="default"/>
      </w:rPr>
    </w:lvl>
    <w:lvl w:ilvl="5" w:tplc="99F4CF3E">
      <w:start w:val="1"/>
      <w:numFmt w:val="bullet"/>
      <w:lvlText w:val=""/>
      <w:lvlJc w:val="left"/>
      <w:pPr>
        <w:ind w:left="6120" w:hanging="360"/>
      </w:pPr>
      <w:rPr>
        <w:rFonts w:ascii="Wingdings" w:hAnsi="Wingdings" w:hint="default"/>
      </w:rPr>
    </w:lvl>
    <w:lvl w:ilvl="6" w:tplc="3A2AB788">
      <w:start w:val="1"/>
      <w:numFmt w:val="bullet"/>
      <w:lvlText w:val=""/>
      <w:lvlJc w:val="left"/>
      <w:pPr>
        <w:ind w:left="6840" w:hanging="360"/>
      </w:pPr>
      <w:rPr>
        <w:rFonts w:ascii="Symbol" w:hAnsi="Symbol" w:hint="default"/>
      </w:rPr>
    </w:lvl>
    <w:lvl w:ilvl="7" w:tplc="63BA6700">
      <w:start w:val="1"/>
      <w:numFmt w:val="bullet"/>
      <w:lvlText w:val="o"/>
      <w:lvlJc w:val="left"/>
      <w:pPr>
        <w:ind w:left="7560" w:hanging="360"/>
      </w:pPr>
      <w:rPr>
        <w:rFonts w:ascii="Courier New" w:hAnsi="Courier New" w:hint="default"/>
      </w:rPr>
    </w:lvl>
    <w:lvl w:ilvl="8" w:tplc="C81C7246">
      <w:start w:val="1"/>
      <w:numFmt w:val="bullet"/>
      <w:lvlText w:val=""/>
      <w:lvlJc w:val="left"/>
      <w:pPr>
        <w:ind w:left="8280" w:hanging="360"/>
      </w:pPr>
      <w:rPr>
        <w:rFonts w:ascii="Wingdings" w:hAnsi="Wingdings" w:hint="default"/>
      </w:rPr>
    </w:lvl>
  </w:abstractNum>
  <w:abstractNum w:abstractNumId="4" w15:restartNumberingAfterBreak="0">
    <w:nsid w:val="0F7526E0"/>
    <w:multiLevelType w:val="multilevel"/>
    <w:tmpl w:val="370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12988"/>
    <w:multiLevelType w:val="multilevel"/>
    <w:tmpl w:val="1780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29B4"/>
    <w:multiLevelType w:val="multilevel"/>
    <w:tmpl w:val="5456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00DB4"/>
    <w:multiLevelType w:val="hybridMultilevel"/>
    <w:tmpl w:val="B1DCEF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B9308B"/>
    <w:multiLevelType w:val="hybridMultilevel"/>
    <w:tmpl w:val="E654CC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06F758C"/>
    <w:multiLevelType w:val="hybridMultilevel"/>
    <w:tmpl w:val="9A3459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0F21A8B"/>
    <w:multiLevelType w:val="hybridMultilevel"/>
    <w:tmpl w:val="10E800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1358702"/>
    <w:multiLevelType w:val="hybridMultilevel"/>
    <w:tmpl w:val="FFFFFFFF"/>
    <w:lvl w:ilvl="0" w:tplc="25DCF45E">
      <w:start w:val="1"/>
      <w:numFmt w:val="bullet"/>
      <w:lvlText w:val=""/>
      <w:lvlJc w:val="left"/>
      <w:pPr>
        <w:ind w:left="2520" w:hanging="360"/>
      </w:pPr>
      <w:rPr>
        <w:rFonts w:ascii="Symbol" w:hAnsi="Symbol" w:hint="default"/>
      </w:rPr>
    </w:lvl>
    <w:lvl w:ilvl="1" w:tplc="4DAC5496">
      <w:start w:val="1"/>
      <w:numFmt w:val="bullet"/>
      <w:lvlText w:val="o"/>
      <w:lvlJc w:val="left"/>
      <w:pPr>
        <w:ind w:left="3240" w:hanging="360"/>
      </w:pPr>
      <w:rPr>
        <w:rFonts w:ascii="Courier New" w:hAnsi="Courier New" w:hint="default"/>
      </w:rPr>
    </w:lvl>
    <w:lvl w:ilvl="2" w:tplc="8CC299AE">
      <w:start w:val="1"/>
      <w:numFmt w:val="bullet"/>
      <w:lvlText w:val=""/>
      <w:lvlJc w:val="left"/>
      <w:pPr>
        <w:ind w:left="3960" w:hanging="360"/>
      </w:pPr>
      <w:rPr>
        <w:rFonts w:ascii="Wingdings" w:hAnsi="Wingdings" w:hint="default"/>
      </w:rPr>
    </w:lvl>
    <w:lvl w:ilvl="3" w:tplc="1794C8E6">
      <w:start w:val="1"/>
      <w:numFmt w:val="bullet"/>
      <w:lvlText w:val=""/>
      <w:lvlJc w:val="left"/>
      <w:pPr>
        <w:ind w:left="4680" w:hanging="360"/>
      </w:pPr>
      <w:rPr>
        <w:rFonts w:ascii="Symbol" w:hAnsi="Symbol" w:hint="default"/>
      </w:rPr>
    </w:lvl>
    <w:lvl w:ilvl="4" w:tplc="B2FA9704">
      <w:start w:val="1"/>
      <w:numFmt w:val="bullet"/>
      <w:lvlText w:val="o"/>
      <w:lvlJc w:val="left"/>
      <w:pPr>
        <w:ind w:left="5400" w:hanging="360"/>
      </w:pPr>
      <w:rPr>
        <w:rFonts w:ascii="Courier New" w:hAnsi="Courier New" w:hint="default"/>
      </w:rPr>
    </w:lvl>
    <w:lvl w:ilvl="5" w:tplc="0CE63688">
      <w:start w:val="1"/>
      <w:numFmt w:val="bullet"/>
      <w:lvlText w:val=""/>
      <w:lvlJc w:val="left"/>
      <w:pPr>
        <w:ind w:left="6120" w:hanging="360"/>
      </w:pPr>
      <w:rPr>
        <w:rFonts w:ascii="Wingdings" w:hAnsi="Wingdings" w:hint="default"/>
      </w:rPr>
    </w:lvl>
    <w:lvl w:ilvl="6" w:tplc="675007AC">
      <w:start w:val="1"/>
      <w:numFmt w:val="bullet"/>
      <w:lvlText w:val=""/>
      <w:lvlJc w:val="left"/>
      <w:pPr>
        <w:ind w:left="6840" w:hanging="360"/>
      </w:pPr>
      <w:rPr>
        <w:rFonts w:ascii="Symbol" w:hAnsi="Symbol" w:hint="default"/>
      </w:rPr>
    </w:lvl>
    <w:lvl w:ilvl="7" w:tplc="B900EC52">
      <w:start w:val="1"/>
      <w:numFmt w:val="bullet"/>
      <w:lvlText w:val="o"/>
      <w:lvlJc w:val="left"/>
      <w:pPr>
        <w:ind w:left="7560" w:hanging="360"/>
      </w:pPr>
      <w:rPr>
        <w:rFonts w:ascii="Courier New" w:hAnsi="Courier New" w:hint="default"/>
      </w:rPr>
    </w:lvl>
    <w:lvl w:ilvl="8" w:tplc="94ECAFDC">
      <w:start w:val="1"/>
      <w:numFmt w:val="bullet"/>
      <w:lvlText w:val=""/>
      <w:lvlJc w:val="left"/>
      <w:pPr>
        <w:ind w:left="8280" w:hanging="360"/>
      </w:pPr>
      <w:rPr>
        <w:rFonts w:ascii="Wingdings" w:hAnsi="Wingdings" w:hint="default"/>
      </w:rPr>
    </w:lvl>
  </w:abstractNum>
  <w:abstractNum w:abstractNumId="12" w15:restartNumberingAfterBreak="0">
    <w:nsid w:val="27B96344"/>
    <w:multiLevelType w:val="hybridMultilevel"/>
    <w:tmpl w:val="FFFFFFFF"/>
    <w:lvl w:ilvl="0" w:tplc="CE7E52A4">
      <w:start w:val="1"/>
      <w:numFmt w:val="bullet"/>
      <w:lvlText w:val=""/>
      <w:lvlJc w:val="left"/>
      <w:pPr>
        <w:ind w:left="1800" w:hanging="360"/>
      </w:pPr>
      <w:rPr>
        <w:rFonts w:ascii="Symbol" w:hAnsi="Symbol" w:hint="default"/>
      </w:rPr>
    </w:lvl>
    <w:lvl w:ilvl="1" w:tplc="F22E4F90">
      <w:start w:val="1"/>
      <w:numFmt w:val="bullet"/>
      <w:lvlText w:val="o"/>
      <w:lvlJc w:val="left"/>
      <w:pPr>
        <w:ind w:left="2520" w:hanging="360"/>
      </w:pPr>
      <w:rPr>
        <w:rFonts w:ascii="Courier New" w:hAnsi="Courier New" w:hint="default"/>
      </w:rPr>
    </w:lvl>
    <w:lvl w:ilvl="2" w:tplc="BA2A63CE">
      <w:start w:val="1"/>
      <w:numFmt w:val="bullet"/>
      <w:lvlText w:val=""/>
      <w:lvlJc w:val="left"/>
      <w:pPr>
        <w:ind w:left="3240" w:hanging="360"/>
      </w:pPr>
      <w:rPr>
        <w:rFonts w:ascii="Wingdings" w:hAnsi="Wingdings" w:hint="default"/>
      </w:rPr>
    </w:lvl>
    <w:lvl w:ilvl="3" w:tplc="2F80B9E2">
      <w:start w:val="1"/>
      <w:numFmt w:val="bullet"/>
      <w:lvlText w:val=""/>
      <w:lvlJc w:val="left"/>
      <w:pPr>
        <w:ind w:left="3960" w:hanging="360"/>
      </w:pPr>
      <w:rPr>
        <w:rFonts w:ascii="Symbol" w:hAnsi="Symbol" w:hint="default"/>
      </w:rPr>
    </w:lvl>
    <w:lvl w:ilvl="4" w:tplc="A0BE02DC">
      <w:start w:val="1"/>
      <w:numFmt w:val="bullet"/>
      <w:lvlText w:val="o"/>
      <w:lvlJc w:val="left"/>
      <w:pPr>
        <w:ind w:left="4680" w:hanging="360"/>
      </w:pPr>
      <w:rPr>
        <w:rFonts w:ascii="Courier New" w:hAnsi="Courier New" w:hint="default"/>
      </w:rPr>
    </w:lvl>
    <w:lvl w:ilvl="5" w:tplc="F52C60EC">
      <w:start w:val="1"/>
      <w:numFmt w:val="bullet"/>
      <w:lvlText w:val=""/>
      <w:lvlJc w:val="left"/>
      <w:pPr>
        <w:ind w:left="5400" w:hanging="360"/>
      </w:pPr>
      <w:rPr>
        <w:rFonts w:ascii="Wingdings" w:hAnsi="Wingdings" w:hint="default"/>
      </w:rPr>
    </w:lvl>
    <w:lvl w:ilvl="6" w:tplc="ABFEBAEA">
      <w:start w:val="1"/>
      <w:numFmt w:val="bullet"/>
      <w:lvlText w:val=""/>
      <w:lvlJc w:val="left"/>
      <w:pPr>
        <w:ind w:left="6120" w:hanging="360"/>
      </w:pPr>
      <w:rPr>
        <w:rFonts w:ascii="Symbol" w:hAnsi="Symbol" w:hint="default"/>
      </w:rPr>
    </w:lvl>
    <w:lvl w:ilvl="7" w:tplc="249E139E">
      <w:start w:val="1"/>
      <w:numFmt w:val="bullet"/>
      <w:lvlText w:val="o"/>
      <w:lvlJc w:val="left"/>
      <w:pPr>
        <w:ind w:left="6840" w:hanging="360"/>
      </w:pPr>
      <w:rPr>
        <w:rFonts w:ascii="Courier New" w:hAnsi="Courier New" w:hint="default"/>
      </w:rPr>
    </w:lvl>
    <w:lvl w:ilvl="8" w:tplc="02EEC974">
      <w:start w:val="1"/>
      <w:numFmt w:val="bullet"/>
      <w:lvlText w:val=""/>
      <w:lvlJc w:val="left"/>
      <w:pPr>
        <w:ind w:left="7560" w:hanging="360"/>
      </w:pPr>
      <w:rPr>
        <w:rFonts w:ascii="Wingdings" w:hAnsi="Wingdings" w:hint="default"/>
      </w:rPr>
    </w:lvl>
  </w:abstractNum>
  <w:abstractNum w:abstractNumId="13" w15:restartNumberingAfterBreak="0">
    <w:nsid w:val="27D969F3"/>
    <w:multiLevelType w:val="hybridMultilevel"/>
    <w:tmpl w:val="C75CA5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2B74410B"/>
    <w:multiLevelType w:val="hybridMultilevel"/>
    <w:tmpl w:val="0F2201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B9F276B"/>
    <w:multiLevelType w:val="hybridMultilevel"/>
    <w:tmpl w:val="BE1CF39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CD071C2"/>
    <w:multiLevelType w:val="hybridMultilevel"/>
    <w:tmpl w:val="DB68B2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82D603E"/>
    <w:multiLevelType w:val="hybridMultilevel"/>
    <w:tmpl w:val="E2AEE0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F892BF0"/>
    <w:multiLevelType w:val="multilevel"/>
    <w:tmpl w:val="919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749D5"/>
    <w:multiLevelType w:val="hybridMultilevel"/>
    <w:tmpl w:val="54885D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12038C7"/>
    <w:multiLevelType w:val="multilevel"/>
    <w:tmpl w:val="C6C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363FC"/>
    <w:multiLevelType w:val="multilevel"/>
    <w:tmpl w:val="253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06FDB"/>
    <w:multiLevelType w:val="hybridMultilevel"/>
    <w:tmpl w:val="EA4E4B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79B42E0"/>
    <w:multiLevelType w:val="multilevel"/>
    <w:tmpl w:val="82D49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ACD92"/>
    <w:multiLevelType w:val="hybridMultilevel"/>
    <w:tmpl w:val="FFFFFFFF"/>
    <w:lvl w:ilvl="0" w:tplc="A9CA31A4">
      <w:start w:val="1"/>
      <w:numFmt w:val="bullet"/>
      <w:lvlText w:val=""/>
      <w:lvlJc w:val="left"/>
      <w:pPr>
        <w:ind w:left="1800" w:hanging="360"/>
      </w:pPr>
      <w:rPr>
        <w:rFonts w:ascii="Symbol" w:hAnsi="Symbol" w:hint="default"/>
      </w:rPr>
    </w:lvl>
    <w:lvl w:ilvl="1" w:tplc="B3B6F218">
      <w:start w:val="1"/>
      <w:numFmt w:val="bullet"/>
      <w:lvlText w:val="o"/>
      <w:lvlJc w:val="left"/>
      <w:pPr>
        <w:ind w:left="2520" w:hanging="360"/>
      </w:pPr>
      <w:rPr>
        <w:rFonts w:ascii="Courier New" w:hAnsi="Courier New" w:hint="default"/>
      </w:rPr>
    </w:lvl>
    <w:lvl w:ilvl="2" w:tplc="3144568A">
      <w:start w:val="1"/>
      <w:numFmt w:val="bullet"/>
      <w:lvlText w:val=""/>
      <w:lvlJc w:val="left"/>
      <w:pPr>
        <w:ind w:left="3240" w:hanging="360"/>
      </w:pPr>
      <w:rPr>
        <w:rFonts w:ascii="Wingdings" w:hAnsi="Wingdings" w:hint="default"/>
      </w:rPr>
    </w:lvl>
    <w:lvl w:ilvl="3" w:tplc="7B5E617A">
      <w:start w:val="1"/>
      <w:numFmt w:val="bullet"/>
      <w:lvlText w:val=""/>
      <w:lvlJc w:val="left"/>
      <w:pPr>
        <w:ind w:left="3960" w:hanging="360"/>
      </w:pPr>
      <w:rPr>
        <w:rFonts w:ascii="Symbol" w:hAnsi="Symbol" w:hint="default"/>
      </w:rPr>
    </w:lvl>
    <w:lvl w:ilvl="4" w:tplc="E632A24C">
      <w:start w:val="1"/>
      <w:numFmt w:val="bullet"/>
      <w:lvlText w:val="o"/>
      <w:lvlJc w:val="left"/>
      <w:pPr>
        <w:ind w:left="4680" w:hanging="360"/>
      </w:pPr>
      <w:rPr>
        <w:rFonts w:ascii="Courier New" w:hAnsi="Courier New" w:hint="default"/>
      </w:rPr>
    </w:lvl>
    <w:lvl w:ilvl="5" w:tplc="E7065A7E">
      <w:start w:val="1"/>
      <w:numFmt w:val="bullet"/>
      <w:lvlText w:val=""/>
      <w:lvlJc w:val="left"/>
      <w:pPr>
        <w:ind w:left="5400" w:hanging="360"/>
      </w:pPr>
      <w:rPr>
        <w:rFonts w:ascii="Wingdings" w:hAnsi="Wingdings" w:hint="default"/>
      </w:rPr>
    </w:lvl>
    <w:lvl w:ilvl="6" w:tplc="F412E9B2">
      <w:start w:val="1"/>
      <w:numFmt w:val="bullet"/>
      <w:lvlText w:val=""/>
      <w:lvlJc w:val="left"/>
      <w:pPr>
        <w:ind w:left="6120" w:hanging="360"/>
      </w:pPr>
      <w:rPr>
        <w:rFonts w:ascii="Symbol" w:hAnsi="Symbol" w:hint="default"/>
      </w:rPr>
    </w:lvl>
    <w:lvl w:ilvl="7" w:tplc="F49A5E0A">
      <w:start w:val="1"/>
      <w:numFmt w:val="bullet"/>
      <w:lvlText w:val="o"/>
      <w:lvlJc w:val="left"/>
      <w:pPr>
        <w:ind w:left="6840" w:hanging="360"/>
      </w:pPr>
      <w:rPr>
        <w:rFonts w:ascii="Courier New" w:hAnsi="Courier New" w:hint="default"/>
      </w:rPr>
    </w:lvl>
    <w:lvl w:ilvl="8" w:tplc="15825F6A">
      <w:start w:val="1"/>
      <w:numFmt w:val="bullet"/>
      <w:lvlText w:val=""/>
      <w:lvlJc w:val="left"/>
      <w:pPr>
        <w:ind w:left="7560" w:hanging="360"/>
      </w:pPr>
      <w:rPr>
        <w:rFonts w:ascii="Wingdings" w:hAnsi="Wingdings" w:hint="default"/>
      </w:rPr>
    </w:lvl>
  </w:abstractNum>
  <w:abstractNum w:abstractNumId="25" w15:restartNumberingAfterBreak="0">
    <w:nsid w:val="4F647C5D"/>
    <w:multiLevelType w:val="hybridMultilevel"/>
    <w:tmpl w:val="878CAF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FEB2851"/>
    <w:multiLevelType w:val="hybridMultilevel"/>
    <w:tmpl w:val="EB8C066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50974D7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1FF7418"/>
    <w:multiLevelType w:val="hybridMultilevel"/>
    <w:tmpl w:val="33BC02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5AB97CB5"/>
    <w:multiLevelType w:val="hybridMultilevel"/>
    <w:tmpl w:val="FFFFFFFF"/>
    <w:lvl w:ilvl="0" w:tplc="663EE042">
      <w:start w:val="1"/>
      <w:numFmt w:val="bullet"/>
      <w:lvlText w:val=""/>
      <w:lvlJc w:val="left"/>
      <w:pPr>
        <w:ind w:left="1800" w:hanging="360"/>
      </w:pPr>
      <w:rPr>
        <w:rFonts w:ascii="Symbol" w:hAnsi="Symbol" w:hint="default"/>
      </w:rPr>
    </w:lvl>
    <w:lvl w:ilvl="1" w:tplc="CD04B20E">
      <w:start w:val="1"/>
      <w:numFmt w:val="bullet"/>
      <w:lvlText w:val="o"/>
      <w:lvlJc w:val="left"/>
      <w:pPr>
        <w:ind w:left="2520" w:hanging="360"/>
      </w:pPr>
      <w:rPr>
        <w:rFonts w:ascii="Courier New" w:hAnsi="Courier New" w:hint="default"/>
      </w:rPr>
    </w:lvl>
    <w:lvl w:ilvl="2" w:tplc="684A5044">
      <w:start w:val="1"/>
      <w:numFmt w:val="bullet"/>
      <w:lvlText w:val=""/>
      <w:lvlJc w:val="left"/>
      <w:pPr>
        <w:ind w:left="3240" w:hanging="360"/>
      </w:pPr>
      <w:rPr>
        <w:rFonts w:ascii="Wingdings" w:hAnsi="Wingdings" w:hint="default"/>
      </w:rPr>
    </w:lvl>
    <w:lvl w:ilvl="3" w:tplc="C56C559A">
      <w:start w:val="1"/>
      <w:numFmt w:val="bullet"/>
      <w:lvlText w:val=""/>
      <w:lvlJc w:val="left"/>
      <w:pPr>
        <w:ind w:left="3960" w:hanging="360"/>
      </w:pPr>
      <w:rPr>
        <w:rFonts w:ascii="Symbol" w:hAnsi="Symbol" w:hint="default"/>
      </w:rPr>
    </w:lvl>
    <w:lvl w:ilvl="4" w:tplc="5D364C3A">
      <w:start w:val="1"/>
      <w:numFmt w:val="bullet"/>
      <w:lvlText w:val="o"/>
      <w:lvlJc w:val="left"/>
      <w:pPr>
        <w:ind w:left="4680" w:hanging="360"/>
      </w:pPr>
      <w:rPr>
        <w:rFonts w:ascii="Courier New" w:hAnsi="Courier New" w:hint="default"/>
      </w:rPr>
    </w:lvl>
    <w:lvl w:ilvl="5" w:tplc="A3406806">
      <w:start w:val="1"/>
      <w:numFmt w:val="bullet"/>
      <w:lvlText w:val=""/>
      <w:lvlJc w:val="left"/>
      <w:pPr>
        <w:ind w:left="5400" w:hanging="360"/>
      </w:pPr>
      <w:rPr>
        <w:rFonts w:ascii="Wingdings" w:hAnsi="Wingdings" w:hint="default"/>
      </w:rPr>
    </w:lvl>
    <w:lvl w:ilvl="6" w:tplc="2256974A">
      <w:start w:val="1"/>
      <w:numFmt w:val="bullet"/>
      <w:lvlText w:val=""/>
      <w:lvlJc w:val="left"/>
      <w:pPr>
        <w:ind w:left="6120" w:hanging="360"/>
      </w:pPr>
      <w:rPr>
        <w:rFonts w:ascii="Symbol" w:hAnsi="Symbol" w:hint="default"/>
      </w:rPr>
    </w:lvl>
    <w:lvl w:ilvl="7" w:tplc="8F6CB6CE">
      <w:start w:val="1"/>
      <w:numFmt w:val="bullet"/>
      <w:lvlText w:val="o"/>
      <w:lvlJc w:val="left"/>
      <w:pPr>
        <w:ind w:left="6840" w:hanging="360"/>
      </w:pPr>
      <w:rPr>
        <w:rFonts w:ascii="Courier New" w:hAnsi="Courier New" w:hint="default"/>
      </w:rPr>
    </w:lvl>
    <w:lvl w:ilvl="8" w:tplc="8DD2274C">
      <w:start w:val="1"/>
      <w:numFmt w:val="bullet"/>
      <w:lvlText w:val=""/>
      <w:lvlJc w:val="left"/>
      <w:pPr>
        <w:ind w:left="7560" w:hanging="360"/>
      </w:pPr>
      <w:rPr>
        <w:rFonts w:ascii="Wingdings" w:hAnsi="Wingdings" w:hint="default"/>
      </w:rPr>
    </w:lvl>
  </w:abstractNum>
  <w:abstractNum w:abstractNumId="30" w15:restartNumberingAfterBreak="0">
    <w:nsid w:val="5B465754"/>
    <w:multiLevelType w:val="hybridMultilevel"/>
    <w:tmpl w:val="D16003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CDC1C79"/>
    <w:multiLevelType w:val="hybridMultilevel"/>
    <w:tmpl w:val="205017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2" w15:restartNumberingAfterBreak="0">
    <w:nsid w:val="69066317"/>
    <w:multiLevelType w:val="hybridMultilevel"/>
    <w:tmpl w:val="5F34C9F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15:restartNumberingAfterBreak="0">
    <w:nsid w:val="69467A85"/>
    <w:multiLevelType w:val="hybridMultilevel"/>
    <w:tmpl w:val="306AC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AF33283"/>
    <w:multiLevelType w:val="hybridMultilevel"/>
    <w:tmpl w:val="26F027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3575BE0"/>
    <w:multiLevelType w:val="hybridMultilevel"/>
    <w:tmpl w:val="FFFFFFFF"/>
    <w:lvl w:ilvl="0" w:tplc="7EFC2FB0">
      <w:start w:val="1"/>
      <w:numFmt w:val="bullet"/>
      <w:lvlText w:val=""/>
      <w:lvlJc w:val="left"/>
      <w:pPr>
        <w:ind w:left="1800" w:hanging="360"/>
      </w:pPr>
      <w:rPr>
        <w:rFonts w:ascii="Symbol" w:hAnsi="Symbol" w:hint="default"/>
      </w:rPr>
    </w:lvl>
    <w:lvl w:ilvl="1" w:tplc="024EBBBC">
      <w:start w:val="1"/>
      <w:numFmt w:val="bullet"/>
      <w:lvlText w:val="o"/>
      <w:lvlJc w:val="left"/>
      <w:pPr>
        <w:ind w:left="2520" w:hanging="360"/>
      </w:pPr>
      <w:rPr>
        <w:rFonts w:ascii="Courier New" w:hAnsi="Courier New" w:hint="default"/>
      </w:rPr>
    </w:lvl>
    <w:lvl w:ilvl="2" w:tplc="D012CFC2">
      <w:start w:val="1"/>
      <w:numFmt w:val="bullet"/>
      <w:lvlText w:val=""/>
      <w:lvlJc w:val="left"/>
      <w:pPr>
        <w:ind w:left="3240" w:hanging="360"/>
      </w:pPr>
      <w:rPr>
        <w:rFonts w:ascii="Wingdings" w:hAnsi="Wingdings" w:hint="default"/>
      </w:rPr>
    </w:lvl>
    <w:lvl w:ilvl="3" w:tplc="CAF6B8D8">
      <w:start w:val="1"/>
      <w:numFmt w:val="bullet"/>
      <w:lvlText w:val=""/>
      <w:lvlJc w:val="left"/>
      <w:pPr>
        <w:ind w:left="3960" w:hanging="360"/>
      </w:pPr>
      <w:rPr>
        <w:rFonts w:ascii="Symbol" w:hAnsi="Symbol" w:hint="default"/>
      </w:rPr>
    </w:lvl>
    <w:lvl w:ilvl="4" w:tplc="B9F45CAA">
      <w:start w:val="1"/>
      <w:numFmt w:val="bullet"/>
      <w:lvlText w:val="o"/>
      <w:lvlJc w:val="left"/>
      <w:pPr>
        <w:ind w:left="4680" w:hanging="360"/>
      </w:pPr>
      <w:rPr>
        <w:rFonts w:ascii="Courier New" w:hAnsi="Courier New" w:hint="default"/>
      </w:rPr>
    </w:lvl>
    <w:lvl w:ilvl="5" w:tplc="64A8D5FE">
      <w:start w:val="1"/>
      <w:numFmt w:val="bullet"/>
      <w:lvlText w:val=""/>
      <w:lvlJc w:val="left"/>
      <w:pPr>
        <w:ind w:left="5400" w:hanging="360"/>
      </w:pPr>
      <w:rPr>
        <w:rFonts w:ascii="Wingdings" w:hAnsi="Wingdings" w:hint="default"/>
      </w:rPr>
    </w:lvl>
    <w:lvl w:ilvl="6" w:tplc="0E809FEC">
      <w:start w:val="1"/>
      <w:numFmt w:val="bullet"/>
      <w:lvlText w:val=""/>
      <w:lvlJc w:val="left"/>
      <w:pPr>
        <w:ind w:left="6120" w:hanging="360"/>
      </w:pPr>
      <w:rPr>
        <w:rFonts w:ascii="Symbol" w:hAnsi="Symbol" w:hint="default"/>
      </w:rPr>
    </w:lvl>
    <w:lvl w:ilvl="7" w:tplc="8794B6B8">
      <w:start w:val="1"/>
      <w:numFmt w:val="bullet"/>
      <w:lvlText w:val="o"/>
      <w:lvlJc w:val="left"/>
      <w:pPr>
        <w:ind w:left="6840" w:hanging="360"/>
      </w:pPr>
      <w:rPr>
        <w:rFonts w:ascii="Courier New" w:hAnsi="Courier New" w:hint="default"/>
      </w:rPr>
    </w:lvl>
    <w:lvl w:ilvl="8" w:tplc="648009E2">
      <w:start w:val="1"/>
      <w:numFmt w:val="bullet"/>
      <w:lvlText w:val=""/>
      <w:lvlJc w:val="left"/>
      <w:pPr>
        <w:ind w:left="7560" w:hanging="360"/>
      </w:pPr>
      <w:rPr>
        <w:rFonts w:ascii="Wingdings" w:hAnsi="Wingdings" w:hint="default"/>
      </w:rPr>
    </w:lvl>
  </w:abstractNum>
  <w:abstractNum w:abstractNumId="36" w15:restartNumberingAfterBreak="0">
    <w:nsid w:val="78EE1588"/>
    <w:multiLevelType w:val="hybridMultilevel"/>
    <w:tmpl w:val="9970FB96"/>
    <w:lvl w:ilvl="0" w:tplc="69CC3490">
      <w:start w:val="1"/>
      <w:numFmt w:val="decimal"/>
      <w:lvlText w:val="%1."/>
      <w:lvlJc w:val="left"/>
      <w:pPr>
        <w:ind w:left="1440" w:hanging="360"/>
      </w:pPr>
      <w:rPr>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7" w15:restartNumberingAfterBreak="0">
    <w:nsid w:val="7BE84327"/>
    <w:multiLevelType w:val="hybridMultilevel"/>
    <w:tmpl w:val="C5E0A2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7FE95D2E"/>
    <w:multiLevelType w:val="hybridMultilevel"/>
    <w:tmpl w:val="09846E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829175748">
    <w:abstractNumId w:val="14"/>
  </w:num>
  <w:num w:numId="2" w16cid:durableId="2021471763">
    <w:abstractNumId w:val="17"/>
  </w:num>
  <w:num w:numId="3" w16cid:durableId="75442250">
    <w:abstractNumId w:val="32"/>
  </w:num>
  <w:num w:numId="4" w16cid:durableId="2098361483">
    <w:abstractNumId w:val="28"/>
  </w:num>
  <w:num w:numId="5" w16cid:durableId="1081025151">
    <w:abstractNumId w:val="13"/>
  </w:num>
  <w:num w:numId="6" w16cid:durableId="184752190">
    <w:abstractNumId w:val="22"/>
  </w:num>
  <w:num w:numId="7" w16cid:durableId="802960743">
    <w:abstractNumId w:val="37"/>
  </w:num>
  <w:num w:numId="8" w16cid:durableId="979653178">
    <w:abstractNumId w:val="25"/>
  </w:num>
  <w:num w:numId="9" w16cid:durableId="724453506">
    <w:abstractNumId w:val="33"/>
  </w:num>
  <w:num w:numId="10" w16cid:durableId="928545068">
    <w:abstractNumId w:val="35"/>
  </w:num>
  <w:num w:numId="11" w16cid:durableId="2010137211">
    <w:abstractNumId w:val="24"/>
  </w:num>
  <w:num w:numId="12" w16cid:durableId="2128353497">
    <w:abstractNumId w:val="29"/>
  </w:num>
  <w:num w:numId="13" w16cid:durableId="1838614999">
    <w:abstractNumId w:val="0"/>
  </w:num>
  <w:num w:numId="14" w16cid:durableId="138546935">
    <w:abstractNumId w:val="19"/>
  </w:num>
  <w:num w:numId="15" w16cid:durableId="522593668">
    <w:abstractNumId w:val="38"/>
  </w:num>
  <w:num w:numId="16" w16cid:durableId="1264264004">
    <w:abstractNumId w:val="9"/>
  </w:num>
  <w:num w:numId="17" w16cid:durableId="477038027">
    <w:abstractNumId w:val="31"/>
  </w:num>
  <w:num w:numId="18" w16cid:durableId="734280289">
    <w:abstractNumId w:val="5"/>
  </w:num>
  <w:num w:numId="19" w16cid:durableId="1447388558">
    <w:abstractNumId w:val="26"/>
  </w:num>
  <w:num w:numId="20" w16cid:durableId="289556061">
    <w:abstractNumId w:val="15"/>
  </w:num>
  <w:num w:numId="21" w16cid:durableId="2139446151">
    <w:abstractNumId w:val="8"/>
  </w:num>
  <w:num w:numId="22" w16cid:durableId="360787871">
    <w:abstractNumId w:val="7"/>
  </w:num>
  <w:num w:numId="23" w16cid:durableId="1996689466">
    <w:abstractNumId w:val="6"/>
  </w:num>
  <w:num w:numId="24" w16cid:durableId="504590646">
    <w:abstractNumId w:val="36"/>
  </w:num>
  <w:num w:numId="25" w16cid:durableId="1299458466">
    <w:abstractNumId w:val="23"/>
  </w:num>
  <w:num w:numId="26" w16cid:durableId="472525879">
    <w:abstractNumId w:val="12"/>
  </w:num>
  <w:num w:numId="27" w16cid:durableId="849174303">
    <w:abstractNumId w:val="20"/>
  </w:num>
  <w:num w:numId="28" w16cid:durableId="212930719">
    <w:abstractNumId w:val="30"/>
  </w:num>
  <w:num w:numId="29" w16cid:durableId="702244043">
    <w:abstractNumId w:val="34"/>
  </w:num>
  <w:num w:numId="30" w16cid:durableId="147333661">
    <w:abstractNumId w:val="27"/>
  </w:num>
  <w:num w:numId="31" w16cid:durableId="1417362995">
    <w:abstractNumId w:val="3"/>
  </w:num>
  <w:num w:numId="32" w16cid:durableId="1640960760">
    <w:abstractNumId w:val="11"/>
  </w:num>
  <w:num w:numId="33" w16cid:durableId="2019117327">
    <w:abstractNumId w:val="18"/>
  </w:num>
  <w:num w:numId="34" w16cid:durableId="1828009415">
    <w:abstractNumId w:val="21"/>
  </w:num>
  <w:num w:numId="35" w16cid:durableId="797575695">
    <w:abstractNumId w:val="4"/>
  </w:num>
  <w:num w:numId="36" w16cid:durableId="309019636">
    <w:abstractNumId w:val="16"/>
  </w:num>
  <w:num w:numId="37" w16cid:durableId="1448280744">
    <w:abstractNumId w:val="1"/>
  </w:num>
  <w:num w:numId="38" w16cid:durableId="1482960138">
    <w:abstractNumId w:val="10"/>
  </w:num>
  <w:num w:numId="39" w16cid:durableId="81383254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31786"/>
    <w:rsid w:val="000034BC"/>
    <w:rsid w:val="0000365A"/>
    <w:rsid w:val="00003747"/>
    <w:rsid w:val="00003CD6"/>
    <w:rsid w:val="000050EB"/>
    <w:rsid w:val="000064CD"/>
    <w:rsid w:val="0000696F"/>
    <w:rsid w:val="00010E9A"/>
    <w:rsid w:val="00011582"/>
    <w:rsid w:val="0001165D"/>
    <w:rsid w:val="0001170C"/>
    <w:rsid w:val="000120A3"/>
    <w:rsid w:val="000129D7"/>
    <w:rsid w:val="00013339"/>
    <w:rsid w:val="0001458E"/>
    <w:rsid w:val="0001525A"/>
    <w:rsid w:val="0001527D"/>
    <w:rsid w:val="000153D3"/>
    <w:rsid w:val="00017BD6"/>
    <w:rsid w:val="000207CC"/>
    <w:rsid w:val="00020BA4"/>
    <w:rsid w:val="0002116F"/>
    <w:rsid w:val="00022341"/>
    <w:rsid w:val="000227B9"/>
    <w:rsid w:val="00023D84"/>
    <w:rsid w:val="000240AF"/>
    <w:rsid w:val="000243B7"/>
    <w:rsid w:val="000246A6"/>
    <w:rsid w:val="00024714"/>
    <w:rsid w:val="00024FD4"/>
    <w:rsid w:val="0002610A"/>
    <w:rsid w:val="000263F3"/>
    <w:rsid w:val="0003091D"/>
    <w:rsid w:val="00031011"/>
    <w:rsid w:val="000331B3"/>
    <w:rsid w:val="00033216"/>
    <w:rsid w:val="0003577D"/>
    <w:rsid w:val="00035E3D"/>
    <w:rsid w:val="00036BA9"/>
    <w:rsid w:val="00037165"/>
    <w:rsid w:val="0003CA78"/>
    <w:rsid w:val="00040F31"/>
    <w:rsid w:val="000413A4"/>
    <w:rsid w:val="000415B6"/>
    <w:rsid w:val="00041D62"/>
    <w:rsid w:val="00044F52"/>
    <w:rsid w:val="00044FA7"/>
    <w:rsid w:val="000459A9"/>
    <w:rsid w:val="00046409"/>
    <w:rsid w:val="00046817"/>
    <w:rsid w:val="0005075A"/>
    <w:rsid w:val="00051DA1"/>
    <w:rsid w:val="00051E39"/>
    <w:rsid w:val="00053D09"/>
    <w:rsid w:val="000549BA"/>
    <w:rsid w:val="00055025"/>
    <w:rsid w:val="00055660"/>
    <w:rsid w:val="00055CA2"/>
    <w:rsid w:val="00056C2E"/>
    <w:rsid w:val="00057FBE"/>
    <w:rsid w:val="000604E0"/>
    <w:rsid w:val="00061DA5"/>
    <w:rsid w:val="000628D8"/>
    <w:rsid w:val="0006499D"/>
    <w:rsid w:val="00067ADA"/>
    <w:rsid w:val="0007157F"/>
    <w:rsid w:val="000719CB"/>
    <w:rsid w:val="000727EF"/>
    <w:rsid w:val="0007314C"/>
    <w:rsid w:val="00073DE9"/>
    <w:rsid w:val="00074D6A"/>
    <w:rsid w:val="00074FB6"/>
    <w:rsid w:val="000760B1"/>
    <w:rsid w:val="00076599"/>
    <w:rsid w:val="00076AEB"/>
    <w:rsid w:val="00076BCA"/>
    <w:rsid w:val="00076EF3"/>
    <w:rsid w:val="00077AC3"/>
    <w:rsid w:val="00077EAF"/>
    <w:rsid w:val="000801C8"/>
    <w:rsid w:val="000817E7"/>
    <w:rsid w:val="000819C0"/>
    <w:rsid w:val="00083A9A"/>
    <w:rsid w:val="000842A9"/>
    <w:rsid w:val="000845FE"/>
    <w:rsid w:val="0008473F"/>
    <w:rsid w:val="00084865"/>
    <w:rsid w:val="0008538B"/>
    <w:rsid w:val="000856F6"/>
    <w:rsid w:val="00085920"/>
    <w:rsid w:val="00087032"/>
    <w:rsid w:val="00087115"/>
    <w:rsid w:val="00087445"/>
    <w:rsid w:val="000909D1"/>
    <w:rsid w:val="00090F17"/>
    <w:rsid w:val="0009185A"/>
    <w:rsid w:val="00091C5A"/>
    <w:rsid w:val="000923F4"/>
    <w:rsid w:val="00092C04"/>
    <w:rsid w:val="00092CF1"/>
    <w:rsid w:val="00093AAE"/>
    <w:rsid w:val="00095E5C"/>
    <w:rsid w:val="00097B43"/>
    <w:rsid w:val="000A0EEE"/>
    <w:rsid w:val="000A1130"/>
    <w:rsid w:val="000A12BB"/>
    <w:rsid w:val="000A1620"/>
    <w:rsid w:val="000A1E4D"/>
    <w:rsid w:val="000A2A8D"/>
    <w:rsid w:val="000A2DC2"/>
    <w:rsid w:val="000A30FC"/>
    <w:rsid w:val="000A3B67"/>
    <w:rsid w:val="000A4FF5"/>
    <w:rsid w:val="000A5DB0"/>
    <w:rsid w:val="000A5DCF"/>
    <w:rsid w:val="000A6E56"/>
    <w:rsid w:val="000B0291"/>
    <w:rsid w:val="000B02A2"/>
    <w:rsid w:val="000B0A0D"/>
    <w:rsid w:val="000B18B8"/>
    <w:rsid w:val="000B1C27"/>
    <w:rsid w:val="000B1F99"/>
    <w:rsid w:val="000B3102"/>
    <w:rsid w:val="000B3B4A"/>
    <w:rsid w:val="000B4039"/>
    <w:rsid w:val="000B4C29"/>
    <w:rsid w:val="000B4D39"/>
    <w:rsid w:val="000B4EE6"/>
    <w:rsid w:val="000B5030"/>
    <w:rsid w:val="000B6419"/>
    <w:rsid w:val="000B6A3B"/>
    <w:rsid w:val="000B6B0C"/>
    <w:rsid w:val="000B7D64"/>
    <w:rsid w:val="000B7F96"/>
    <w:rsid w:val="000C0539"/>
    <w:rsid w:val="000C116D"/>
    <w:rsid w:val="000C1289"/>
    <w:rsid w:val="000C2FCD"/>
    <w:rsid w:val="000C3A54"/>
    <w:rsid w:val="000C3E03"/>
    <w:rsid w:val="000C477C"/>
    <w:rsid w:val="000C6224"/>
    <w:rsid w:val="000C6427"/>
    <w:rsid w:val="000C67DB"/>
    <w:rsid w:val="000C6CFB"/>
    <w:rsid w:val="000D058F"/>
    <w:rsid w:val="000D30C4"/>
    <w:rsid w:val="000D40DD"/>
    <w:rsid w:val="000D457E"/>
    <w:rsid w:val="000D46BA"/>
    <w:rsid w:val="000D49BC"/>
    <w:rsid w:val="000D4B84"/>
    <w:rsid w:val="000D4E76"/>
    <w:rsid w:val="000D5D5C"/>
    <w:rsid w:val="000D6184"/>
    <w:rsid w:val="000D6AC0"/>
    <w:rsid w:val="000D71CF"/>
    <w:rsid w:val="000E03D3"/>
    <w:rsid w:val="000E1333"/>
    <w:rsid w:val="000E19FF"/>
    <w:rsid w:val="000E38EA"/>
    <w:rsid w:val="000E4BFF"/>
    <w:rsid w:val="000E4C23"/>
    <w:rsid w:val="000E4D3D"/>
    <w:rsid w:val="000E55AB"/>
    <w:rsid w:val="000F058E"/>
    <w:rsid w:val="000F139B"/>
    <w:rsid w:val="000F213B"/>
    <w:rsid w:val="000F2A80"/>
    <w:rsid w:val="000F2D61"/>
    <w:rsid w:val="000F3701"/>
    <w:rsid w:val="000F429B"/>
    <w:rsid w:val="000F4A10"/>
    <w:rsid w:val="0010111F"/>
    <w:rsid w:val="00101583"/>
    <w:rsid w:val="001029FF"/>
    <w:rsid w:val="00103146"/>
    <w:rsid w:val="00104134"/>
    <w:rsid w:val="001045CB"/>
    <w:rsid w:val="00104BFE"/>
    <w:rsid w:val="001056C6"/>
    <w:rsid w:val="00106A76"/>
    <w:rsid w:val="001079CB"/>
    <w:rsid w:val="00107F69"/>
    <w:rsid w:val="001100A3"/>
    <w:rsid w:val="00110323"/>
    <w:rsid w:val="00110444"/>
    <w:rsid w:val="00110C05"/>
    <w:rsid w:val="001115E6"/>
    <w:rsid w:val="00113B12"/>
    <w:rsid w:val="001154B6"/>
    <w:rsid w:val="001156C3"/>
    <w:rsid w:val="00116054"/>
    <w:rsid w:val="00116F99"/>
    <w:rsid w:val="0011701C"/>
    <w:rsid w:val="00120692"/>
    <w:rsid w:val="00120D27"/>
    <w:rsid w:val="001213C7"/>
    <w:rsid w:val="00122530"/>
    <w:rsid w:val="001236B6"/>
    <w:rsid w:val="00123DBD"/>
    <w:rsid w:val="00123F91"/>
    <w:rsid w:val="001245F5"/>
    <w:rsid w:val="00124A02"/>
    <w:rsid w:val="001255A1"/>
    <w:rsid w:val="00126859"/>
    <w:rsid w:val="00127346"/>
    <w:rsid w:val="00127F55"/>
    <w:rsid w:val="00131F8A"/>
    <w:rsid w:val="001323F8"/>
    <w:rsid w:val="00132532"/>
    <w:rsid w:val="001334FB"/>
    <w:rsid w:val="0013384C"/>
    <w:rsid w:val="00134214"/>
    <w:rsid w:val="001353DD"/>
    <w:rsid w:val="0013548D"/>
    <w:rsid w:val="00135B9F"/>
    <w:rsid w:val="001376A7"/>
    <w:rsid w:val="00137DB7"/>
    <w:rsid w:val="00140DD1"/>
    <w:rsid w:val="00140EB8"/>
    <w:rsid w:val="00140F67"/>
    <w:rsid w:val="001412C9"/>
    <w:rsid w:val="0014154B"/>
    <w:rsid w:val="00143B9F"/>
    <w:rsid w:val="00143DAF"/>
    <w:rsid w:val="00143EBB"/>
    <w:rsid w:val="00144488"/>
    <w:rsid w:val="00145742"/>
    <w:rsid w:val="001458A6"/>
    <w:rsid w:val="00145E90"/>
    <w:rsid w:val="00146166"/>
    <w:rsid w:val="00147FA8"/>
    <w:rsid w:val="00147FEE"/>
    <w:rsid w:val="00150552"/>
    <w:rsid w:val="0015063B"/>
    <w:rsid w:val="00154CCA"/>
    <w:rsid w:val="00154E0E"/>
    <w:rsid w:val="00154ECD"/>
    <w:rsid w:val="001551FC"/>
    <w:rsid w:val="00155E32"/>
    <w:rsid w:val="00155E80"/>
    <w:rsid w:val="00157928"/>
    <w:rsid w:val="00162050"/>
    <w:rsid w:val="00164828"/>
    <w:rsid w:val="00164A01"/>
    <w:rsid w:val="00164E40"/>
    <w:rsid w:val="0016565B"/>
    <w:rsid w:val="0016606F"/>
    <w:rsid w:val="001661EA"/>
    <w:rsid w:val="00167312"/>
    <w:rsid w:val="00167B47"/>
    <w:rsid w:val="001724B9"/>
    <w:rsid w:val="00172D37"/>
    <w:rsid w:val="00173944"/>
    <w:rsid w:val="00174ADF"/>
    <w:rsid w:val="001750DC"/>
    <w:rsid w:val="00175311"/>
    <w:rsid w:val="00175325"/>
    <w:rsid w:val="00175E39"/>
    <w:rsid w:val="00175F69"/>
    <w:rsid w:val="00176055"/>
    <w:rsid w:val="00176164"/>
    <w:rsid w:val="00176BBA"/>
    <w:rsid w:val="0017796E"/>
    <w:rsid w:val="00180130"/>
    <w:rsid w:val="001804FB"/>
    <w:rsid w:val="00180861"/>
    <w:rsid w:val="00180B12"/>
    <w:rsid w:val="001816D9"/>
    <w:rsid w:val="00182620"/>
    <w:rsid w:val="0018376D"/>
    <w:rsid w:val="0018377B"/>
    <w:rsid w:val="00184E11"/>
    <w:rsid w:val="00186827"/>
    <w:rsid w:val="001868D9"/>
    <w:rsid w:val="00187230"/>
    <w:rsid w:val="00187BF9"/>
    <w:rsid w:val="0019139E"/>
    <w:rsid w:val="00192025"/>
    <w:rsid w:val="001922E6"/>
    <w:rsid w:val="00193A0F"/>
    <w:rsid w:val="00193A13"/>
    <w:rsid w:val="00193A69"/>
    <w:rsid w:val="00195AA4"/>
    <w:rsid w:val="0019691D"/>
    <w:rsid w:val="001A1AB8"/>
    <w:rsid w:val="001A29DD"/>
    <w:rsid w:val="001A2C45"/>
    <w:rsid w:val="001A3274"/>
    <w:rsid w:val="001A345E"/>
    <w:rsid w:val="001A375C"/>
    <w:rsid w:val="001A4C23"/>
    <w:rsid w:val="001A5AE2"/>
    <w:rsid w:val="001A6BF5"/>
    <w:rsid w:val="001A73EF"/>
    <w:rsid w:val="001A7B64"/>
    <w:rsid w:val="001B01F4"/>
    <w:rsid w:val="001B0A9C"/>
    <w:rsid w:val="001B101D"/>
    <w:rsid w:val="001B108F"/>
    <w:rsid w:val="001B5593"/>
    <w:rsid w:val="001B7585"/>
    <w:rsid w:val="001B7E84"/>
    <w:rsid w:val="001C0E08"/>
    <w:rsid w:val="001C156D"/>
    <w:rsid w:val="001C26A9"/>
    <w:rsid w:val="001C2CBE"/>
    <w:rsid w:val="001C2DB7"/>
    <w:rsid w:val="001C370A"/>
    <w:rsid w:val="001C39C8"/>
    <w:rsid w:val="001C4B87"/>
    <w:rsid w:val="001C5F63"/>
    <w:rsid w:val="001C63D2"/>
    <w:rsid w:val="001C7C6F"/>
    <w:rsid w:val="001CF6F3"/>
    <w:rsid w:val="001D05A2"/>
    <w:rsid w:val="001D21CE"/>
    <w:rsid w:val="001D2874"/>
    <w:rsid w:val="001D4793"/>
    <w:rsid w:val="001D47ED"/>
    <w:rsid w:val="001D547A"/>
    <w:rsid w:val="001D6252"/>
    <w:rsid w:val="001D775A"/>
    <w:rsid w:val="001D7BEA"/>
    <w:rsid w:val="001D7EA2"/>
    <w:rsid w:val="001E2F6B"/>
    <w:rsid w:val="001E3E55"/>
    <w:rsid w:val="001E4203"/>
    <w:rsid w:val="001E431F"/>
    <w:rsid w:val="001E4C11"/>
    <w:rsid w:val="001E521B"/>
    <w:rsid w:val="001E639D"/>
    <w:rsid w:val="001E7942"/>
    <w:rsid w:val="001ECFDC"/>
    <w:rsid w:val="001F0C4D"/>
    <w:rsid w:val="001F3A39"/>
    <w:rsid w:val="001F46D1"/>
    <w:rsid w:val="001F6618"/>
    <w:rsid w:val="001F6BA0"/>
    <w:rsid w:val="001F7634"/>
    <w:rsid w:val="002003D6"/>
    <w:rsid w:val="0020046B"/>
    <w:rsid w:val="0020181F"/>
    <w:rsid w:val="00201B2F"/>
    <w:rsid w:val="00201E26"/>
    <w:rsid w:val="00202907"/>
    <w:rsid w:val="00203B66"/>
    <w:rsid w:val="002058F1"/>
    <w:rsid w:val="00205F83"/>
    <w:rsid w:val="00206851"/>
    <w:rsid w:val="00206CA4"/>
    <w:rsid w:val="00210EDC"/>
    <w:rsid w:val="00211868"/>
    <w:rsid w:val="00213837"/>
    <w:rsid w:val="00214B1C"/>
    <w:rsid w:val="00215FAE"/>
    <w:rsid w:val="00217B1A"/>
    <w:rsid w:val="002201C7"/>
    <w:rsid w:val="002206EA"/>
    <w:rsid w:val="00220F46"/>
    <w:rsid w:val="0022364C"/>
    <w:rsid w:val="002242BF"/>
    <w:rsid w:val="00224E54"/>
    <w:rsid w:val="00225A76"/>
    <w:rsid w:val="00226007"/>
    <w:rsid w:val="00226FB0"/>
    <w:rsid w:val="00230164"/>
    <w:rsid w:val="0023054B"/>
    <w:rsid w:val="002308EB"/>
    <w:rsid w:val="00230A81"/>
    <w:rsid w:val="0023182C"/>
    <w:rsid w:val="00232EB3"/>
    <w:rsid w:val="0023357E"/>
    <w:rsid w:val="00233CA7"/>
    <w:rsid w:val="002354CE"/>
    <w:rsid w:val="0023673B"/>
    <w:rsid w:val="0024024B"/>
    <w:rsid w:val="002413FE"/>
    <w:rsid w:val="00245494"/>
    <w:rsid w:val="00245843"/>
    <w:rsid w:val="00247871"/>
    <w:rsid w:val="002506E5"/>
    <w:rsid w:val="00250976"/>
    <w:rsid w:val="00251BC3"/>
    <w:rsid w:val="00252096"/>
    <w:rsid w:val="00252C7E"/>
    <w:rsid w:val="002530C0"/>
    <w:rsid w:val="00253917"/>
    <w:rsid w:val="0025471B"/>
    <w:rsid w:val="00254D8A"/>
    <w:rsid w:val="00255B45"/>
    <w:rsid w:val="002566F4"/>
    <w:rsid w:val="00256C25"/>
    <w:rsid w:val="002570E1"/>
    <w:rsid w:val="002574A8"/>
    <w:rsid w:val="00257A3C"/>
    <w:rsid w:val="0026111E"/>
    <w:rsid w:val="002614AE"/>
    <w:rsid w:val="002614B0"/>
    <w:rsid w:val="00261684"/>
    <w:rsid w:val="00261B0C"/>
    <w:rsid w:val="00262065"/>
    <w:rsid w:val="00264765"/>
    <w:rsid w:val="0026489B"/>
    <w:rsid w:val="00265F8E"/>
    <w:rsid w:val="002661A7"/>
    <w:rsid w:val="00266794"/>
    <w:rsid w:val="00266C58"/>
    <w:rsid w:val="00267AA8"/>
    <w:rsid w:val="002704BB"/>
    <w:rsid w:val="00270533"/>
    <w:rsid w:val="0027147D"/>
    <w:rsid w:val="0027256E"/>
    <w:rsid w:val="002727C6"/>
    <w:rsid w:val="0027348F"/>
    <w:rsid w:val="00273F0E"/>
    <w:rsid w:val="00274163"/>
    <w:rsid w:val="002743FE"/>
    <w:rsid w:val="00275C55"/>
    <w:rsid w:val="00275F15"/>
    <w:rsid w:val="00280433"/>
    <w:rsid w:val="0028159A"/>
    <w:rsid w:val="002817A0"/>
    <w:rsid w:val="00283475"/>
    <w:rsid w:val="00283AC2"/>
    <w:rsid w:val="002845DA"/>
    <w:rsid w:val="00284C08"/>
    <w:rsid w:val="00284C3C"/>
    <w:rsid w:val="002866AD"/>
    <w:rsid w:val="002876C9"/>
    <w:rsid w:val="00287ABD"/>
    <w:rsid w:val="00287BA8"/>
    <w:rsid w:val="002909B1"/>
    <w:rsid w:val="00291169"/>
    <w:rsid w:val="0029151F"/>
    <w:rsid w:val="002916CA"/>
    <w:rsid w:val="00291A90"/>
    <w:rsid w:val="00291B9F"/>
    <w:rsid w:val="00291E17"/>
    <w:rsid w:val="00291E7A"/>
    <w:rsid w:val="002921D5"/>
    <w:rsid w:val="0029243A"/>
    <w:rsid w:val="00293A87"/>
    <w:rsid w:val="00294332"/>
    <w:rsid w:val="002953CE"/>
    <w:rsid w:val="002954E0"/>
    <w:rsid w:val="002956C2"/>
    <w:rsid w:val="0029660D"/>
    <w:rsid w:val="00296A20"/>
    <w:rsid w:val="002A1398"/>
    <w:rsid w:val="002A2061"/>
    <w:rsid w:val="002A2241"/>
    <w:rsid w:val="002A22FB"/>
    <w:rsid w:val="002A3E9D"/>
    <w:rsid w:val="002A547E"/>
    <w:rsid w:val="002A5B99"/>
    <w:rsid w:val="002A6218"/>
    <w:rsid w:val="002A7087"/>
    <w:rsid w:val="002A78D9"/>
    <w:rsid w:val="002A7B90"/>
    <w:rsid w:val="002B0E88"/>
    <w:rsid w:val="002B1784"/>
    <w:rsid w:val="002B1F9A"/>
    <w:rsid w:val="002B39ED"/>
    <w:rsid w:val="002B6560"/>
    <w:rsid w:val="002B6F29"/>
    <w:rsid w:val="002B70F6"/>
    <w:rsid w:val="002B7674"/>
    <w:rsid w:val="002B7BB0"/>
    <w:rsid w:val="002C042E"/>
    <w:rsid w:val="002C0B9D"/>
    <w:rsid w:val="002C0D82"/>
    <w:rsid w:val="002C113E"/>
    <w:rsid w:val="002C174F"/>
    <w:rsid w:val="002C180F"/>
    <w:rsid w:val="002C2535"/>
    <w:rsid w:val="002C3E2F"/>
    <w:rsid w:val="002C41DB"/>
    <w:rsid w:val="002C423A"/>
    <w:rsid w:val="002C4893"/>
    <w:rsid w:val="002C4EE1"/>
    <w:rsid w:val="002C5B14"/>
    <w:rsid w:val="002C5BEC"/>
    <w:rsid w:val="002C5C9E"/>
    <w:rsid w:val="002C679A"/>
    <w:rsid w:val="002D0219"/>
    <w:rsid w:val="002D08DC"/>
    <w:rsid w:val="002D1C54"/>
    <w:rsid w:val="002D1F5D"/>
    <w:rsid w:val="002D2FE6"/>
    <w:rsid w:val="002D4598"/>
    <w:rsid w:val="002D5438"/>
    <w:rsid w:val="002D5636"/>
    <w:rsid w:val="002D6175"/>
    <w:rsid w:val="002D66E6"/>
    <w:rsid w:val="002D7F25"/>
    <w:rsid w:val="002E0073"/>
    <w:rsid w:val="002E00A4"/>
    <w:rsid w:val="002E0CF7"/>
    <w:rsid w:val="002E31D3"/>
    <w:rsid w:val="002E3DA1"/>
    <w:rsid w:val="002E485F"/>
    <w:rsid w:val="002E52D7"/>
    <w:rsid w:val="002E65BD"/>
    <w:rsid w:val="002E70E9"/>
    <w:rsid w:val="002E73E1"/>
    <w:rsid w:val="002E7D14"/>
    <w:rsid w:val="002E7FD0"/>
    <w:rsid w:val="002F3191"/>
    <w:rsid w:val="002F338E"/>
    <w:rsid w:val="002F36CF"/>
    <w:rsid w:val="002F38CE"/>
    <w:rsid w:val="002F3BC4"/>
    <w:rsid w:val="002F43E6"/>
    <w:rsid w:val="002F47B7"/>
    <w:rsid w:val="002F698F"/>
    <w:rsid w:val="00300134"/>
    <w:rsid w:val="00300CBC"/>
    <w:rsid w:val="003012EC"/>
    <w:rsid w:val="00301353"/>
    <w:rsid w:val="00301C8E"/>
    <w:rsid w:val="00302050"/>
    <w:rsid w:val="003023B0"/>
    <w:rsid w:val="00303F89"/>
    <w:rsid w:val="00304228"/>
    <w:rsid w:val="003055B2"/>
    <w:rsid w:val="00305A06"/>
    <w:rsid w:val="00307193"/>
    <w:rsid w:val="0031037A"/>
    <w:rsid w:val="00311CAA"/>
    <w:rsid w:val="0031270A"/>
    <w:rsid w:val="0031273B"/>
    <w:rsid w:val="00312E82"/>
    <w:rsid w:val="00313B56"/>
    <w:rsid w:val="00313EB1"/>
    <w:rsid w:val="00314CAA"/>
    <w:rsid w:val="00315E8E"/>
    <w:rsid w:val="00316020"/>
    <w:rsid w:val="00316D4C"/>
    <w:rsid w:val="003179F0"/>
    <w:rsid w:val="00317D87"/>
    <w:rsid w:val="0032071A"/>
    <w:rsid w:val="0032099A"/>
    <w:rsid w:val="00320E77"/>
    <w:rsid w:val="0032104E"/>
    <w:rsid w:val="00321CB9"/>
    <w:rsid w:val="00322656"/>
    <w:rsid w:val="00326F16"/>
    <w:rsid w:val="0032727B"/>
    <w:rsid w:val="00327D36"/>
    <w:rsid w:val="00330E98"/>
    <w:rsid w:val="00331D8C"/>
    <w:rsid w:val="00331DAF"/>
    <w:rsid w:val="003322F2"/>
    <w:rsid w:val="00332EE1"/>
    <w:rsid w:val="0033334F"/>
    <w:rsid w:val="00334EC6"/>
    <w:rsid w:val="0033548F"/>
    <w:rsid w:val="00336975"/>
    <w:rsid w:val="00336A7B"/>
    <w:rsid w:val="00337DCE"/>
    <w:rsid w:val="00341A88"/>
    <w:rsid w:val="00341E3D"/>
    <w:rsid w:val="0034268B"/>
    <w:rsid w:val="0034370D"/>
    <w:rsid w:val="00344FE2"/>
    <w:rsid w:val="003454FF"/>
    <w:rsid w:val="00346B21"/>
    <w:rsid w:val="00346F47"/>
    <w:rsid w:val="0035005C"/>
    <w:rsid w:val="00351478"/>
    <w:rsid w:val="00351717"/>
    <w:rsid w:val="003527F0"/>
    <w:rsid w:val="00352BE2"/>
    <w:rsid w:val="00352EE1"/>
    <w:rsid w:val="0035308C"/>
    <w:rsid w:val="0035395D"/>
    <w:rsid w:val="00353A21"/>
    <w:rsid w:val="00356827"/>
    <w:rsid w:val="00357C47"/>
    <w:rsid w:val="003605DF"/>
    <w:rsid w:val="003624CD"/>
    <w:rsid w:val="003628BB"/>
    <w:rsid w:val="00363454"/>
    <w:rsid w:val="0036573E"/>
    <w:rsid w:val="00367890"/>
    <w:rsid w:val="00370BF4"/>
    <w:rsid w:val="00370DE6"/>
    <w:rsid w:val="003721DB"/>
    <w:rsid w:val="0037330C"/>
    <w:rsid w:val="003739A2"/>
    <w:rsid w:val="00373C0D"/>
    <w:rsid w:val="0037642E"/>
    <w:rsid w:val="00376C13"/>
    <w:rsid w:val="00377AAC"/>
    <w:rsid w:val="00380184"/>
    <w:rsid w:val="00380806"/>
    <w:rsid w:val="00380E00"/>
    <w:rsid w:val="00381A20"/>
    <w:rsid w:val="003820BF"/>
    <w:rsid w:val="003822BA"/>
    <w:rsid w:val="003832B9"/>
    <w:rsid w:val="00387B03"/>
    <w:rsid w:val="0039124E"/>
    <w:rsid w:val="0039160F"/>
    <w:rsid w:val="00391AD4"/>
    <w:rsid w:val="00391B5A"/>
    <w:rsid w:val="00391EF2"/>
    <w:rsid w:val="003921A7"/>
    <w:rsid w:val="00392610"/>
    <w:rsid w:val="00392F53"/>
    <w:rsid w:val="00393E16"/>
    <w:rsid w:val="0039456D"/>
    <w:rsid w:val="00395657"/>
    <w:rsid w:val="00395A33"/>
    <w:rsid w:val="00397AEA"/>
    <w:rsid w:val="003A0E1F"/>
    <w:rsid w:val="003A15C4"/>
    <w:rsid w:val="003A1FE6"/>
    <w:rsid w:val="003A2464"/>
    <w:rsid w:val="003A2D1D"/>
    <w:rsid w:val="003A34A2"/>
    <w:rsid w:val="003A3600"/>
    <w:rsid w:val="003A3921"/>
    <w:rsid w:val="003A53C0"/>
    <w:rsid w:val="003A5C31"/>
    <w:rsid w:val="003A6748"/>
    <w:rsid w:val="003A6B78"/>
    <w:rsid w:val="003B1325"/>
    <w:rsid w:val="003B17FB"/>
    <w:rsid w:val="003B1A08"/>
    <w:rsid w:val="003B1A43"/>
    <w:rsid w:val="003B1DE1"/>
    <w:rsid w:val="003B2498"/>
    <w:rsid w:val="003B24FB"/>
    <w:rsid w:val="003B2672"/>
    <w:rsid w:val="003B2C86"/>
    <w:rsid w:val="003B2E05"/>
    <w:rsid w:val="003B377A"/>
    <w:rsid w:val="003B3E7B"/>
    <w:rsid w:val="003B3F52"/>
    <w:rsid w:val="003B4826"/>
    <w:rsid w:val="003B56AA"/>
    <w:rsid w:val="003B632D"/>
    <w:rsid w:val="003B691F"/>
    <w:rsid w:val="003B6CEC"/>
    <w:rsid w:val="003B73B8"/>
    <w:rsid w:val="003C1C43"/>
    <w:rsid w:val="003C2550"/>
    <w:rsid w:val="003C2B89"/>
    <w:rsid w:val="003C382F"/>
    <w:rsid w:val="003C3CB9"/>
    <w:rsid w:val="003C6AF9"/>
    <w:rsid w:val="003D0892"/>
    <w:rsid w:val="003D0F8D"/>
    <w:rsid w:val="003D1A2E"/>
    <w:rsid w:val="003D1B7F"/>
    <w:rsid w:val="003D40F4"/>
    <w:rsid w:val="003D42F0"/>
    <w:rsid w:val="003D499C"/>
    <w:rsid w:val="003D4BBB"/>
    <w:rsid w:val="003D54D9"/>
    <w:rsid w:val="003D5894"/>
    <w:rsid w:val="003D5CE9"/>
    <w:rsid w:val="003D6584"/>
    <w:rsid w:val="003D7AF8"/>
    <w:rsid w:val="003E0890"/>
    <w:rsid w:val="003E199B"/>
    <w:rsid w:val="003E334C"/>
    <w:rsid w:val="003E4E1A"/>
    <w:rsid w:val="003E5DA9"/>
    <w:rsid w:val="003E5F1B"/>
    <w:rsid w:val="003E6D14"/>
    <w:rsid w:val="003E7160"/>
    <w:rsid w:val="003F1951"/>
    <w:rsid w:val="003F1B28"/>
    <w:rsid w:val="003F2147"/>
    <w:rsid w:val="003F2735"/>
    <w:rsid w:val="003F27CD"/>
    <w:rsid w:val="003F2FCE"/>
    <w:rsid w:val="003F3247"/>
    <w:rsid w:val="003F3906"/>
    <w:rsid w:val="003F3ADC"/>
    <w:rsid w:val="003F58CC"/>
    <w:rsid w:val="003F65BA"/>
    <w:rsid w:val="003F6877"/>
    <w:rsid w:val="00401C0D"/>
    <w:rsid w:val="00401F40"/>
    <w:rsid w:val="00403A3D"/>
    <w:rsid w:val="004040EE"/>
    <w:rsid w:val="0040491F"/>
    <w:rsid w:val="00404F10"/>
    <w:rsid w:val="0040507A"/>
    <w:rsid w:val="004052B5"/>
    <w:rsid w:val="00405DFC"/>
    <w:rsid w:val="00406C2C"/>
    <w:rsid w:val="004073EF"/>
    <w:rsid w:val="00407E0D"/>
    <w:rsid w:val="00410F06"/>
    <w:rsid w:val="00411387"/>
    <w:rsid w:val="00412094"/>
    <w:rsid w:val="00415BF3"/>
    <w:rsid w:val="00415EE5"/>
    <w:rsid w:val="00416235"/>
    <w:rsid w:val="00417224"/>
    <w:rsid w:val="00417A91"/>
    <w:rsid w:val="00417D8D"/>
    <w:rsid w:val="00420DFA"/>
    <w:rsid w:val="00420FDD"/>
    <w:rsid w:val="0042147D"/>
    <w:rsid w:val="004244F4"/>
    <w:rsid w:val="004248A2"/>
    <w:rsid w:val="004251C5"/>
    <w:rsid w:val="00427097"/>
    <w:rsid w:val="004271D8"/>
    <w:rsid w:val="0043173B"/>
    <w:rsid w:val="00431897"/>
    <w:rsid w:val="00432B46"/>
    <w:rsid w:val="004335F5"/>
    <w:rsid w:val="00433B1A"/>
    <w:rsid w:val="00433C2D"/>
    <w:rsid w:val="00435EE9"/>
    <w:rsid w:val="00436691"/>
    <w:rsid w:val="00436F5E"/>
    <w:rsid w:val="004404CD"/>
    <w:rsid w:val="00440A15"/>
    <w:rsid w:val="00442209"/>
    <w:rsid w:val="00442426"/>
    <w:rsid w:val="0044245D"/>
    <w:rsid w:val="004428C7"/>
    <w:rsid w:val="00444494"/>
    <w:rsid w:val="004460C2"/>
    <w:rsid w:val="00446533"/>
    <w:rsid w:val="0044717E"/>
    <w:rsid w:val="00447AC9"/>
    <w:rsid w:val="00450408"/>
    <w:rsid w:val="00450A45"/>
    <w:rsid w:val="00450EBF"/>
    <w:rsid w:val="00452085"/>
    <w:rsid w:val="00452462"/>
    <w:rsid w:val="00452EC0"/>
    <w:rsid w:val="00453331"/>
    <w:rsid w:val="00454968"/>
    <w:rsid w:val="00454A9E"/>
    <w:rsid w:val="00454D7B"/>
    <w:rsid w:val="00455029"/>
    <w:rsid w:val="00455056"/>
    <w:rsid w:val="00455317"/>
    <w:rsid w:val="004573FC"/>
    <w:rsid w:val="00460450"/>
    <w:rsid w:val="00460E58"/>
    <w:rsid w:val="0046105E"/>
    <w:rsid w:val="00461E3A"/>
    <w:rsid w:val="00462E0B"/>
    <w:rsid w:val="004642E4"/>
    <w:rsid w:val="004645DD"/>
    <w:rsid w:val="00464CBD"/>
    <w:rsid w:val="00464D7B"/>
    <w:rsid w:val="00467543"/>
    <w:rsid w:val="00467AF3"/>
    <w:rsid w:val="0047077E"/>
    <w:rsid w:val="004740A9"/>
    <w:rsid w:val="0047484F"/>
    <w:rsid w:val="004751F2"/>
    <w:rsid w:val="004758D0"/>
    <w:rsid w:val="00476E1D"/>
    <w:rsid w:val="00477ACA"/>
    <w:rsid w:val="00477D34"/>
    <w:rsid w:val="00480BE5"/>
    <w:rsid w:val="00481159"/>
    <w:rsid w:val="00481408"/>
    <w:rsid w:val="00481B04"/>
    <w:rsid w:val="00481ED9"/>
    <w:rsid w:val="0048510C"/>
    <w:rsid w:val="004854D1"/>
    <w:rsid w:val="004854F7"/>
    <w:rsid w:val="00490EA1"/>
    <w:rsid w:val="004911D0"/>
    <w:rsid w:val="00491209"/>
    <w:rsid w:val="00491E51"/>
    <w:rsid w:val="00493875"/>
    <w:rsid w:val="004952C8"/>
    <w:rsid w:val="00495AD5"/>
    <w:rsid w:val="00496CB8"/>
    <w:rsid w:val="004A0D2C"/>
    <w:rsid w:val="004A19E3"/>
    <w:rsid w:val="004A4463"/>
    <w:rsid w:val="004A46F7"/>
    <w:rsid w:val="004A56AF"/>
    <w:rsid w:val="004A59C0"/>
    <w:rsid w:val="004A60E2"/>
    <w:rsid w:val="004A6682"/>
    <w:rsid w:val="004A6A7B"/>
    <w:rsid w:val="004B04F7"/>
    <w:rsid w:val="004B1119"/>
    <w:rsid w:val="004B1B14"/>
    <w:rsid w:val="004B21A6"/>
    <w:rsid w:val="004B287D"/>
    <w:rsid w:val="004B4477"/>
    <w:rsid w:val="004B58AA"/>
    <w:rsid w:val="004B76F7"/>
    <w:rsid w:val="004B7B74"/>
    <w:rsid w:val="004B7DBE"/>
    <w:rsid w:val="004C006A"/>
    <w:rsid w:val="004C1B32"/>
    <w:rsid w:val="004C2D89"/>
    <w:rsid w:val="004C3CF7"/>
    <w:rsid w:val="004C4FE9"/>
    <w:rsid w:val="004C56A2"/>
    <w:rsid w:val="004C5D4E"/>
    <w:rsid w:val="004C729D"/>
    <w:rsid w:val="004D1304"/>
    <w:rsid w:val="004D15F0"/>
    <w:rsid w:val="004D1ECE"/>
    <w:rsid w:val="004D229F"/>
    <w:rsid w:val="004D24C9"/>
    <w:rsid w:val="004D2B2A"/>
    <w:rsid w:val="004D31F9"/>
    <w:rsid w:val="004D54A3"/>
    <w:rsid w:val="004D66E9"/>
    <w:rsid w:val="004D7D33"/>
    <w:rsid w:val="004E12CD"/>
    <w:rsid w:val="004E2044"/>
    <w:rsid w:val="004E27FB"/>
    <w:rsid w:val="004E2C13"/>
    <w:rsid w:val="004E2D23"/>
    <w:rsid w:val="004E328C"/>
    <w:rsid w:val="004E3952"/>
    <w:rsid w:val="004E3CD5"/>
    <w:rsid w:val="004E4372"/>
    <w:rsid w:val="004E5083"/>
    <w:rsid w:val="004E53CF"/>
    <w:rsid w:val="004E5532"/>
    <w:rsid w:val="004E5DCD"/>
    <w:rsid w:val="004E6532"/>
    <w:rsid w:val="004F0262"/>
    <w:rsid w:val="004F1591"/>
    <w:rsid w:val="004F2A89"/>
    <w:rsid w:val="004F3738"/>
    <w:rsid w:val="004F4B25"/>
    <w:rsid w:val="004F5AAE"/>
    <w:rsid w:val="004F62D5"/>
    <w:rsid w:val="004F7732"/>
    <w:rsid w:val="004F7DE4"/>
    <w:rsid w:val="00501A5F"/>
    <w:rsid w:val="00501A95"/>
    <w:rsid w:val="00503046"/>
    <w:rsid w:val="005033E4"/>
    <w:rsid w:val="005036C7"/>
    <w:rsid w:val="005048F9"/>
    <w:rsid w:val="00504C05"/>
    <w:rsid w:val="005052A7"/>
    <w:rsid w:val="00506438"/>
    <w:rsid w:val="00506E70"/>
    <w:rsid w:val="00511744"/>
    <w:rsid w:val="00511DA3"/>
    <w:rsid w:val="005128AC"/>
    <w:rsid w:val="00512AD7"/>
    <w:rsid w:val="00512EC4"/>
    <w:rsid w:val="00512ECA"/>
    <w:rsid w:val="00515FE2"/>
    <w:rsid w:val="0051614E"/>
    <w:rsid w:val="00516EFF"/>
    <w:rsid w:val="00517ED6"/>
    <w:rsid w:val="005203C0"/>
    <w:rsid w:val="005209A5"/>
    <w:rsid w:val="00521927"/>
    <w:rsid w:val="00522DFA"/>
    <w:rsid w:val="0052381E"/>
    <w:rsid w:val="00524BF0"/>
    <w:rsid w:val="00524E6A"/>
    <w:rsid w:val="005254A3"/>
    <w:rsid w:val="00526232"/>
    <w:rsid w:val="00526F7E"/>
    <w:rsid w:val="005270BE"/>
    <w:rsid w:val="00530D3D"/>
    <w:rsid w:val="00532598"/>
    <w:rsid w:val="005325AB"/>
    <w:rsid w:val="005329F4"/>
    <w:rsid w:val="00532EDA"/>
    <w:rsid w:val="005333F9"/>
    <w:rsid w:val="005334BF"/>
    <w:rsid w:val="00533622"/>
    <w:rsid w:val="00534134"/>
    <w:rsid w:val="00534202"/>
    <w:rsid w:val="00534EEF"/>
    <w:rsid w:val="005356E0"/>
    <w:rsid w:val="005357EF"/>
    <w:rsid w:val="00537509"/>
    <w:rsid w:val="0053770B"/>
    <w:rsid w:val="00537C06"/>
    <w:rsid w:val="005409DE"/>
    <w:rsid w:val="00542219"/>
    <w:rsid w:val="00542453"/>
    <w:rsid w:val="00542BAB"/>
    <w:rsid w:val="00544690"/>
    <w:rsid w:val="00544A7B"/>
    <w:rsid w:val="00545F04"/>
    <w:rsid w:val="0054686C"/>
    <w:rsid w:val="00546E04"/>
    <w:rsid w:val="00547F69"/>
    <w:rsid w:val="00550B1B"/>
    <w:rsid w:val="00551CDC"/>
    <w:rsid w:val="0055294A"/>
    <w:rsid w:val="00552BBF"/>
    <w:rsid w:val="005542C7"/>
    <w:rsid w:val="00554323"/>
    <w:rsid w:val="00554A63"/>
    <w:rsid w:val="00557989"/>
    <w:rsid w:val="00557A4B"/>
    <w:rsid w:val="00561101"/>
    <w:rsid w:val="00561A20"/>
    <w:rsid w:val="00562690"/>
    <w:rsid w:val="005626F8"/>
    <w:rsid w:val="00564539"/>
    <w:rsid w:val="00564768"/>
    <w:rsid w:val="00566512"/>
    <w:rsid w:val="00570956"/>
    <w:rsid w:val="00571175"/>
    <w:rsid w:val="005712CD"/>
    <w:rsid w:val="00571BAF"/>
    <w:rsid w:val="00573331"/>
    <w:rsid w:val="00576D60"/>
    <w:rsid w:val="005801AB"/>
    <w:rsid w:val="00582CEE"/>
    <w:rsid w:val="00583519"/>
    <w:rsid w:val="005840BD"/>
    <w:rsid w:val="005847F3"/>
    <w:rsid w:val="00584987"/>
    <w:rsid w:val="005864B4"/>
    <w:rsid w:val="0058673E"/>
    <w:rsid w:val="0058678A"/>
    <w:rsid w:val="00586904"/>
    <w:rsid w:val="0059105F"/>
    <w:rsid w:val="00592F97"/>
    <w:rsid w:val="0059347D"/>
    <w:rsid w:val="00593775"/>
    <w:rsid w:val="00594152"/>
    <w:rsid w:val="00595097"/>
    <w:rsid w:val="0059587F"/>
    <w:rsid w:val="00597FE1"/>
    <w:rsid w:val="005A1353"/>
    <w:rsid w:val="005A279C"/>
    <w:rsid w:val="005A2BB8"/>
    <w:rsid w:val="005A3ED8"/>
    <w:rsid w:val="005A65A9"/>
    <w:rsid w:val="005A712A"/>
    <w:rsid w:val="005A721B"/>
    <w:rsid w:val="005A74C5"/>
    <w:rsid w:val="005B1284"/>
    <w:rsid w:val="005B17E7"/>
    <w:rsid w:val="005B1D3C"/>
    <w:rsid w:val="005B1F12"/>
    <w:rsid w:val="005B3C6F"/>
    <w:rsid w:val="005B47D9"/>
    <w:rsid w:val="005B621D"/>
    <w:rsid w:val="005B663B"/>
    <w:rsid w:val="005B78B6"/>
    <w:rsid w:val="005C2FC0"/>
    <w:rsid w:val="005C3288"/>
    <w:rsid w:val="005C4BFB"/>
    <w:rsid w:val="005C7A0D"/>
    <w:rsid w:val="005C7EC0"/>
    <w:rsid w:val="005D2A14"/>
    <w:rsid w:val="005D4204"/>
    <w:rsid w:val="005D4429"/>
    <w:rsid w:val="005D5C5A"/>
    <w:rsid w:val="005D6261"/>
    <w:rsid w:val="005D686A"/>
    <w:rsid w:val="005D6A98"/>
    <w:rsid w:val="005E00A1"/>
    <w:rsid w:val="005E0649"/>
    <w:rsid w:val="005E0BC0"/>
    <w:rsid w:val="005E1495"/>
    <w:rsid w:val="005E1F09"/>
    <w:rsid w:val="005E2424"/>
    <w:rsid w:val="005E2488"/>
    <w:rsid w:val="005E2B86"/>
    <w:rsid w:val="005E308F"/>
    <w:rsid w:val="005E32D6"/>
    <w:rsid w:val="005E35A2"/>
    <w:rsid w:val="005E47A9"/>
    <w:rsid w:val="005E564E"/>
    <w:rsid w:val="005E64F7"/>
    <w:rsid w:val="005E6C9C"/>
    <w:rsid w:val="005E6E89"/>
    <w:rsid w:val="005F10F3"/>
    <w:rsid w:val="005F12FA"/>
    <w:rsid w:val="005F3340"/>
    <w:rsid w:val="005F371B"/>
    <w:rsid w:val="005F440D"/>
    <w:rsid w:val="005F446B"/>
    <w:rsid w:val="005F47DE"/>
    <w:rsid w:val="005F5425"/>
    <w:rsid w:val="005F549B"/>
    <w:rsid w:val="005F58AA"/>
    <w:rsid w:val="005F6867"/>
    <w:rsid w:val="005F7D63"/>
    <w:rsid w:val="0060047C"/>
    <w:rsid w:val="006005E8"/>
    <w:rsid w:val="0060117A"/>
    <w:rsid w:val="0060132D"/>
    <w:rsid w:val="00601647"/>
    <w:rsid w:val="006018C1"/>
    <w:rsid w:val="00601EB8"/>
    <w:rsid w:val="00602C1D"/>
    <w:rsid w:val="00602F4E"/>
    <w:rsid w:val="006034B0"/>
    <w:rsid w:val="00603CFF"/>
    <w:rsid w:val="00603EAE"/>
    <w:rsid w:val="00604D7E"/>
    <w:rsid w:val="00605197"/>
    <w:rsid w:val="00605490"/>
    <w:rsid w:val="00605B7E"/>
    <w:rsid w:val="00605ECA"/>
    <w:rsid w:val="006064A7"/>
    <w:rsid w:val="006073EF"/>
    <w:rsid w:val="00607467"/>
    <w:rsid w:val="00611235"/>
    <w:rsid w:val="0061134A"/>
    <w:rsid w:val="006119A1"/>
    <w:rsid w:val="00611F2F"/>
    <w:rsid w:val="00611FD8"/>
    <w:rsid w:val="006120A0"/>
    <w:rsid w:val="00612B35"/>
    <w:rsid w:val="00613C26"/>
    <w:rsid w:val="00615DF4"/>
    <w:rsid w:val="006160A3"/>
    <w:rsid w:val="00616689"/>
    <w:rsid w:val="006166C6"/>
    <w:rsid w:val="00616D99"/>
    <w:rsid w:val="00620DB7"/>
    <w:rsid w:val="00621782"/>
    <w:rsid w:val="006230D3"/>
    <w:rsid w:val="00624D61"/>
    <w:rsid w:val="0062506B"/>
    <w:rsid w:val="00626F7C"/>
    <w:rsid w:val="00627097"/>
    <w:rsid w:val="006309E5"/>
    <w:rsid w:val="0063140B"/>
    <w:rsid w:val="00631D95"/>
    <w:rsid w:val="00634509"/>
    <w:rsid w:val="006354BE"/>
    <w:rsid w:val="00635930"/>
    <w:rsid w:val="00637031"/>
    <w:rsid w:val="00637318"/>
    <w:rsid w:val="0063757D"/>
    <w:rsid w:val="00637EB9"/>
    <w:rsid w:val="0064153B"/>
    <w:rsid w:val="00643CC0"/>
    <w:rsid w:val="006445DC"/>
    <w:rsid w:val="006447AC"/>
    <w:rsid w:val="00644E9B"/>
    <w:rsid w:val="00645856"/>
    <w:rsid w:val="00646DC0"/>
    <w:rsid w:val="006504F0"/>
    <w:rsid w:val="006517B8"/>
    <w:rsid w:val="00651AFA"/>
    <w:rsid w:val="00652F87"/>
    <w:rsid w:val="006541CA"/>
    <w:rsid w:val="006564F1"/>
    <w:rsid w:val="0065651A"/>
    <w:rsid w:val="006566C0"/>
    <w:rsid w:val="00656AA3"/>
    <w:rsid w:val="00657229"/>
    <w:rsid w:val="00661874"/>
    <w:rsid w:val="0066245E"/>
    <w:rsid w:val="00662A6E"/>
    <w:rsid w:val="00665E17"/>
    <w:rsid w:val="00665F69"/>
    <w:rsid w:val="00666C1B"/>
    <w:rsid w:val="00666CC4"/>
    <w:rsid w:val="006675CE"/>
    <w:rsid w:val="00667EA3"/>
    <w:rsid w:val="00670373"/>
    <w:rsid w:val="0067051E"/>
    <w:rsid w:val="006706B0"/>
    <w:rsid w:val="00670710"/>
    <w:rsid w:val="0067087A"/>
    <w:rsid w:val="006712BB"/>
    <w:rsid w:val="0067146E"/>
    <w:rsid w:val="00671E7F"/>
    <w:rsid w:val="00671FD3"/>
    <w:rsid w:val="00671FDD"/>
    <w:rsid w:val="0067201B"/>
    <w:rsid w:val="006724AC"/>
    <w:rsid w:val="00672ECF"/>
    <w:rsid w:val="006741AA"/>
    <w:rsid w:val="0067619E"/>
    <w:rsid w:val="0067625C"/>
    <w:rsid w:val="00677763"/>
    <w:rsid w:val="00677AA0"/>
    <w:rsid w:val="00677B92"/>
    <w:rsid w:val="0068018B"/>
    <w:rsid w:val="00680363"/>
    <w:rsid w:val="00680477"/>
    <w:rsid w:val="00680947"/>
    <w:rsid w:val="00680C15"/>
    <w:rsid w:val="00681AE2"/>
    <w:rsid w:val="00683B43"/>
    <w:rsid w:val="00686A6E"/>
    <w:rsid w:val="00687EDE"/>
    <w:rsid w:val="00690521"/>
    <w:rsid w:val="00690FC2"/>
    <w:rsid w:val="00691996"/>
    <w:rsid w:val="00692898"/>
    <w:rsid w:val="0069396A"/>
    <w:rsid w:val="00693A88"/>
    <w:rsid w:val="0069605E"/>
    <w:rsid w:val="00696C42"/>
    <w:rsid w:val="00697B26"/>
    <w:rsid w:val="00697C51"/>
    <w:rsid w:val="00697CAE"/>
    <w:rsid w:val="006A0572"/>
    <w:rsid w:val="006A1E6F"/>
    <w:rsid w:val="006A2049"/>
    <w:rsid w:val="006A256A"/>
    <w:rsid w:val="006A29D3"/>
    <w:rsid w:val="006A4DC7"/>
    <w:rsid w:val="006A73AE"/>
    <w:rsid w:val="006B06F5"/>
    <w:rsid w:val="006B1914"/>
    <w:rsid w:val="006B1DE0"/>
    <w:rsid w:val="006B26D0"/>
    <w:rsid w:val="006B2EFE"/>
    <w:rsid w:val="006B31D7"/>
    <w:rsid w:val="006B4F0F"/>
    <w:rsid w:val="006B51DF"/>
    <w:rsid w:val="006B558A"/>
    <w:rsid w:val="006B61E1"/>
    <w:rsid w:val="006B656A"/>
    <w:rsid w:val="006B6D1B"/>
    <w:rsid w:val="006B6EB6"/>
    <w:rsid w:val="006B7205"/>
    <w:rsid w:val="006B7326"/>
    <w:rsid w:val="006B76EF"/>
    <w:rsid w:val="006B7A81"/>
    <w:rsid w:val="006C2B4B"/>
    <w:rsid w:val="006C3EDB"/>
    <w:rsid w:val="006C476A"/>
    <w:rsid w:val="006C495F"/>
    <w:rsid w:val="006C5007"/>
    <w:rsid w:val="006C7C67"/>
    <w:rsid w:val="006D02E9"/>
    <w:rsid w:val="006D08C8"/>
    <w:rsid w:val="006D0C8B"/>
    <w:rsid w:val="006D0FA8"/>
    <w:rsid w:val="006D1C8D"/>
    <w:rsid w:val="006D29C6"/>
    <w:rsid w:val="006D2EBC"/>
    <w:rsid w:val="006D3DD9"/>
    <w:rsid w:val="006D4783"/>
    <w:rsid w:val="006D5037"/>
    <w:rsid w:val="006D5341"/>
    <w:rsid w:val="006E0E69"/>
    <w:rsid w:val="006E1190"/>
    <w:rsid w:val="006E1259"/>
    <w:rsid w:val="006E19AF"/>
    <w:rsid w:val="006E2153"/>
    <w:rsid w:val="006E27B0"/>
    <w:rsid w:val="006E308E"/>
    <w:rsid w:val="006E39E0"/>
    <w:rsid w:val="006E3F43"/>
    <w:rsid w:val="006E48EF"/>
    <w:rsid w:val="006E4CE0"/>
    <w:rsid w:val="006E4F2F"/>
    <w:rsid w:val="006E5377"/>
    <w:rsid w:val="006E5796"/>
    <w:rsid w:val="006E5903"/>
    <w:rsid w:val="006E5DB2"/>
    <w:rsid w:val="006E601D"/>
    <w:rsid w:val="006E6493"/>
    <w:rsid w:val="006E6499"/>
    <w:rsid w:val="006F0264"/>
    <w:rsid w:val="006F21A9"/>
    <w:rsid w:val="006F2AB9"/>
    <w:rsid w:val="006F2B06"/>
    <w:rsid w:val="006F2B45"/>
    <w:rsid w:val="006F3117"/>
    <w:rsid w:val="006F4FF2"/>
    <w:rsid w:val="006F5EC5"/>
    <w:rsid w:val="006F6B90"/>
    <w:rsid w:val="006F7D67"/>
    <w:rsid w:val="0070082E"/>
    <w:rsid w:val="0070109B"/>
    <w:rsid w:val="00702CAE"/>
    <w:rsid w:val="00703770"/>
    <w:rsid w:val="0070509E"/>
    <w:rsid w:val="00705D54"/>
    <w:rsid w:val="00706021"/>
    <w:rsid w:val="00706396"/>
    <w:rsid w:val="00710B34"/>
    <w:rsid w:val="00710D59"/>
    <w:rsid w:val="00711277"/>
    <w:rsid w:val="0071272E"/>
    <w:rsid w:val="0071296A"/>
    <w:rsid w:val="00712B4B"/>
    <w:rsid w:val="00713DCC"/>
    <w:rsid w:val="00713F7E"/>
    <w:rsid w:val="007140E9"/>
    <w:rsid w:val="00717F42"/>
    <w:rsid w:val="00720198"/>
    <w:rsid w:val="007211FF"/>
    <w:rsid w:val="007216C8"/>
    <w:rsid w:val="007217F6"/>
    <w:rsid w:val="00722373"/>
    <w:rsid w:val="00724599"/>
    <w:rsid w:val="007250C5"/>
    <w:rsid w:val="007255D0"/>
    <w:rsid w:val="007265DE"/>
    <w:rsid w:val="00726A3E"/>
    <w:rsid w:val="00726BBF"/>
    <w:rsid w:val="00726DEE"/>
    <w:rsid w:val="007273F4"/>
    <w:rsid w:val="00727CB6"/>
    <w:rsid w:val="00730095"/>
    <w:rsid w:val="0073135E"/>
    <w:rsid w:val="00731BAB"/>
    <w:rsid w:val="00732A9B"/>
    <w:rsid w:val="007331D6"/>
    <w:rsid w:val="00733C53"/>
    <w:rsid w:val="007342DF"/>
    <w:rsid w:val="00734C7C"/>
    <w:rsid w:val="007362A3"/>
    <w:rsid w:val="007362CC"/>
    <w:rsid w:val="0073692C"/>
    <w:rsid w:val="00736E5E"/>
    <w:rsid w:val="007370E8"/>
    <w:rsid w:val="0073750A"/>
    <w:rsid w:val="0074020D"/>
    <w:rsid w:val="00741AC0"/>
    <w:rsid w:val="00742B81"/>
    <w:rsid w:val="00744020"/>
    <w:rsid w:val="00744CE4"/>
    <w:rsid w:val="00745E86"/>
    <w:rsid w:val="00745F16"/>
    <w:rsid w:val="00746E94"/>
    <w:rsid w:val="007515D1"/>
    <w:rsid w:val="00751B79"/>
    <w:rsid w:val="0075213F"/>
    <w:rsid w:val="00752643"/>
    <w:rsid w:val="00753076"/>
    <w:rsid w:val="00753A4A"/>
    <w:rsid w:val="00754881"/>
    <w:rsid w:val="00755911"/>
    <w:rsid w:val="00755F3E"/>
    <w:rsid w:val="0075640A"/>
    <w:rsid w:val="00757D23"/>
    <w:rsid w:val="00760033"/>
    <w:rsid w:val="00761BDB"/>
    <w:rsid w:val="00763B74"/>
    <w:rsid w:val="00764088"/>
    <w:rsid w:val="00764F52"/>
    <w:rsid w:val="0076528D"/>
    <w:rsid w:val="00765919"/>
    <w:rsid w:val="00766C07"/>
    <w:rsid w:val="0076757A"/>
    <w:rsid w:val="00767EBE"/>
    <w:rsid w:val="00767FE3"/>
    <w:rsid w:val="00771CC4"/>
    <w:rsid w:val="00772159"/>
    <w:rsid w:val="00772468"/>
    <w:rsid w:val="00772808"/>
    <w:rsid w:val="007728E3"/>
    <w:rsid w:val="00773EF1"/>
    <w:rsid w:val="00774050"/>
    <w:rsid w:val="0077416F"/>
    <w:rsid w:val="0077470C"/>
    <w:rsid w:val="00774840"/>
    <w:rsid w:val="00775795"/>
    <w:rsid w:val="00775824"/>
    <w:rsid w:val="00776543"/>
    <w:rsid w:val="007772B3"/>
    <w:rsid w:val="00777C90"/>
    <w:rsid w:val="00777CFC"/>
    <w:rsid w:val="0077BBAC"/>
    <w:rsid w:val="00780E8C"/>
    <w:rsid w:val="00781965"/>
    <w:rsid w:val="00781E75"/>
    <w:rsid w:val="00782661"/>
    <w:rsid w:val="007848CD"/>
    <w:rsid w:val="00784F44"/>
    <w:rsid w:val="007867C7"/>
    <w:rsid w:val="00786B9D"/>
    <w:rsid w:val="00786BC7"/>
    <w:rsid w:val="00787095"/>
    <w:rsid w:val="0078709B"/>
    <w:rsid w:val="00790953"/>
    <w:rsid w:val="00790C7F"/>
    <w:rsid w:val="00791D79"/>
    <w:rsid w:val="00793314"/>
    <w:rsid w:val="007942AD"/>
    <w:rsid w:val="00794B33"/>
    <w:rsid w:val="00796352"/>
    <w:rsid w:val="00796985"/>
    <w:rsid w:val="0079754E"/>
    <w:rsid w:val="007A04F4"/>
    <w:rsid w:val="007A0631"/>
    <w:rsid w:val="007A12A4"/>
    <w:rsid w:val="007A1876"/>
    <w:rsid w:val="007A1EAE"/>
    <w:rsid w:val="007A42C2"/>
    <w:rsid w:val="007A442B"/>
    <w:rsid w:val="007A5E43"/>
    <w:rsid w:val="007A674A"/>
    <w:rsid w:val="007B004C"/>
    <w:rsid w:val="007B06DF"/>
    <w:rsid w:val="007B44BE"/>
    <w:rsid w:val="007B4F9C"/>
    <w:rsid w:val="007B5F87"/>
    <w:rsid w:val="007B617E"/>
    <w:rsid w:val="007B67EA"/>
    <w:rsid w:val="007B687B"/>
    <w:rsid w:val="007B6BE9"/>
    <w:rsid w:val="007B730C"/>
    <w:rsid w:val="007B78C9"/>
    <w:rsid w:val="007C09BB"/>
    <w:rsid w:val="007C0DB0"/>
    <w:rsid w:val="007C1C4C"/>
    <w:rsid w:val="007C25BA"/>
    <w:rsid w:val="007C3803"/>
    <w:rsid w:val="007C39F6"/>
    <w:rsid w:val="007C4290"/>
    <w:rsid w:val="007C5B9B"/>
    <w:rsid w:val="007C7E0A"/>
    <w:rsid w:val="007D0C30"/>
    <w:rsid w:val="007D1A95"/>
    <w:rsid w:val="007D1FDC"/>
    <w:rsid w:val="007D21F0"/>
    <w:rsid w:val="007D3256"/>
    <w:rsid w:val="007D52B2"/>
    <w:rsid w:val="007D563A"/>
    <w:rsid w:val="007D58CC"/>
    <w:rsid w:val="007D6B25"/>
    <w:rsid w:val="007D6D67"/>
    <w:rsid w:val="007D74F5"/>
    <w:rsid w:val="007D763F"/>
    <w:rsid w:val="007D7A70"/>
    <w:rsid w:val="007E0FAF"/>
    <w:rsid w:val="007E10AE"/>
    <w:rsid w:val="007E1D63"/>
    <w:rsid w:val="007E3EB1"/>
    <w:rsid w:val="007E3FB8"/>
    <w:rsid w:val="007E49BF"/>
    <w:rsid w:val="007E5382"/>
    <w:rsid w:val="007E5F84"/>
    <w:rsid w:val="007E63B8"/>
    <w:rsid w:val="007E7282"/>
    <w:rsid w:val="007F084D"/>
    <w:rsid w:val="007F288E"/>
    <w:rsid w:val="007F28AA"/>
    <w:rsid w:val="007F2B1B"/>
    <w:rsid w:val="007F483E"/>
    <w:rsid w:val="007F54C6"/>
    <w:rsid w:val="007F58AD"/>
    <w:rsid w:val="007F5989"/>
    <w:rsid w:val="007F71E2"/>
    <w:rsid w:val="007F7A4E"/>
    <w:rsid w:val="007F7B27"/>
    <w:rsid w:val="0080129A"/>
    <w:rsid w:val="0080183F"/>
    <w:rsid w:val="008019C4"/>
    <w:rsid w:val="00801A1A"/>
    <w:rsid w:val="00801AB8"/>
    <w:rsid w:val="00801E28"/>
    <w:rsid w:val="00803823"/>
    <w:rsid w:val="00803D5B"/>
    <w:rsid w:val="00803F12"/>
    <w:rsid w:val="0080408C"/>
    <w:rsid w:val="0080409B"/>
    <w:rsid w:val="00806343"/>
    <w:rsid w:val="00806CBE"/>
    <w:rsid w:val="0080705F"/>
    <w:rsid w:val="00807231"/>
    <w:rsid w:val="00807635"/>
    <w:rsid w:val="008105C0"/>
    <w:rsid w:val="00812A34"/>
    <w:rsid w:val="008178E3"/>
    <w:rsid w:val="008179DB"/>
    <w:rsid w:val="00817C51"/>
    <w:rsid w:val="008210B9"/>
    <w:rsid w:val="00824C28"/>
    <w:rsid w:val="00824C4C"/>
    <w:rsid w:val="00825077"/>
    <w:rsid w:val="00825E6C"/>
    <w:rsid w:val="0082633F"/>
    <w:rsid w:val="00833944"/>
    <w:rsid w:val="008339D9"/>
    <w:rsid w:val="00834AED"/>
    <w:rsid w:val="00836DF3"/>
    <w:rsid w:val="00836E9B"/>
    <w:rsid w:val="0084033B"/>
    <w:rsid w:val="008407B6"/>
    <w:rsid w:val="00841FC4"/>
    <w:rsid w:val="00842AD1"/>
    <w:rsid w:val="00843A41"/>
    <w:rsid w:val="00844D21"/>
    <w:rsid w:val="008475BE"/>
    <w:rsid w:val="008502A9"/>
    <w:rsid w:val="00850CD6"/>
    <w:rsid w:val="00850DF9"/>
    <w:rsid w:val="008518D0"/>
    <w:rsid w:val="00851EAC"/>
    <w:rsid w:val="00852E23"/>
    <w:rsid w:val="00853ABA"/>
    <w:rsid w:val="00854D11"/>
    <w:rsid w:val="00855088"/>
    <w:rsid w:val="008552F8"/>
    <w:rsid w:val="00856785"/>
    <w:rsid w:val="00857244"/>
    <w:rsid w:val="008579D0"/>
    <w:rsid w:val="00857E90"/>
    <w:rsid w:val="0086001C"/>
    <w:rsid w:val="008607B1"/>
    <w:rsid w:val="00861477"/>
    <w:rsid w:val="0086154A"/>
    <w:rsid w:val="00861D48"/>
    <w:rsid w:val="008623F0"/>
    <w:rsid w:val="00862652"/>
    <w:rsid w:val="00862DA6"/>
    <w:rsid w:val="0086304F"/>
    <w:rsid w:val="00863153"/>
    <w:rsid w:val="00863ECF"/>
    <w:rsid w:val="00865CE1"/>
    <w:rsid w:val="008662A5"/>
    <w:rsid w:val="00866464"/>
    <w:rsid w:val="00866A50"/>
    <w:rsid w:val="00866E6B"/>
    <w:rsid w:val="00871F88"/>
    <w:rsid w:val="00872877"/>
    <w:rsid w:val="00872FA6"/>
    <w:rsid w:val="0087343F"/>
    <w:rsid w:val="00873FE3"/>
    <w:rsid w:val="00874645"/>
    <w:rsid w:val="00876707"/>
    <w:rsid w:val="008806CD"/>
    <w:rsid w:val="00882129"/>
    <w:rsid w:val="008825FB"/>
    <w:rsid w:val="00883979"/>
    <w:rsid w:val="00883F35"/>
    <w:rsid w:val="008848F3"/>
    <w:rsid w:val="00884C6E"/>
    <w:rsid w:val="00884C8F"/>
    <w:rsid w:val="008850C8"/>
    <w:rsid w:val="008859E7"/>
    <w:rsid w:val="00886580"/>
    <w:rsid w:val="0088736B"/>
    <w:rsid w:val="008879ED"/>
    <w:rsid w:val="00890C6C"/>
    <w:rsid w:val="00891E52"/>
    <w:rsid w:val="008926AB"/>
    <w:rsid w:val="00893357"/>
    <w:rsid w:val="008933FE"/>
    <w:rsid w:val="00894915"/>
    <w:rsid w:val="0089494D"/>
    <w:rsid w:val="008953DA"/>
    <w:rsid w:val="00895B09"/>
    <w:rsid w:val="0089629D"/>
    <w:rsid w:val="0089642C"/>
    <w:rsid w:val="0089734F"/>
    <w:rsid w:val="0089774D"/>
    <w:rsid w:val="00897F75"/>
    <w:rsid w:val="008A098B"/>
    <w:rsid w:val="008A0DF1"/>
    <w:rsid w:val="008A0F25"/>
    <w:rsid w:val="008A260F"/>
    <w:rsid w:val="008A2F15"/>
    <w:rsid w:val="008A39A5"/>
    <w:rsid w:val="008A443A"/>
    <w:rsid w:val="008A4CF0"/>
    <w:rsid w:val="008A61EE"/>
    <w:rsid w:val="008A6A41"/>
    <w:rsid w:val="008A7FB8"/>
    <w:rsid w:val="008B09E8"/>
    <w:rsid w:val="008B0B68"/>
    <w:rsid w:val="008B2FE7"/>
    <w:rsid w:val="008B3FE1"/>
    <w:rsid w:val="008B4967"/>
    <w:rsid w:val="008B497C"/>
    <w:rsid w:val="008B6B3E"/>
    <w:rsid w:val="008C1FA1"/>
    <w:rsid w:val="008C346C"/>
    <w:rsid w:val="008C3ABB"/>
    <w:rsid w:val="008C58C4"/>
    <w:rsid w:val="008C5CE1"/>
    <w:rsid w:val="008C7505"/>
    <w:rsid w:val="008D0C5E"/>
    <w:rsid w:val="008D1667"/>
    <w:rsid w:val="008D1802"/>
    <w:rsid w:val="008D1921"/>
    <w:rsid w:val="008D1BA3"/>
    <w:rsid w:val="008D1EEA"/>
    <w:rsid w:val="008D282B"/>
    <w:rsid w:val="008D2973"/>
    <w:rsid w:val="008D2E18"/>
    <w:rsid w:val="008D30AC"/>
    <w:rsid w:val="008D34E1"/>
    <w:rsid w:val="008D5B88"/>
    <w:rsid w:val="008D7E94"/>
    <w:rsid w:val="008E2399"/>
    <w:rsid w:val="008E4DEF"/>
    <w:rsid w:val="008E62E3"/>
    <w:rsid w:val="008E73FD"/>
    <w:rsid w:val="008E78E9"/>
    <w:rsid w:val="008E7E8D"/>
    <w:rsid w:val="008E7EA6"/>
    <w:rsid w:val="008F1538"/>
    <w:rsid w:val="008F1794"/>
    <w:rsid w:val="008F224F"/>
    <w:rsid w:val="008F2D92"/>
    <w:rsid w:val="008F393C"/>
    <w:rsid w:val="008F3CB4"/>
    <w:rsid w:val="008F42EF"/>
    <w:rsid w:val="008F49B2"/>
    <w:rsid w:val="008F4B05"/>
    <w:rsid w:val="008F4EF2"/>
    <w:rsid w:val="008F5BA7"/>
    <w:rsid w:val="008F5D05"/>
    <w:rsid w:val="009006EE"/>
    <w:rsid w:val="009011FE"/>
    <w:rsid w:val="00901FAE"/>
    <w:rsid w:val="00901FC0"/>
    <w:rsid w:val="00902530"/>
    <w:rsid w:val="00902F0D"/>
    <w:rsid w:val="0090315B"/>
    <w:rsid w:val="00903B08"/>
    <w:rsid w:val="00903DA2"/>
    <w:rsid w:val="00905505"/>
    <w:rsid w:val="00905DD5"/>
    <w:rsid w:val="00906CC8"/>
    <w:rsid w:val="00906F1D"/>
    <w:rsid w:val="00910B5C"/>
    <w:rsid w:val="00910C66"/>
    <w:rsid w:val="00910E15"/>
    <w:rsid w:val="00910EA1"/>
    <w:rsid w:val="00912687"/>
    <w:rsid w:val="00913278"/>
    <w:rsid w:val="00913A51"/>
    <w:rsid w:val="009145E2"/>
    <w:rsid w:val="00914862"/>
    <w:rsid w:val="0091488C"/>
    <w:rsid w:val="00914A3F"/>
    <w:rsid w:val="00914A62"/>
    <w:rsid w:val="009159B0"/>
    <w:rsid w:val="00916BBF"/>
    <w:rsid w:val="0091741E"/>
    <w:rsid w:val="00920429"/>
    <w:rsid w:val="00920B61"/>
    <w:rsid w:val="00920EB8"/>
    <w:rsid w:val="00920F2B"/>
    <w:rsid w:val="00921024"/>
    <w:rsid w:val="00921DDD"/>
    <w:rsid w:val="0092365E"/>
    <w:rsid w:val="00923B23"/>
    <w:rsid w:val="00923CDD"/>
    <w:rsid w:val="00924927"/>
    <w:rsid w:val="00924B3E"/>
    <w:rsid w:val="00925B83"/>
    <w:rsid w:val="00925D41"/>
    <w:rsid w:val="009265F6"/>
    <w:rsid w:val="00926888"/>
    <w:rsid w:val="00927504"/>
    <w:rsid w:val="00930B3F"/>
    <w:rsid w:val="009341F7"/>
    <w:rsid w:val="00934E46"/>
    <w:rsid w:val="0093636E"/>
    <w:rsid w:val="00937163"/>
    <w:rsid w:val="0094245B"/>
    <w:rsid w:val="00942E4B"/>
    <w:rsid w:val="0094380C"/>
    <w:rsid w:val="00943A54"/>
    <w:rsid w:val="00943EF3"/>
    <w:rsid w:val="00944C78"/>
    <w:rsid w:val="00946AB5"/>
    <w:rsid w:val="00946C18"/>
    <w:rsid w:val="0094774C"/>
    <w:rsid w:val="0095012E"/>
    <w:rsid w:val="009501F1"/>
    <w:rsid w:val="0095090C"/>
    <w:rsid w:val="009517C8"/>
    <w:rsid w:val="009526C7"/>
    <w:rsid w:val="00952ADE"/>
    <w:rsid w:val="00952B8A"/>
    <w:rsid w:val="00953C67"/>
    <w:rsid w:val="00955A7E"/>
    <w:rsid w:val="00956827"/>
    <w:rsid w:val="0095725E"/>
    <w:rsid w:val="00957AE2"/>
    <w:rsid w:val="009606E7"/>
    <w:rsid w:val="00961151"/>
    <w:rsid w:val="00961F92"/>
    <w:rsid w:val="00963752"/>
    <w:rsid w:val="0096463B"/>
    <w:rsid w:val="009652B6"/>
    <w:rsid w:val="009658C8"/>
    <w:rsid w:val="009660F6"/>
    <w:rsid w:val="00966D19"/>
    <w:rsid w:val="00967863"/>
    <w:rsid w:val="0097083D"/>
    <w:rsid w:val="00970B8A"/>
    <w:rsid w:val="00970BEB"/>
    <w:rsid w:val="00970F21"/>
    <w:rsid w:val="00971776"/>
    <w:rsid w:val="009737E5"/>
    <w:rsid w:val="00974A50"/>
    <w:rsid w:val="00976533"/>
    <w:rsid w:val="009774D8"/>
    <w:rsid w:val="00977F10"/>
    <w:rsid w:val="0098082E"/>
    <w:rsid w:val="0098120E"/>
    <w:rsid w:val="009822DC"/>
    <w:rsid w:val="00982409"/>
    <w:rsid w:val="00982815"/>
    <w:rsid w:val="00983450"/>
    <w:rsid w:val="00983802"/>
    <w:rsid w:val="00983E64"/>
    <w:rsid w:val="00983F84"/>
    <w:rsid w:val="009843D6"/>
    <w:rsid w:val="0098466D"/>
    <w:rsid w:val="00984837"/>
    <w:rsid w:val="00984C4C"/>
    <w:rsid w:val="009850E7"/>
    <w:rsid w:val="009878AC"/>
    <w:rsid w:val="00991411"/>
    <w:rsid w:val="00991915"/>
    <w:rsid w:val="00991964"/>
    <w:rsid w:val="0099274B"/>
    <w:rsid w:val="00993D83"/>
    <w:rsid w:val="0099472C"/>
    <w:rsid w:val="009947A7"/>
    <w:rsid w:val="00994B82"/>
    <w:rsid w:val="00995BC6"/>
    <w:rsid w:val="0099652D"/>
    <w:rsid w:val="0099681C"/>
    <w:rsid w:val="00996BE3"/>
    <w:rsid w:val="00996C7D"/>
    <w:rsid w:val="00996F56"/>
    <w:rsid w:val="009974BC"/>
    <w:rsid w:val="00997DF6"/>
    <w:rsid w:val="009A1499"/>
    <w:rsid w:val="009A160A"/>
    <w:rsid w:val="009A3324"/>
    <w:rsid w:val="009A3E93"/>
    <w:rsid w:val="009A4712"/>
    <w:rsid w:val="009A49EE"/>
    <w:rsid w:val="009A4B6A"/>
    <w:rsid w:val="009A55C1"/>
    <w:rsid w:val="009A6413"/>
    <w:rsid w:val="009A6E44"/>
    <w:rsid w:val="009A7B85"/>
    <w:rsid w:val="009A7BCB"/>
    <w:rsid w:val="009A7C47"/>
    <w:rsid w:val="009B004D"/>
    <w:rsid w:val="009B0E31"/>
    <w:rsid w:val="009B1D18"/>
    <w:rsid w:val="009B2DB4"/>
    <w:rsid w:val="009B4C30"/>
    <w:rsid w:val="009B674F"/>
    <w:rsid w:val="009B74AB"/>
    <w:rsid w:val="009C16E5"/>
    <w:rsid w:val="009C1A8E"/>
    <w:rsid w:val="009C3551"/>
    <w:rsid w:val="009C3565"/>
    <w:rsid w:val="009C3AD3"/>
    <w:rsid w:val="009C409C"/>
    <w:rsid w:val="009C59C5"/>
    <w:rsid w:val="009C5AB7"/>
    <w:rsid w:val="009C6D5B"/>
    <w:rsid w:val="009C7719"/>
    <w:rsid w:val="009D073B"/>
    <w:rsid w:val="009D12F1"/>
    <w:rsid w:val="009D1760"/>
    <w:rsid w:val="009D19AD"/>
    <w:rsid w:val="009D1B1B"/>
    <w:rsid w:val="009D24F4"/>
    <w:rsid w:val="009D49AB"/>
    <w:rsid w:val="009D5C4D"/>
    <w:rsid w:val="009E0290"/>
    <w:rsid w:val="009E07EF"/>
    <w:rsid w:val="009E0E3B"/>
    <w:rsid w:val="009E1E39"/>
    <w:rsid w:val="009E29BE"/>
    <w:rsid w:val="009E2B9E"/>
    <w:rsid w:val="009E4374"/>
    <w:rsid w:val="009E46C0"/>
    <w:rsid w:val="009E496A"/>
    <w:rsid w:val="009E5B8A"/>
    <w:rsid w:val="009E6514"/>
    <w:rsid w:val="009E7458"/>
    <w:rsid w:val="009E7728"/>
    <w:rsid w:val="009F0051"/>
    <w:rsid w:val="009F042C"/>
    <w:rsid w:val="009F0468"/>
    <w:rsid w:val="009F0773"/>
    <w:rsid w:val="009F144D"/>
    <w:rsid w:val="009F1A0A"/>
    <w:rsid w:val="009F2641"/>
    <w:rsid w:val="009F266C"/>
    <w:rsid w:val="009F3048"/>
    <w:rsid w:val="009F403F"/>
    <w:rsid w:val="009F4C73"/>
    <w:rsid w:val="009F4E1A"/>
    <w:rsid w:val="009F57A7"/>
    <w:rsid w:val="009F5806"/>
    <w:rsid w:val="009F5E9C"/>
    <w:rsid w:val="009F6496"/>
    <w:rsid w:val="00A00103"/>
    <w:rsid w:val="00A00252"/>
    <w:rsid w:val="00A004DD"/>
    <w:rsid w:val="00A01AB7"/>
    <w:rsid w:val="00A01B9B"/>
    <w:rsid w:val="00A01F60"/>
    <w:rsid w:val="00A02438"/>
    <w:rsid w:val="00A02E7C"/>
    <w:rsid w:val="00A036DA"/>
    <w:rsid w:val="00A03850"/>
    <w:rsid w:val="00A06C2D"/>
    <w:rsid w:val="00A07234"/>
    <w:rsid w:val="00A07E4A"/>
    <w:rsid w:val="00A07F91"/>
    <w:rsid w:val="00A11735"/>
    <w:rsid w:val="00A11ED3"/>
    <w:rsid w:val="00A12CB2"/>
    <w:rsid w:val="00A13433"/>
    <w:rsid w:val="00A1423E"/>
    <w:rsid w:val="00A14356"/>
    <w:rsid w:val="00A165CA"/>
    <w:rsid w:val="00A1660F"/>
    <w:rsid w:val="00A16BE3"/>
    <w:rsid w:val="00A208C0"/>
    <w:rsid w:val="00A211D3"/>
    <w:rsid w:val="00A22288"/>
    <w:rsid w:val="00A2577F"/>
    <w:rsid w:val="00A261DA"/>
    <w:rsid w:val="00A26D58"/>
    <w:rsid w:val="00A272CA"/>
    <w:rsid w:val="00A276B4"/>
    <w:rsid w:val="00A27B5D"/>
    <w:rsid w:val="00A31C2C"/>
    <w:rsid w:val="00A3374B"/>
    <w:rsid w:val="00A35939"/>
    <w:rsid w:val="00A35E15"/>
    <w:rsid w:val="00A40068"/>
    <w:rsid w:val="00A40893"/>
    <w:rsid w:val="00A41507"/>
    <w:rsid w:val="00A41CEB"/>
    <w:rsid w:val="00A4317E"/>
    <w:rsid w:val="00A436F6"/>
    <w:rsid w:val="00A4429B"/>
    <w:rsid w:val="00A442EE"/>
    <w:rsid w:val="00A44997"/>
    <w:rsid w:val="00A44EDC"/>
    <w:rsid w:val="00A45079"/>
    <w:rsid w:val="00A45157"/>
    <w:rsid w:val="00A47A78"/>
    <w:rsid w:val="00A509B8"/>
    <w:rsid w:val="00A51468"/>
    <w:rsid w:val="00A52D7F"/>
    <w:rsid w:val="00A530B0"/>
    <w:rsid w:val="00A53987"/>
    <w:rsid w:val="00A53E6E"/>
    <w:rsid w:val="00A551B8"/>
    <w:rsid w:val="00A55578"/>
    <w:rsid w:val="00A561E1"/>
    <w:rsid w:val="00A57191"/>
    <w:rsid w:val="00A604DC"/>
    <w:rsid w:val="00A60D8F"/>
    <w:rsid w:val="00A6127F"/>
    <w:rsid w:val="00A61DDC"/>
    <w:rsid w:val="00A62D4A"/>
    <w:rsid w:val="00A65CB7"/>
    <w:rsid w:val="00A65CD6"/>
    <w:rsid w:val="00A66238"/>
    <w:rsid w:val="00A662D5"/>
    <w:rsid w:val="00A66420"/>
    <w:rsid w:val="00A673C9"/>
    <w:rsid w:val="00A67556"/>
    <w:rsid w:val="00A67592"/>
    <w:rsid w:val="00A676A0"/>
    <w:rsid w:val="00A70FA9"/>
    <w:rsid w:val="00A71121"/>
    <w:rsid w:val="00A711D0"/>
    <w:rsid w:val="00A718ED"/>
    <w:rsid w:val="00A71AF2"/>
    <w:rsid w:val="00A71B4F"/>
    <w:rsid w:val="00A71C96"/>
    <w:rsid w:val="00A72170"/>
    <w:rsid w:val="00A73BEC"/>
    <w:rsid w:val="00A74526"/>
    <w:rsid w:val="00A7673B"/>
    <w:rsid w:val="00A767D6"/>
    <w:rsid w:val="00A76A94"/>
    <w:rsid w:val="00A77451"/>
    <w:rsid w:val="00A80960"/>
    <w:rsid w:val="00A80AE2"/>
    <w:rsid w:val="00A81125"/>
    <w:rsid w:val="00A81C8E"/>
    <w:rsid w:val="00A8350E"/>
    <w:rsid w:val="00A83865"/>
    <w:rsid w:val="00A85F33"/>
    <w:rsid w:val="00A87013"/>
    <w:rsid w:val="00A90048"/>
    <w:rsid w:val="00A90549"/>
    <w:rsid w:val="00A90564"/>
    <w:rsid w:val="00A90BDD"/>
    <w:rsid w:val="00A9142A"/>
    <w:rsid w:val="00A91D32"/>
    <w:rsid w:val="00A928A7"/>
    <w:rsid w:val="00A92FD3"/>
    <w:rsid w:val="00A93791"/>
    <w:rsid w:val="00A93BD8"/>
    <w:rsid w:val="00A94794"/>
    <w:rsid w:val="00A95256"/>
    <w:rsid w:val="00A9771C"/>
    <w:rsid w:val="00AA0EB9"/>
    <w:rsid w:val="00AA1050"/>
    <w:rsid w:val="00AA1813"/>
    <w:rsid w:val="00AA1CE8"/>
    <w:rsid w:val="00AA2025"/>
    <w:rsid w:val="00AA2A05"/>
    <w:rsid w:val="00AA30C6"/>
    <w:rsid w:val="00AA3AD6"/>
    <w:rsid w:val="00AA3C8A"/>
    <w:rsid w:val="00AA4F23"/>
    <w:rsid w:val="00AA59B6"/>
    <w:rsid w:val="00AA610A"/>
    <w:rsid w:val="00AA63E5"/>
    <w:rsid w:val="00AB0D74"/>
    <w:rsid w:val="00AB1380"/>
    <w:rsid w:val="00AB1469"/>
    <w:rsid w:val="00AB289B"/>
    <w:rsid w:val="00AB392A"/>
    <w:rsid w:val="00AB3C9F"/>
    <w:rsid w:val="00AB5252"/>
    <w:rsid w:val="00AB5993"/>
    <w:rsid w:val="00AB5D0C"/>
    <w:rsid w:val="00AB6271"/>
    <w:rsid w:val="00AB6CD8"/>
    <w:rsid w:val="00AC0068"/>
    <w:rsid w:val="00AC0659"/>
    <w:rsid w:val="00AC0E06"/>
    <w:rsid w:val="00AC23F9"/>
    <w:rsid w:val="00AC2844"/>
    <w:rsid w:val="00AC35EC"/>
    <w:rsid w:val="00AC4571"/>
    <w:rsid w:val="00AC48B3"/>
    <w:rsid w:val="00AC4B1C"/>
    <w:rsid w:val="00AC4DA3"/>
    <w:rsid w:val="00AC5DA6"/>
    <w:rsid w:val="00AC72E1"/>
    <w:rsid w:val="00AD0984"/>
    <w:rsid w:val="00AD5972"/>
    <w:rsid w:val="00AD6787"/>
    <w:rsid w:val="00AD684D"/>
    <w:rsid w:val="00AD6F7B"/>
    <w:rsid w:val="00AD6FE7"/>
    <w:rsid w:val="00AD77F9"/>
    <w:rsid w:val="00AE05D0"/>
    <w:rsid w:val="00AE1FFB"/>
    <w:rsid w:val="00AE38E9"/>
    <w:rsid w:val="00AE3C9A"/>
    <w:rsid w:val="00AE6159"/>
    <w:rsid w:val="00AE63AF"/>
    <w:rsid w:val="00AE73A2"/>
    <w:rsid w:val="00AE7BC6"/>
    <w:rsid w:val="00AF077F"/>
    <w:rsid w:val="00AF09EE"/>
    <w:rsid w:val="00AF0E4C"/>
    <w:rsid w:val="00AF18D8"/>
    <w:rsid w:val="00AF1B2E"/>
    <w:rsid w:val="00AF299E"/>
    <w:rsid w:val="00AF38C1"/>
    <w:rsid w:val="00AF3BBA"/>
    <w:rsid w:val="00AF40AE"/>
    <w:rsid w:val="00AF78EA"/>
    <w:rsid w:val="00B00227"/>
    <w:rsid w:val="00B004A0"/>
    <w:rsid w:val="00B031C0"/>
    <w:rsid w:val="00B03BC4"/>
    <w:rsid w:val="00B05795"/>
    <w:rsid w:val="00B0642F"/>
    <w:rsid w:val="00B0742B"/>
    <w:rsid w:val="00B078BA"/>
    <w:rsid w:val="00B1045B"/>
    <w:rsid w:val="00B1360D"/>
    <w:rsid w:val="00B15924"/>
    <w:rsid w:val="00B16251"/>
    <w:rsid w:val="00B176A7"/>
    <w:rsid w:val="00B21F82"/>
    <w:rsid w:val="00B2304A"/>
    <w:rsid w:val="00B23ACB"/>
    <w:rsid w:val="00B25A96"/>
    <w:rsid w:val="00B25D7D"/>
    <w:rsid w:val="00B26205"/>
    <w:rsid w:val="00B31020"/>
    <w:rsid w:val="00B3103C"/>
    <w:rsid w:val="00B32000"/>
    <w:rsid w:val="00B3303D"/>
    <w:rsid w:val="00B334F5"/>
    <w:rsid w:val="00B3369D"/>
    <w:rsid w:val="00B3378C"/>
    <w:rsid w:val="00B33E6A"/>
    <w:rsid w:val="00B36495"/>
    <w:rsid w:val="00B37381"/>
    <w:rsid w:val="00B37C79"/>
    <w:rsid w:val="00B41024"/>
    <w:rsid w:val="00B412BF"/>
    <w:rsid w:val="00B41A9E"/>
    <w:rsid w:val="00B43C75"/>
    <w:rsid w:val="00B4463C"/>
    <w:rsid w:val="00B4479C"/>
    <w:rsid w:val="00B44B1E"/>
    <w:rsid w:val="00B456B3"/>
    <w:rsid w:val="00B45F0C"/>
    <w:rsid w:val="00B46486"/>
    <w:rsid w:val="00B46FC9"/>
    <w:rsid w:val="00B47505"/>
    <w:rsid w:val="00B477FB"/>
    <w:rsid w:val="00B4BB04"/>
    <w:rsid w:val="00B50188"/>
    <w:rsid w:val="00B50C67"/>
    <w:rsid w:val="00B50D8E"/>
    <w:rsid w:val="00B51423"/>
    <w:rsid w:val="00B5142C"/>
    <w:rsid w:val="00B515EF"/>
    <w:rsid w:val="00B51FE1"/>
    <w:rsid w:val="00B54D40"/>
    <w:rsid w:val="00B550DC"/>
    <w:rsid w:val="00B55CA5"/>
    <w:rsid w:val="00B56108"/>
    <w:rsid w:val="00B56139"/>
    <w:rsid w:val="00B56D6A"/>
    <w:rsid w:val="00B57787"/>
    <w:rsid w:val="00B57CF8"/>
    <w:rsid w:val="00B60755"/>
    <w:rsid w:val="00B60F45"/>
    <w:rsid w:val="00B613BD"/>
    <w:rsid w:val="00B6273A"/>
    <w:rsid w:val="00B62CF1"/>
    <w:rsid w:val="00B63EE5"/>
    <w:rsid w:val="00B63F73"/>
    <w:rsid w:val="00B65E9F"/>
    <w:rsid w:val="00B660D3"/>
    <w:rsid w:val="00B66704"/>
    <w:rsid w:val="00B67653"/>
    <w:rsid w:val="00B67B55"/>
    <w:rsid w:val="00B67FF3"/>
    <w:rsid w:val="00B70455"/>
    <w:rsid w:val="00B70589"/>
    <w:rsid w:val="00B709F9"/>
    <w:rsid w:val="00B72552"/>
    <w:rsid w:val="00B7262A"/>
    <w:rsid w:val="00B73F17"/>
    <w:rsid w:val="00B76081"/>
    <w:rsid w:val="00B770AA"/>
    <w:rsid w:val="00B777CD"/>
    <w:rsid w:val="00B815D5"/>
    <w:rsid w:val="00B81EC0"/>
    <w:rsid w:val="00B82496"/>
    <w:rsid w:val="00B831AB"/>
    <w:rsid w:val="00B8507B"/>
    <w:rsid w:val="00B85119"/>
    <w:rsid w:val="00B8554E"/>
    <w:rsid w:val="00B904C9"/>
    <w:rsid w:val="00B93CE9"/>
    <w:rsid w:val="00B9488E"/>
    <w:rsid w:val="00B94CB7"/>
    <w:rsid w:val="00B95B4D"/>
    <w:rsid w:val="00B95BA6"/>
    <w:rsid w:val="00B9743B"/>
    <w:rsid w:val="00B976E5"/>
    <w:rsid w:val="00B97ED3"/>
    <w:rsid w:val="00BA0A95"/>
    <w:rsid w:val="00BA11AC"/>
    <w:rsid w:val="00BA1E7B"/>
    <w:rsid w:val="00BA2A0E"/>
    <w:rsid w:val="00BA38C6"/>
    <w:rsid w:val="00BA3BF6"/>
    <w:rsid w:val="00BA68A0"/>
    <w:rsid w:val="00BA7ABC"/>
    <w:rsid w:val="00BB0266"/>
    <w:rsid w:val="00BB02DA"/>
    <w:rsid w:val="00BB0989"/>
    <w:rsid w:val="00BB135C"/>
    <w:rsid w:val="00BB2A46"/>
    <w:rsid w:val="00BB308D"/>
    <w:rsid w:val="00BB3858"/>
    <w:rsid w:val="00BB4285"/>
    <w:rsid w:val="00BB42D4"/>
    <w:rsid w:val="00BB5F28"/>
    <w:rsid w:val="00BB6A6D"/>
    <w:rsid w:val="00BC0320"/>
    <w:rsid w:val="00BC0986"/>
    <w:rsid w:val="00BC0D35"/>
    <w:rsid w:val="00BC12D1"/>
    <w:rsid w:val="00BC1486"/>
    <w:rsid w:val="00BC2ACA"/>
    <w:rsid w:val="00BC355A"/>
    <w:rsid w:val="00BC3CE5"/>
    <w:rsid w:val="00BC3F6F"/>
    <w:rsid w:val="00BC4081"/>
    <w:rsid w:val="00BC5A08"/>
    <w:rsid w:val="00BC6417"/>
    <w:rsid w:val="00BC66FF"/>
    <w:rsid w:val="00BC7351"/>
    <w:rsid w:val="00BC7DA5"/>
    <w:rsid w:val="00BD0713"/>
    <w:rsid w:val="00BD072E"/>
    <w:rsid w:val="00BD1F69"/>
    <w:rsid w:val="00BD22FF"/>
    <w:rsid w:val="00BD34A2"/>
    <w:rsid w:val="00BD4F57"/>
    <w:rsid w:val="00BD5F69"/>
    <w:rsid w:val="00BD67EF"/>
    <w:rsid w:val="00BD6E0A"/>
    <w:rsid w:val="00BD7230"/>
    <w:rsid w:val="00BE1256"/>
    <w:rsid w:val="00BE16E3"/>
    <w:rsid w:val="00BE1FD6"/>
    <w:rsid w:val="00BE29FD"/>
    <w:rsid w:val="00BE30EA"/>
    <w:rsid w:val="00BE409C"/>
    <w:rsid w:val="00BE61B2"/>
    <w:rsid w:val="00BE626A"/>
    <w:rsid w:val="00BE6A90"/>
    <w:rsid w:val="00BE6FD8"/>
    <w:rsid w:val="00BF107E"/>
    <w:rsid w:val="00BF13BA"/>
    <w:rsid w:val="00BF3905"/>
    <w:rsid w:val="00BF3D1B"/>
    <w:rsid w:val="00BF47E9"/>
    <w:rsid w:val="00BF4CC4"/>
    <w:rsid w:val="00BF53B6"/>
    <w:rsid w:val="00BF75FF"/>
    <w:rsid w:val="00BF7784"/>
    <w:rsid w:val="00C01F86"/>
    <w:rsid w:val="00C02215"/>
    <w:rsid w:val="00C025CA"/>
    <w:rsid w:val="00C026DF"/>
    <w:rsid w:val="00C027F2"/>
    <w:rsid w:val="00C027F4"/>
    <w:rsid w:val="00C02B9C"/>
    <w:rsid w:val="00C036CF"/>
    <w:rsid w:val="00C03AF5"/>
    <w:rsid w:val="00C04813"/>
    <w:rsid w:val="00C06D17"/>
    <w:rsid w:val="00C07260"/>
    <w:rsid w:val="00C07BFC"/>
    <w:rsid w:val="00C07FB6"/>
    <w:rsid w:val="00C10F62"/>
    <w:rsid w:val="00C11075"/>
    <w:rsid w:val="00C12BC9"/>
    <w:rsid w:val="00C12FA2"/>
    <w:rsid w:val="00C138D6"/>
    <w:rsid w:val="00C13BE9"/>
    <w:rsid w:val="00C14A6E"/>
    <w:rsid w:val="00C14EBE"/>
    <w:rsid w:val="00C1589C"/>
    <w:rsid w:val="00C1687A"/>
    <w:rsid w:val="00C21107"/>
    <w:rsid w:val="00C21F6E"/>
    <w:rsid w:val="00C222FE"/>
    <w:rsid w:val="00C226E0"/>
    <w:rsid w:val="00C24092"/>
    <w:rsid w:val="00C248DD"/>
    <w:rsid w:val="00C24F2A"/>
    <w:rsid w:val="00C251DE"/>
    <w:rsid w:val="00C253AE"/>
    <w:rsid w:val="00C27238"/>
    <w:rsid w:val="00C2789A"/>
    <w:rsid w:val="00C303DD"/>
    <w:rsid w:val="00C30B1E"/>
    <w:rsid w:val="00C30D69"/>
    <w:rsid w:val="00C32C1D"/>
    <w:rsid w:val="00C348B8"/>
    <w:rsid w:val="00C3520A"/>
    <w:rsid w:val="00C356F5"/>
    <w:rsid w:val="00C370FA"/>
    <w:rsid w:val="00C40A9C"/>
    <w:rsid w:val="00C41411"/>
    <w:rsid w:val="00C41A27"/>
    <w:rsid w:val="00C42DF4"/>
    <w:rsid w:val="00C433C8"/>
    <w:rsid w:val="00C46DA6"/>
    <w:rsid w:val="00C50910"/>
    <w:rsid w:val="00C50E25"/>
    <w:rsid w:val="00C5222E"/>
    <w:rsid w:val="00C53610"/>
    <w:rsid w:val="00C53935"/>
    <w:rsid w:val="00C53C68"/>
    <w:rsid w:val="00C54626"/>
    <w:rsid w:val="00C5563E"/>
    <w:rsid w:val="00C5644F"/>
    <w:rsid w:val="00C56D6D"/>
    <w:rsid w:val="00C570F7"/>
    <w:rsid w:val="00C575C2"/>
    <w:rsid w:val="00C57698"/>
    <w:rsid w:val="00C6062E"/>
    <w:rsid w:val="00C60D48"/>
    <w:rsid w:val="00C61AC9"/>
    <w:rsid w:val="00C6200D"/>
    <w:rsid w:val="00C64BA7"/>
    <w:rsid w:val="00C6668D"/>
    <w:rsid w:val="00C66763"/>
    <w:rsid w:val="00C71609"/>
    <w:rsid w:val="00C71EE2"/>
    <w:rsid w:val="00C72A2E"/>
    <w:rsid w:val="00C72E32"/>
    <w:rsid w:val="00C74417"/>
    <w:rsid w:val="00C74718"/>
    <w:rsid w:val="00C749B7"/>
    <w:rsid w:val="00C74A7F"/>
    <w:rsid w:val="00C75154"/>
    <w:rsid w:val="00C75423"/>
    <w:rsid w:val="00C7572C"/>
    <w:rsid w:val="00C76491"/>
    <w:rsid w:val="00C76A59"/>
    <w:rsid w:val="00C770FD"/>
    <w:rsid w:val="00C77425"/>
    <w:rsid w:val="00C82A1E"/>
    <w:rsid w:val="00C82B5B"/>
    <w:rsid w:val="00C82C65"/>
    <w:rsid w:val="00C82F34"/>
    <w:rsid w:val="00C83110"/>
    <w:rsid w:val="00C83A4F"/>
    <w:rsid w:val="00C84665"/>
    <w:rsid w:val="00C8666A"/>
    <w:rsid w:val="00C86AB9"/>
    <w:rsid w:val="00C9048A"/>
    <w:rsid w:val="00C908A7"/>
    <w:rsid w:val="00C90B46"/>
    <w:rsid w:val="00C90E25"/>
    <w:rsid w:val="00C923B4"/>
    <w:rsid w:val="00C92664"/>
    <w:rsid w:val="00C94173"/>
    <w:rsid w:val="00C95450"/>
    <w:rsid w:val="00C95621"/>
    <w:rsid w:val="00C95894"/>
    <w:rsid w:val="00C95DB1"/>
    <w:rsid w:val="00CA011D"/>
    <w:rsid w:val="00CA0502"/>
    <w:rsid w:val="00CA09E0"/>
    <w:rsid w:val="00CA1208"/>
    <w:rsid w:val="00CA1515"/>
    <w:rsid w:val="00CA15A9"/>
    <w:rsid w:val="00CA256C"/>
    <w:rsid w:val="00CA37E5"/>
    <w:rsid w:val="00CA4605"/>
    <w:rsid w:val="00CA4B2D"/>
    <w:rsid w:val="00CA6C8B"/>
    <w:rsid w:val="00CA7022"/>
    <w:rsid w:val="00CA7DB6"/>
    <w:rsid w:val="00CA7F5A"/>
    <w:rsid w:val="00CB0B1C"/>
    <w:rsid w:val="00CB0B1F"/>
    <w:rsid w:val="00CB1BA0"/>
    <w:rsid w:val="00CB1D9E"/>
    <w:rsid w:val="00CB259A"/>
    <w:rsid w:val="00CB3CCA"/>
    <w:rsid w:val="00CB52DF"/>
    <w:rsid w:val="00CB55D6"/>
    <w:rsid w:val="00CB6023"/>
    <w:rsid w:val="00CB66D7"/>
    <w:rsid w:val="00CB784F"/>
    <w:rsid w:val="00CB7A68"/>
    <w:rsid w:val="00CC086B"/>
    <w:rsid w:val="00CC0F2A"/>
    <w:rsid w:val="00CC1AB4"/>
    <w:rsid w:val="00CC2326"/>
    <w:rsid w:val="00CC29D8"/>
    <w:rsid w:val="00CC36F5"/>
    <w:rsid w:val="00CC3706"/>
    <w:rsid w:val="00CC4B47"/>
    <w:rsid w:val="00CC5786"/>
    <w:rsid w:val="00CC64E3"/>
    <w:rsid w:val="00CC67E3"/>
    <w:rsid w:val="00CC7357"/>
    <w:rsid w:val="00CC7939"/>
    <w:rsid w:val="00CC79BD"/>
    <w:rsid w:val="00CC7D18"/>
    <w:rsid w:val="00CD032B"/>
    <w:rsid w:val="00CD0827"/>
    <w:rsid w:val="00CD1958"/>
    <w:rsid w:val="00CD1F9A"/>
    <w:rsid w:val="00CD265F"/>
    <w:rsid w:val="00CD2C5A"/>
    <w:rsid w:val="00CD39F3"/>
    <w:rsid w:val="00CD488F"/>
    <w:rsid w:val="00CD4A54"/>
    <w:rsid w:val="00CD4B19"/>
    <w:rsid w:val="00CD4BB3"/>
    <w:rsid w:val="00CD5284"/>
    <w:rsid w:val="00CD5FF6"/>
    <w:rsid w:val="00CD63AE"/>
    <w:rsid w:val="00CE0380"/>
    <w:rsid w:val="00CE17B5"/>
    <w:rsid w:val="00CE2303"/>
    <w:rsid w:val="00CE3BB9"/>
    <w:rsid w:val="00CE48E9"/>
    <w:rsid w:val="00CE4C9C"/>
    <w:rsid w:val="00CE570E"/>
    <w:rsid w:val="00CE69A1"/>
    <w:rsid w:val="00CE7554"/>
    <w:rsid w:val="00CE76BE"/>
    <w:rsid w:val="00CE7D53"/>
    <w:rsid w:val="00CF07A7"/>
    <w:rsid w:val="00CF0B14"/>
    <w:rsid w:val="00CF1DF2"/>
    <w:rsid w:val="00CF1F98"/>
    <w:rsid w:val="00CF2F41"/>
    <w:rsid w:val="00CF4EB6"/>
    <w:rsid w:val="00CF74DF"/>
    <w:rsid w:val="00CF75B9"/>
    <w:rsid w:val="00CF7BE0"/>
    <w:rsid w:val="00CF7D4B"/>
    <w:rsid w:val="00D003FC"/>
    <w:rsid w:val="00D008CB"/>
    <w:rsid w:val="00D01079"/>
    <w:rsid w:val="00D01DAC"/>
    <w:rsid w:val="00D033DC"/>
    <w:rsid w:val="00D04C46"/>
    <w:rsid w:val="00D06A09"/>
    <w:rsid w:val="00D10135"/>
    <w:rsid w:val="00D1129C"/>
    <w:rsid w:val="00D1283C"/>
    <w:rsid w:val="00D12FC7"/>
    <w:rsid w:val="00D131D3"/>
    <w:rsid w:val="00D1382F"/>
    <w:rsid w:val="00D13B01"/>
    <w:rsid w:val="00D13CBF"/>
    <w:rsid w:val="00D13E8C"/>
    <w:rsid w:val="00D13F39"/>
    <w:rsid w:val="00D15161"/>
    <w:rsid w:val="00D17C1D"/>
    <w:rsid w:val="00D17EAF"/>
    <w:rsid w:val="00D20B0D"/>
    <w:rsid w:val="00D20F51"/>
    <w:rsid w:val="00D20F68"/>
    <w:rsid w:val="00D22268"/>
    <w:rsid w:val="00D25A61"/>
    <w:rsid w:val="00D26449"/>
    <w:rsid w:val="00D27047"/>
    <w:rsid w:val="00D27AA3"/>
    <w:rsid w:val="00D311BB"/>
    <w:rsid w:val="00D3203F"/>
    <w:rsid w:val="00D32D8E"/>
    <w:rsid w:val="00D348F6"/>
    <w:rsid w:val="00D35AB1"/>
    <w:rsid w:val="00D37D78"/>
    <w:rsid w:val="00D4004E"/>
    <w:rsid w:val="00D406F1"/>
    <w:rsid w:val="00D43CBB"/>
    <w:rsid w:val="00D43D2D"/>
    <w:rsid w:val="00D440FF"/>
    <w:rsid w:val="00D4456A"/>
    <w:rsid w:val="00D450B0"/>
    <w:rsid w:val="00D468D3"/>
    <w:rsid w:val="00D474CE"/>
    <w:rsid w:val="00D47C3E"/>
    <w:rsid w:val="00D50415"/>
    <w:rsid w:val="00D50492"/>
    <w:rsid w:val="00D51EEB"/>
    <w:rsid w:val="00D52CD1"/>
    <w:rsid w:val="00D52D56"/>
    <w:rsid w:val="00D53E88"/>
    <w:rsid w:val="00D5403D"/>
    <w:rsid w:val="00D55902"/>
    <w:rsid w:val="00D561E9"/>
    <w:rsid w:val="00D570EF"/>
    <w:rsid w:val="00D574D1"/>
    <w:rsid w:val="00D608F2"/>
    <w:rsid w:val="00D61343"/>
    <w:rsid w:val="00D6221F"/>
    <w:rsid w:val="00D62870"/>
    <w:rsid w:val="00D62AE2"/>
    <w:rsid w:val="00D63A19"/>
    <w:rsid w:val="00D64A24"/>
    <w:rsid w:val="00D65A18"/>
    <w:rsid w:val="00D65E4D"/>
    <w:rsid w:val="00D665B9"/>
    <w:rsid w:val="00D67E40"/>
    <w:rsid w:val="00D70F37"/>
    <w:rsid w:val="00D73989"/>
    <w:rsid w:val="00D73B8C"/>
    <w:rsid w:val="00D7423A"/>
    <w:rsid w:val="00D7461C"/>
    <w:rsid w:val="00D74751"/>
    <w:rsid w:val="00D75F47"/>
    <w:rsid w:val="00D82F55"/>
    <w:rsid w:val="00D834E7"/>
    <w:rsid w:val="00D83780"/>
    <w:rsid w:val="00D838D7"/>
    <w:rsid w:val="00D83F51"/>
    <w:rsid w:val="00D84483"/>
    <w:rsid w:val="00D84E9F"/>
    <w:rsid w:val="00D85126"/>
    <w:rsid w:val="00D854B8"/>
    <w:rsid w:val="00D85637"/>
    <w:rsid w:val="00D905DD"/>
    <w:rsid w:val="00D90EF4"/>
    <w:rsid w:val="00D91599"/>
    <w:rsid w:val="00D93734"/>
    <w:rsid w:val="00D94425"/>
    <w:rsid w:val="00D94759"/>
    <w:rsid w:val="00DA08EC"/>
    <w:rsid w:val="00DA1FCD"/>
    <w:rsid w:val="00DA2333"/>
    <w:rsid w:val="00DA2E14"/>
    <w:rsid w:val="00DA35F2"/>
    <w:rsid w:val="00DA37FF"/>
    <w:rsid w:val="00DA3F06"/>
    <w:rsid w:val="00DA54E6"/>
    <w:rsid w:val="00DA63D0"/>
    <w:rsid w:val="00DA6497"/>
    <w:rsid w:val="00DA6553"/>
    <w:rsid w:val="00DA7B77"/>
    <w:rsid w:val="00DB0E5D"/>
    <w:rsid w:val="00DB1DD2"/>
    <w:rsid w:val="00DB2452"/>
    <w:rsid w:val="00DB245C"/>
    <w:rsid w:val="00DB34CF"/>
    <w:rsid w:val="00DB353E"/>
    <w:rsid w:val="00DB4000"/>
    <w:rsid w:val="00DB4A2F"/>
    <w:rsid w:val="00DB60B5"/>
    <w:rsid w:val="00DB6E3D"/>
    <w:rsid w:val="00DC08CF"/>
    <w:rsid w:val="00DC1126"/>
    <w:rsid w:val="00DC12F7"/>
    <w:rsid w:val="00DC168B"/>
    <w:rsid w:val="00DC2BC6"/>
    <w:rsid w:val="00DC3158"/>
    <w:rsid w:val="00DC35DF"/>
    <w:rsid w:val="00DC3B68"/>
    <w:rsid w:val="00DC60D2"/>
    <w:rsid w:val="00DC7400"/>
    <w:rsid w:val="00DD0CBA"/>
    <w:rsid w:val="00DD0EB6"/>
    <w:rsid w:val="00DD1D77"/>
    <w:rsid w:val="00DD1EE6"/>
    <w:rsid w:val="00DD274D"/>
    <w:rsid w:val="00DD35A7"/>
    <w:rsid w:val="00DD41DB"/>
    <w:rsid w:val="00DD46EC"/>
    <w:rsid w:val="00DD4B8F"/>
    <w:rsid w:val="00DD5DBF"/>
    <w:rsid w:val="00DE0223"/>
    <w:rsid w:val="00DE19CE"/>
    <w:rsid w:val="00DE2691"/>
    <w:rsid w:val="00DE2D3A"/>
    <w:rsid w:val="00DE37A2"/>
    <w:rsid w:val="00DE4973"/>
    <w:rsid w:val="00DE4CFD"/>
    <w:rsid w:val="00DE50E9"/>
    <w:rsid w:val="00DE6944"/>
    <w:rsid w:val="00DE6F6E"/>
    <w:rsid w:val="00DE7428"/>
    <w:rsid w:val="00DE7AE4"/>
    <w:rsid w:val="00DF0F70"/>
    <w:rsid w:val="00DF15F7"/>
    <w:rsid w:val="00DF2207"/>
    <w:rsid w:val="00DF2E0B"/>
    <w:rsid w:val="00DF2EBA"/>
    <w:rsid w:val="00DF34DC"/>
    <w:rsid w:val="00DF4973"/>
    <w:rsid w:val="00DF6585"/>
    <w:rsid w:val="00DF6AC4"/>
    <w:rsid w:val="00DF6C32"/>
    <w:rsid w:val="00DF70B0"/>
    <w:rsid w:val="00DF767A"/>
    <w:rsid w:val="00DF76F2"/>
    <w:rsid w:val="00DF7DB7"/>
    <w:rsid w:val="00E0021B"/>
    <w:rsid w:val="00E0049E"/>
    <w:rsid w:val="00E0257F"/>
    <w:rsid w:val="00E037AE"/>
    <w:rsid w:val="00E04332"/>
    <w:rsid w:val="00E04EBA"/>
    <w:rsid w:val="00E0593F"/>
    <w:rsid w:val="00E0666C"/>
    <w:rsid w:val="00E06787"/>
    <w:rsid w:val="00E076FE"/>
    <w:rsid w:val="00E07BA0"/>
    <w:rsid w:val="00E07CB2"/>
    <w:rsid w:val="00E07DC3"/>
    <w:rsid w:val="00E108F8"/>
    <w:rsid w:val="00E10F21"/>
    <w:rsid w:val="00E12473"/>
    <w:rsid w:val="00E12EDA"/>
    <w:rsid w:val="00E13082"/>
    <w:rsid w:val="00E169B8"/>
    <w:rsid w:val="00E171F5"/>
    <w:rsid w:val="00E21050"/>
    <w:rsid w:val="00E2120E"/>
    <w:rsid w:val="00E217DC"/>
    <w:rsid w:val="00E21967"/>
    <w:rsid w:val="00E2353E"/>
    <w:rsid w:val="00E24CD6"/>
    <w:rsid w:val="00E26F16"/>
    <w:rsid w:val="00E27124"/>
    <w:rsid w:val="00E30322"/>
    <w:rsid w:val="00E306E3"/>
    <w:rsid w:val="00E3152B"/>
    <w:rsid w:val="00E31603"/>
    <w:rsid w:val="00E31FEB"/>
    <w:rsid w:val="00E323DC"/>
    <w:rsid w:val="00E32D1F"/>
    <w:rsid w:val="00E33199"/>
    <w:rsid w:val="00E3370D"/>
    <w:rsid w:val="00E33EE8"/>
    <w:rsid w:val="00E33F90"/>
    <w:rsid w:val="00E34282"/>
    <w:rsid w:val="00E36127"/>
    <w:rsid w:val="00E36C54"/>
    <w:rsid w:val="00E4002E"/>
    <w:rsid w:val="00E40283"/>
    <w:rsid w:val="00E405A3"/>
    <w:rsid w:val="00E40BCC"/>
    <w:rsid w:val="00E42CA8"/>
    <w:rsid w:val="00E434A7"/>
    <w:rsid w:val="00E43B18"/>
    <w:rsid w:val="00E43ECD"/>
    <w:rsid w:val="00E44582"/>
    <w:rsid w:val="00E44662"/>
    <w:rsid w:val="00E4501C"/>
    <w:rsid w:val="00E45426"/>
    <w:rsid w:val="00E45BEE"/>
    <w:rsid w:val="00E467DE"/>
    <w:rsid w:val="00E46889"/>
    <w:rsid w:val="00E46E97"/>
    <w:rsid w:val="00E47121"/>
    <w:rsid w:val="00E501B2"/>
    <w:rsid w:val="00E5043A"/>
    <w:rsid w:val="00E506CF"/>
    <w:rsid w:val="00E50940"/>
    <w:rsid w:val="00E50DCF"/>
    <w:rsid w:val="00E51087"/>
    <w:rsid w:val="00E52B8E"/>
    <w:rsid w:val="00E53711"/>
    <w:rsid w:val="00E53C11"/>
    <w:rsid w:val="00E54CF5"/>
    <w:rsid w:val="00E551F8"/>
    <w:rsid w:val="00E56074"/>
    <w:rsid w:val="00E56E8C"/>
    <w:rsid w:val="00E60237"/>
    <w:rsid w:val="00E60D3A"/>
    <w:rsid w:val="00E60F1D"/>
    <w:rsid w:val="00E6228F"/>
    <w:rsid w:val="00E635F5"/>
    <w:rsid w:val="00E63C87"/>
    <w:rsid w:val="00E64346"/>
    <w:rsid w:val="00E649B2"/>
    <w:rsid w:val="00E64A99"/>
    <w:rsid w:val="00E65F46"/>
    <w:rsid w:val="00E66C22"/>
    <w:rsid w:val="00E67AFE"/>
    <w:rsid w:val="00E70269"/>
    <w:rsid w:val="00E7049A"/>
    <w:rsid w:val="00E70607"/>
    <w:rsid w:val="00E70A24"/>
    <w:rsid w:val="00E70D61"/>
    <w:rsid w:val="00E72542"/>
    <w:rsid w:val="00E726B3"/>
    <w:rsid w:val="00E741C4"/>
    <w:rsid w:val="00E7469D"/>
    <w:rsid w:val="00E761F3"/>
    <w:rsid w:val="00E762DF"/>
    <w:rsid w:val="00E817B2"/>
    <w:rsid w:val="00E82063"/>
    <w:rsid w:val="00E823E9"/>
    <w:rsid w:val="00E8283E"/>
    <w:rsid w:val="00E833C4"/>
    <w:rsid w:val="00E845A7"/>
    <w:rsid w:val="00E84822"/>
    <w:rsid w:val="00E8502A"/>
    <w:rsid w:val="00E85A90"/>
    <w:rsid w:val="00E869F0"/>
    <w:rsid w:val="00E87536"/>
    <w:rsid w:val="00E87DC6"/>
    <w:rsid w:val="00E90996"/>
    <w:rsid w:val="00E919CE"/>
    <w:rsid w:val="00E91C75"/>
    <w:rsid w:val="00E91F0D"/>
    <w:rsid w:val="00E91F4D"/>
    <w:rsid w:val="00E91FC4"/>
    <w:rsid w:val="00E922BA"/>
    <w:rsid w:val="00E926DC"/>
    <w:rsid w:val="00E927D7"/>
    <w:rsid w:val="00E939AB"/>
    <w:rsid w:val="00E93CB5"/>
    <w:rsid w:val="00E93DDD"/>
    <w:rsid w:val="00E93FD1"/>
    <w:rsid w:val="00E941DF"/>
    <w:rsid w:val="00E94322"/>
    <w:rsid w:val="00E944CB"/>
    <w:rsid w:val="00E955A3"/>
    <w:rsid w:val="00E959F7"/>
    <w:rsid w:val="00E97301"/>
    <w:rsid w:val="00E979FB"/>
    <w:rsid w:val="00E97D68"/>
    <w:rsid w:val="00EA0C2B"/>
    <w:rsid w:val="00EA17D4"/>
    <w:rsid w:val="00EA31E7"/>
    <w:rsid w:val="00EA339B"/>
    <w:rsid w:val="00EA36B1"/>
    <w:rsid w:val="00EA38F0"/>
    <w:rsid w:val="00EA38F1"/>
    <w:rsid w:val="00EA3E97"/>
    <w:rsid w:val="00EA555A"/>
    <w:rsid w:val="00EA58BE"/>
    <w:rsid w:val="00EB0BD6"/>
    <w:rsid w:val="00EB3CAA"/>
    <w:rsid w:val="00EB4885"/>
    <w:rsid w:val="00EB5A49"/>
    <w:rsid w:val="00EB5C11"/>
    <w:rsid w:val="00EB5C76"/>
    <w:rsid w:val="00EB67F4"/>
    <w:rsid w:val="00EB785B"/>
    <w:rsid w:val="00EC0512"/>
    <w:rsid w:val="00EC0A28"/>
    <w:rsid w:val="00EC0B54"/>
    <w:rsid w:val="00EC1384"/>
    <w:rsid w:val="00EC1981"/>
    <w:rsid w:val="00EC27A5"/>
    <w:rsid w:val="00EC643C"/>
    <w:rsid w:val="00EC6751"/>
    <w:rsid w:val="00EC67C1"/>
    <w:rsid w:val="00ED0378"/>
    <w:rsid w:val="00ED144F"/>
    <w:rsid w:val="00ED19EF"/>
    <w:rsid w:val="00ED29AE"/>
    <w:rsid w:val="00ED2F10"/>
    <w:rsid w:val="00ED66D7"/>
    <w:rsid w:val="00ED6A23"/>
    <w:rsid w:val="00ED7EE0"/>
    <w:rsid w:val="00EE0173"/>
    <w:rsid w:val="00EE1242"/>
    <w:rsid w:val="00EE538A"/>
    <w:rsid w:val="00EE5DC1"/>
    <w:rsid w:val="00EF0015"/>
    <w:rsid w:val="00EF0423"/>
    <w:rsid w:val="00EF0B5B"/>
    <w:rsid w:val="00EF0F68"/>
    <w:rsid w:val="00EF20BA"/>
    <w:rsid w:val="00EF2C69"/>
    <w:rsid w:val="00EF2F10"/>
    <w:rsid w:val="00EF3D20"/>
    <w:rsid w:val="00EF4397"/>
    <w:rsid w:val="00EF4F79"/>
    <w:rsid w:val="00EF56A1"/>
    <w:rsid w:val="00EF61F5"/>
    <w:rsid w:val="00EF67ED"/>
    <w:rsid w:val="00EF6C17"/>
    <w:rsid w:val="00EF73A7"/>
    <w:rsid w:val="00EF797B"/>
    <w:rsid w:val="00F00500"/>
    <w:rsid w:val="00F0080A"/>
    <w:rsid w:val="00F013F8"/>
    <w:rsid w:val="00F02543"/>
    <w:rsid w:val="00F03092"/>
    <w:rsid w:val="00F03507"/>
    <w:rsid w:val="00F0421B"/>
    <w:rsid w:val="00F042DD"/>
    <w:rsid w:val="00F0480C"/>
    <w:rsid w:val="00F060C2"/>
    <w:rsid w:val="00F06D49"/>
    <w:rsid w:val="00F075D8"/>
    <w:rsid w:val="00F07ED0"/>
    <w:rsid w:val="00F106A2"/>
    <w:rsid w:val="00F117FB"/>
    <w:rsid w:val="00F12B16"/>
    <w:rsid w:val="00F13A25"/>
    <w:rsid w:val="00F14B1D"/>
    <w:rsid w:val="00F16CE8"/>
    <w:rsid w:val="00F176E8"/>
    <w:rsid w:val="00F206FE"/>
    <w:rsid w:val="00F21557"/>
    <w:rsid w:val="00F21A24"/>
    <w:rsid w:val="00F21CA2"/>
    <w:rsid w:val="00F25EA9"/>
    <w:rsid w:val="00F25EF4"/>
    <w:rsid w:val="00F26093"/>
    <w:rsid w:val="00F27170"/>
    <w:rsid w:val="00F2723E"/>
    <w:rsid w:val="00F2782F"/>
    <w:rsid w:val="00F307CA"/>
    <w:rsid w:val="00F30ADC"/>
    <w:rsid w:val="00F31317"/>
    <w:rsid w:val="00F32770"/>
    <w:rsid w:val="00F332E6"/>
    <w:rsid w:val="00F3367A"/>
    <w:rsid w:val="00F33FB0"/>
    <w:rsid w:val="00F34283"/>
    <w:rsid w:val="00F354C0"/>
    <w:rsid w:val="00F3610A"/>
    <w:rsid w:val="00F36DC6"/>
    <w:rsid w:val="00F37342"/>
    <w:rsid w:val="00F379C2"/>
    <w:rsid w:val="00F40D34"/>
    <w:rsid w:val="00F4100B"/>
    <w:rsid w:val="00F4163D"/>
    <w:rsid w:val="00F41DF9"/>
    <w:rsid w:val="00F4245D"/>
    <w:rsid w:val="00F42798"/>
    <w:rsid w:val="00F427C6"/>
    <w:rsid w:val="00F43142"/>
    <w:rsid w:val="00F43659"/>
    <w:rsid w:val="00F43714"/>
    <w:rsid w:val="00F43FA7"/>
    <w:rsid w:val="00F44EA6"/>
    <w:rsid w:val="00F45867"/>
    <w:rsid w:val="00F45AF8"/>
    <w:rsid w:val="00F47128"/>
    <w:rsid w:val="00F47B88"/>
    <w:rsid w:val="00F47E8D"/>
    <w:rsid w:val="00F5057F"/>
    <w:rsid w:val="00F50ED2"/>
    <w:rsid w:val="00F519ED"/>
    <w:rsid w:val="00F52A39"/>
    <w:rsid w:val="00F5367A"/>
    <w:rsid w:val="00F55047"/>
    <w:rsid w:val="00F56C99"/>
    <w:rsid w:val="00F62AAA"/>
    <w:rsid w:val="00F647A2"/>
    <w:rsid w:val="00F648D0"/>
    <w:rsid w:val="00F652C0"/>
    <w:rsid w:val="00F662E5"/>
    <w:rsid w:val="00F66C62"/>
    <w:rsid w:val="00F67162"/>
    <w:rsid w:val="00F679D9"/>
    <w:rsid w:val="00F67E7E"/>
    <w:rsid w:val="00F70DD1"/>
    <w:rsid w:val="00F71528"/>
    <w:rsid w:val="00F73374"/>
    <w:rsid w:val="00F742C7"/>
    <w:rsid w:val="00F74B7E"/>
    <w:rsid w:val="00F75A21"/>
    <w:rsid w:val="00F766E1"/>
    <w:rsid w:val="00F8080D"/>
    <w:rsid w:val="00F80B69"/>
    <w:rsid w:val="00F80F84"/>
    <w:rsid w:val="00F81BAD"/>
    <w:rsid w:val="00F82207"/>
    <w:rsid w:val="00F82CC1"/>
    <w:rsid w:val="00F83064"/>
    <w:rsid w:val="00F83415"/>
    <w:rsid w:val="00F83D88"/>
    <w:rsid w:val="00F83E9A"/>
    <w:rsid w:val="00F8452F"/>
    <w:rsid w:val="00F849CE"/>
    <w:rsid w:val="00F84B00"/>
    <w:rsid w:val="00F85700"/>
    <w:rsid w:val="00F867C5"/>
    <w:rsid w:val="00F86FC3"/>
    <w:rsid w:val="00F9022C"/>
    <w:rsid w:val="00F90A69"/>
    <w:rsid w:val="00F914A9"/>
    <w:rsid w:val="00F917D2"/>
    <w:rsid w:val="00F92501"/>
    <w:rsid w:val="00F930D7"/>
    <w:rsid w:val="00F94BA9"/>
    <w:rsid w:val="00F94FCB"/>
    <w:rsid w:val="00F96A8E"/>
    <w:rsid w:val="00F97FAA"/>
    <w:rsid w:val="00FA0893"/>
    <w:rsid w:val="00FA10D7"/>
    <w:rsid w:val="00FA257A"/>
    <w:rsid w:val="00FA2A22"/>
    <w:rsid w:val="00FA3B07"/>
    <w:rsid w:val="00FA3F1F"/>
    <w:rsid w:val="00FA482D"/>
    <w:rsid w:val="00FA4BD6"/>
    <w:rsid w:val="00FA525E"/>
    <w:rsid w:val="00FA56C9"/>
    <w:rsid w:val="00FA5AEA"/>
    <w:rsid w:val="00FA65CE"/>
    <w:rsid w:val="00FB10A0"/>
    <w:rsid w:val="00FB1DCB"/>
    <w:rsid w:val="00FB2D07"/>
    <w:rsid w:val="00FB3554"/>
    <w:rsid w:val="00FB389A"/>
    <w:rsid w:val="00FB3922"/>
    <w:rsid w:val="00FB534B"/>
    <w:rsid w:val="00FB7C97"/>
    <w:rsid w:val="00FB7CCA"/>
    <w:rsid w:val="00FC0B96"/>
    <w:rsid w:val="00FC1CEF"/>
    <w:rsid w:val="00FC2019"/>
    <w:rsid w:val="00FC27A2"/>
    <w:rsid w:val="00FC43FF"/>
    <w:rsid w:val="00FC4971"/>
    <w:rsid w:val="00FC6321"/>
    <w:rsid w:val="00FC6A68"/>
    <w:rsid w:val="00FC786F"/>
    <w:rsid w:val="00FD0FA5"/>
    <w:rsid w:val="00FD1D0A"/>
    <w:rsid w:val="00FD2BD6"/>
    <w:rsid w:val="00FD2D90"/>
    <w:rsid w:val="00FD3A1B"/>
    <w:rsid w:val="00FD5807"/>
    <w:rsid w:val="00FD59F1"/>
    <w:rsid w:val="00FD5B3E"/>
    <w:rsid w:val="00FD6B99"/>
    <w:rsid w:val="00FD789C"/>
    <w:rsid w:val="00FD78CA"/>
    <w:rsid w:val="00FD7CF3"/>
    <w:rsid w:val="00FD7CF9"/>
    <w:rsid w:val="00FD7D6F"/>
    <w:rsid w:val="00FE0864"/>
    <w:rsid w:val="00FE1891"/>
    <w:rsid w:val="00FE2FBF"/>
    <w:rsid w:val="00FE3208"/>
    <w:rsid w:val="00FE5D2B"/>
    <w:rsid w:val="00FF0182"/>
    <w:rsid w:val="00FF1446"/>
    <w:rsid w:val="00FF2C53"/>
    <w:rsid w:val="00FF453E"/>
    <w:rsid w:val="00FF5B79"/>
    <w:rsid w:val="00FF5C72"/>
    <w:rsid w:val="00FF67FF"/>
    <w:rsid w:val="00FF68DC"/>
    <w:rsid w:val="00FF696E"/>
    <w:rsid w:val="011096F7"/>
    <w:rsid w:val="0132AF9B"/>
    <w:rsid w:val="0144EA3D"/>
    <w:rsid w:val="015711EA"/>
    <w:rsid w:val="01595C70"/>
    <w:rsid w:val="016F1B0C"/>
    <w:rsid w:val="0182457A"/>
    <w:rsid w:val="019C4F18"/>
    <w:rsid w:val="01A3F8E0"/>
    <w:rsid w:val="01A6D395"/>
    <w:rsid w:val="01B8AAAA"/>
    <w:rsid w:val="01FBDA84"/>
    <w:rsid w:val="0214AE13"/>
    <w:rsid w:val="02305115"/>
    <w:rsid w:val="0258C925"/>
    <w:rsid w:val="02613625"/>
    <w:rsid w:val="02778021"/>
    <w:rsid w:val="02CD444D"/>
    <w:rsid w:val="02D2B611"/>
    <w:rsid w:val="02EC3BED"/>
    <w:rsid w:val="030A0524"/>
    <w:rsid w:val="0326CA82"/>
    <w:rsid w:val="0339349B"/>
    <w:rsid w:val="035BDED0"/>
    <w:rsid w:val="036C4299"/>
    <w:rsid w:val="036F09BF"/>
    <w:rsid w:val="03864DEE"/>
    <w:rsid w:val="03AB7D1C"/>
    <w:rsid w:val="03E6EA8A"/>
    <w:rsid w:val="03FCB2F8"/>
    <w:rsid w:val="0453181B"/>
    <w:rsid w:val="049671D1"/>
    <w:rsid w:val="04B71A85"/>
    <w:rsid w:val="04F00F19"/>
    <w:rsid w:val="04F698CC"/>
    <w:rsid w:val="05487D50"/>
    <w:rsid w:val="054924A5"/>
    <w:rsid w:val="05500C41"/>
    <w:rsid w:val="056097F2"/>
    <w:rsid w:val="05AF2533"/>
    <w:rsid w:val="05B70EF9"/>
    <w:rsid w:val="05BAD9FC"/>
    <w:rsid w:val="05C26240"/>
    <w:rsid w:val="05E6471C"/>
    <w:rsid w:val="05E72A65"/>
    <w:rsid w:val="0647E865"/>
    <w:rsid w:val="0659DD0F"/>
    <w:rsid w:val="06615E41"/>
    <w:rsid w:val="0682F4C1"/>
    <w:rsid w:val="0687AB06"/>
    <w:rsid w:val="069EFFF7"/>
    <w:rsid w:val="06EDD9CA"/>
    <w:rsid w:val="06FA5C58"/>
    <w:rsid w:val="07164FAD"/>
    <w:rsid w:val="071D286B"/>
    <w:rsid w:val="0732D1B8"/>
    <w:rsid w:val="0744E7A3"/>
    <w:rsid w:val="0747A930"/>
    <w:rsid w:val="076A9940"/>
    <w:rsid w:val="078CAFB7"/>
    <w:rsid w:val="07A861F3"/>
    <w:rsid w:val="07AB51E1"/>
    <w:rsid w:val="07B3E48D"/>
    <w:rsid w:val="07E50BD0"/>
    <w:rsid w:val="0817BE81"/>
    <w:rsid w:val="0822C7A8"/>
    <w:rsid w:val="08328A29"/>
    <w:rsid w:val="0836D5A2"/>
    <w:rsid w:val="084B1F9B"/>
    <w:rsid w:val="08AC1266"/>
    <w:rsid w:val="08AF9091"/>
    <w:rsid w:val="08B09FCB"/>
    <w:rsid w:val="08BC6FFE"/>
    <w:rsid w:val="0914B327"/>
    <w:rsid w:val="091665FE"/>
    <w:rsid w:val="09CE8D2C"/>
    <w:rsid w:val="0A3BC958"/>
    <w:rsid w:val="0A55EAAD"/>
    <w:rsid w:val="0A6F2357"/>
    <w:rsid w:val="0ACC7F0A"/>
    <w:rsid w:val="0ACF0524"/>
    <w:rsid w:val="0ACFBF0D"/>
    <w:rsid w:val="0AD01E84"/>
    <w:rsid w:val="0AD1CB10"/>
    <w:rsid w:val="0B010CD9"/>
    <w:rsid w:val="0B10B3D8"/>
    <w:rsid w:val="0B19C3DC"/>
    <w:rsid w:val="0BEC115B"/>
    <w:rsid w:val="0BEF9D89"/>
    <w:rsid w:val="0C2215C8"/>
    <w:rsid w:val="0C227D73"/>
    <w:rsid w:val="0C24A0A7"/>
    <w:rsid w:val="0C6F9DDF"/>
    <w:rsid w:val="0C80303B"/>
    <w:rsid w:val="0C99C2EB"/>
    <w:rsid w:val="0CB0D9D7"/>
    <w:rsid w:val="0D078832"/>
    <w:rsid w:val="0D0CAB2D"/>
    <w:rsid w:val="0D48F36B"/>
    <w:rsid w:val="0D608CC3"/>
    <w:rsid w:val="0D8627C5"/>
    <w:rsid w:val="0DB255BD"/>
    <w:rsid w:val="0DE69C58"/>
    <w:rsid w:val="0DED72A3"/>
    <w:rsid w:val="0E1F61C8"/>
    <w:rsid w:val="0E502FA6"/>
    <w:rsid w:val="0E7EC3D4"/>
    <w:rsid w:val="0E909F71"/>
    <w:rsid w:val="0EADFA0A"/>
    <w:rsid w:val="0EB995E2"/>
    <w:rsid w:val="0ECD955D"/>
    <w:rsid w:val="0EF56763"/>
    <w:rsid w:val="0EF65638"/>
    <w:rsid w:val="0F078909"/>
    <w:rsid w:val="0F18C55C"/>
    <w:rsid w:val="0F255AB2"/>
    <w:rsid w:val="0F6B1A2F"/>
    <w:rsid w:val="0F8301A9"/>
    <w:rsid w:val="0FC837A0"/>
    <w:rsid w:val="0FEE31E1"/>
    <w:rsid w:val="0FFF7EC0"/>
    <w:rsid w:val="100D0EC7"/>
    <w:rsid w:val="101B7996"/>
    <w:rsid w:val="1043F90F"/>
    <w:rsid w:val="10A333E9"/>
    <w:rsid w:val="10B8CF70"/>
    <w:rsid w:val="10F1B587"/>
    <w:rsid w:val="10F25DAD"/>
    <w:rsid w:val="11273F87"/>
    <w:rsid w:val="1147FEC6"/>
    <w:rsid w:val="119D2496"/>
    <w:rsid w:val="11F67130"/>
    <w:rsid w:val="1205BB94"/>
    <w:rsid w:val="121241E4"/>
    <w:rsid w:val="12303310"/>
    <w:rsid w:val="12437FDF"/>
    <w:rsid w:val="12C112BB"/>
    <w:rsid w:val="12E1A35E"/>
    <w:rsid w:val="12EC7013"/>
    <w:rsid w:val="138FBCFD"/>
    <w:rsid w:val="13930EE2"/>
    <w:rsid w:val="13CD532A"/>
    <w:rsid w:val="140D9C7D"/>
    <w:rsid w:val="141E9A97"/>
    <w:rsid w:val="142B88F5"/>
    <w:rsid w:val="142EF9A6"/>
    <w:rsid w:val="146546C5"/>
    <w:rsid w:val="146FB765"/>
    <w:rsid w:val="14736729"/>
    <w:rsid w:val="148CF510"/>
    <w:rsid w:val="14908820"/>
    <w:rsid w:val="1495D892"/>
    <w:rsid w:val="14CAA6A8"/>
    <w:rsid w:val="1513FD10"/>
    <w:rsid w:val="152DCD1C"/>
    <w:rsid w:val="152E7BF4"/>
    <w:rsid w:val="1532CFE9"/>
    <w:rsid w:val="153A6266"/>
    <w:rsid w:val="155A9591"/>
    <w:rsid w:val="15F35FF6"/>
    <w:rsid w:val="16087A9E"/>
    <w:rsid w:val="16092D10"/>
    <w:rsid w:val="161B0A80"/>
    <w:rsid w:val="16213CBD"/>
    <w:rsid w:val="1640B955"/>
    <w:rsid w:val="165563BD"/>
    <w:rsid w:val="1666364D"/>
    <w:rsid w:val="168625E3"/>
    <w:rsid w:val="169966D5"/>
    <w:rsid w:val="171E1574"/>
    <w:rsid w:val="17430A59"/>
    <w:rsid w:val="17581918"/>
    <w:rsid w:val="17DD5A76"/>
    <w:rsid w:val="17FD0626"/>
    <w:rsid w:val="182D99A4"/>
    <w:rsid w:val="183161DE"/>
    <w:rsid w:val="185EE4AE"/>
    <w:rsid w:val="18C34F2F"/>
    <w:rsid w:val="18CBB87C"/>
    <w:rsid w:val="18CD18FA"/>
    <w:rsid w:val="18E337A0"/>
    <w:rsid w:val="18E7D2E0"/>
    <w:rsid w:val="19079C26"/>
    <w:rsid w:val="1937C59F"/>
    <w:rsid w:val="1951DEB6"/>
    <w:rsid w:val="196408CB"/>
    <w:rsid w:val="1969963F"/>
    <w:rsid w:val="196B1EC8"/>
    <w:rsid w:val="196DDC7A"/>
    <w:rsid w:val="1993C057"/>
    <w:rsid w:val="199B7BC2"/>
    <w:rsid w:val="19D41D12"/>
    <w:rsid w:val="19E17F16"/>
    <w:rsid w:val="19EBE6C5"/>
    <w:rsid w:val="19F19E35"/>
    <w:rsid w:val="1A17E9B0"/>
    <w:rsid w:val="1A48DF39"/>
    <w:rsid w:val="1A940C56"/>
    <w:rsid w:val="1A94F094"/>
    <w:rsid w:val="1ADA540D"/>
    <w:rsid w:val="1B00E617"/>
    <w:rsid w:val="1B05136A"/>
    <w:rsid w:val="1B566507"/>
    <w:rsid w:val="1B5DA605"/>
    <w:rsid w:val="1B601F1F"/>
    <w:rsid w:val="1BBABC71"/>
    <w:rsid w:val="1BDB5A38"/>
    <w:rsid w:val="1BDD7B4D"/>
    <w:rsid w:val="1BE10F61"/>
    <w:rsid w:val="1BFCD775"/>
    <w:rsid w:val="1C1F1F1E"/>
    <w:rsid w:val="1C510DEF"/>
    <w:rsid w:val="1C53D87B"/>
    <w:rsid w:val="1C947108"/>
    <w:rsid w:val="1C9D2619"/>
    <w:rsid w:val="1CF64B7E"/>
    <w:rsid w:val="1D49B527"/>
    <w:rsid w:val="1D5182D3"/>
    <w:rsid w:val="1D75C589"/>
    <w:rsid w:val="1DBC43B3"/>
    <w:rsid w:val="1DC16C59"/>
    <w:rsid w:val="1DD512A4"/>
    <w:rsid w:val="1DEB3D38"/>
    <w:rsid w:val="1DFEEA05"/>
    <w:rsid w:val="1E50EDF1"/>
    <w:rsid w:val="1E5BE850"/>
    <w:rsid w:val="1E951BD1"/>
    <w:rsid w:val="1EA94BCD"/>
    <w:rsid w:val="1EAE2ADA"/>
    <w:rsid w:val="1ED1FB69"/>
    <w:rsid w:val="1ED7E5BB"/>
    <w:rsid w:val="1EE22371"/>
    <w:rsid w:val="1F05A446"/>
    <w:rsid w:val="1F0696F7"/>
    <w:rsid w:val="1F12A383"/>
    <w:rsid w:val="1F3D1173"/>
    <w:rsid w:val="1F4ACC2E"/>
    <w:rsid w:val="1F513C71"/>
    <w:rsid w:val="1F81BA30"/>
    <w:rsid w:val="1F8BF998"/>
    <w:rsid w:val="1F977B3F"/>
    <w:rsid w:val="1F9F7F8C"/>
    <w:rsid w:val="1FAE8B07"/>
    <w:rsid w:val="1FC4E707"/>
    <w:rsid w:val="20364E01"/>
    <w:rsid w:val="2056F99B"/>
    <w:rsid w:val="2084D9A0"/>
    <w:rsid w:val="209A0FEE"/>
    <w:rsid w:val="20C363C7"/>
    <w:rsid w:val="20D00427"/>
    <w:rsid w:val="20DD6FCC"/>
    <w:rsid w:val="21082073"/>
    <w:rsid w:val="215D6EFA"/>
    <w:rsid w:val="219FC1A2"/>
    <w:rsid w:val="21B35A5F"/>
    <w:rsid w:val="21BD18FF"/>
    <w:rsid w:val="21CD7BD1"/>
    <w:rsid w:val="21EA9AB8"/>
    <w:rsid w:val="220DCCC2"/>
    <w:rsid w:val="220F0A13"/>
    <w:rsid w:val="2239F3B1"/>
    <w:rsid w:val="2240C329"/>
    <w:rsid w:val="224F3888"/>
    <w:rsid w:val="22579C7C"/>
    <w:rsid w:val="22610167"/>
    <w:rsid w:val="2279678D"/>
    <w:rsid w:val="2282A4C8"/>
    <w:rsid w:val="228959E0"/>
    <w:rsid w:val="22CA5163"/>
    <w:rsid w:val="22CE4087"/>
    <w:rsid w:val="22D7A983"/>
    <w:rsid w:val="22E44BD3"/>
    <w:rsid w:val="22E5096D"/>
    <w:rsid w:val="22F239FD"/>
    <w:rsid w:val="2305F334"/>
    <w:rsid w:val="231B5663"/>
    <w:rsid w:val="23254952"/>
    <w:rsid w:val="23321873"/>
    <w:rsid w:val="23908C90"/>
    <w:rsid w:val="23A06AC9"/>
    <w:rsid w:val="23B889AC"/>
    <w:rsid w:val="24138605"/>
    <w:rsid w:val="24387E6E"/>
    <w:rsid w:val="2449B203"/>
    <w:rsid w:val="24B13F95"/>
    <w:rsid w:val="25627D05"/>
    <w:rsid w:val="257B81B3"/>
    <w:rsid w:val="258D11C5"/>
    <w:rsid w:val="25D5E6E4"/>
    <w:rsid w:val="25FE42C5"/>
    <w:rsid w:val="2664B4D6"/>
    <w:rsid w:val="26B8A660"/>
    <w:rsid w:val="26E08E47"/>
    <w:rsid w:val="26EB3CDA"/>
    <w:rsid w:val="26ED0C99"/>
    <w:rsid w:val="2707DA77"/>
    <w:rsid w:val="275D0F4F"/>
    <w:rsid w:val="279B09F4"/>
    <w:rsid w:val="27A84FFF"/>
    <w:rsid w:val="27AB21D2"/>
    <w:rsid w:val="27B90252"/>
    <w:rsid w:val="27E5D8AB"/>
    <w:rsid w:val="27FF36EF"/>
    <w:rsid w:val="2807D5B5"/>
    <w:rsid w:val="2811D9F3"/>
    <w:rsid w:val="2813B08B"/>
    <w:rsid w:val="2843495D"/>
    <w:rsid w:val="28961543"/>
    <w:rsid w:val="28EC0B2E"/>
    <w:rsid w:val="2913CD19"/>
    <w:rsid w:val="291F4120"/>
    <w:rsid w:val="29CC880A"/>
    <w:rsid w:val="29DC18B9"/>
    <w:rsid w:val="29E2FDDE"/>
    <w:rsid w:val="29F67055"/>
    <w:rsid w:val="2A0F803B"/>
    <w:rsid w:val="2A3FCACA"/>
    <w:rsid w:val="2A46D3AE"/>
    <w:rsid w:val="2A4C8F15"/>
    <w:rsid w:val="2AA1115E"/>
    <w:rsid w:val="2AEACC2E"/>
    <w:rsid w:val="2AF2C2D6"/>
    <w:rsid w:val="2B5DF305"/>
    <w:rsid w:val="2B68FF9C"/>
    <w:rsid w:val="2B6AE6EF"/>
    <w:rsid w:val="2B7546E2"/>
    <w:rsid w:val="2BD062B4"/>
    <w:rsid w:val="2BD5DD34"/>
    <w:rsid w:val="2BF43FF8"/>
    <w:rsid w:val="2C0381A1"/>
    <w:rsid w:val="2C13EEA7"/>
    <w:rsid w:val="2C2BEF71"/>
    <w:rsid w:val="2C43DD8A"/>
    <w:rsid w:val="2C4C216A"/>
    <w:rsid w:val="2C5B961D"/>
    <w:rsid w:val="2C6F542E"/>
    <w:rsid w:val="2C79153C"/>
    <w:rsid w:val="2C87663F"/>
    <w:rsid w:val="2CFF381E"/>
    <w:rsid w:val="2D13CCB6"/>
    <w:rsid w:val="2D2856C3"/>
    <w:rsid w:val="2D4269F9"/>
    <w:rsid w:val="2D66EDEC"/>
    <w:rsid w:val="2D92E5B9"/>
    <w:rsid w:val="2DA2AFCD"/>
    <w:rsid w:val="2DC8444F"/>
    <w:rsid w:val="2DCC9B02"/>
    <w:rsid w:val="2DDA9C73"/>
    <w:rsid w:val="2DEB129B"/>
    <w:rsid w:val="2DEC245F"/>
    <w:rsid w:val="2DED70F8"/>
    <w:rsid w:val="2E0317AB"/>
    <w:rsid w:val="2E204F9A"/>
    <w:rsid w:val="2E3BBD05"/>
    <w:rsid w:val="2E594B67"/>
    <w:rsid w:val="2EB6F690"/>
    <w:rsid w:val="2ED1617A"/>
    <w:rsid w:val="2EDB8DEA"/>
    <w:rsid w:val="2EF40032"/>
    <w:rsid w:val="2F0743E5"/>
    <w:rsid w:val="2F211333"/>
    <w:rsid w:val="2F345B64"/>
    <w:rsid w:val="2F410018"/>
    <w:rsid w:val="2F5C8DF8"/>
    <w:rsid w:val="2F5E1E8A"/>
    <w:rsid w:val="2F7757A2"/>
    <w:rsid w:val="2F8627A9"/>
    <w:rsid w:val="2FE46D8F"/>
    <w:rsid w:val="2FF9C1EC"/>
    <w:rsid w:val="2FFCD6A6"/>
    <w:rsid w:val="301CCB15"/>
    <w:rsid w:val="303DF972"/>
    <w:rsid w:val="304AF323"/>
    <w:rsid w:val="307CF39B"/>
    <w:rsid w:val="30978F5A"/>
    <w:rsid w:val="30B4C697"/>
    <w:rsid w:val="30CD6D51"/>
    <w:rsid w:val="30CEC226"/>
    <w:rsid w:val="30D8124C"/>
    <w:rsid w:val="30F8792C"/>
    <w:rsid w:val="31040ADF"/>
    <w:rsid w:val="314CEBCB"/>
    <w:rsid w:val="31650983"/>
    <w:rsid w:val="3181436F"/>
    <w:rsid w:val="318FC9E6"/>
    <w:rsid w:val="3190CA46"/>
    <w:rsid w:val="31D0756D"/>
    <w:rsid w:val="31D6A48A"/>
    <w:rsid w:val="31E65889"/>
    <w:rsid w:val="31F34EAB"/>
    <w:rsid w:val="31FFB2C1"/>
    <w:rsid w:val="3237911D"/>
    <w:rsid w:val="323B06BB"/>
    <w:rsid w:val="325D951F"/>
    <w:rsid w:val="3264F9E2"/>
    <w:rsid w:val="3270A287"/>
    <w:rsid w:val="32AA9ECD"/>
    <w:rsid w:val="3343E1F5"/>
    <w:rsid w:val="33B9EA72"/>
    <w:rsid w:val="3446BB55"/>
    <w:rsid w:val="34514D84"/>
    <w:rsid w:val="34878193"/>
    <w:rsid w:val="3493960D"/>
    <w:rsid w:val="34AAB527"/>
    <w:rsid w:val="34B6B4A9"/>
    <w:rsid w:val="34DFD026"/>
    <w:rsid w:val="34E31EA2"/>
    <w:rsid w:val="35075462"/>
    <w:rsid w:val="3522BC70"/>
    <w:rsid w:val="353D8C2B"/>
    <w:rsid w:val="354DBF9F"/>
    <w:rsid w:val="356C090C"/>
    <w:rsid w:val="35911893"/>
    <w:rsid w:val="35A44C6C"/>
    <w:rsid w:val="35AD483C"/>
    <w:rsid w:val="35BA5A63"/>
    <w:rsid w:val="35DEBDC6"/>
    <w:rsid w:val="35E805B3"/>
    <w:rsid w:val="35EA6017"/>
    <w:rsid w:val="3608D8B2"/>
    <w:rsid w:val="3611FB65"/>
    <w:rsid w:val="361EA65F"/>
    <w:rsid w:val="3634BC68"/>
    <w:rsid w:val="36352EA7"/>
    <w:rsid w:val="363D1D30"/>
    <w:rsid w:val="363D6F95"/>
    <w:rsid w:val="36827677"/>
    <w:rsid w:val="3695A4E5"/>
    <w:rsid w:val="36A1A21B"/>
    <w:rsid w:val="36A5385D"/>
    <w:rsid w:val="36B98843"/>
    <w:rsid w:val="36DD3795"/>
    <w:rsid w:val="3713DA18"/>
    <w:rsid w:val="3716F524"/>
    <w:rsid w:val="376379A7"/>
    <w:rsid w:val="377A68C6"/>
    <w:rsid w:val="37A886B7"/>
    <w:rsid w:val="37C1B7CC"/>
    <w:rsid w:val="37DC5449"/>
    <w:rsid w:val="37FD2CC1"/>
    <w:rsid w:val="385A9D5D"/>
    <w:rsid w:val="386D0C08"/>
    <w:rsid w:val="38A455E2"/>
    <w:rsid w:val="38C60660"/>
    <w:rsid w:val="38DA7815"/>
    <w:rsid w:val="39086F30"/>
    <w:rsid w:val="390F3BDF"/>
    <w:rsid w:val="39235B04"/>
    <w:rsid w:val="39498B2A"/>
    <w:rsid w:val="394B3358"/>
    <w:rsid w:val="39653E95"/>
    <w:rsid w:val="396ED6E7"/>
    <w:rsid w:val="398E2B24"/>
    <w:rsid w:val="39B6247F"/>
    <w:rsid w:val="39C64D2A"/>
    <w:rsid w:val="39CE75E2"/>
    <w:rsid w:val="39E12D7A"/>
    <w:rsid w:val="39E4ED26"/>
    <w:rsid w:val="39EDAC14"/>
    <w:rsid w:val="39FF954D"/>
    <w:rsid w:val="3A0E0B33"/>
    <w:rsid w:val="3A25F659"/>
    <w:rsid w:val="3A7FCE90"/>
    <w:rsid w:val="3A98AE81"/>
    <w:rsid w:val="3AAF34C3"/>
    <w:rsid w:val="3AB2BBF2"/>
    <w:rsid w:val="3AF2FD50"/>
    <w:rsid w:val="3B0D64FC"/>
    <w:rsid w:val="3B340928"/>
    <w:rsid w:val="3B60B2C2"/>
    <w:rsid w:val="3B764B59"/>
    <w:rsid w:val="3BC62D87"/>
    <w:rsid w:val="3BD0C11F"/>
    <w:rsid w:val="3BDA1E22"/>
    <w:rsid w:val="3BF34B4A"/>
    <w:rsid w:val="3C09EA8A"/>
    <w:rsid w:val="3C1019A5"/>
    <w:rsid w:val="3C2A5863"/>
    <w:rsid w:val="3C324E1F"/>
    <w:rsid w:val="3C3FC3FB"/>
    <w:rsid w:val="3C56B76D"/>
    <w:rsid w:val="3C5CF4BD"/>
    <w:rsid w:val="3C917163"/>
    <w:rsid w:val="3CD40F13"/>
    <w:rsid w:val="3CD4B159"/>
    <w:rsid w:val="3D0A18F1"/>
    <w:rsid w:val="3D1AA945"/>
    <w:rsid w:val="3D4B597C"/>
    <w:rsid w:val="3D7A1AAD"/>
    <w:rsid w:val="3D95B984"/>
    <w:rsid w:val="3DBD514F"/>
    <w:rsid w:val="3DCF182C"/>
    <w:rsid w:val="3DE7845C"/>
    <w:rsid w:val="3E3A185F"/>
    <w:rsid w:val="3E47E2D3"/>
    <w:rsid w:val="3E595E21"/>
    <w:rsid w:val="3E6BB0C9"/>
    <w:rsid w:val="3E81F6EB"/>
    <w:rsid w:val="3EC4837C"/>
    <w:rsid w:val="3EFC036F"/>
    <w:rsid w:val="3EFF29F5"/>
    <w:rsid w:val="3F3B2EF2"/>
    <w:rsid w:val="3F3DEE45"/>
    <w:rsid w:val="3F551E40"/>
    <w:rsid w:val="3F67AD83"/>
    <w:rsid w:val="3F8AAF8E"/>
    <w:rsid w:val="3FC42897"/>
    <w:rsid w:val="3FCAB61E"/>
    <w:rsid w:val="3FE5BA96"/>
    <w:rsid w:val="3FEFC5BD"/>
    <w:rsid w:val="401A9691"/>
    <w:rsid w:val="4039427B"/>
    <w:rsid w:val="40542395"/>
    <w:rsid w:val="40A4E2EE"/>
    <w:rsid w:val="40C03D1B"/>
    <w:rsid w:val="40C238FF"/>
    <w:rsid w:val="40DF2D19"/>
    <w:rsid w:val="40EC004D"/>
    <w:rsid w:val="40F94CAF"/>
    <w:rsid w:val="4106D03C"/>
    <w:rsid w:val="41330E2A"/>
    <w:rsid w:val="41396452"/>
    <w:rsid w:val="413A52FE"/>
    <w:rsid w:val="415E557E"/>
    <w:rsid w:val="41766813"/>
    <w:rsid w:val="417F41F8"/>
    <w:rsid w:val="418C043E"/>
    <w:rsid w:val="418C2D45"/>
    <w:rsid w:val="41926D7D"/>
    <w:rsid w:val="4197A93E"/>
    <w:rsid w:val="41ACF354"/>
    <w:rsid w:val="420A71DA"/>
    <w:rsid w:val="4239B6D0"/>
    <w:rsid w:val="4291F9DC"/>
    <w:rsid w:val="42C2145D"/>
    <w:rsid w:val="4306AB6E"/>
    <w:rsid w:val="431B44BE"/>
    <w:rsid w:val="4329B0E8"/>
    <w:rsid w:val="43368CB8"/>
    <w:rsid w:val="434F97B8"/>
    <w:rsid w:val="43A9B9C2"/>
    <w:rsid w:val="43B0C3B4"/>
    <w:rsid w:val="43B64F10"/>
    <w:rsid w:val="43E20DE5"/>
    <w:rsid w:val="4404D060"/>
    <w:rsid w:val="440A8F51"/>
    <w:rsid w:val="4426C879"/>
    <w:rsid w:val="4434D302"/>
    <w:rsid w:val="443558AD"/>
    <w:rsid w:val="446FFB26"/>
    <w:rsid w:val="447DB341"/>
    <w:rsid w:val="448C99F0"/>
    <w:rsid w:val="4498F973"/>
    <w:rsid w:val="44A6CD63"/>
    <w:rsid w:val="44E8F247"/>
    <w:rsid w:val="44F061CE"/>
    <w:rsid w:val="45176385"/>
    <w:rsid w:val="452DC80A"/>
    <w:rsid w:val="45567B95"/>
    <w:rsid w:val="4565D157"/>
    <w:rsid w:val="45853469"/>
    <w:rsid w:val="460069DC"/>
    <w:rsid w:val="46AB4D44"/>
    <w:rsid w:val="46FA762A"/>
    <w:rsid w:val="46FEAC68"/>
    <w:rsid w:val="47145A1C"/>
    <w:rsid w:val="477A251F"/>
    <w:rsid w:val="4798164E"/>
    <w:rsid w:val="47AD3DDC"/>
    <w:rsid w:val="47CAF18D"/>
    <w:rsid w:val="48A73574"/>
    <w:rsid w:val="48E4EE05"/>
    <w:rsid w:val="48EC27AD"/>
    <w:rsid w:val="49035D0A"/>
    <w:rsid w:val="49037D17"/>
    <w:rsid w:val="49147827"/>
    <w:rsid w:val="49203AF1"/>
    <w:rsid w:val="492305F3"/>
    <w:rsid w:val="492B4762"/>
    <w:rsid w:val="4957D9E7"/>
    <w:rsid w:val="49582C7A"/>
    <w:rsid w:val="49A43CA0"/>
    <w:rsid w:val="49BD484A"/>
    <w:rsid w:val="49CA08E9"/>
    <w:rsid w:val="4A09E313"/>
    <w:rsid w:val="4A116EA2"/>
    <w:rsid w:val="4A16CE18"/>
    <w:rsid w:val="4A491C72"/>
    <w:rsid w:val="4A6AB0A9"/>
    <w:rsid w:val="4A931A38"/>
    <w:rsid w:val="4A9FC258"/>
    <w:rsid w:val="4AA15FD4"/>
    <w:rsid w:val="4AAB115D"/>
    <w:rsid w:val="4ADD5F32"/>
    <w:rsid w:val="4AE7618D"/>
    <w:rsid w:val="4B09D4BB"/>
    <w:rsid w:val="4B385A20"/>
    <w:rsid w:val="4B5757E6"/>
    <w:rsid w:val="4B694214"/>
    <w:rsid w:val="4B92A114"/>
    <w:rsid w:val="4C0F07B0"/>
    <w:rsid w:val="4C220ECE"/>
    <w:rsid w:val="4C5416E8"/>
    <w:rsid w:val="4C56F572"/>
    <w:rsid w:val="4C5F2BF6"/>
    <w:rsid w:val="4C693D8F"/>
    <w:rsid w:val="4CC41AD8"/>
    <w:rsid w:val="4CD0766C"/>
    <w:rsid w:val="4CEFF2F8"/>
    <w:rsid w:val="4CF69F7E"/>
    <w:rsid w:val="4D629293"/>
    <w:rsid w:val="4DAFCB73"/>
    <w:rsid w:val="4DC2240B"/>
    <w:rsid w:val="4E0265F6"/>
    <w:rsid w:val="4E02CD6D"/>
    <w:rsid w:val="4E419AEB"/>
    <w:rsid w:val="4E669F31"/>
    <w:rsid w:val="4E79AB91"/>
    <w:rsid w:val="4EC1EBAC"/>
    <w:rsid w:val="4EC36E8E"/>
    <w:rsid w:val="4EDA5C81"/>
    <w:rsid w:val="4F267443"/>
    <w:rsid w:val="4F368FAD"/>
    <w:rsid w:val="4F4E38E9"/>
    <w:rsid w:val="4F52667E"/>
    <w:rsid w:val="4F666504"/>
    <w:rsid w:val="4F7E3393"/>
    <w:rsid w:val="4F870198"/>
    <w:rsid w:val="4F9813A2"/>
    <w:rsid w:val="4F99EA13"/>
    <w:rsid w:val="4FBA1A99"/>
    <w:rsid w:val="4FDF3B09"/>
    <w:rsid w:val="500A0DC1"/>
    <w:rsid w:val="50569078"/>
    <w:rsid w:val="506E73EB"/>
    <w:rsid w:val="5087738E"/>
    <w:rsid w:val="50BDB073"/>
    <w:rsid w:val="50CB0B46"/>
    <w:rsid w:val="50D5E2B9"/>
    <w:rsid w:val="5102BB0D"/>
    <w:rsid w:val="510786CE"/>
    <w:rsid w:val="513E2EF7"/>
    <w:rsid w:val="51AB4965"/>
    <w:rsid w:val="51AD89ED"/>
    <w:rsid w:val="51ADE01A"/>
    <w:rsid w:val="51D389CF"/>
    <w:rsid w:val="51F35FF0"/>
    <w:rsid w:val="52219BC0"/>
    <w:rsid w:val="52A98D2C"/>
    <w:rsid w:val="52B91638"/>
    <w:rsid w:val="52C37CAD"/>
    <w:rsid w:val="52D61D6D"/>
    <w:rsid w:val="52DD45D4"/>
    <w:rsid w:val="52FE9FD9"/>
    <w:rsid w:val="531254FF"/>
    <w:rsid w:val="533C4F0B"/>
    <w:rsid w:val="535F6EC5"/>
    <w:rsid w:val="53753A86"/>
    <w:rsid w:val="537A2224"/>
    <w:rsid w:val="538310EA"/>
    <w:rsid w:val="538774DD"/>
    <w:rsid w:val="539665B2"/>
    <w:rsid w:val="53A1BF53"/>
    <w:rsid w:val="53A96A1F"/>
    <w:rsid w:val="53AA2298"/>
    <w:rsid w:val="53ADFCE2"/>
    <w:rsid w:val="53CA8B16"/>
    <w:rsid w:val="543F1995"/>
    <w:rsid w:val="545B08E2"/>
    <w:rsid w:val="5466C341"/>
    <w:rsid w:val="54690F77"/>
    <w:rsid w:val="546D8A43"/>
    <w:rsid w:val="546EB6E8"/>
    <w:rsid w:val="54761F35"/>
    <w:rsid w:val="547C8C81"/>
    <w:rsid w:val="548E60BC"/>
    <w:rsid w:val="55379AA4"/>
    <w:rsid w:val="555E8C7A"/>
    <w:rsid w:val="557525F3"/>
    <w:rsid w:val="55A6AA89"/>
    <w:rsid w:val="55A847D2"/>
    <w:rsid w:val="55AA89AD"/>
    <w:rsid w:val="55AB4EF2"/>
    <w:rsid w:val="55E66DD4"/>
    <w:rsid w:val="55EE076A"/>
    <w:rsid w:val="566581C2"/>
    <w:rsid w:val="5665F829"/>
    <w:rsid w:val="567240CD"/>
    <w:rsid w:val="569DA05A"/>
    <w:rsid w:val="56C22329"/>
    <w:rsid w:val="56E962A4"/>
    <w:rsid w:val="56ED04D3"/>
    <w:rsid w:val="570B0C98"/>
    <w:rsid w:val="5710747D"/>
    <w:rsid w:val="5732800E"/>
    <w:rsid w:val="57C12D47"/>
    <w:rsid w:val="57DFCA31"/>
    <w:rsid w:val="57F0B46B"/>
    <w:rsid w:val="57FACBAE"/>
    <w:rsid w:val="5815E7FC"/>
    <w:rsid w:val="58697803"/>
    <w:rsid w:val="58770296"/>
    <w:rsid w:val="5877B656"/>
    <w:rsid w:val="5877F569"/>
    <w:rsid w:val="589268D2"/>
    <w:rsid w:val="58B1033C"/>
    <w:rsid w:val="58B3E05A"/>
    <w:rsid w:val="58BA530F"/>
    <w:rsid w:val="58BDCB2A"/>
    <w:rsid w:val="58C5EB5D"/>
    <w:rsid w:val="58D7ED35"/>
    <w:rsid w:val="59208A11"/>
    <w:rsid w:val="59230978"/>
    <w:rsid w:val="596FDE7E"/>
    <w:rsid w:val="59E2A472"/>
    <w:rsid w:val="59F8834E"/>
    <w:rsid w:val="5A1A3616"/>
    <w:rsid w:val="5A3B7F11"/>
    <w:rsid w:val="5A5E6D6F"/>
    <w:rsid w:val="5A725199"/>
    <w:rsid w:val="5A9D3C7F"/>
    <w:rsid w:val="5AAF01C6"/>
    <w:rsid w:val="5AB855B1"/>
    <w:rsid w:val="5AC9031A"/>
    <w:rsid w:val="5ACA062A"/>
    <w:rsid w:val="5ACF15BF"/>
    <w:rsid w:val="5B02FAD3"/>
    <w:rsid w:val="5B86D117"/>
    <w:rsid w:val="5BA14297"/>
    <w:rsid w:val="5BA1F040"/>
    <w:rsid w:val="5BAE8318"/>
    <w:rsid w:val="5C099CF1"/>
    <w:rsid w:val="5C3068DB"/>
    <w:rsid w:val="5C84D5E1"/>
    <w:rsid w:val="5CB1EF9B"/>
    <w:rsid w:val="5CEC41D5"/>
    <w:rsid w:val="5CEFA8C8"/>
    <w:rsid w:val="5D118636"/>
    <w:rsid w:val="5D2D65E9"/>
    <w:rsid w:val="5D59DBA2"/>
    <w:rsid w:val="5DC6D2B4"/>
    <w:rsid w:val="5DE2DD49"/>
    <w:rsid w:val="5DEFBCF1"/>
    <w:rsid w:val="5E11754D"/>
    <w:rsid w:val="5E3827C9"/>
    <w:rsid w:val="5E4243EC"/>
    <w:rsid w:val="5E7FF82B"/>
    <w:rsid w:val="5E985231"/>
    <w:rsid w:val="5EBBF6E5"/>
    <w:rsid w:val="5EEA9B83"/>
    <w:rsid w:val="5EED3727"/>
    <w:rsid w:val="5F1812D8"/>
    <w:rsid w:val="5F61A0B0"/>
    <w:rsid w:val="5FC7D806"/>
    <w:rsid w:val="60197F55"/>
    <w:rsid w:val="601DCC1D"/>
    <w:rsid w:val="6028ECDF"/>
    <w:rsid w:val="6039D807"/>
    <w:rsid w:val="60479DDE"/>
    <w:rsid w:val="606E0657"/>
    <w:rsid w:val="6088A62E"/>
    <w:rsid w:val="6089ACAD"/>
    <w:rsid w:val="60B248E8"/>
    <w:rsid w:val="60C6E04C"/>
    <w:rsid w:val="61936F19"/>
    <w:rsid w:val="61CBB7B7"/>
    <w:rsid w:val="61EBC1E4"/>
    <w:rsid w:val="620630EC"/>
    <w:rsid w:val="620C55A6"/>
    <w:rsid w:val="62422825"/>
    <w:rsid w:val="6242C9DA"/>
    <w:rsid w:val="628A74B4"/>
    <w:rsid w:val="6291B697"/>
    <w:rsid w:val="62E2530F"/>
    <w:rsid w:val="6318B27F"/>
    <w:rsid w:val="63321EF2"/>
    <w:rsid w:val="63330072"/>
    <w:rsid w:val="63367299"/>
    <w:rsid w:val="6337838D"/>
    <w:rsid w:val="6342530F"/>
    <w:rsid w:val="63517D91"/>
    <w:rsid w:val="635874F9"/>
    <w:rsid w:val="635A86FD"/>
    <w:rsid w:val="6361860F"/>
    <w:rsid w:val="636EAB6E"/>
    <w:rsid w:val="63711FCA"/>
    <w:rsid w:val="637D5B2F"/>
    <w:rsid w:val="63D398DC"/>
    <w:rsid w:val="63D54C04"/>
    <w:rsid w:val="63D68CA7"/>
    <w:rsid w:val="63E673CD"/>
    <w:rsid w:val="63EB2988"/>
    <w:rsid w:val="6413A474"/>
    <w:rsid w:val="6464074A"/>
    <w:rsid w:val="64828C0A"/>
    <w:rsid w:val="64BBC74D"/>
    <w:rsid w:val="64E21752"/>
    <w:rsid w:val="6511CB33"/>
    <w:rsid w:val="652F8FFB"/>
    <w:rsid w:val="653AAD41"/>
    <w:rsid w:val="654CF79F"/>
    <w:rsid w:val="654E6CFF"/>
    <w:rsid w:val="65AD9808"/>
    <w:rsid w:val="65C740E3"/>
    <w:rsid w:val="6636C689"/>
    <w:rsid w:val="66373FD6"/>
    <w:rsid w:val="663BE157"/>
    <w:rsid w:val="664FC11E"/>
    <w:rsid w:val="6658791F"/>
    <w:rsid w:val="6658F6BF"/>
    <w:rsid w:val="66650CFF"/>
    <w:rsid w:val="66E47DD0"/>
    <w:rsid w:val="66F9FB3F"/>
    <w:rsid w:val="66FF2E09"/>
    <w:rsid w:val="6715DBEC"/>
    <w:rsid w:val="671925C3"/>
    <w:rsid w:val="67303EA2"/>
    <w:rsid w:val="6745CD50"/>
    <w:rsid w:val="67791CA9"/>
    <w:rsid w:val="681D3E66"/>
    <w:rsid w:val="6836CE2E"/>
    <w:rsid w:val="685DBE7B"/>
    <w:rsid w:val="686CB673"/>
    <w:rsid w:val="6870422D"/>
    <w:rsid w:val="68841556"/>
    <w:rsid w:val="688BCDBF"/>
    <w:rsid w:val="689D0411"/>
    <w:rsid w:val="68A60F1E"/>
    <w:rsid w:val="68AA2BD8"/>
    <w:rsid w:val="68D95E79"/>
    <w:rsid w:val="68DFD71A"/>
    <w:rsid w:val="68FC569C"/>
    <w:rsid w:val="690D8F22"/>
    <w:rsid w:val="691BFE26"/>
    <w:rsid w:val="691F8D36"/>
    <w:rsid w:val="69272242"/>
    <w:rsid w:val="692B02AC"/>
    <w:rsid w:val="69309FCE"/>
    <w:rsid w:val="693FA2C3"/>
    <w:rsid w:val="6943824D"/>
    <w:rsid w:val="69442BC4"/>
    <w:rsid w:val="695E89A8"/>
    <w:rsid w:val="6964B2A4"/>
    <w:rsid w:val="69FD9C06"/>
    <w:rsid w:val="6A032BE4"/>
    <w:rsid w:val="6A1AC67F"/>
    <w:rsid w:val="6A61964D"/>
    <w:rsid w:val="6A6AE719"/>
    <w:rsid w:val="6A7969FB"/>
    <w:rsid w:val="6A853547"/>
    <w:rsid w:val="6AA4A4C4"/>
    <w:rsid w:val="6AFC195A"/>
    <w:rsid w:val="6B0EC10B"/>
    <w:rsid w:val="6B308205"/>
    <w:rsid w:val="6B334A62"/>
    <w:rsid w:val="6BC0323D"/>
    <w:rsid w:val="6BC339C7"/>
    <w:rsid w:val="6BE2850C"/>
    <w:rsid w:val="6BE78E4E"/>
    <w:rsid w:val="6C8EEA2A"/>
    <w:rsid w:val="6C98AC34"/>
    <w:rsid w:val="6CB05630"/>
    <w:rsid w:val="6CBCA78F"/>
    <w:rsid w:val="6D09BFD7"/>
    <w:rsid w:val="6D0C6607"/>
    <w:rsid w:val="6D10810A"/>
    <w:rsid w:val="6D65AE84"/>
    <w:rsid w:val="6D6EFECA"/>
    <w:rsid w:val="6D8C7D77"/>
    <w:rsid w:val="6D9010A0"/>
    <w:rsid w:val="6DA64E50"/>
    <w:rsid w:val="6DE4E06F"/>
    <w:rsid w:val="6E015334"/>
    <w:rsid w:val="6E0268D9"/>
    <w:rsid w:val="6E09EA58"/>
    <w:rsid w:val="6E14EC9C"/>
    <w:rsid w:val="6E1562C9"/>
    <w:rsid w:val="6E273CE7"/>
    <w:rsid w:val="6E626202"/>
    <w:rsid w:val="6E6E350D"/>
    <w:rsid w:val="6E8C6633"/>
    <w:rsid w:val="6E8ED8D8"/>
    <w:rsid w:val="6E98FABD"/>
    <w:rsid w:val="6EB3FFD1"/>
    <w:rsid w:val="6F031049"/>
    <w:rsid w:val="6F27C2A1"/>
    <w:rsid w:val="6F4C212A"/>
    <w:rsid w:val="6F4DF5DC"/>
    <w:rsid w:val="6F7FD5EF"/>
    <w:rsid w:val="6F96F1A7"/>
    <w:rsid w:val="6FA031D1"/>
    <w:rsid w:val="6FC4CA91"/>
    <w:rsid w:val="6FE4FD99"/>
    <w:rsid w:val="6FFD1D3C"/>
    <w:rsid w:val="7011DAF6"/>
    <w:rsid w:val="701B2A21"/>
    <w:rsid w:val="70339EF5"/>
    <w:rsid w:val="70493A11"/>
    <w:rsid w:val="7054E160"/>
    <w:rsid w:val="707AE65F"/>
    <w:rsid w:val="7098276C"/>
    <w:rsid w:val="70C102DD"/>
    <w:rsid w:val="70E1BF63"/>
    <w:rsid w:val="71271155"/>
    <w:rsid w:val="71390D77"/>
    <w:rsid w:val="7146CBA6"/>
    <w:rsid w:val="7175A8D9"/>
    <w:rsid w:val="71792B7A"/>
    <w:rsid w:val="719C2BF8"/>
    <w:rsid w:val="71B148A8"/>
    <w:rsid w:val="71D83058"/>
    <w:rsid w:val="72218CF2"/>
    <w:rsid w:val="722A8B22"/>
    <w:rsid w:val="722BA880"/>
    <w:rsid w:val="725C7F56"/>
    <w:rsid w:val="72E1FB4A"/>
    <w:rsid w:val="72F2C7D8"/>
    <w:rsid w:val="730D554A"/>
    <w:rsid w:val="731BFE11"/>
    <w:rsid w:val="731CF9F4"/>
    <w:rsid w:val="73476D03"/>
    <w:rsid w:val="7353C7FC"/>
    <w:rsid w:val="735D2B3C"/>
    <w:rsid w:val="73836DA5"/>
    <w:rsid w:val="73871DC9"/>
    <w:rsid w:val="73ADEF8A"/>
    <w:rsid w:val="73C2EA67"/>
    <w:rsid w:val="73ECBBCD"/>
    <w:rsid w:val="73EE9A58"/>
    <w:rsid w:val="73EFB180"/>
    <w:rsid w:val="73F364B7"/>
    <w:rsid w:val="741B311D"/>
    <w:rsid w:val="74283D25"/>
    <w:rsid w:val="7455ABF5"/>
    <w:rsid w:val="74661CC5"/>
    <w:rsid w:val="7491A270"/>
    <w:rsid w:val="74AF967E"/>
    <w:rsid w:val="74B37C88"/>
    <w:rsid w:val="74B42FA5"/>
    <w:rsid w:val="74BBDD32"/>
    <w:rsid w:val="7509F1D6"/>
    <w:rsid w:val="752FBCE7"/>
    <w:rsid w:val="754CA96F"/>
    <w:rsid w:val="756137A9"/>
    <w:rsid w:val="75A46296"/>
    <w:rsid w:val="75AC0CBE"/>
    <w:rsid w:val="75B86B9D"/>
    <w:rsid w:val="75EBF6BC"/>
    <w:rsid w:val="7639D1AF"/>
    <w:rsid w:val="764D5A7D"/>
    <w:rsid w:val="76631786"/>
    <w:rsid w:val="766D77AF"/>
    <w:rsid w:val="76707F5A"/>
    <w:rsid w:val="76C64B93"/>
    <w:rsid w:val="76F979B9"/>
    <w:rsid w:val="77129E54"/>
    <w:rsid w:val="7713AD7C"/>
    <w:rsid w:val="771C6297"/>
    <w:rsid w:val="772A0D0D"/>
    <w:rsid w:val="775621BD"/>
    <w:rsid w:val="77568B1A"/>
    <w:rsid w:val="775696D3"/>
    <w:rsid w:val="775C9889"/>
    <w:rsid w:val="77660FDC"/>
    <w:rsid w:val="7766B5F4"/>
    <w:rsid w:val="777AC7D1"/>
    <w:rsid w:val="77874313"/>
    <w:rsid w:val="7791B70C"/>
    <w:rsid w:val="7798EA50"/>
    <w:rsid w:val="77A87BC8"/>
    <w:rsid w:val="77BC54AF"/>
    <w:rsid w:val="780889C5"/>
    <w:rsid w:val="7813A44D"/>
    <w:rsid w:val="78707B57"/>
    <w:rsid w:val="78813A64"/>
    <w:rsid w:val="78A3EB57"/>
    <w:rsid w:val="78E4EE88"/>
    <w:rsid w:val="78EB4999"/>
    <w:rsid w:val="794FB8B4"/>
    <w:rsid w:val="7953DA61"/>
    <w:rsid w:val="7984B842"/>
    <w:rsid w:val="7991171A"/>
    <w:rsid w:val="79D0C5A1"/>
    <w:rsid w:val="79EF4558"/>
    <w:rsid w:val="7A5DB751"/>
    <w:rsid w:val="7A6F3990"/>
    <w:rsid w:val="7AB7C1F8"/>
    <w:rsid w:val="7B0993E0"/>
    <w:rsid w:val="7B0D30B6"/>
    <w:rsid w:val="7B1BC14A"/>
    <w:rsid w:val="7B2E94DC"/>
    <w:rsid w:val="7B826574"/>
    <w:rsid w:val="7B97A021"/>
    <w:rsid w:val="7B9A20D3"/>
    <w:rsid w:val="7B9EDE65"/>
    <w:rsid w:val="7BE2A7A8"/>
    <w:rsid w:val="7C07ED03"/>
    <w:rsid w:val="7C693E47"/>
    <w:rsid w:val="7C7B708A"/>
    <w:rsid w:val="7CAA3A2E"/>
    <w:rsid w:val="7CBC1C0F"/>
    <w:rsid w:val="7CE33873"/>
    <w:rsid w:val="7CFF4CE1"/>
    <w:rsid w:val="7D2D8AF3"/>
    <w:rsid w:val="7D50043B"/>
    <w:rsid w:val="7D53F405"/>
    <w:rsid w:val="7DE4660C"/>
    <w:rsid w:val="7DFB315E"/>
    <w:rsid w:val="7E35A29B"/>
    <w:rsid w:val="7E449654"/>
    <w:rsid w:val="7E60D0BD"/>
    <w:rsid w:val="7E62E04E"/>
    <w:rsid w:val="7E68DB61"/>
    <w:rsid w:val="7EC2A233"/>
    <w:rsid w:val="7ECDFB12"/>
    <w:rsid w:val="7ED339C8"/>
    <w:rsid w:val="7EEEFCA5"/>
    <w:rsid w:val="7F446685"/>
    <w:rsid w:val="7F556017"/>
    <w:rsid w:val="7FAE5D3F"/>
    <w:rsid w:val="7FC89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31786"/>
  <w15:chartTrackingRefBased/>
  <w15:docId w15:val="{247A4BE9-96C5-4A82-971E-CBEDB640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70"/>
    <w:pPr>
      <w:spacing w:after="0" w:line="480" w:lineRule="auto"/>
      <w:ind w:firstLine="720"/>
    </w:pPr>
    <w:rPr>
      <w:rFonts w:ascii="Calibri" w:hAnsi="Calibri"/>
      <w:sz w:val="22"/>
    </w:rPr>
  </w:style>
  <w:style w:type="paragraph" w:styleId="Heading1">
    <w:name w:val="heading 1"/>
    <w:basedOn w:val="Normal"/>
    <w:next w:val="Normal"/>
    <w:link w:val="Heading1Char"/>
    <w:uiPriority w:val="9"/>
    <w:qFormat/>
    <w:rsid w:val="004A4463"/>
    <w:pPr>
      <w:keepNext/>
      <w:keepLines/>
      <w:spacing w:before="360" w:after="80"/>
      <w:ind w:firstLine="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4A4463"/>
    <w:pPr>
      <w:keepNext/>
      <w:keepLines/>
      <w:spacing w:before="160" w:after="80"/>
      <w:ind w:firstLine="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526C7"/>
    <w:pPr>
      <w:keepNext/>
      <w:keepLines/>
      <w:spacing w:before="160" w:after="80"/>
      <w:ind w:firstLine="0"/>
      <w:outlineLvl w:val="2"/>
    </w:pPr>
    <w:rPr>
      <w:rFonts w:eastAsiaTheme="majorEastAsia" w:cstheme="majorBidi"/>
      <w:b/>
      <w:i/>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463"/>
    <w:rPr>
      <w:rFonts w:ascii="Calibri" w:eastAsiaTheme="majorEastAsia" w:hAnsi="Calibri" w:cstheme="majorBidi"/>
      <w:b/>
      <w:sz w:val="22"/>
      <w:szCs w:val="40"/>
    </w:rPr>
  </w:style>
  <w:style w:type="character" w:customStyle="1" w:styleId="Heading2Char">
    <w:name w:val="Heading 2 Char"/>
    <w:basedOn w:val="DefaultParagraphFont"/>
    <w:link w:val="Heading2"/>
    <w:uiPriority w:val="9"/>
    <w:rsid w:val="004A4463"/>
    <w:rPr>
      <w:rFonts w:ascii="Calibri" w:eastAsiaTheme="majorEastAsia" w:hAnsi="Calibri" w:cstheme="majorBidi"/>
      <w:b/>
      <w:sz w:val="22"/>
      <w:szCs w:val="32"/>
    </w:rPr>
  </w:style>
  <w:style w:type="character" w:customStyle="1" w:styleId="Heading3Char">
    <w:name w:val="Heading 3 Char"/>
    <w:basedOn w:val="DefaultParagraphFont"/>
    <w:link w:val="Heading3"/>
    <w:uiPriority w:val="9"/>
    <w:rsid w:val="009526C7"/>
    <w:rPr>
      <w:rFonts w:ascii="Calibri" w:eastAsiaTheme="majorEastAsia" w:hAnsi="Calibri" w:cstheme="majorBidi"/>
      <w:b/>
      <w:i/>
      <w:sz w:val="22"/>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ascii="Calibri" w:eastAsiaTheme="majorEastAsia" w:hAnsi="Calibri" w:cstheme="majorBidi"/>
      <w:i/>
      <w:iCs/>
      <w:color w:val="595959" w:themeColor="text1" w:themeTint="A6"/>
      <w:sz w:val="22"/>
    </w:rPr>
  </w:style>
  <w:style w:type="character" w:customStyle="1" w:styleId="Heading7Char">
    <w:name w:val="Heading 7 Char"/>
    <w:basedOn w:val="DefaultParagraphFont"/>
    <w:link w:val="Heading7"/>
    <w:uiPriority w:val="9"/>
    <w:rPr>
      <w:rFonts w:ascii="Calibri" w:eastAsiaTheme="majorEastAsia" w:hAnsi="Calibri" w:cstheme="majorBidi"/>
      <w:color w:val="595959" w:themeColor="text1" w:themeTint="A6"/>
      <w:sz w:val="22"/>
    </w:rPr>
  </w:style>
  <w:style w:type="character" w:customStyle="1" w:styleId="Heading8Char">
    <w:name w:val="Heading 8 Char"/>
    <w:basedOn w:val="DefaultParagraphFont"/>
    <w:link w:val="Heading8"/>
    <w:uiPriority w:val="9"/>
    <w:rPr>
      <w:rFonts w:ascii="Calibri" w:eastAsiaTheme="majorEastAsia" w:hAnsi="Calibri" w:cstheme="majorBidi"/>
      <w:i/>
      <w:iCs/>
      <w:color w:val="272727" w:themeColor="text1" w:themeTint="D8"/>
      <w:sz w:val="22"/>
    </w:rPr>
  </w:style>
  <w:style w:type="character" w:customStyle="1" w:styleId="Heading9Char">
    <w:name w:val="Heading 9 Char"/>
    <w:basedOn w:val="DefaultParagraphFont"/>
    <w:link w:val="Heading9"/>
    <w:uiPriority w:val="9"/>
    <w:rPr>
      <w:rFonts w:ascii="Calibri" w:eastAsiaTheme="majorEastAsia" w:hAnsi="Calibri" w:cstheme="majorBidi"/>
      <w:color w:val="272727" w:themeColor="text1" w:themeTint="D8"/>
      <w:sz w:val="2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Calibri" w:eastAsiaTheme="majorEastAsia" w:hAnsi="Calibri"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ind w:firstLine="720"/>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9E07EF"/>
    <w:rPr>
      <w:color w:val="605E5C"/>
      <w:shd w:val="clear" w:color="auto" w:fill="E1DFDD"/>
    </w:rPr>
  </w:style>
  <w:style w:type="paragraph" w:styleId="Caption">
    <w:name w:val="caption"/>
    <w:basedOn w:val="Normal"/>
    <w:next w:val="Normal"/>
    <w:uiPriority w:val="35"/>
    <w:unhideWhenUsed/>
    <w:qFormat/>
    <w:rsid w:val="00F31317"/>
    <w:pPr>
      <w:spacing w:after="200" w:line="240" w:lineRule="auto"/>
      <w:ind w:firstLine="0"/>
    </w:pPr>
    <w:rPr>
      <w:b/>
      <w:iCs/>
      <w:szCs w:val="18"/>
    </w:rPr>
  </w:style>
  <w:style w:type="paragraph" w:styleId="TOCHeading">
    <w:name w:val="TOC Heading"/>
    <w:basedOn w:val="Heading1"/>
    <w:next w:val="Normal"/>
    <w:uiPriority w:val="39"/>
    <w:unhideWhenUsed/>
    <w:qFormat/>
    <w:rsid w:val="00A3374B"/>
    <w:pPr>
      <w:spacing w:before="240" w:after="0" w:line="259" w:lineRule="auto"/>
      <w:jc w:val="left"/>
      <w:outlineLvl w:val="9"/>
    </w:pPr>
    <w:rPr>
      <w:rFonts w:asciiTheme="majorHAnsi" w:hAnsiTheme="majorHAnsi"/>
      <w:b w:val="0"/>
      <w:color w:val="0F4761" w:themeColor="accent1" w:themeShade="BF"/>
      <w:sz w:val="32"/>
      <w:szCs w:val="32"/>
      <w:lang w:eastAsia="en-US"/>
    </w:rPr>
  </w:style>
  <w:style w:type="paragraph" w:styleId="TOC1">
    <w:name w:val="toc 1"/>
    <w:basedOn w:val="Normal"/>
    <w:next w:val="Normal"/>
    <w:autoRedefine/>
    <w:uiPriority w:val="39"/>
    <w:unhideWhenUsed/>
    <w:rsid w:val="00A3374B"/>
    <w:pPr>
      <w:spacing w:after="100"/>
    </w:pPr>
  </w:style>
  <w:style w:type="paragraph" w:styleId="TOC2">
    <w:name w:val="toc 2"/>
    <w:basedOn w:val="Normal"/>
    <w:next w:val="Normal"/>
    <w:autoRedefine/>
    <w:uiPriority w:val="39"/>
    <w:unhideWhenUsed/>
    <w:rsid w:val="00A3374B"/>
    <w:pPr>
      <w:spacing w:after="100"/>
      <w:ind w:left="220"/>
    </w:pPr>
  </w:style>
  <w:style w:type="paragraph" w:styleId="TOC3">
    <w:name w:val="toc 3"/>
    <w:basedOn w:val="Normal"/>
    <w:next w:val="Normal"/>
    <w:autoRedefine/>
    <w:uiPriority w:val="39"/>
    <w:unhideWhenUsed/>
    <w:rsid w:val="00A3374B"/>
    <w:pPr>
      <w:spacing w:after="100"/>
      <w:ind w:left="440"/>
    </w:pPr>
  </w:style>
  <w:style w:type="paragraph" w:styleId="NormalWeb">
    <w:name w:val="Normal (Web)"/>
    <w:basedOn w:val="Normal"/>
    <w:uiPriority w:val="99"/>
    <w:semiHidden/>
    <w:unhideWhenUsed/>
    <w:rsid w:val="00E10F21"/>
    <w:rPr>
      <w:rFonts w:ascii="Times New Roman" w:hAnsi="Times New Roman" w:cs="Times New Roman"/>
      <w:sz w:val="24"/>
    </w:rPr>
  </w:style>
  <w:style w:type="paragraph" w:styleId="NoSpacing">
    <w:name w:val="No Spacing"/>
    <w:uiPriority w:val="1"/>
    <w:qFormat/>
    <w:rsid w:val="008B3FE1"/>
    <w:pPr>
      <w:spacing w:after="0" w:line="240" w:lineRule="auto"/>
      <w:ind w:firstLine="720"/>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711">
      <w:bodyDiv w:val="1"/>
      <w:marLeft w:val="0"/>
      <w:marRight w:val="0"/>
      <w:marTop w:val="0"/>
      <w:marBottom w:val="0"/>
      <w:divBdr>
        <w:top w:val="none" w:sz="0" w:space="0" w:color="auto"/>
        <w:left w:val="none" w:sz="0" w:space="0" w:color="auto"/>
        <w:bottom w:val="none" w:sz="0" w:space="0" w:color="auto"/>
        <w:right w:val="none" w:sz="0" w:space="0" w:color="auto"/>
      </w:divBdr>
    </w:div>
    <w:div w:id="29114283">
      <w:bodyDiv w:val="1"/>
      <w:marLeft w:val="0"/>
      <w:marRight w:val="0"/>
      <w:marTop w:val="0"/>
      <w:marBottom w:val="0"/>
      <w:divBdr>
        <w:top w:val="none" w:sz="0" w:space="0" w:color="auto"/>
        <w:left w:val="none" w:sz="0" w:space="0" w:color="auto"/>
        <w:bottom w:val="none" w:sz="0" w:space="0" w:color="auto"/>
        <w:right w:val="none" w:sz="0" w:space="0" w:color="auto"/>
      </w:divBdr>
    </w:div>
    <w:div w:id="113718666">
      <w:bodyDiv w:val="1"/>
      <w:marLeft w:val="0"/>
      <w:marRight w:val="0"/>
      <w:marTop w:val="0"/>
      <w:marBottom w:val="0"/>
      <w:divBdr>
        <w:top w:val="none" w:sz="0" w:space="0" w:color="auto"/>
        <w:left w:val="none" w:sz="0" w:space="0" w:color="auto"/>
        <w:bottom w:val="none" w:sz="0" w:space="0" w:color="auto"/>
        <w:right w:val="none" w:sz="0" w:space="0" w:color="auto"/>
      </w:divBdr>
    </w:div>
    <w:div w:id="116293487">
      <w:bodyDiv w:val="1"/>
      <w:marLeft w:val="0"/>
      <w:marRight w:val="0"/>
      <w:marTop w:val="0"/>
      <w:marBottom w:val="0"/>
      <w:divBdr>
        <w:top w:val="none" w:sz="0" w:space="0" w:color="auto"/>
        <w:left w:val="none" w:sz="0" w:space="0" w:color="auto"/>
        <w:bottom w:val="none" w:sz="0" w:space="0" w:color="auto"/>
        <w:right w:val="none" w:sz="0" w:space="0" w:color="auto"/>
      </w:divBdr>
    </w:div>
    <w:div w:id="124592945">
      <w:bodyDiv w:val="1"/>
      <w:marLeft w:val="0"/>
      <w:marRight w:val="0"/>
      <w:marTop w:val="0"/>
      <w:marBottom w:val="0"/>
      <w:divBdr>
        <w:top w:val="none" w:sz="0" w:space="0" w:color="auto"/>
        <w:left w:val="none" w:sz="0" w:space="0" w:color="auto"/>
        <w:bottom w:val="none" w:sz="0" w:space="0" w:color="auto"/>
        <w:right w:val="none" w:sz="0" w:space="0" w:color="auto"/>
      </w:divBdr>
    </w:div>
    <w:div w:id="143937358">
      <w:bodyDiv w:val="1"/>
      <w:marLeft w:val="0"/>
      <w:marRight w:val="0"/>
      <w:marTop w:val="0"/>
      <w:marBottom w:val="0"/>
      <w:divBdr>
        <w:top w:val="none" w:sz="0" w:space="0" w:color="auto"/>
        <w:left w:val="none" w:sz="0" w:space="0" w:color="auto"/>
        <w:bottom w:val="none" w:sz="0" w:space="0" w:color="auto"/>
        <w:right w:val="none" w:sz="0" w:space="0" w:color="auto"/>
      </w:divBdr>
    </w:div>
    <w:div w:id="146678071">
      <w:bodyDiv w:val="1"/>
      <w:marLeft w:val="0"/>
      <w:marRight w:val="0"/>
      <w:marTop w:val="0"/>
      <w:marBottom w:val="0"/>
      <w:divBdr>
        <w:top w:val="none" w:sz="0" w:space="0" w:color="auto"/>
        <w:left w:val="none" w:sz="0" w:space="0" w:color="auto"/>
        <w:bottom w:val="none" w:sz="0" w:space="0" w:color="auto"/>
        <w:right w:val="none" w:sz="0" w:space="0" w:color="auto"/>
      </w:divBdr>
    </w:div>
    <w:div w:id="162012985">
      <w:bodyDiv w:val="1"/>
      <w:marLeft w:val="0"/>
      <w:marRight w:val="0"/>
      <w:marTop w:val="0"/>
      <w:marBottom w:val="0"/>
      <w:divBdr>
        <w:top w:val="none" w:sz="0" w:space="0" w:color="auto"/>
        <w:left w:val="none" w:sz="0" w:space="0" w:color="auto"/>
        <w:bottom w:val="none" w:sz="0" w:space="0" w:color="auto"/>
        <w:right w:val="none" w:sz="0" w:space="0" w:color="auto"/>
      </w:divBdr>
    </w:div>
    <w:div w:id="204949322">
      <w:bodyDiv w:val="1"/>
      <w:marLeft w:val="0"/>
      <w:marRight w:val="0"/>
      <w:marTop w:val="0"/>
      <w:marBottom w:val="0"/>
      <w:divBdr>
        <w:top w:val="none" w:sz="0" w:space="0" w:color="auto"/>
        <w:left w:val="none" w:sz="0" w:space="0" w:color="auto"/>
        <w:bottom w:val="none" w:sz="0" w:space="0" w:color="auto"/>
        <w:right w:val="none" w:sz="0" w:space="0" w:color="auto"/>
      </w:divBdr>
    </w:div>
    <w:div w:id="223832491">
      <w:bodyDiv w:val="1"/>
      <w:marLeft w:val="0"/>
      <w:marRight w:val="0"/>
      <w:marTop w:val="0"/>
      <w:marBottom w:val="0"/>
      <w:divBdr>
        <w:top w:val="none" w:sz="0" w:space="0" w:color="auto"/>
        <w:left w:val="none" w:sz="0" w:space="0" w:color="auto"/>
        <w:bottom w:val="none" w:sz="0" w:space="0" w:color="auto"/>
        <w:right w:val="none" w:sz="0" w:space="0" w:color="auto"/>
      </w:divBdr>
      <w:divsChild>
        <w:div w:id="1408652561">
          <w:marLeft w:val="0"/>
          <w:marRight w:val="0"/>
          <w:marTop w:val="0"/>
          <w:marBottom w:val="0"/>
          <w:divBdr>
            <w:top w:val="none" w:sz="0" w:space="0" w:color="auto"/>
            <w:left w:val="none" w:sz="0" w:space="0" w:color="auto"/>
            <w:bottom w:val="none" w:sz="0" w:space="0" w:color="auto"/>
            <w:right w:val="none" w:sz="0" w:space="0" w:color="auto"/>
          </w:divBdr>
          <w:divsChild>
            <w:div w:id="67582030">
              <w:marLeft w:val="0"/>
              <w:marRight w:val="0"/>
              <w:marTop w:val="0"/>
              <w:marBottom w:val="0"/>
              <w:divBdr>
                <w:top w:val="none" w:sz="0" w:space="0" w:color="auto"/>
                <w:left w:val="none" w:sz="0" w:space="0" w:color="auto"/>
                <w:bottom w:val="none" w:sz="0" w:space="0" w:color="auto"/>
                <w:right w:val="none" w:sz="0" w:space="0" w:color="auto"/>
              </w:divBdr>
            </w:div>
            <w:div w:id="219445825">
              <w:marLeft w:val="0"/>
              <w:marRight w:val="0"/>
              <w:marTop w:val="0"/>
              <w:marBottom w:val="0"/>
              <w:divBdr>
                <w:top w:val="none" w:sz="0" w:space="0" w:color="auto"/>
                <w:left w:val="none" w:sz="0" w:space="0" w:color="auto"/>
                <w:bottom w:val="none" w:sz="0" w:space="0" w:color="auto"/>
                <w:right w:val="none" w:sz="0" w:space="0" w:color="auto"/>
              </w:divBdr>
            </w:div>
            <w:div w:id="246695122">
              <w:marLeft w:val="0"/>
              <w:marRight w:val="0"/>
              <w:marTop w:val="0"/>
              <w:marBottom w:val="0"/>
              <w:divBdr>
                <w:top w:val="none" w:sz="0" w:space="0" w:color="auto"/>
                <w:left w:val="none" w:sz="0" w:space="0" w:color="auto"/>
                <w:bottom w:val="none" w:sz="0" w:space="0" w:color="auto"/>
                <w:right w:val="none" w:sz="0" w:space="0" w:color="auto"/>
              </w:divBdr>
            </w:div>
            <w:div w:id="553321615">
              <w:marLeft w:val="0"/>
              <w:marRight w:val="0"/>
              <w:marTop w:val="0"/>
              <w:marBottom w:val="0"/>
              <w:divBdr>
                <w:top w:val="none" w:sz="0" w:space="0" w:color="auto"/>
                <w:left w:val="none" w:sz="0" w:space="0" w:color="auto"/>
                <w:bottom w:val="none" w:sz="0" w:space="0" w:color="auto"/>
                <w:right w:val="none" w:sz="0" w:space="0" w:color="auto"/>
              </w:divBdr>
            </w:div>
            <w:div w:id="1122727094">
              <w:marLeft w:val="0"/>
              <w:marRight w:val="0"/>
              <w:marTop w:val="0"/>
              <w:marBottom w:val="0"/>
              <w:divBdr>
                <w:top w:val="none" w:sz="0" w:space="0" w:color="auto"/>
                <w:left w:val="none" w:sz="0" w:space="0" w:color="auto"/>
                <w:bottom w:val="none" w:sz="0" w:space="0" w:color="auto"/>
                <w:right w:val="none" w:sz="0" w:space="0" w:color="auto"/>
              </w:divBdr>
            </w:div>
            <w:div w:id="2069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346">
      <w:bodyDiv w:val="1"/>
      <w:marLeft w:val="0"/>
      <w:marRight w:val="0"/>
      <w:marTop w:val="0"/>
      <w:marBottom w:val="0"/>
      <w:divBdr>
        <w:top w:val="none" w:sz="0" w:space="0" w:color="auto"/>
        <w:left w:val="none" w:sz="0" w:space="0" w:color="auto"/>
        <w:bottom w:val="none" w:sz="0" w:space="0" w:color="auto"/>
        <w:right w:val="none" w:sz="0" w:space="0" w:color="auto"/>
      </w:divBdr>
    </w:div>
    <w:div w:id="244920411">
      <w:bodyDiv w:val="1"/>
      <w:marLeft w:val="0"/>
      <w:marRight w:val="0"/>
      <w:marTop w:val="0"/>
      <w:marBottom w:val="0"/>
      <w:divBdr>
        <w:top w:val="none" w:sz="0" w:space="0" w:color="auto"/>
        <w:left w:val="none" w:sz="0" w:space="0" w:color="auto"/>
        <w:bottom w:val="none" w:sz="0" w:space="0" w:color="auto"/>
        <w:right w:val="none" w:sz="0" w:space="0" w:color="auto"/>
      </w:divBdr>
    </w:div>
    <w:div w:id="277445479">
      <w:bodyDiv w:val="1"/>
      <w:marLeft w:val="0"/>
      <w:marRight w:val="0"/>
      <w:marTop w:val="0"/>
      <w:marBottom w:val="0"/>
      <w:divBdr>
        <w:top w:val="none" w:sz="0" w:space="0" w:color="auto"/>
        <w:left w:val="none" w:sz="0" w:space="0" w:color="auto"/>
        <w:bottom w:val="none" w:sz="0" w:space="0" w:color="auto"/>
        <w:right w:val="none" w:sz="0" w:space="0" w:color="auto"/>
      </w:divBdr>
    </w:div>
    <w:div w:id="323700379">
      <w:bodyDiv w:val="1"/>
      <w:marLeft w:val="0"/>
      <w:marRight w:val="0"/>
      <w:marTop w:val="0"/>
      <w:marBottom w:val="0"/>
      <w:divBdr>
        <w:top w:val="none" w:sz="0" w:space="0" w:color="auto"/>
        <w:left w:val="none" w:sz="0" w:space="0" w:color="auto"/>
        <w:bottom w:val="none" w:sz="0" w:space="0" w:color="auto"/>
        <w:right w:val="none" w:sz="0" w:space="0" w:color="auto"/>
      </w:divBdr>
    </w:div>
    <w:div w:id="324355573">
      <w:bodyDiv w:val="1"/>
      <w:marLeft w:val="0"/>
      <w:marRight w:val="0"/>
      <w:marTop w:val="0"/>
      <w:marBottom w:val="0"/>
      <w:divBdr>
        <w:top w:val="none" w:sz="0" w:space="0" w:color="auto"/>
        <w:left w:val="none" w:sz="0" w:space="0" w:color="auto"/>
        <w:bottom w:val="none" w:sz="0" w:space="0" w:color="auto"/>
        <w:right w:val="none" w:sz="0" w:space="0" w:color="auto"/>
      </w:divBdr>
    </w:div>
    <w:div w:id="328754872">
      <w:bodyDiv w:val="1"/>
      <w:marLeft w:val="0"/>
      <w:marRight w:val="0"/>
      <w:marTop w:val="0"/>
      <w:marBottom w:val="0"/>
      <w:divBdr>
        <w:top w:val="none" w:sz="0" w:space="0" w:color="auto"/>
        <w:left w:val="none" w:sz="0" w:space="0" w:color="auto"/>
        <w:bottom w:val="none" w:sz="0" w:space="0" w:color="auto"/>
        <w:right w:val="none" w:sz="0" w:space="0" w:color="auto"/>
      </w:divBdr>
    </w:div>
    <w:div w:id="341586235">
      <w:bodyDiv w:val="1"/>
      <w:marLeft w:val="0"/>
      <w:marRight w:val="0"/>
      <w:marTop w:val="0"/>
      <w:marBottom w:val="0"/>
      <w:divBdr>
        <w:top w:val="none" w:sz="0" w:space="0" w:color="auto"/>
        <w:left w:val="none" w:sz="0" w:space="0" w:color="auto"/>
        <w:bottom w:val="none" w:sz="0" w:space="0" w:color="auto"/>
        <w:right w:val="none" w:sz="0" w:space="0" w:color="auto"/>
      </w:divBdr>
    </w:div>
    <w:div w:id="351149768">
      <w:bodyDiv w:val="1"/>
      <w:marLeft w:val="0"/>
      <w:marRight w:val="0"/>
      <w:marTop w:val="0"/>
      <w:marBottom w:val="0"/>
      <w:divBdr>
        <w:top w:val="none" w:sz="0" w:space="0" w:color="auto"/>
        <w:left w:val="none" w:sz="0" w:space="0" w:color="auto"/>
        <w:bottom w:val="none" w:sz="0" w:space="0" w:color="auto"/>
        <w:right w:val="none" w:sz="0" w:space="0" w:color="auto"/>
      </w:divBdr>
    </w:div>
    <w:div w:id="351153483">
      <w:bodyDiv w:val="1"/>
      <w:marLeft w:val="0"/>
      <w:marRight w:val="0"/>
      <w:marTop w:val="0"/>
      <w:marBottom w:val="0"/>
      <w:divBdr>
        <w:top w:val="none" w:sz="0" w:space="0" w:color="auto"/>
        <w:left w:val="none" w:sz="0" w:space="0" w:color="auto"/>
        <w:bottom w:val="none" w:sz="0" w:space="0" w:color="auto"/>
        <w:right w:val="none" w:sz="0" w:space="0" w:color="auto"/>
      </w:divBdr>
    </w:div>
    <w:div w:id="364259307">
      <w:bodyDiv w:val="1"/>
      <w:marLeft w:val="0"/>
      <w:marRight w:val="0"/>
      <w:marTop w:val="0"/>
      <w:marBottom w:val="0"/>
      <w:divBdr>
        <w:top w:val="none" w:sz="0" w:space="0" w:color="auto"/>
        <w:left w:val="none" w:sz="0" w:space="0" w:color="auto"/>
        <w:bottom w:val="none" w:sz="0" w:space="0" w:color="auto"/>
        <w:right w:val="none" w:sz="0" w:space="0" w:color="auto"/>
      </w:divBdr>
      <w:divsChild>
        <w:div w:id="2146847573">
          <w:marLeft w:val="0"/>
          <w:marRight w:val="0"/>
          <w:marTop w:val="0"/>
          <w:marBottom w:val="0"/>
          <w:divBdr>
            <w:top w:val="none" w:sz="0" w:space="0" w:color="auto"/>
            <w:left w:val="none" w:sz="0" w:space="0" w:color="auto"/>
            <w:bottom w:val="none" w:sz="0" w:space="0" w:color="auto"/>
            <w:right w:val="none" w:sz="0" w:space="0" w:color="auto"/>
          </w:divBdr>
          <w:divsChild>
            <w:div w:id="5119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573">
      <w:bodyDiv w:val="1"/>
      <w:marLeft w:val="0"/>
      <w:marRight w:val="0"/>
      <w:marTop w:val="0"/>
      <w:marBottom w:val="0"/>
      <w:divBdr>
        <w:top w:val="none" w:sz="0" w:space="0" w:color="auto"/>
        <w:left w:val="none" w:sz="0" w:space="0" w:color="auto"/>
        <w:bottom w:val="none" w:sz="0" w:space="0" w:color="auto"/>
        <w:right w:val="none" w:sz="0" w:space="0" w:color="auto"/>
      </w:divBdr>
    </w:div>
    <w:div w:id="399715545">
      <w:bodyDiv w:val="1"/>
      <w:marLeft w:val="0"/>
      <w:marRight w:val="0"/>
      <w:marTop w:val="0"/>
      <w:marBottom w:val="0"/>
      <w:divBdr>
        <w:top w:val="none" w:sz="0" w:space="0" w:color="auto"/>
        <w:left w:val="none" w:sz="0" w:space="0" w:color="auto"/>
        <w:bottom w:val="none" w:sz="0" w:space="0" w:color="auto"/>
        <w:right w:val="none" w:sz="0" w:space="0" w:color="auto"/>
      </w:divBdr>
    </w:div>
    <w:div w:id="403456332">
      <w:bodyDiv w:val="1"/>
      <w:marLeft w:val="0"/>
      <w:marRight w:val="0"/>
      <w:marTop w:val="0"/>
      <w:marBottom w:val="0"/>
      <w:divBdr>
        <w:top w:val="none" w:sz="0" w:space="0" w:color="auto"/>
        <w:left w:val="none" w:sz="0" w:space="0" w:color="auto"/>
        <w:bottom w:val="none" w:sz="0" w:space="0" w:color="auto"/>
        <w:right w:val="none" w:sz="0" w:space="0" w:color="auto"/>
      </w:divBdr>
    </w:div>
    <w:div w:id="483006219">
      <w:bodyDiv w:val="1"/>
      <w:marLeft w:val="0"/>
      <w:marRight w:val="0"/>
      <w:marTop w:val="0"/>
      <w:marBottom w:val="0"/>
      <w:divBdr>
        <w:top w:val="none" w:sz="0" w:space="0" w:color="auto"/>
        <w:left w:val="none" w:sz="0" w:space="0" w:color="auto"/>
        <w:bottom w:val="none" w:sz="0" w:space="0" w:color="auto"/>
        <w:right w:val="none" w:sz="0" w:space="0" w:color="auto"/>
      </w:divBdr>
      <w:divsChild>
        <w:div w:id="862981325">
          <w:marLeft w:val="0"/>
          <w:marRight w:val="0"/>
          <w:marTop w:val="0"/>
          <w:marBottom w:val="0"/>
          <w:divBdr>
            <w:top w:val="none" w:sz="0" w:space="0" w:color="auto"/>
            <w:left w:val="none" w:sz="0" w:space="0" w:color="auto"/>
            <w:bottom w:val="none" w:sz="0" w:space="0" w:color="auto"/>
            <w:right w:val="none" w:sz="0" w:space="0" w:color="auto"/>
          </w:divBdr>
          <w:divsChild>
            <w:div w:id="12812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929">
      <w:bodyDiv w:val="1"/>
      <w:marLeft w:val="0"/>
      <w:marRight w:val="0"/>
      <w:marTop w:val="0"/>
      <w:marBottom w:val="0"/>
      <w:divBdr>
        <w:top w:val="none" w:sz="0" w:space="0" w:color="auto"/>
        <w:left w:val="none" w:sz="0" w:space="0" w:color="auto"/>
        <w:bottom w:val="none" w:sz="0" w:space="0" w:color="auto"/>
        <w:right w:val="none" w:sz="0" w:space="0" w:color="auto"/>
      </w:divBdr>
    </w:div>
    <w:div w:id="566692563">
      <w:bodyDiv w:val="1"/>
      <w:marLeft w:val="0"/>
      <w:marRight w:val="0"/>
      <w:marTop w:val="0"/>
      <w:marBottom w:val="0"/>
      <w:divBdr>
        <w:top w:val="none" w:sz="0" w:space="0" w:color="auto"/>
        <w:left w:val="none" w:sz="0" w:space="0" w:color="auto"/>
        <w:bottom w:val="none" w:sz="0" w:space="0" w:color="auto"/>
        <w:right w:val="none" w:sz="0" w:space="0" w:color="auto"/>
      </w:divBdr>
    </w:div>
    <w:div w:id="568351161">
      <w:bodyDiv w:val="1"/>
      <w:marLeft w:val="0"/>
      <w:marRight w:val="0"/>
      <w:marTop w:val="0"/>
      <w:marBottom w:val="0"/>
      <w:divBdr>
        <w:top w:val="none" w:sz="0" w:space="0" w:color="auto"/>
        <w:left w:val="none" w:sz="0" w:space="0" w:color="auto"/>
        <w:bottom w:val="none" w:sz="0" w:space="0" w:color="auto"/>
        <w:right w:val="none" w:sz="0" w:space="0" w:color="auto"/>
      </w:divBdr>
    </w:div>
    <w:div w:id="569732083">
      <w:bodyDiv w:val="1"/>
      <w:marLeft w:val="0"/>
      <w:marRight w:val="0"/>
      <w:marTop w:val="0"/>
      <w:marBottom w:val="0"/>
      <w:divBdr>
        <w:top w:val="none" w:sz="0" w:space="0" w:color="auto"/>
        <w:left w:val="none" w:sz="0" w:space="0" w:color="auto"/>
        <w:bottom w:val="none" w:sz="0" w:space="0" w:color="auto"/>
        <w:right w:val="none" w:sz="0" w:space="0" w:color="auto"/>
      </w:divBdr>
    </w:div>
    <w:div w:id="595944104">
      <w:bodyDiv w:val="1"/>
      <w:marLeft w:val="0"/>
      <w:marRight w:val="0"/>
      <w:marTop w:val="0"/>
      <w:marBottom w:val="0"/>
      <w:divBdr>
        <w:top w:val="none" w:sz="0" w:space="0" w:color="auto"/>
        <w:left w:val="none" w:sz="0" w:space="0" w:color="auto"/>
        <w:bottom w:val="none" w:sz="0" w:space="0" w:color="auto"/>
        <w:right w:val="none" w:sz="0" w:space="0" w:color="auto"/>
      </w:divBdr>
      <w:divsChild>
        <w:div w:id="453907299">
          <w:marLeft w:val="0"/>
          <w:marRight w:val="0"/>
          <w:marTop w:val="0"/>
          <w:marBottom w:val="0"/>
          <w:divBdr>
            <w:top w:val="none" w:sz="0" w:space="0" w:color="auto"/>
            <w:left w:val="none" w:sz="0" w:space="0" w:color="auto"/>
            <w:bottom w:val="none" w:sz="0" w:space="0" w:color="auto"/>
            <w:right w:val="none" w:sz="0" w:space="0" w:color="auto"/>
          </w:divBdr>
          <w:divsChild>
            <w:div w:id="1430853524">
              <w:marLeft w:val="0"/>
              <w:marRight w:val="0"/>
              <w:marTop w:val="0"/>
              <w:marBottom w:val="0"/>
              <w:divBdr>
                <w:top w:val="none" w:sz="0" w:space="0" w:color="auto"/>
                <w:left w:val="none" w:sz="0" w:space="0" w:color="auto"/>
                <w:bottom w:val="none" w:sz="0" w:space="0" w:color="auto"/>
                <w:right w:val="none" w:sz="0" w:space="0" w:color="auto"/>
              </w:divBdr>
              <w:divsChild>
                <w:div w:id="2090346591">
                  <w:marLeft w:val="0"/>
                  <w:marRight w:val="0"/>
                  <w:marTop w:val="0"/>
                  <w:marBottom w:val="0"/>
                  <w:divBdr>
                    <w:top w:val="none" w:sz="0" w:space="0" w:color="auto"/>
                    <w:left w:val="none" w:sz="0" w:space="0" w:color="auto"/>
                    <w:bottom w:val="none" w:sz="0" w:space="0" w:color="auto"/>
                    <w:right w:val="none" w:sz="0" w:space="0" w:color="auto"/>
                  </w:divBdr>
                  <w:divsChild>
                    <w:div w:id="1308433139">
                      <w:marLeft w:val="0"/>
                      <w:marRight w:val="0"/>
                      <w:marTop w:val="0"/>
                      <w:marBottom w:val="0"/>
                      <w:divBdr>
                        <w:top w:val="none" w:sz="0" w:space="0" w:color="auto"/>
                        <w:left w:val="none" w:sz="0" w:space="0" w:color="auto"/>
                        <w:bottom w:val="none" w:sz="0" w:space="0" w:color="auto"/>
                        <w:right w:val="none" w:sz="0" w:space="0" w:color="auto"/>
                      </w:divBdr>
                      <w:divsChild>
                        <w:div w:id="134875575">
                          <w:marLeft w:val="0"/>
                          <w:marRight w:val="0"/>
                          <w:marTop w:val="0"/>
                          <w:marBottom w:val="0"/>
                          <w:divBdr>
                            <w:top w:val="none" w:sz="0" w:space="0" w:color="auto"/>
                            <w:left w:val="none" w:sz="0" w:space="0" w:color="auto"/>
                            <w:bottom w:val="none" w:sz="0" w:space="0" w:color="auto"/>
                            <w:right w:val="none" w:sz="0" w:space="0" w:color="auto"/>
                          </w:divBdr>
                          <w:divsChild>
                            <w:div w:id="208811472">
                              <w:marLeft w:val="0"/>
                              <w:marRight w:val="0"/>
                              <w:marTop w:val="0"/>
                              <w:marBottom w:val="0"/>
                              <w:divBdr>
                                <w:top w:val="none" w:sz="0" w:space="0" w:color="auto"/>
                                <w:left w:val="none" w:sz="0" w:space="0" w:color="auto"/>
                                <w:bottom w:val="none" w:sz="0" w:space="0" w:color="auto"/>
                                <w:right w:val="none" w:sz="0" w:space="0" w:color="auto"/>
                              </w:divBdr>
                              <w:divsChild>
                                <w:div w:id="84494508">
                                  <w:marLeft w:val="0"/>
                                  <w:marRight w:val="0"/>
                                  <w:marTop w:val="0"/>
                                  <w:marBottom w:val="0"/>
                                  <w:divBdr>
                                    <w:top w:val="none" w:sz="0" w:space="0" w:color="auto"/>
                                    <w:left w:val="none" w:sz="0" w:space="0" w:color="auto"/>
                                    <w:bottom w:val="none" w:sz="0" w:space="0" w:color="auto"/>
                                    <w:right w:val="none" w:sz="0" w:space="0" w:color="auto"/>
                                  </w:divBdr>
                                  <w:divsChild>
                                    <w:div w:id="236408084">
                                      <w:marLeft w:val="0"/>
                                      <w:marRight w:val="0"/>
                                      <w:marTop w:val="0"/>
                                      <w:marBottom w:val="0"/>
                                      <w:divBdr>
                                        <w:top w:val="none" w:sz="0" w:space="0" w:color="auto"/>
                                        <w:left w:val="none" w:sz="0" w:space="0" w:color="auto"/>
                                        <w:bottom w:val="none" w:sz="0" w:space="0" w:color="auto"/>
                                        <w:right w:val="none" w:sz="0" w:space="0" w:color="auto"/>
                                      </w:divBdr>
                                      <w:divsChild>
                                        <w:div w:id="1336034633">
                                          <w:marLeft w:val="0"/>
                                          <w:marRight w:val="0"/>
                                          <w:marTop w:val="0"/>
                                          <w:marBottom w:val="0"/>
                                          <w:divBdr>
                                            <w:top w:val="none" w:sz="0" w:space="0" w:color="auto"/>
                                            <w:left w:val="none" w:sz="0" w:space="0" w:color="auto"/>
                                            <w:bottom w:val="none" w:sz="0" w:space="0" w:color="auto"/>
                                            <w:right w:val="none" w:sz="0" w:space="0" w:color="auto"/>
                                          </w:divBdr>
                                          <w:divsChild>
                                            <w:div w:id="794327691">
                                              <w:marLeft w:val="0"/>
                                              <w:marRight w:val="0"/>
                                              <w:marTop w:val="0"/>
                                              <w:marBottom w:val="0"/>
                                              <w:divBdr>
                                                <w:top w:val="none" w:sz="0" w:space="0" w:color="auto"/>
                                                <w:left w:val="none" w:sz="0" w:space="0" w:color="auto"/>
                                                <w:bottom w:val="none" w:sz="0" w:space="0" w:color="auto"/>
                                                <w:right w:val="none" w:sz="0" w:space="0" w:color="auto"/>
                                              </w:divBdr>
                                              <w:divsChild>
                                                <w:div w:id="898201900">
                                                  <w:marLeft w:val="0"/>
                                                  <w:marRight w:val="0"/>
                                                  <w:marTop w:val="0"/>
                                                  <w:marBottom w:val="0"/>
                                                  <w:divBdr>
                                                    <w:top w:val="none" w:sz="0" w:space="0" w:color="auto"/>
                                                    <w:left w:val="none" w:sz="0" w:space="0" w:color="auto"/>
                                                    <w:bottom w:val="none" w:sz="0" w:space="0" w:color="auto"/>
                                                    <w:right w:val="none" w:sz="0" w:space="0" w:color="auto"/>
                                                  </w:divBdr>
                                                  <w:divsChild>
                                                    <w:div w:id="537476141">
                                                      <w:marLeft w:val="0"/>
                                                      <w:marRight w:val="0"/>
                                                      <w:marTop w:val="0"/>
                                                      <w:marBottom w:val="0"/>
                                                      <w:divBdr>
                                                        <w:top w:val="none" w:sz="0" w:space="0" w:color="auto"/>
                                                        <w:left w:val="none" w:sz="0" w:space="0" w:color="auto"/>
                                                        <w:bottom w:val="none" w:sz="0" w:space="0" w:color="auto"/>
                                                        <w:right w:val="none" w:sz="0" w:space="0" w:color="auto"/>
                                                      </w:divBdr>
                                                      <w:divsChild>
                                                        <w:div w:id="9353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95841">
                                              <w:marLeft w:val="0"/>
                                              <w:marRight w:val="0"/>
                                              <w:marTop w:val="0"/>
                                              <w:marBottom w:val="0"/>
                                              <w:divBdr>
                                                <w:top w:val="none" w:sz="0" w:space="0" w:color="auto"/>
                                                <w:left w:val="none" w:sz="0" w:space="0" w:color="auto"/>
                                                <w:bottom w:val="none" w:sz="0" w:space="0" w:color="auto"/>
                                                <w:right w:val="none" w:sz="0" w:space="0" w:color="auto"/>
                                              </w:divBdr>
                                              <w:divsChild>
                                                <w:div w:id="1900437887">
                                                  <w:marLeft w:val="0"/>
                                                  <w:marRight w:val="0"/>
                                                  <w:marTop w:val="0"/>
                                                  <w:marBottom w:val="0"/>
                                                  <w:divBdr>
                                                    <w:top w:val="none" w:sz="0" w:space="0" w:color="auto"/>
                                                    <w:left w:val="none" w:sz="0" w:space="0" w:color="auto"/>
                                                    <w:bottom w:val="none" w:sz="0" w:space="0" w:color="auto"/>
                                                    <w:right w:val="none" w:sz="0" w:space="0" w:color="auto"/>
                                                  </w:divBdr>
                                                  <w:divsChild>
                                                    <w:div w:id="535311640">
                                                      <w:marLeft w:val="0"/>
                                                      <w:marRight w:val="0"/>
                                                      <w:marTop w:val="0"/>
                                                      <w:marBottom w:val="0"/>
                                                      <w:divBdr>
                                                        <w:top w:val="none" w:sz="0" w:space="0" w:color="auto"/>
                                                        <w:left w:val="none" w:sz="0" w:space="0" w:color="auto"/>
                                                        <w:bottom w:val="none" w:sz="0" w:space="0" w:color="auto"/>
                                                        <w:right w:val="none" w:sz="0" w:space="0" w:color="auto"/>
                                                      </w:divBdr>
                                                      <w:divsChild>
                                                        <w:div w:id="13031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567992">
          <w:marLeft w:val="0"/>
          <w:marRight w:val="0"/>
          <w:marTop w:val="0"/>
          <w:marBottom w:val="0"/>
          <w:divBdr>
            <w:top w:val="none" w:sz="0" w:space="0" w:color="auto"/>
            <w:left w:val="none" w:sz="0" w:space="0" w:color="auto"/>
            <w:bottom w:val="none" w:sz="0" w:space="0" w:color="auto"/>
            <w:right w:val="none" w:sz="0" w:space="0" w:color="auto"/>
          </w:divBdr>
          <w:divsChild>
            <w:div w:id="1263996373">
              <w:marLeft w:val="0"/>
              <w:marRight w:val="0"/>
              <w:marTop w:val="0"/>
              <w:marBottom w:val="0"/>
              <w:divBdr>
                <w:top w:val="none" w:sz="0" w:space="0" w:color="auto"/>
                <w:left w:val="none" w:sz="0" w:space="0" w:color="auto"/>
                <w:bottom w:val="none" w:sz="0" w:space="0" w:color="auto"/>
                <w:right w:val="none" w:sz="0" w:space="0" w:color="auto"/>
              </w:divBdr>
              <w:divsChild>
                <w:div w:id="356472199">
                  <w:marLeft w:val="0"/>
                  <w:marRight w:val="0"/>
                  <w:marTop w:val="0"/>
                  <w:marBottom w:val="0"/>
                  <w:divBdr>
                    <w:top w:val="none" w:sz="0" w:space="0" w:color="auto"/>
                    <w:left w:val="none" w:sz="0" w:space="0" w:color="auto"/>
                    <w:bottom w:val="none" w:sz="0" w:space="0" w:color="auto"/>
                    <w:right w:val="none" w:sz="0" w:space="0" w:color="auto"/>
                  </w:divBdr>
                  <w:divsChild>
                    <w:div w:id="346489473">
                      <w:marLeft w:val="0"/>
                      <w:marRight w:val="0"/>
                      <w:marTop w:val="0"/>
                      <w:marBottom w:val="0"/>
                      <w:divBdr>
                        <w:top w:val="none" w:sz="0" w:space="0" w:color="auto"/>
                        <w:left w:val="none" w:sz="0" w:space="0" w:color="auto"/>
                        <w:bottom w:val="none" w:sz="0" w:space="0" w:color="auto"/>
                        <w:right w:val="none" w:sz="0" w:space="0" w:color="auto"/>
                      </w:divBdr>
                      <w:divsChild>
                        <w:div w:id="5255298">
                          <w:marLeft w:val="0"/>
                          <w:marRight w:val="0"/>
                          <w:marTop w:val="0"/>
                          <w:marBottom w:val="0"/>
                          <w:divBdr>
                            <w:top w:val="none" w:sz="0" w:space="0" w:color="auto"/>
                            <w:left w:val="none" w:sz="0" w:space="0" w:color="auto"/>
                            <w:bottom w:val="none" w:sz="0" w:space="0" w:color="auto"/>
                            <w:right w:val="none" w:sz="0" w:space="0" w:color="auto"/>
                          </w:divBdr>
                          <w:divsChild>
                            <w:div w:id="2047483749">
                              <w:marLeft w:val="0"/>
                              <w:marRight w:val="0"/>
                              <w:marTop w:val="0"/>
                              <w:marBottom w:val="0"/>
                              <w:divBdr>
                                <w:top w:val="none" w:sz="0" w:space="0" w:color="auto"/>
                                <w:left w:val="none" w:sz="0" w:space="0" w:color="auto"/>
                                <w:bottom w:val="none" w:sz="0" w:space="0" w:color="auto"/>
                                <w:right w:val="none" w:sz="0" w:space="0" w:color="auto"/>
                              </w:divBdr>
                              <w:divsChild>
                                <w:div w:id="1178546613">
                                  <w:marLeft w:val="0"/>
                                  <w:marRight w:val="0"/>
                                  <w:marTop w:val="0"/>
                                  <w:marBottom w:val="0"/>
                                  <w:divBdr>
                                    <w:top w:val="none" w:sz="0" w:space="0" w:color="auto"/>
                                    <w:left w:val="none" w:sz="0" w:space="0" w:color="auto"/>
                                    <w:bottom w:val="none" w:sz="0" w:space="0" w:color="auto"/>
                                    <w:right w:val="none" w:sz="0" w:space="0" w:color="auto"/>
                                  </w:divBdr>
                                  <w:divsChild>
                                    <w:div w:id="873928147">
                                      <w:marLeft w:val="0"/>
                                      <w:marRight w:val="0"/>
                                      <w:marTop w:val="0"/>
                                      <w:marBottom w:val="0"/>
                                      <w:divBdr>
                                        <w:top w:val="none" w:sz="0" w:space="0" w:color="auto"/>
                                        <w:left w:val="none" w:sz="0" w:space="0" w:color="auto"/>
                                        <w:bottom w:val="none" w:sz="0" w:space="0" w:color="auto"/>
                                        <w:right w:val="none" w:sz="0" w:space="0" w:color="auto"/>
                                      </w:divBdr>
                                      <w:divsChild>
                                        <w:div w:id="1110006218">
                                          <w:marLeft w:val="0"/>
                                          <w:marRight w:val="0"/>
                                          <w:marTop w:val="0"/>
                                          <w:marBottom w:val="0"/>
                                          <w:divBdr>
                                            <w:top w:val="none" w:sz="0" w:space="0" w:color="auto"/>
                                            <w:left w:val="none" w:sz="0" w:space="0" w:color="auto"/>
                                            <w:bottom w:val="none" w:sz="0" w:space="0" w:color="auto"/>
                                            <w:right w:val="none" w:sz="0" w:space="0" w:color="auto"/>
                                          </w:divBdr>
                                          <w:divsChild>
                                            <w:div w:id="778765054">
                                              <w:marLeft w:val="0"/>
                                              <w:marRight w:val="0"/>
                                              <w:marTop w:val="0"/>
                                              <w:marBottom w:val="0"/>
                                              <w:divBdr>
                                                <w:top w:val="none" w:sz="0" w:space="0" w:color="auto"/>
                                                <w:left w:val="none" w:sz="0" w:space="0" w:color="auto"/>
                                                <w:bottom w:val="none" w:sz="0" w:space="0" w:color="auto"/>
                                                <w:right w:val="none" w:sz="0" w:space="0" w:color="auto"/>
                                              </w:divBdr>
                                              <w:divsChild>
                                                <w:div w:id="15019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484644">
      <w:bodyDiv w:val="1"/>
      <w:marLeft w:val="0"/>
      <w:marRight w:val="0"/>
      <w:marTop w:val="0"/>
      <w:marBottom w:val="0"/>
      <w:divBdr>
        <w:top w:val="none" w:sz="0" w:space="0" w:color="auto"/>
        <w:left w:val="none" w:sz="0" w:space="0" w:color="auto"/>
        <w:bottom w:val="none" w:sz="0" w:space="0" w:color="auto"/>
        <w:right w:val="none" w:sz="0" w:space="0" w:color="auto"/>
      </w:divBdr>
      <w:divsChild>
        <w:div w:id="559168700">
          <w:marLeft w:val="0"/>
          <w:marRight w:val="0"/>
          <w:marTop w:val="0"/>
          <w:marBottom w:val="0"/>
          <w:divBdr>
            <w:top w:val="none" w:sz="0" w:space="0" w:color="auto"/>
            <w:left w:val="none" w:sz="0" w:space="0" w:color="auto"/>
            <w:bottom w:val="none" w:sz="0" w:space="0" w:color="auto"/>
            <w:right w:val="none" w:sz="0" w:space="0" w:color="auto"/>
          </w:divBdr>
          <w:divsChild>
            <w:div w:id="118380493">
              <w:marLeft w:val="0"/>
              <w:marRight w:val="0"/>
              <w:marTop w:val="0"/>
              <w:marBottom w:val="0"/>
              <w:divBdr>
                <w:top w:val="none" w:sz="0" w:space="0" w:color="auto"/>
                <w:left w:val="none" w:sz="0" w:space="0" w:color="auto"/>
                <w:bottom w:val="none" w:sz="0" w:space="0" w:color="auto"/>
                <w:right w:val="none" w:sz="0" w:space="0" w:color="auto"/>
              </w:divBdr>
            </w:div>
            <w:div w:id="118650225">
              <w:marLeft w:val="0"/>
              <w:marRight w:val="0"/>
              <w:marTop w:val="0"/>
              <w:marBottom w:val="0"/>
              <w:divBdr>
                <w:top w:val="none" w:sz="0" w:space="0" w:color="auto"/>
                <w:left w:val="none" w:sz="0" w:space="0" w:color="auto"/>
                <w:bottom w:val="none" w:sz="0" w:space="0" w:color="auto"/>
                <w:right w:val="none" w:sz="0" w:space="0" w:color="auto"/>
              </w:divBdr>
            </w:div>
            <w:div w:id="191771549">
              <w:marLeft w:val="0"/>
              <w:marRight w:val="0"/>
              <w:marTop w:val="0"/>
              <w:marBottom w:val="0"/>
              <w:divBdr>
                <w:top w:val="none" w:sz="0" w:space="0" w:color="auto"/>
                <w:left w:val="none" w:sz="0" w:space="0" w:color="auto"/>
                <w:bottom w:val="none" w:sz="0" w:space="0" w:color="auto"/>
                <w:right w:val="none" w:sz="0" w:space="0" w:color="auto"/>
              </w:divBdr>
            </w:div>
            <w:div w:id="197738651">
              <w:marLeft w:val="0"/>
              <w:marRight w:val="0"/>
              <w:marTop w:val="0"/>
              <w:marBottom w:val="0"/>
              <w:divBdr>
                <w:top w:val="none" w:sz="0" w:space="0" w:color="auto"/>
                <w:left w:val="none" w:sz="0" w:space="0" w:color="auto"/>
                <w:bottom w:val="none" w:sz="0" w:space="0" w:color="auto"/>
                <w:right w:val="none" w:sz="0" w:space="0" w:color="auto"/>
              </w:divBdr>
            </w:div>
            <w:div w:id="202449280">
              <w:marLeft w:val="0"/>
              <w:marRight w:val="0"/>
              <w:marTop w:val="0"/>
              <w:marBottom w:val="0"/>
              <w:divBdr>
                <w:top w:val="none" w:sz="0" w:space="0" w:color="auto"/>
                <w:left w:val="none" w:sz="0" w:space="0" w:color="auto"/>
                <w:bottom w:val="none" w:sz="0" w:space="0" w:color="auto"/>
                <w:right w:val="none" w:sz="0" w:space="0" w:color="auto"/>
              </w:divBdr>
            </w:div>
            <w:div w:id="287399873">
              <w:marLeft w:val="0"/>
              <w:marRight w:val="0"/>
              <w:marTop w:val="0"/>
              <w:marBottom w:val="0"/>
              <w:divBdr>
                <w:top w:val="none" w:sz="0" w:space="0" w:color="auto"/>
                <w:left w:val="none" w:sz="0" w:space="0" w:color="auto"/>
                <w:bottom w:val="none" w:sz="0" w:space="0" w:color="auto"/>
                <w:right w:val="none" w:sz="0" w:space="0" w:color="auto"/>
              </w:divBdr>
            </w:div>
            <w:div w:id="361127285">
              <w:marLeft w:val="0"/>
              <w:marRight w:val="0"/>
              <w:marTop w:val="0"/>
              <w:marBottom w:val="0"/>
              <w:divBdr>
                <w:top w:val="none" w:sz="0" w:space="0" w:color="auto"/>
                <w:left w:val="none" w:sz="0" w:space="0" w:color="auto"/>
                <w:bottom w:val="none" w:sz="0" w:space="0" w:color="auto"/>
                <w:right w:val="none" w:sz="0" w:space="0" w:color="auto"/>
              </w:divBdr>
            </w:div>
            <w:div w:id="723405940">
              <w:marLeft w:val="0"/>
              <w:marRight w:val="0"/>
              <w:marTop w:val="0"/>
              <w:marBottom w:val="0"/>
              <w:divBdr>
                <w:top w:val="none" w:sz="0" w:space="0" w:color="auto"/>
                <w:left w:val="none" w:sz="0" w:space="0" w:color="auto"/>
                <w:bottom w:val="none" w:sz="0" w:space="0" w:color="auto"/>
                <w:right w:val="none" w:sz="0" w:space="0" w:color="auto"/>
              </w:divBdr>
            </w:div>
            <w:div w:id="1786995809">
              <w:marLeft w:val="0"/>
              <w:marRight w:val="0"/>
              <w:marTop w:val="0"/>
              <w:marBottom w:val="0"/>
              <w:divBdr>
                <w:top w:val="none" w:sz="0" w:space="0" w:color="auto"/>
                <w:left w:val="none" w:sz="0" w:space="0" w:color="auto"/>
                <w:bottom w:val="none" w:sz="0" w:space="0" w:color="auto"/>
                <w:right w:val="none" w:sz="0" w:space="0" w:color="auto"/>
              </w:divBdr>
            </w:div>
            <w:div w:id="20418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1653">
      <w:bodyDiv w:val="1"/>
      <w:marLeft w:val="0"/>
      <w:marRight w:val="0"/>
      <w:marTop w:val="0"/>
      <w:marBottom w:val="0"/>
      <w:divBdr>
        <w:top w:val="none" w:sz="0" w:space="0" w:color="auto"/>
        <w:left w:val="none" w:sz="0" w:space="0" w:color="auto"/>
        <w:bottom w:val="none" w:sz="0" w:space="0" w:color="auto"/>
        <w:right w:val="none" w:sz="0" w:space="0" w:color="auto"/>
      </w:divBdr>
    </w:div>
    <w:div w:id="651914052">
      <w:bodyDiv w:val="1"/>
      <w:marLeft w:val="0"/>
      <w:marRight w:val="0"/>
      <w:marTop w:val="0"/>
      <w:marBottom w:val="0"/>
      <w:divBdr>
        <w:top w:val="none" w:sz="0" w:space="0" w:color="auto"/>
        <w:left w:val="none" w:sz="0" w:space="0" w:color="auto"/>
        <w:bottom w:val="none" w:sz="0" w:space="0" w:color="auto"/>
        <w:right w:val="none" w:sz="0" w:space="0" w:color="auto"/>
      </w:divBdr>
    </w:div>
    <w:div w:id="662777451">
      <w:bodyDiv w:val="1"/>
      <w:marLeft w:val="0"/>
      <w:marRight w:val="0"/>
      <w:marTop w:val="0"/>
      <w:marBottom w:val="0"/>
      <w:divBdr>
        <w:top w:val="none" w:sz="0" w:space="0" w:color="auto"/>
        <w:left w:val="none" w:sz="0" w:space="0" w:color="auto"/>
        <w:bottom w:val="none" w:sz="0" w:space="0" w:color="auto"/>
        <w:right w:val="none" w:sz="0" w:space="0" w:color="auto"/>
      </w:divBdr>
      <w:divsChild>
        <w:div w:id="901647108">
          <w:marLeft w:val="0"/>
          <w:marRight w:val="0"/>
          <w:marTop w:val="0"/>
          <w:marBottom w:val="0"/>
          <w:divBdr>
            <w:top w:val="none" w:sz="0" w:space="0" w:color="auto"/>
            <w:left w:val="none" w:sz="0" w:space="0" w:color="auto"/>
            <w:bottom w:val="none" w:sz="0" w:space="0" w:color="auto"/>
            <w:right w:val="none" w:sz="0" w:space="0" w:color="auto"/>
          </w:divBdr>
          <w:divsChild>
            <w:div w:id="762456021">
              <w:marLeft w:val="0"/>
              <w:marRight w:val="0"/>
              <w:marTop w:val="0"/>
              <w:marBottom w:val="0"/>
              <w:divBdr>
                <w:top w:val="none" w:sz="0" w:space="0" w:color="auto"/>
                <w:left w:val="none" w:sz="0" w:space="0" w:color="auto"/>
                <w:bottom w:val="none" w:sz="0" w:space="0" w:color="auto"/>
                <w:right w:val="none" w:sz="0" w:space="0" w:color="auto"/>
              </w:divBdr>
            </w:div>
            <w:div w:id="1247417889">
              <w:marLeft w:val="0"/>
              <w:marRight w:val="0"/>
              <w:marTop w:val="0"/>
              <w:marBottom w:val="0"/>
              <w:divBdr>
                <w:top w:val="none" w:sz="0" w:space="0" w:color="auto"/>
                <w:left w:val="none" w:sz="0" w:space="0" w:color="auto"/>
                <w:bottom w:val="none" w:sz="0" w:space="0" w:color="auto"/>
                <w:right w:val="none" w:sz="0" w:space="0" w:color="auto"/>
              </w:divBdr>
            </w:div>
            <w:div w:id="1283417557">
              <w:marLeft w:val="0"/>
              <w:marRight w:val="0"/>
              <w:marTop w:val="0"/>
              <w:marBottom w:val="0"/>
              <w:divBdr>
                <w:top w:val="none" w:sz="0" w:space="0" w:color="auto"/>
                <w:left w:val="none" w:sz="0" w:space="0" w:color="auto"/>
                <w:bottom w:val="none" w:sz="0" w:space="0" w:color="auto"/>
                <w:right w:val="none" w:sz="0" w:space="0" w:color="auto"/>
              </w:divBdr>
            </w:div>
            <w:div w:id="1311053991">
              <w:marLeft w:val="0"/>
              <w:marRight w:val="0"/>
              <w:marTop w:val="0"/>
              <w:marBottom w:val="0"/>
              <w:divBdr>
                <w:top w:val="none" w:sz="0" w:space="0" w:color="auto"/>
                <w:left w:val="none" w:sz="0" w:space="0" w:color="auto"/>
                <w:bottom w:val="none" w:sz="0" w:space="0" w:color="auto"/>
                <w:right w:val="none" w:sz="0" w:space="0" w:color="auto"/>
              </w:divBdr>
            </w:div>
            <w:div w:id="1665234200">
              <w:marLeft w:val="0"/>
              <w:marRight w:val="0"/>
              <w:marTop w:val="0"/>
              <w:marBottom w:val="0"/>
              <w:divBdr>
                <w:top w:val="none" w:sz="0" w:space="0" w:color="auto"/>
                <w:left w:val="none" w:sz="0" w:space="0" w:color="auto"/>
                <w:bottom w:val="none" w:sz="0" w:space="0" w:color="auto"/>
                <w:right w:val="none" w:sz="0" w:space="0" w:color="auto"/>
              </w:divBdr>
            </w:div>
            <w:div w:id="2004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458">
      <w:bodyDiv w:val="1"/>
      <w:marLeft w:val="0"/>
      <w:marRight w:val="0"/>
      <w:marTop w:val="0"/>
      <w:marBottom w:val="0"/>
      <w:divBdr>
        <w:top w:val="none" w:sz="0" w:space="0" w:color="auto"/>
        <w:left w:val="none" w:sz="0" w:space="0" w:color="auto"/>
        <w:bottom w:val="none" w:sz="0" w:space="0" w:color="auto"/>
        <w:right w:val="none" w:sz="0" w:space="0" w:color="auto"/>
      </w:divBdr>
    </w:div>
    <w:div w:id="711420676">
      <w:bodyDiv w:val="1"/>
      <w:marLeft w:val="0"/>
      <w:marRight w:val="0"/>
      <w:marTop w:val="0"/>
      <w:marBottom w:val="0"/>
      <w:divBdr>
        <w:top w:val="none" w:sz="0" w:space="0" w:color="auto"/>
        <w:left w:val="none" w:sz="0" w:space="0" w:color="auto"/>
        <w:bottom w:val="none" w:sz="0" w:space="0" w:color="auto"/>
        <w:right w:val="none" w:sz="0" w:space="0" w:color="auto"/>
      </w:divBdr>
    </w:div>
    <w:div w:id="721486482">
      <w:bodyDiv w:val="1"/>
      <w:marLeft w:val="0"/>
      <w:marRight w:val="0"/>
      <w:marTop w:val="0"/>
      <w:marBottom w:val="0"/>
      <w:divBdr>
        <w:top w:val="none" w:sz="0" w:space="0" w:color="auto"/>
        <w:left w:val="none" w:sz="0" w:space="0" w:color="auto"/>
        <w:bottom w:val="none" w:sz="0" w:space="0" w:color="auto"/>
        <w:right w:val="none" w:sz="0" w:space="0" w:color="auto"/>
      </w:divBdr>
    </w:div>
    <w:div w:id="808322846">
      <w:bodyDiv w:val="1"/>
      <w:marLeft w:val="0"/>
      <w:marRight w:val="0"/>
      <w:marTop w:val="0"/>
      <w:marBottom w:val="0"/>
      <w:divBdr>
        <w:top w:val="none" w:sz="0" w:space="0" w:color="auto"/>
        <w:left w:val="none" w:sz="0" w:space="0" w:color="auto"/>
        <w:bottom w:val="none" w:sz="0" w:space="0" w:color="auto"/>
        <w:right w:val="none" w:sz="0" w:space="0" w:color="auto"/>
      </w:divBdr>
    </w:div>
    <w:div w:id="809983061">
      <w:bodyDiv w:val="1"/>
      <w:marLeft w:val="0"/>
      <w:marRight w:val="0"/>
      <w:marTop w:val="0"/>
      <w:marBottom w:val="0"/>
      <w:divBdr>
        <w:top w:val="none" w:sz="0" w:space="0" w:color="auto"/>
        <w:left w:val="none" w:sz="0" w:space="0" w:color="auto"/>
        <w:bottom w:val="none" w:sz="0" w:space="0" w:color="auto"/>
        <w:right w:val="none" w:sz="0" w:space="0" w:color="auto"/>
      </w:divBdr>
      <w:divsChild>
        <w:div w:id="2128308102">
          <w:marLeft w:val="0"/>
          <w:marRight w:val="0"/>
          <w:marTop w:val="0"/>
          <w:marBottom w:val="0"/>
          <w:divBdr>
            <w:top w:val="none" w:sz="0" w:space="0" w:color="auto"/>
            <w:left w:val="none" w:sz="0" w:space="0" w:color="auto"/>
            <w:bottom w:val="none" w:sz="0" w:space="0" w:color="auto"/>
            <w:right w:val="none" w:sz="0" w:space="0" w:color="auto"/>
          </w:divBdr>
          <w:divsChild>
            <w:div w:id="100490370">
              <w:marLeft w:val="0"/>
              <w:marRight w:val="0"/>
              <w:marTop w:val="0"/>
              <w:marBottom w:val="0"/>
              <w:divBdr>
                <w:top w:val="none" w:sz="0" w:space="0" w:color="auto"/>
                <w:left w:val="none" w:sz="0" w:space="0" w:color="auto"/>
                <w:bottom w:val="none" w:sz="0" w:space="0" w:color="auto"/>
                <w:right w:val="none" w:sz="0" w:space="0" w:color="auto"/>
              </w:divBdr>
            </w:div>
            <w:div w:id="439760566">
              <w:marLeft w:val="0"/>
              <w:marRight w:val="0"/>
              <w:marTop w:val="0"/>
              <w:marBottom w:val="0"/>
              <w:divBdr>
                <w:top w:val="none" w:sz="0" w:space="0" w:color="auto"/>
                <w:left w:val="none" w:sz="0" w:space="0" w:color="auto"/>
                <w:bottom w:val="none" w:sz="0" w:space="0" w:color="auto"/>
                <w:right w:val="none" w:sz="0" w:space="0" w:color="auto"/>
              </w:divBdr>
            </w:div>
            <w:div w:id="484198777">
              <w:marLeft w:val="0"/>
              <w:marRight w:val="0"/>
              <w:marTop w:val="0"/>
              <w:marBottom w:val="0"/>
              <w:divBdr>
                <w:top w:val="none" w:sz="0" w:space="0" w:color="auto"/>
                <w:left w:val="none" w:sz="0" w:space="0" w:color="auto"/>
                <w:bottom w:val="none" w:sz="0" w:space="0" w:color="auto"/>
                <w:right w:val="none" w:sz="0" w:space="0" w:color="auto"/>
              </w:divBdr>
            </w:div>
            <w:div w:id="1424188238">
              <w:marLeft w:val="0"/>
              <w:marRight w:val="0"/>
              <w:marTop w:val="0"/>
              <w:marBottom w:val="0"/>
              <w:divBdr>
                <w:top w:val="none" w:sz="0" w:space="0" w:color="auto"/>
                <w:left w:val="none" w:sz="0" w:space="0" w:color="auto"/>
                <w:bottom w:val="none" w:sz="0" w:space="0" w:color="auto"/>
                <w:right w:val="none" w:sz="0" w:space="0" w:color="auto"/>
              </w:divBdr>
            </w:div>
            <w:div w:id="1440373596">
              <w:marLeft w:val="0"/>
              <w:marRight w:val="0"/>
              <w:marTop w:val="0"/>
              <w:marBottom w:val="0"/>
              <w:divBdr>
                <w:top w:val="none" w:sz="0" w:space="0" w:color="auto"/>
                <w:left w:val="none" w:sz="0" w:space="0" w:color="auto"/>
                <w:bottom w:val="none" w:sz="0" w:space="0" w:color="auto"/>
                <w:right w:val="none" w:sz="0" w:space="0" w:color="auto"/>
              </w:divBdr>
            </w:div>
            <w:div w:id="18623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3579">
      <w:bodyDiv w:val="1"/>
      <w:marLeft w:val="0"/>
      <w:marRight w:val="0"/>
      <w:marTop w:val="0"/>
      <w:marBottom w:val="0"/>
      <w:divBdr>
        <w:top w:val="none" w:sz="0" w:space="0" w:color="auto"/>
        <w:left w:val="none" w:sz="0" w:space="0" w:color="auto"/>
        <w:bottom w:val="none" w:sz="0" w:space="0" w:color="auto"/>
        <w:right w:val="none" w:sz="0" w:space="0" w:color="auto"/>
      </w:divBdr>
    </w:div>
    <w:div w:id="893352002">
      <w:bodyDiv w:val="1"/>
      <w:marLeft w:val="0"/>
      <w:marRight w:val="0"/>
      <w:marTop w:val="0"/>
      <w:marBottom w:val="0"/>
      <w:divBdr>
        <w:top w:val="none" w:sz="0" w:space="0" w:color="auto"/>
        <w:left w:val="none" w:sz="0" w:space="0" w:color="auto"/>
        <w:bottom w:val="none" w:sz="0" w:space="0" w:color="auto"/>
        <w:right w:val="none" w:sz="0" w:space="0" w:color="auto"/>
      </w:divBdr>
    </w:div>
    <w:div w:id="939530555">
      <w:bodyDiv w:val="1"/>
      <w:marLeft w:val="0"/>
      <w:marRight w:val="0"/>
      <w:marTop w:val="0"/>
      <w:marBottom w:val="0"/>
      <w:divBdr>
        <w:top w:val="none" w:sz="0" w:space="0" w:color="auto"/>
        <w:left w:val="none" w:sz="0" w:space="0" w:color="auto"/>
        <w:bottom w:val="none" w:sz="0" w:space="0" w:color="auto"/>
        <w:right w:val="none" w:sz="0" w:space="0" w:color="auto"/>
      </w:divBdr>
      <w:divsChild>
        <w:div w:id="1814323555">
          <w:marLeft w:val="0"/>
          <w:marRight w:val="0"/>
          <w:marTop w:val="0"/>
          <w:marBottom w:val="0"/>
          <w:divBdr>
            <w:top w:val="none" w:sz="0" w:space="0" w:color="auto"/>
            <w:left w:val="none" w:sz="0" w:space="0" w:color="auto"/>
            <w:bottom w:val="none" w:sz="0" w:space="0" w:color="auto"/>
            <w:right w:val="none" w:sz="0" w:space="0" w:color="auto"/>
          </w:divBdr>
          <w:divsChild>
            <w:div w:id="883366245">
              <w:marLeft w:val="0"/>
              <w:marRight w:val="0"/>
              <w:marTop w:val="0"/>
              <w:marBottom w:val="0"/>
              <w:divBdr>
                <w:top w:val="none" w:sz="0" w:space="0" w:color="auto"/>
                <w:left w:val="none" w:sz="0" w:space="0" w:color="auto"/>
                <w:bottom w:val="none" w:sz="0" w:space="0" w:color="auto"/>
                <w:right w:val="none" w:sz="0" w:space="0" w:color="auto"/>
              </w:divBdr>
            </w:div>
            <w:div w:id="1007370109">
              <w:marLeft w:val="0"/>
              <w:marRight w:val="0"/>
              <w:marTop w:val="0"/>
              <w:marBottom w:val="0"/>
              <w:divBdr>
                <w:top w:val="none" w:sz="0" w:space="0" w:color="auto"/>
                <w:left w:val="none" w:sz="0" w:space="0" w:color="auto"/>
                <w:bottom w:val="none" w:sz="0" w:space="0" w:color="auto"/>
                <w:right w:val="none" w:sz="0" w:space="0" w:color="auto"/>
              </w:divBdr>
            </w:div>
            <w:div w:id="1146781529">
              <w:marLeft w:val="0"/>
              <w:marRight w:val="0"/>
              <w:marTop w:val="0"/>
              <w:marBottom w:val="0"/>
              <w:divBdr>
                <w:top w:val="none" w:sz="0" w:space="0" w:color="auto"/>
                <w:left w:val="none" w:sz="0" w:space="0" w:color="auto"/>
                <w:bottom w:val="none" w:sz="0" w:space="0" w:color="auto"/>
                <w:right w:val="none" w:sz="0" w:space="0" w:color="auto"/>
              </w:divBdr>
            </w:div>
            <w:div w:id="1166359479">
              <w:marLeft w:val="0"/>
              <w:marRight w:val="0"/>
              <w:marTop w:val="0"/>
              <w:marBottom w:val="0"/>
              <w:divBdr>
                <w:top w:val="none" w:sz="0" w:space="0" w:color="auto"/>
                <w:left w:val="none" w:sz="0" w:space="0" w:color="auto"/>
                <w:bottom w:val="none" w:sz="0" w:space="0" w:color="auto"/>
                <w:right w:val="none" w:sz="0" w:space="0" w:color="auto"/>
              </w:divBdr>
            </w:div>
            <w:div w:id="1594625468">
              <w:marLeft w:val="0"/>
              <w:marRight w:val="0"/>
              <w:marTop w:val="0"/>
              <w:marBottom w:val="0"/>
              <w:divBdr>
                <w:top w:val="none" w:sz="0" w:space="0" w:color="auto"/>
                <w:left w:val="none" w:sz="0" w:space="0" w:color="auto"/>
                <w:bottom w:val="none" w:sz="0" w:space="0" w:color="auto"/>
                <w:right w:val="none" w:sz="0" w:space="0" w:color="auto"/>
              </w:divBdr>
            </w:div>
            <w:div w:id="1815875211">
              <w:marLeft w:val="0"/>
              <w:marRight w:val="0"/>
              <w:marTop w:val="0"/>
              <w:marBottom w:val="0"/>
              <w:divBdr>
                <w:top w:val="none" w:sz="0" w:space="0" w:color="auto"/>
                <w:left w:val="none" w:sz="0" w:space="0" w:color="auto"/>
                <w:bottom w:val="none" w:sz="0" w:space="0" w:color="auto"/>
                <w:right w:val="none" w:sz="0" w:space="0" w:color="auto"/>
              </w:divBdr>
            </w:div>
            <w:div w:id="1993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825">
      <w:bodyDiv w:val="1"/>
      <w:marLeft w:val="0"/>
      <w:marRight w:val="0"/>
      <w:marTop w:val="0"/>
      <w:marBottom w:val="0"/>
      <w:divBdr>
        <w:top w:val="none" w:sz="0" w:space="0" w:color="auto"/>
        <w:left w:val="none" w:sz="0" w:space="0" w:color="auto"/>
        <w:bottom w:val="none" w:sz="0" w:space="0" w:color="auto"/>
        <w:right w:val="none" w:sz="0" w:space="0" w:color="auto"/>
      </w:divBdr>
    </w:div>
    <w:div w:id="981429198">
      <w:bodyDiv w:val="1"/>
      <w:marLeft w:val="0"/>
      <w:marRight w:val="0"/>
      <w:marTop w:val="0"/>
      <w:marBottom w:val="0"/>
      <w:divBdr>
        <w:top w:val="none" w:sz="0" w:space="0" w:color="auto"/>
        <w:left w:val="none" w:sz="0" w:space="0" w:color="auto"/>
        <w:bottom w:val="none" w:sz="0" w:space="0" w:color="auto"/>
        <w:right w:val="none" w:sz="0" w:space="0" w:color="auto"/>
      </w:divBdr>
    </w:div>
    <w:div w:id="984317822">
      <w:bodyDiv w:val="1"/>
      <w:marLeft w:val="0"/>
      <w:marRight w:val="0"/>
      <w:marTop w:val="0"/>
      <w:marBottom w:val="0"/>
      <w:divBdr>
        <w:top w:val="none" w:sz="0" w:space="0" w:color="auto"/>
        <w:left w:val="none" w:sz="0" w:space="0" w:color="auto"/>
        <w:bottom w:val="none" w:sz="0" w:space="0" w:color="auto"/>
        <w:right w:val="none" w:sz="0" w:space="0" w:color="auto"/>
      </w:divBdr>
      <w:divsChild>
        <w:div w:id="1653438167">
          <w:marLeft w:val="0"/>
          <w:marRight w:val="0"/>
          <w:marTop w:val="0"/>
          <w:marBottom w:val="0"/>
          <w:divBdr>
            <w:top w:val="none" w:sz="0" w:space="0" w:color="auto"/>
            <w:left w:val="none" w:sz="0" w:space="0" w:color="auto"/>
            <w:bottom w:val="none" w:sz="0" w:space="0" w:color="auto"/>
            <w:right w:val="none" w:sz="0" w:space="0" w:color="auto"/>
          </w:divBdr>
          <w:divsChild>
            <w:div w:id="57048522">
              <w:marLeft w:val="0"/>
              <w:marRight w:val="0"/>
              <w:marTop w:val="0"/>
              <w:marBottom w:val="0"/>
              <w:divBdr>
                <w:top w:val="none" w:sz="0" w:space="0" w:color="auto"/>
                <w:left w:val="none" w:sz="0" w:space="0" w:color="auto"/>
                <w:bottom w:val="none" w:sz="0" w:space="0" w:color="auto"/>
                <w:right w:val="none" w:sz="0" w:space="0" w:color="auto"/>
              </w:divBdr>
            </w:div>
            <w:div w:id="658734362">
              <w:marLeft w:val="0"/>
              <w:marRight w:val="0"/>
              <w:marTop w:val="0"/>
              <w:marBottom w:val="0"/>
              <w:divBdr>
                <w:top w:val="none" w:sz="0" w:space="0" w:color="auto"/>
                <w:left w:val="none" w:sz="0" w:space="0" w:color="auto"/>
                <w:bottom w:val="none" w:sz="0" w:space="0" w:color="auto"/>
                <w:right w:val="none" w:sz="0" w:space="0" w:color="auto"/>
              </w:divBdr>
            </w:div>
            <w:div w:id="660233477">
              <w:marLeft w:val="0"/>
              <w:marRight w:val="0"/>
              <w:marTop w:val="0"/>
              <w:marBottom w:val="0"/>
              <w:divBdr>
                <w:top w:val="none" w:sz="0" w:space="0" w:color="auto"/>
                <w:left w:val="none" w:sz="0" w:space="0" w:color="auto"/>
                <w:bottom w:val="none" w:sz="0" w:space="0" w:color="auto"/>
                <w:right w:val="none" w:sz="0" w:space="0" w:color="auto"/>
              </w:divBdr>
            </w:div>
            <w:div w:id="881593032">
              <w:marLeft w:val="0"/>
              <w:marRight w:val="0"/>
              <w:marTop w:val="0"/>
              <w:marBottom w:val="0"/>
              <w:divBdr>
                <w:top w:val="none" w:sz="0" w:space="0" w:color="auto"/>
                <w:left w:val="none" w:sz="0" w:space="0" w:color="auto"/>
                <w:bottom w:val="none" w:sz="0" w:space="0" w:color="auto"/>
                <w:right w:val="none" w:sz="0" w:space="0" w:color="auto"/>
              </w:divBdr>
            </w:div>
            <w:div w:id="1645112599">
              <w:marLeft w:val="0"/>
              <w:marRight w:val="0"/>
              <w:marTop w:val="0"/>
              <w:marBottom w:val="0"/>
              <w:divBdr>
                <w:top w:val="none" w:sz="0" w:space="0" w:color="auto"/>
                <w:left w:val="none" w:sz="0" w:space="0" w:color="auto"/>
                <w:bottom w:val="none" w:sz="0" w:space="0" w:color="auto"/>
                <w:right w:val="none" w:sz="0" w:space="0" w:color="auto"/>
              </w:divBdr>
            </w:div>
            <w:div w:id="18254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530">
      <w:bodyDiv w:val="1"/>
      <w:marLeft w:val="0"/>
      <w:marRight w:val="0"/>
      <w:marTop w:val="0"/>
      <w:marBottom w:val="0"/>
      <w:divBdr>
        <w:top w:val="none" w:sz="0" w:space="0" w:color="auto"/>
        <w:left w:val="none" w:sz="0" w:space="0" w:color="auto"/>
        <w:bottom w:val="none" w:sz="0" w:space="0" w:color="auto"/>
        <w:right w:val="none" w:sz="0" w:space="0" w:color="auto"/>
      </w:divBdr>
      <w:divsChild>
        <w:div w:id="1473523459">
          <w:marLeft w:val="0"/>
          <w:marRight w:val="0"/>
          <w:marTop w:val="0"/>
          <w:marBottom w:val="0"/>
          <w:divBdr>
            <w:top w:val="none" w:sz="0" w:space="0" w:color="auto"/>
            <w:left w:val="none" w:sz="0" w:space="0" w:color="auto"/>
            <w:bottom w:val="none" w:sz="0" w:space="0" w:color="auto"/>
            <w:right w:val="none" w:sz="0" w:space="0" w:color="auto"/>
          </w:divBdr>
          <w:divsChild>
            <w:div w:id="1951235810">
              <w:marLeft w:val="0"/>
              <w:marRight w:val="0"/>
              <w:marTop w:val="0"/>
              <w:marBottom w:val="0"/>
              <w:divBdr>
                <w:top w:val="none" w:sz="0" w:space="0" w:color="auto"/>
                <w:left w:val="none" w:sz="0" w:space="0" w:color="auto"/>
                <w:bottom w:val="none" w:sz="0" w:space="0" w:color="auto"/>
                <w:right w:val="none" w:sz="0" w:space="0" w:color="auto"/>
              </w:divBdr>
              <w:divsChild>
                <w:div w:id="1542479898">
                  <w:marLeft w:val="0"/>
                  <w:marRight w:val="0"/>
                  <w:marTop w:val="0"/>
                  <w:marBottom w:val="0"/>
                  <w:divBdr>
                    <w:top w:val="none" w:sz="0" w:space="0" w:color="auto"/>
                    <w:left w:val="none" w:sz="0" w:space="0" w:color="auto"/>
                    <w:bottom w:val="none" w:sz="0" w:space="0" w:color="auto"/>
                    <w:right w:val="none" w:sz="0" w:space="0" w:color="auto"/>
                  </w:divBdr>
                  <w:divsChild>
                    <w:div w:id="847403520">
                      <w:marLeft w:val="0"/>
                      <w:marRight w:val="0"/>
                      <w:marTop w:val="0"/>
                      <w:marBottom w:val="0"/>
                      <w:divBdr>
                        <w:top w:val="none" w:sz="0" w:space="0" w:color="auto"/>
                        <w:left w:val="none" w:sz="0" w:space="0" w:color="auto"/>
                        <w:bottom w:val="none" w:sz="0" w:space="0" w:color="auto"/>
                        <w:right w:val="none" w:sz="0" w:space="0" w:color="auto"/>
                      </w:divBdr>
                      <w:divsChild>
                        <w:div w:id="1720128498">
                          <w:marLeft w:val="0"/>
                          <w:marRight w:val="0"/>
                          <w:marTop w:val="0"/>
                          <w:marBottom w:val="0"/>
                          <w:divBdr>
                            <w:top w:val="none" w:sz="0" w:space="0" w:color="auto"/>
                            <w:left w:val="none" w:sz="0" w:space="0" w:color="auto"/>
                            <w:bottom w:val="none" w:sz="0" w:space="0" w:color="auto"/>
                            <w:right w:val="none" w:sz="0" w:space="0" w:color="auto"/>
                          </w:divBdr>
                          <w:divsChild>
                            <w:div w:id="321203539">
                              <w:marLeft w:val="0"/>
                              <w:marRight w:val="0"/>
                              <w:marTop w:val="0"/>
                              <w:marBottom w:val="0"/>
                              <w:divBdr>
                                <w:top w:val="none" w:sz="0" w:space="0" w:color="auto"/>
                                <w:left w:val="none" w:sz="0" w:space="0" w:color="auto"/>
                                <w:bottom w:val="none" w:sz="0" w:space="0" w:color="auto"/>
                                <w:right w:val="none" w:sz="0" w:space="0" w:color="auto"/>
                              </w:divBdr>
                              <w:divsChild>
                                <w:div w:id="1790053747">
                                  <w:marLeft w:val="0"/>
                                  <w:marRight w:val="0"/>
                                  <w:marTop w:val="0"/>
                                  <w:marBottom w:val="0"/>
                                  <w:divBdr>
                                    <w:top w:val="none" w:sz="0" w:space="0" w:color="auto"/>
                                    <w:left w:val="none" w:sz="0" w:space="0" w:color="auto"/>
                                    <w:bottom w:val="none" w:sz="0" w:space="0" w:color="auto"/>
                                    <w:right w:val="none" w:sz="0" w:space="0" w:color="auto"/>
                                  </w:divBdr>
                                  <w:divsChild>
                                    <w:div w:id="1963074552">
                                      <w:marLeft w:val="0"/>
                                      <w:marRight w:val="0"/>
                                      <w:marTop w:val="0"/>
                                      <w:marBottom w:val="0"/>
                                      <w:divBdr>
                                        <w:top w:val="none" w:sz="0" w:space="0" w:color="auto"/>
                                        <w:left w:val="none" w:sz="0" w:space="0" w:color="auto"/>
                                        <w:bottom w:val="none" w:sz="0" w:space="0" w:color="auto"/>
                                        <w:right w:val="none" w:sz="0" w:space="0" w:color="auto"/>
                                      </w:divBdr>
                                      <w:divsChild>
                                        <w:div w:id="299847472">
                                          <w:marLeft w:val="0"/>
                                          <w:marRight w:val="0"/>
                                          <w:marTop w:val="0"/>
                                          <w:marBottom w:val="0"/>
                                          <w:divBdr>
                                            <w:top w:val="none" w:sz="0" w:space="0" w:color="auto"/>
                                            <w:left w:val="none" w:sz="0" w:space="0" w:color="auto"/>
                                            <w:bottom w:val="none" w:sz="0" w:space="0" w:color="auto"/>
                                            <w:right w:val="none" w:sz="0" w:space="0" w:color="auto"/>
                                          </w:divBdr>
                                          <w:divsChild>
                                            <w:div w:id="384061446">
                                              <w:marLeft w:val="0"/>
                                              <w:marRight w:val="0"/>
                                              <w:marTop w:val="0"/>
                                              <w:marBottom w:val="0"/>
                                              <w:divBdr>
                                                <w:top w:val="none" w:sz="0" w:space="0" w:color="auto"/>
                                                <w:left w:val="none" w:sz="0" w:space="0" w:color="auto"/>
                                                <w:bottom w:val="none" w:sz="0" w:space="0" w:color="auto"/>
                                                <w:right w:val="none" w:sz="0" w:space="0" w:color="auto"/>
                                              </w:divBdr>
                                              <w:divsChild>
                                                <w:div w:id="510607602">
                                                  <w:marLeft w:val="0"/>
                                                  <w:marRight w:val="0"/>
                                                  <w:marTop w:val="0"/>
                                                  <w:marBottom w:val="0"/>
                                                  <w:divBdr>
                                                    <w:top w:val="none" w:sz="0" w:space="0" w:color="auto"/>
                                                    <w:left w:val="none" w:sz="0" w:space="0" w:color="auto"/>
                                                    <w:bottom w:val="none" w:sz="0" w:space="0" w:color="auto"/>
                                                    <w:right w:val="none" w:sz="0" w:space="0" w:color="auto"/>
                                                  </w:divBdr>
                                                  <w:divsChild>
                                                    <w:div w:id="1591500784">
                                                      <w:marLeft w:val="0"/>
                                                      <w:marRight w:val="0"/>
                                                      <w:marTop w:val="0"/>
                                                      <w:marBottom w:val="0"/>
                                                      <w:divBdr>
                                                        <w:top w:val="none" w:sz="0" w:space="0" w:color="auto"/>
                                                        <w:left w:val="none" w:sz="0" w:space="0" w:color="auto"/>
                                                        <w:bottom w:val="none" w:sz="0" w:space="0" w:color="auto"/>
                                                        <w:right w:val="none" w:sz="0" w:space="0" w:color="auto"/>
                                                      </w:divBdr>
                                                      <w:divsChild>
                                                        <w:div w:id="167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2116">
                                              <w:marLeft w:val="0"/>
                                              <w:marRight w:val="0"/>
                                              <w:marTop w:val="0"/>
                                              <w:marBottom w:val="0"/>
                                              <w:divBdr>
                                                <w:top w:val="none" w:sz="0" w:space="0" w:color="auto"/>
                                                <w:left w:val="none" w:sz="0" w:space="0" w:color="auto"/>
                                                <w:bottom w:val="none" w:sz="0" w:space="0" w:color="auto"/>
                                                <w:right w:val="none" w:sz="0" w:space="0" w:color="auto"/>
                                              </w:divBdr>
                                              <w:divsChild>
                                                <w:div w:id="76829076">
                                                  <w:marLeft w:val="0"/>
                                                  <w:marRight w:val="0"/>
                                                  <w:marTop w:val="0"/>
                                                  <w:marBottom w:val="0"/>
                                                  <w:divBdr>
                                                    <w:top w:val="none" w:sz="0" w:space="0" w:color="auto"/>
                                                    <w:left w:val="none" w:sz="0" w:space="0" w:color="auto"/>
                                                    <w:bottom w:val="none" w:sz="0" w:space="0" w:color="auto"/>
                                                    <w:right w:val="none" w:sz="0" w:space="0" w:color="auto"/>
                                                  </w:divBdr>
                                                  <w:divsChild>
                                                    <w:div w:id="1322780185">
                                                      <w:marLeft w:val="0"/>
                                                      <w:marRight w:val="0"/>
                                                      <w:marTop w:val="0"/>
                                                      <w:marBottom w:val="0"/>
                                                      <w:divBdr>
                                                        <w:top w:val="none" w:sz="0" w:space="0" w:color="auto"/>
                                                        <w:left w:val="none" w:sz="0" w:space="0" w:color="auto"/>
                                                        <w:bottom w:val="none" w:sz="0" w:space="0" w:color="auto"/>
                                                        <w:right w:val="none" w:sz="0" w:space="0" w:color="auto"/>
                                                      </w:divBdr>
                                                      <w:divsChild>
                                                        <w:div w:id="2561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689597">
          <w:marLeft w:val="0"/>
          <w:marRight w:val="0"/>
          <w:marTop w:val="0"/>
          <w:marBottom w:val="0"/>
          <w:divBdr>
            <w:top w:val="none" w:sz="0" w:space="0" w:color="auto"/>
            <w:left w:val="none" w:sz="0" w:space="0" w:color="auto"/>
            <w:bottom w:val="none" w:sz="0" w:space="0" w:color="auto"/>
            <w:right w:val="none" w:sz="0" w:space="0" w:color="auto"/>
          </w:divBdr>
          <w:divsChild>
            <w:div w:id="1603296902">
              <w:marLeft w:val="0"/>
              <w:marRight w:val="0"/>
              <w:marTop w:val="0"/>
              <w:marBottom w:val="0"/>
              <w:divBdr>
                <w:top w:val="none" w:sz="0" w:space="0" w:color="auto"/>
                <w:left w:val="none" w:sz="0" w:space="0" w:color="auto"/>
                <w:bottom w:val="none" w:sz="0" w:space="0" w:color="auto"/>
                <w:right w:val="none" w:sz="0" w:space="0" w:color="auto"/>
              </w:divBdr>
              <w:divsChild>
                <w:div w:id="637416587">
                  <w:marLeft w:val="0"/>
                  <w:marRight w:val="0"/>
                  <w:marTop w:val="0"/>
                  <w:marBottom w:val="0"/>
                  <w:divBdr>
                    <w:top w:val="none" w:sz="0" w:space="0" w:color="auto"/>
                    <w:left w:val="none" w:sz="0" w:space="0" w:color="auto"/>
                    <w:bottom w:val="none" w:sz="0" w:space="0" w:color="auto"/>
                    <w:right w:val="none" w:sz="0" w:space="0" w:color="auto"/>
                  </w:divBdr>
                  <w:divsChild>
                    <w:div w:id="1525092030">
                      <w:marLeft w:val="0"/>
                      <w:marRight w:val="0"/>
                      <w:marTop w:val="0"/>
                      <w:marBottom w:val="0"/>
                      <w:divBdr>
                        <w:top w:val="none" w:sz="0" w:space="0" w:color="auto"/>
                        <w:left w:val="none" w:sz="0" w:space="0" w:color="auto"/>
                        <w:bottom w:val="none" w:sz="0" w:space="0" w:color="auto"/>
                        <w:right w:val="none" w:sz="0" w:space="0" w:color="auto"/>
                      </w:divBdr>
                      <w:divsChild>
                        <w:div w:id="192306148">
                          <w:marLeft w:val="0"/>
                          <w:marRight w:val="0"/>
                          <w:marTop w:val="0"/>
                          <w:marBottom w:val="0"/>
                          <w:divBdr>
                            <w:top w:val="none" w:sz="0" w:space="0" w:color="auto"/>
                            <w:left w:val="none" w:sz="0" w:space="0" w:color="auto"/>
                            <w:bottom w:val="none" w:sz="0" w:space="0" w:color="auto"/>
                            <w:right w:val="none" w:sz="0" w:space="0" w:color="auto"/>
                          </w:divBdr>
                          <w:divsChild>
                            <w:div w:id="400375342">
                              <w:marLeft w:val="0"/>
                              <w:marRight w:val="0"/>
                              <w:marTop w:val="0"/>
                              <w:marBottom w:val="0"/>
                              <w:divBdr>
                                <w:top w:val="none" w:sz="0" w:space="0" w:color="auto"/>
                                <w:left w:val="none" w:sz="0" w:space="0" w:color="auto"/>
                                <w:bottom w:val="none" w:sz="0" w:space="0" w:color="auto"/>
                                <w:right w:val="none" w:sz="0" w:space="0" w:color="auto"/>
                              </w:divBdr>
                              <w:divsChild>
                                <w:div w:id="1448620123">
                                  <w:marLeft w:val="0"/>
                                  <w:marRight w:val="0"/>
                                  <w:marTop w:val="0"/>
                                  <w:marBottom w:val="0"/>
                                  <w:divBdr>
                                    <w:top w:val="none" w:sz="0" w:space="0" w:color="auto"/>
                                    <w:left w:val="none" w:sz="0" w:space="0" w:color="auto"/>
                                    <w:bottom w:val="none" w:sz="0" w:space="0" w:color="auto"/>
                                    <w:right w:val="none" w:sz="0" w:space="0" w:color="auto"/>
                                  </w:divBdr>
                                  <w:divsChild>
                                    <w:div w:id="284579204">
                                      <w:marLeft w:val="0"/>
                                      <w:marRight w:val="0"/>
                                      <w:marTop w:val="0"/>
                                      <w:marBottom w:val="0"/>
                                      <w:divBdr>
                                        <w:top w:val="none" w:sz="0" w:space="0" w:color="auto"/>
                                        <w:left w:val="none" w:sz="0" w:space="0" w:color="auto"/>
                                        <w:bottom w:val="none" w:sz="0" w:space="0" w:color="auto"/>
                                        <w:right w:val="none" w:sz="0" w:space="0" w:color="auto"/>
                                      </w:divBdr>
                                      <w:divsChild>
                                        <w:div w:id="1274557080">
                                          <w:marLeft w:val="0"/>
                                          <w:marRight w:val="0"/>
                                          <w:marTop w:val="0"/>
                                          <w:marBottom w:val="0"/>
                                          <w:divBdr>
                                            <w:top w:val="none" w:sz="0" w:space="0" w:color="auto"/>
                                            <w:left w:val="none" w:sz="0" w:space="0" w:color="auto"/>
                                            <w:bottom w:val="none" w:sz="0" w:space="0" w:color="auto"/>
                                            <w:right w:val="none" w:sz="0" w:space="0" w:color="auto"/>
                                          </w:divBdr>
                                          <w:divsChild>
                                            <w:div w:id="1756630619">
                                              <w:marLeft w:val="0"/>
                                              <w:marRight w:val="0"/>
                                              <w:marTop w:val="0"/>
                                              <w:marBottom w:val="0"/>
                                              <w:divBdr>
                                                <w:top w:val="none" w:sz="0" w:space="0" w:color="auto"/>
                                                <w:left w:val="none" w:sz="0" w:space="0" w:color="auto"/>
                                                <w:bottom w:val="none" w:sz="0" w:space="0" w:color="auto"/>
                                                <w:right w:val="none" w:sz="0" w:space="0" w:color="auto"/>
                                              </w:divBdr>
                                              <w:divsChild>
                                                <w:div w:id="6613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0305282">
      <w:bodyDiv w:val="1"/>
      <w:marLeft w:val="0"/>
      <w:marRight w:val="0"/>
      <w:marTop w:val="0"/>
      <w:marBottom w:val="0"/>
      <w:divBdr>
        <w:top w:val="none" w:sz="0" w:space="0" w:color="auto"/>
        <w:left w:val="none" w:sz="0" w:space="0" w:color="auto"/>
        <w:bottom w:val="none" w:sz="0" w:space="0" w:color="auto"/>
        <w:right w:val="none" w:sz="0" w:space="0" w:color="auto"/>
      </w:divBdr>
      <w:divsChild>
        <w:div w:id="1970822976">
          <w:marLeft w:val="0"/>
          <w:marRight w:val="0"/>
          <w:marTop w:val="0"/>
          <w:marBottom w:val="0"/>
          <w:divBdr>
            <w:top w:val="none" w:sz="0" w:space="0" w:color="auto"/>
            <w:left w:val="none" w:sz="0" w:space="0" w:color="auto"/>
            <w:bottom w:val="none" w:sz="0" w:space="0" w:color="auto"/>
            <w:right w:val="none" w:sz="0" w:space="0" w:color="auto"/>
          </w:divBdr>
          <w:divsChild>
            <w:div w:id="248858031">
              <w:marLeft w:val="0"/>
              <w:marRight w:val="0"/>
              <w:marTop w:val="0"/>
              <w:marBottom w:val="0"/>
              <w:divBdr>
                <w:top w:val="none" w:sz="0" w:space="0" w:color="auto"/>
                <w:left w:val="none" w:sz="0" w:space="0" w:color="auto"/>
                <w:bottom w:val="none" w:sz="0" w:space="0" w:color="auto"/>
                <w:right w:val="none" w:sz="0" w:space="0" w:color="auto"/>
              </w:divBdr>
            </w:div>
            <w:div w:id="398136998">
              <w:marLeft w:val="0"/>
              <w:marRight w:val="0"/>
              <w:marTop w:val="0"/>
              <w:marBottom w:val="0"/>
              <w:divBdr>
                <w:top w:val="none" w:sz="0" w:space="0" w:color="auto"/>
                <w:left w:val="none" w:sz="0" w:space="0" w:color="auto"/>
                <w:bottom w:val="none" w:sz="0" w:space="0" w:color="auto"/>
                <w:right w:val="none" w:sz="0" w:space="0" w:color="auto"/>
              </w:divBdr>
            </w:div>
            <w:div w:id="1348285653">
              <w:marLeft w:val="0"/>
              <w:marRight w:val="0"/>
              <w:marTop w:val="0"/>
              <w:marBottom w:val="0"/>
              <w:divBdr>
                <w:top w:val="none" w:sz="0" w:space="0" w:color="auto"/>
                <w:left w:val="none" w:sz="0" w:space="0" w:color="auto"/>
                <w:bottom w:val="none" w:sz="0" w:space="0" w:color="auto"/>
                <w:right w:val="none" w:sz="0" w:space="0" w:color="auto"/>
              </w:divBdr>
            </w:div>
            <w:div w:id="1462186198">
              <w:marLeft w:val="0"/>
              <w:marRight w:val="0"/>
              <w:marTop w:val="0"/>
              <w:marBottom w:val="0"/>
              <w:divBdr>
                <w:top w:val="none" w:sz="0" w:space="0" w:color="auto"/>
                <w:left w:val="none" w:sz="0" w:space="0" w:color="auto"/>
                <w:bottom w:val="none" w:sz="0" w:space="0" w:color="auto"/>
                <w:right w:val="none" w:sz="0" w:space="0" w:color="auto"/>
              </w:divBdr>
            </w:div>
            <w:div w:id="1879585331">
              <w:marLeft w:val="0"/>
              <w:marRight w:val="0"/>
              <w:marTop w:val="0"/>
              <w:marBottom w:val="0"/>
              <w:divBdr>
                <w:top w:val="none" w:sz="0" w:space="0" w:color="auto"/>
                <w:left w:val="none" w:sz="0" w:space="0" w:color="auto"/>
                <w:bottom w:val="none" w:sz="0" w:space="0" w:color="auto"/>
                <w:right w:val="none" w:sz="0" w:space="0" w:color="auto"/>
              </w:divBdr>
            </w:div>
            <w:div w:id="20701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039">
      <w:bodyDiv w:val="1"/>
      <w:marLeft w:val="0"/>
      <w:marRight w:val="0"/>
      <w:marTop w:val="0"/>
      <w:marBottom w:val="0"/>
      <w:divBdr>
        <w:top w:val="none" w:sz="0" w:space="0" w:color="auto"/>
        <w:left w:val="none" w:sz="0" w:space="0" w:color="auto"/>
        <w:bottom w:val="none" w:sz="0" w:space="0" w:color="auto"/>
        <w:right w:val="none" w:sz="0" w:space="0" w:color="auto"/>
      </w:divBdr>
    </w:div>
    <w:div w:id="1054811111">
      <w:bodyDiv w:val="1"/>
      <w:marLeft w:val="0"/>
      <w:marRight w:val="0"/>
      <w:marTop w:val="0"/>
      <w:marBottom w:val="0"/>
      <w:divBdr>
        <w:top w:val="none" w:sz="0" w:space="0" w:color="auto"/>
        <w:left w:val="none" w:sz="0" w:space="0" w:color="auto"/>
        <w:bottom w:val="none" w:sz="0" w:space="0" w:color="auto"/>
        <w:right w:val="none" w:sz="0" w:space="0" w:color="auto"/>
      </w:divBdr>
    </w:div>
    <w:div w:id="1109935446">
      <w:bodyDiv w:val="1"/>
      <w:marLeft w:val="0"/>
      <w:marRight w:val="0"/>
      <w:marTop w:val="0"/>
      <w:marBottom w:val="0"/>
      <w:divBdr>
        <w:top w:val="none" w:sz="0" w:space="0" w:color="auto"/>
        <w:left w:val="none" w:sz="0" w:space="0" w:color="auto"/>
        <w:bottom w:val="none" w:sz="0" w:space="0" w:color="auto"/>
        <w:right w:val="none" w:sz="0" w:space="0" w:color="auto"/>
      </w:divBdr>
    </w:div>
    <w:div w:id="1116944898">
      <w:bodyDiv w:val="1"/>
      <w:marLeft w:val="0"/>
      <w:marRight w:val="0"/>
      <w:marTop w:val="0"/>
      <w:marBottom w:val="0"/>
      <w:divBdr>
        <w:top w:val="none" w:sz="0" w:space="0" w:color="auto"/>
        <w:left w:val="none" w:sz="0" w:space="0" w:color="auto"/>
        <w:bottom w:val="none" w:sz="0" w:space="0" w:color="auto"/>
        <w:right w:val="none" w:sz="0" w:space="0" w:color="auto"/>
      </w:divBdr>
    </w:div>
    <w:div w:id="1142385259">
      <w:bodyDiv w:val="1"/>
      <w:marLeft w:val="0"/>
      <w:marRight w:val="0"/>
      <w:marTop w:val="0"/>
      <w:marBottom w:val="0"/>
      <w:divBdr>
        <w:top w:val="none" w:sz="0" w:space="0" w:color="auto"/>
        <w:left w:val="none" w:sz="0" w:space="0" w:color="auto"/>
        <w:bottom w:val="none" w:sz="0" w:space="0" w:color="auto"/>
        <w:right w:val="none" w:sz="0" w:space="0" w:color="auto"/>
      </w:divBdr>
    </w:div>
    <w:div w:id="1183008225">
      <w:bodyDiv w:val="1"/>
      <w:marLeft w:val="0"/>
      <w:marRight w:val="0"/>
      <w:marTop w:val="0"/>
      <w:marBottom w:val="0"/>
      <w:divBdr>
        <w:top w:val="none" w:sz="0" w:space="0" w:color="auto"/>
        <w:left w:val="none" w:sz="0" w:space="0" w:color="auto"/>
        <w:bottom w:val="none" w:sz="0" w:space="0" w:color="auto"/>
        <w:right w:val="none" w:sz="0" w:space="0" w:color="auto"/>
      </w:divBdr>
      <w:divsChild>
        <w:div w:id="1641105501">
          <w:marLeft w:val="0"/>
          <w:marRight w:val="0"/>
          <w:marTop w:val="0"/>
          <w:marBottom w:val="0"/>
          <w:divBdr>
            <w:top w:val="none" w:sz="0" w:space="0" w:color="auto"/>
            <w:left w:val="none" w:sz="0" w:space="0" w:color="auto"/>
            <w:bottom w:val="none" w:sz="0" w:space="0" w:color="auto"/>
            <w:right w:val="none" w:sz="0" w:space="0" w:color="auto"/>
          </w:divBdr>
          <w:divsChild>
            <w:div w:id="259533955">
              <w:marLeft w:val="0"/>
              <w:marRight w:val="0"/>
              <w:marTop w:val="0"/>
              <w:marBottom w:val="0"/>
              <w:divBdr>
                <w:top w:val="none" w:sz="0" w:space="0" w:color="auto"/>
                <w:left w:val="none" w:sz="0" w:space="0" w:color="auto"/>
                <w:bottom w:val="none" w:sz="0" w:space="0" w:color="auto"/>
                <w:right w:val="none" w:sz="0" w:space="0" w:color="auto"/>
              </w:divBdr>
            </w:div>
            <w:div w:id="465197446">
              <w:marLeft w:val="0"/>
              <w:marRight w:val="0"/>
              <w:marTop w:val="0"/>
              <w:marBottom w:val="0"/>
              <w:divBdr>
                <w:top w:val="none" w:sz="0" w:space="0" w:color="auto"/>
                <w:left w:val="none" w:sz="0" w:space="0" w:color="auto"/>
                <w:bottom w:val="none" w:sz="0" w:space="0" w:color="auto"/>
                <w:right w:val="none" w:sz="0" w:space="0" w:color="auto"/>
              </w:divBdr>
            </w:div>
            <w:div w:id="10519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466">
      <w:bodyDiv w:val="1"/>
      <w:marLeft w:val="0"/>
      <w:marRight w:val="0"/>
      <w:marTop w:val="0"/>
      <w:marBottom w:val="0"/>
      <w:divBdr>
        <w:top w:val="none" w:sz="0" w:space="0" w:color="auto"/>
        <w:left w:val="none" w:sz="0" w:space="0" w:color="auto"/>
        <w:bottom w:val="none" w:sz="0" w:space="0" w:color="auto"/>
        <w:right w:val="none" w:sz="0" w:space="0" w:color="auto"/>
      </w:divBdr>
    </w:div>
    <w:div w:id="1197036425">
      <w:bodyDiv w:val="1"/>
      <w:marLeft w:val="0"/>
      <w:marRight w:val="0"/>
      <w:marTop w:val="0"/>
      <w:marBottom w:val="0"/>
      <w:divBdr>
        <w:top w:val="none" w:sz="0" w:space="0" w:color="auto"/>
        <w:left w:val="none" w:sz="0" w:space="0" w:color="auto"/>
        <w:bottom w:val="none" w:sz="0" w:space="0" w:color="auto"/>
        <w:right w:val="none" w:sz="0" w:space="0" w:color="auto"/>
      </w:divBdr>
    </w:div>
    <w:div w:id="1205288493">
      <w:bodyDiv w:val="1"/>
      <w:marLeft w:val="0"/>
      <w:marRight w:val="0"/>
      <w:marTop w:val="0"/>
      <w:marBottom w:val="0"/>
      <w:divBdr>
        <w:top w:val="none" w:sz="0" w:space="0" w:color="auto"/>
        <w:left w:val="none" w:sz="0" w:space="0" w:color="auto"/>
        <w:bottom w:val="none" w:sz="0" w:space="0" w:color="auto"/>
        <w:right w:val="none" w:sz="0" w:space="0" w:color="auto"/>
      </w:divBdr>
    </w:div>
    <w:div w:id="1229926400">
      <w:bodyDiv w:val="1"/>
      <w:marLeft w:val="0"/>
      <w:marRight w:val="0"/>
      <w:marTop w:val="0"/>
      <w:marBottom w:val="0"/>
      <w:divBdr>
        <w:top w:val="none" w:sz="0" w:space="0" w:color="auto"/>
        <w:left w:val="none" w:sz="0" w:space="0" w:color="auto"/>
        <w:bottom w:val="none" w:sz="0" w:space="0" w:color="auto"/>
        <w:right w:val="none" w:sz="0" w:space="0" w:color="auto"/>
      </w:divBdr>
    </w:div>
    <w:div w:id="1232042504">
      <w:bodyDiv w:val="1"/>
      <w:marLeft w:val="0"/>
      <w:marRight w:val="0"/>
      <w:marTop w:val="0"/>
      <w:marBottom w:val="0"/>
      <w:divBdr>
        <w:top w:val="none" w:sz="0" w:space="0" w:color="auto"/>
        <w:left w:val="none" w:sz="0" w:space="0" w:color="auto"/>
        <w:bottom w:val="none" w:sz="0" w:space="0" w:color="auto"/>
        <w:right w:val="none" w:sz="0" w:space="0" w:color="auto"/>
      </w:divBdr>
    </w:div>
    <w:div w:id="1253049060">
      <w:bodyDiv w:val="1"/>
      <w:marLeft w:val="0"/>
      <w:marRight w:val="0"/>
      <w:marTop w:val="0"/>
      <w:marBottom w:val="0"/>
      <w:divBdr>
        <w:top w:val="none" w:sz="0" w:space="0" w:color="auto"/>
        <w:left w:val="none" w:sz="0" w:space="0" w:color="auto"/>
        <w:bottom w:val="none" w:sz="0" w:space="0" w:color="auto"/>
        <w:right w:val="none" w:sz="0" w:space="0" w:color="auto"/>
      </w:divBdr>
    </w:div>
    <w:div w:id="1266231857">
      <w:bodyDiv w:val="1"/>
      <w:marLeft w:val="0"/>
      <w:marRight w:val="0"/>
      <w:marTop w:val="0"/>
      <w:marBottom w:val="0"/>
      <w:divBdr>
        <w:top w:val="none" w:sz="0" w:space="0" w:color="auto"/>
        <w:left w:val="none" w:sz="0" w:space="0" w:color="auto"/>
        <w:bottom w:val="none" w:sz="0" w:space="0" w:color="auto"/>
        <w:right w:val="none" w:sz="0" w:space="0" w:color="auto"/>
      </w:divBdr>
      <w:divsChild>
        <w:div w:id="783037732">
          <w:marLeft w:val="0"/>
          <w:marRight w:val="0"/>
          <w:marTop w:val="0"/>
          <w:marBottom w:val="0"/>
          <w:divBdr>
            <w:top w:val="none" w:sz="0" w:space="0" w:color="auto"/>
            <w:left w:val="none" w:sz="0" w:space="0" w:color="auto"/>
            <w:bottom w:val="none" w:sz="0" w:space="0" w:color="auto"/>
            <w:right w:val="none" w:sz="0" w:space="0" w:color="auto"/>
          </w:divBdr>
          <w:divsChild>
            <w:div w:id="191766491">
              <w:marLeft w:val="0"/>
              <w:marRight w:val="0"/>
              <w:marTop w:val="0"/>
              <w:marBottom w:val="0"/>
              <w:divBdr>
                <w:top w:val="none" w:sz="0" w:space="0" w:color="auto"/>
                <w:left w:val="none" w:sz="0" w:space="0" w:color="auto"/>
                <w:bottom w:val="none" w:sz="0" w:space="0" w:color="auto"/>
                <w:right w:val="none" w:sz="0" w:space="0" w:color="auto"/>
              </w:divBdr>
            </w:div>
            <w:div w:id="1143347658">
              <w:marLeft w:val="0"/>
              <w:marRight w:val="0"/>
              <w:marTop w:val="0"/>
              <w:marBottom w:val="0"/>
              <w:divBdr>
                <w:top w:val="none" w:sz="0" w:space="0" w:color="auto"/>
                <w:left w:val="none" w:sz="0" w:space="0" w:color="auto"/>
                <w:bottom w:val="none" w:sz="0" w:space="0" w:color="auto"/>
                <w:right w:val="none" w:sz="0" w:space="0" w:color="auto"/>
              </w:divBdr>
            </w:div>
            <w:div w:id="1300762510">
              <w:marLeft w:val="0"/>
              <w:marRight w:val="0"/>
              <w:marTop w:val="0"/>
              <w:marBottom w:val="0"/>
              <w:divBdr>
                <w:top w:val="none" w:sz="0" w:space="0" w:color="auto"/>
                <w:left w:val="none" w:sz="0" w:space="0" w:color="auto"/>
                <w:bottom w:val="none" w:sz="0" w:space="0" w:color="auto"/>
                <w:right w:val="none" w:sz="0" w:space="0" w:color="auto"/>
              </w:divBdr>
            </w:div>
            <w:div w:id="1465344758">
              <w:marLeft w:val="0"/>
              <w:marRight w:val="0"/>
              <w:marTop w:val="0"/>
              <w:marBottom w:val="0"/>
              <w:divBdr>
                <w:top w:val="none" w:sz="0" w:space="0" w:color="auto"/>
                <w:left w:val="none" w:sz="0" w:space="0" w:color="auto"/>
                <w:bottom w:val="none" w:sz="0" w:space="0" w:color="auto"/>
                <w:right w:val="none" w:sz="0" w:space="0" w:color="auto"/>
              </w:divBdr>
            </w:div>
            <w:div w:id="1662653847">
              <w:marLeft w:val="0"/>
              <w:marRight w:val="0"/>
              <w:marTop w:val="0"/>
              <w:marBottom w:val="0"/>
              <w:divBdr>
                <w:top w:val="none" w:sz="0" w:space="0" w:color="auto"/>
                <w:left w:val="none" w:sz="0" w:space="0" w:color="auto"/>
                <w:bottom w:val="none" w:sz="0" w:space="0" w:color="auto"/>
                <w:right w:val="none" w:sz="0" w:space="0" w:color="auto"/>
              </w:divBdr>
            </w:div>
            <w:div w:id="20987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456">
      <w:bodyDiv w:val="1"/>
      <w:marLeft w:val="0"/>
      <w:marRight w:val="0"/>
      <w:marTop w:val="0"/>
      <w:marBottom w:val="0"/>
      <w:divBdr>
        <w:top w:val="none" w:sz="0" w:space="0" w:color="auto"/>
        <w:left w:val="none" w:sz="0" w:space="0" w:color="auto"/>
        <w:bottom w:val="none" w:sz="0" w:space="0" w:color="auto"/>
        <w:right w:val="none" w:sz="0" w:space="0" w:color="auto"/>
      </w:divBdr>
      <w:divsChild>
        <w:div w:id="524372726">
          <w:marLeft w:val="0"/>
          <w:marRight w:val="0"/>
          <w:marTop w:val="0"/>
          <w:marBottom w:val="0"/>
          <w:divBdr>
            <w:top w:val="none" w:sz="0" w:space="0" w:color="auto"/>
            <w:left w:val="none" w:sz="0" w:space="0" w:color="auto"/>
            <w:bottom w:val="none" w:sz="0" w:space="0" w:color="auto"/>
            <w:right w:val="none" w:sz="0" w:space="0" w:color="auto"/>
          </w:divBdr>
          <w:divsChild>
            <w:div w:id="91509520">
              <w:marLeft w:val="0"/>
              <w:marRight w:val="0"/>
              <w:marTop w:val="0"/>
              <w:marBottom w:val="0"/>
              <w:divBdr>
                <w:top w:val="none" w:sz="0" w:space="0" w:color="auto"/>
                <w:left w:val="none" w:sz="0" w:space="0" w:color="auto"/>
                <w:bottom w:val="none" w:sz="0" w:space="0" w:color="auto"/>
                <w:right w:val="none" w:sz="0" w:space="0" w:color="auto"/>
              </w:divBdr>
            </w:div>
            <w:div w:id="607926723">
              <w:marLeft w:val="0"/>
              <w:marRight w:val="0"/>
              <w:marTop w:val="0"/>
              <w:marBottom w:val="0"/>
              <w:divBdr>
                <w:top w:val="none" w:sz="0" w:space="0" w:color="auto"/>
                <w:left w:val="none" w:sz="0" w:space="0" w:color="auto"/>
                <w:bottom w:val="none" w:sz="0" w:space="0" w:color="auto"/>
                <w:right w:val="none" w:sz="0" w:space="0" w:color="auto"/>
              </w:divBdr>
            </w:div>
            <w:div w:id="922685671">
              <w:marLeft w:val="0"/>
              <w:marRight w:val="0"/>
              <w:marTop w:val="0"/>
              <w:marBottom w:val="0"/>
              <w:divBdr>
                <w:top w:val="none" w:sz="0" w:space="0" w:color="auto"/>
                <w:left w:val="none" w:sz="0" w:space="0" w:color="auto"/>
                <w:bottom w:val="none" w:sz="0" w:space="0" w:color="auto"/>
                <w:right w:val="none" w:sz="0" w:space="0" w:color="auto"/>
              </w:divBdr>
            </w:div>
            <w:div w:id="1411388725">
              <w:marLeft w:val="0"/>
              <w:marRight w:val="0"/>
              <w:marTop w:val="0"/>
              <w:marBottom w:val="0"/>
              <w:divBdr>
                <w:top w:val="none" w:sz="0" w:space="0" w:color="auto"/>
                <w:left w:val="none" w:sz="0" w:space="0" w:color="auto"/>
                <w:bottom w:val="none" w:sz="0" w:space="0" w:color="auto"/>
                <w:right w:val="none" w:sz="0" w:space="0" w:color="auto"/>
              </w:divBdr>
            </w:div>
            <w:div w:id="1651665009">
              <w:marLeft w:val="0"/>
              <w:marRight w:val="0"/>
              <w:marTop w:val="0"/>
              <w:marBottom w:val="0"/>
              <w:divBdr>
                <w:top w:val="none" w:sz="0" w:space="0" w:color="auto"/>
                <w:left w:val="none" w:sz="0" w:space="0" w:color="auto"/>
                <w:bottom w:val="none" w:sz="0" w:space="0" w:color="auto"/>
                <w:right w:val="none" w:sz="0" w:space="0" w:color="auto"/>
              </w:divBdr>
            </w:div>
            <w:div w:id="1968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266">
      <w:bodyDiv w:val="1"/>
      <w:marLeft w:val="0"/>
      <w:marRight w:val="0"/>
      <w:marTop w:val="0"/>
      <w:marBottom w:val="0"/>
      <w:divBdr>
        <w:top w:val="none" w:sz="0" w:space="0" w:color="auto"/>
        <w:left w:val="none" w:sz="0" w:space="0" w:color="auto"/>
        <w:bottom w:val="none" w:sz="0" w:space="0" w:color="auto"/>
        <w:right w:val="none" w:sz="0" w:space="0" w:color="auto"/>
      </w:divBdr>
    </w:div>
    <w:div w:id="1306157225">
      <w:bodyDiv w:val="1"/>
      <w:marLeft w:val="0"/>
      <w:marRight w:val="0"/>
      <w:marTop w:val="0"/>
      <w:marBottom w:val="0"/>
      <w:divBdr>
        <w:top w:val="none" w:sz="0" w:space="0" w:color="auto"/>
        <w:left w:val="none" w:sz="0" w:space="0" w:color="auto"/>
        <w:bottom w:val="none" w:sz="0" w:space="0" w:color="auto"/>
        <w:right w:val="none" w:sz="0" w:space="0" w:color="auto"/>
      </w:divBdr>
    </w:div>
    <w:div w:id="1341464714">
      <w:bodyDiv w:val="1"/>
      <w:marLeft w:val="0"/>
      <w:marRight w:val="0"/>
      <w:marTop w:val="0"/>
      <w:marBottom w:val="0"/>
      <w:divBdr>
        <w:top w:val="none" w:sz="0" w:space="0" w:color="auto"/>
        <w:left w:val="none" w:sz="0" w:space="0" w:color="auto"/>
        <w:bottom w:val="none" w:sz="0" w:space="0" w:color="auto"/>
        <w:right w:val="none" w:sz="0" w:space="0" w:color="auto"/>
      </w:divBdr>
      <w:divsChild>
        <w:div w:id="1433238742">
          <w:marLeft w:val="0"/>
          <w:marRight w:val="0"/>
          <w:marTop w:val="0"/>
          <w:marBottom w:val="0"/>
          <w:divBdr>
            <w:top w:val="none" w:sz="0" w:space="0" w:color="auto"/>
            <w:left w:val="none" w:sz="0" w:space="0" w:color="auto"/>
            <w:bottom w:val="none" w:sz="0" w:space="0" w:color="auto"/>
            <w:right w:val="none" w:sz="0" w:space="0" w:color="auto"/>
          </w:divBdr>
          <w:divsChild>
            <w:div w:id="400374320">
              <w:marLeft w:val="0"/>
              <w:marRight w:val="0"/>
              <w:marTop w:val="0"/>
              <w:marBottom w:val="0"/>
              <w:divBdr>
                <w:top w:val="none" w:sz="0" w:space="0" w:color="auto"/>
                <w:left w:val="none" w:sz="0" w:space="0" w:color="auto"/>
                <w:bottom w:val="none" w:sz="0" w:space="0" w:color="auto"/>
                <w:right w:val="none" w:sz="0" w:space="0" w:color="auto"/>
              </w:divBdr>
            </w:div>
            <w:div w:id="1120993399">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24788726">
              <w:marLeft w:val="0"/>
              <w:marRight w:val="0"/>
              <w:marTop w:val="0"/>
              <w:marBottom w:val="0"/>
              <w:divBdr>
                <w:top w:val="none" w:sz="0" w:space="0" w:color="auto"/>
                <w:left w:val="none" w:sz="0" w:space="0" w:color="auto"/>
                <w:bottom w:val="none" w:sz="0" w:space="0" w:color="auto"/>
                <w:right w:val="none" w:sz="0" w:space="0" w:color="auto"/>
              </w:divBdr>
            </w:div>
            <w:div w:id="1760367192">
              <w:marLeft w:val="0"/>
              <w:marRight w:val="0"/>
              <w:marTop w:val="0"/>
              <w:marBottom w:val="0"/>
              <w:divBdr>
                <w:top w:val="none" w:sz="0" w:space="0" w:color="auto"/>
                <w:left w:val="none" w:sz="0" w:space="0" w:color="auto"/>
                <w:bottom w:val="none" w:sz="0" w:space="0" w:color="auto"/>
                <w:right w:val="none" w:sz="0" w:space="0" w:color="auto"/>
              </w:divBdr>
            </w:div>
            <w:div w:id="18407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047">
      <w:bodyDiv w:val="1"/>
      <w:marLeft w:val="0"/>
      <w:marRight w:val="0"/>
      <w:marTop w:val="0"/>
      <w:marBottom w:val="0"/>
      <w:divBdr>
        <w:top w:val="none" w:sz="0" w:space="0" w:color="auto"/>
        <w:left w:val="none" w:sz="0" w:space="0" w:color="auto"/>
        <w:bottom w:val="none" w:sz="0" w:space="0" w:color="auto"/>
        <w:right w:val="none" w:sz="0" w:space="0" w:color="auto"/>
      </w:divBdr>
    </w:div>
    <w:div w:id="1360158401">
      <w:bodyDiv w:val="1"/>
      <w:marLeft w:val="0"/>
      <w:marRight w:val="0"/>
      <w:marTop w:val="0"/>
      <w:marBottom w:val="0"/>
      <w:divBdr>
        <w:top w:val="none" w:sz="0" w:space="0" w:color="auto"/>
        <w:left w:val="none" w:sz="0" w:space="0" w:color="auto"/>
        <w:bottom w:val="none" w:sz="0" w:space="0" w:color="auto"/>
        <w:right w:val="none" w:sz="0" w:space="0" w:color="auto"/>
      </w:divBdr>
    </w:div>
    <w:div w:id="1363046350">
      <w:bodyDiv w:val="1"/>
      <w:marLeft w:val="0"/>
      <w:marRight w:val="0"/>
      <w:marTop w:val="0"/>
      <w:marBottom w:val="0"/>
      <w:divBdr>
        <w:top w:val="none" w:sz="0" w:space="0" w:color="auto"/>
        <w:left w:val="none" w:sz="0" w:space="0" w:color="auto"/>
        <w:bottom w:val="none" w:sz="0" w:space="0" w:color="auto"/>
        <w:right w:val="none" w:sz="0" w:space="0" w:color="auto"/>
      </w:divBdr>
    </w:div>
    <w:div w:id="1398699900">
      <w:bodyDiv w:val="1"/>
      <w:marLeft w:val="0"/>
      <w:marRight w:val="0"/>
      <w:marTop w:val="0"/>
      <w:marBottom w:val="0"/>
      <w:divBdr>
        <w:top w:val="none" w:sz="0" w:space="0" w:color="auto"/>
        <w:left w:val="none" w:sz="0" w:space="0" w:color="auto"/>
        <w:bottom w:val="none" w:sz="0" w:space="0" w:color="auto"/>
        <w:right w:val="none" w:sz="0" w:space="0" w:color="auto"/>
      </w:divBdr>
    </w:div>
    <w:div w:id="1409494676">
      <w:bodyDiv w:val="1"/>
      <w:marLeft w:val="0"/>
      <w:marRight w:val="0"/>
      <w:marTop w:val="0"/>
      <w:marBottom w:val="0"/>
      <w:divBdr>
        <w:top w:val="none" w:sz="0" w:space="0" w:color="auto"/>
        <w:left w:val="none" w:sz="0" w:space="0" w:color="auto"/>
        <w:bottom w:val="none" w:sz="0" w:space="0" w:color="auto"/>
        <w:right w:val="none" w:sz="0" w:space="0" w:color="auto"/>
      </w:divBdr>
      <w:divsChild>
        <w:div w:id="261188237">
          <w:marLeft w:val="0"/>
          <w:marRight w:val="0"/>
          <w:marTop w:val="0"/>
          <w:marBottom w:val="0"/>
          <w:divBdr>
            <w:top w:val="none" w:sz="0" w:space="0" w:color="auto"/>
            <w:left w:val="none" w:sz="0" w:space="0" w:color="auto"/>
            <w:bottom w:val="none" w:sz="0" w:space="0" w:color="auto"/>
            <w:right w:val="none" w:sz="0" w:space="0" w:color="auto"/>
          </w:divBdr>
          <w:divsChild>
            <w:div w:id="395395537">
              <w:marLeft w:val="0"/>
              <w:marRight w:val="0"/>
              <w:marTop w:val="0"/>
              <w:marBottom w:val="0"/>
              <w:divBdr>
                <w:top w:val="none" w:sz="0" w:space="0" w:color="auto"/>
                <w:left w:val="none" w:sz="0" w:space="0" w:color="auto"/>
                <w:bottom w:val="none" w:sz="0" w:space="0" w:color="auto"/>
                <w:right w:val="none" w:sz="0" w:space="0" w:color="auto"/>
              </w:divBdr>
            </w:div>
            <w:div w:id="419955090">
              <w:marLeft w:val="0"/>
              <w:marRight w:val="0"/>
              <w:marTop w:val="0"/>
              <w:marBottom w:val="0"/>
              <w:divBdr>
                <w:top w:val="none" w:sz="0" w:space="0" w:color="auto"/>
                <w:left w:val="none" w:sz="0" w:space="0" w:color="auto"/>
                <w:bottom w:val="none" w:sz="0" w:space="0" w:color="auto"/>
                <w:right w:val="none" w:sz="0" w:space="0" w:color="auto"/>
              </w:divBdr>
            </w:div>
            <w:div w:id="765031608">
              <w:marLeft w:val="0"/>
              <w:marRight w:val="0"/>
              <w:marTop w:val="0"/>
              <w:marBottom w:val="0"/>
              <w:divBdr>
                <w:top w:val="none" w:sz="0" w:space="0" w:color="auto"/>
                <w:left w:val="none" w:sz="0" w:space="0" w:color="auto"/>
                <w:bottom w:val="none" w:sz="0" w:space="0" w:color="auto"/>
                <w:right w:val="none" w:sz="0" w:space="0" w:color="auto"/>
              </w:divBdr>
            </w:div>
            <w:div w:id="1306741999">
              <w:marLeft w:val="0"/>
              <w:marRight w:val="0"/>
              <w:marTop w:val="0"/>
              <w:marBottom w:val="0"/>
              <w:divBdr>
                <w:top w:val="none" w:sz="0" w:space="0" w:color="auto"/>
                <w:left w:val="none" w:sz="0" w:space="0" w:color="auto"/>
                <w:bottom w:val="none" w:sz="0" w:space="0" w:color="auto"/>
                <w:right w:val="none" w:sz="0" w:space="0" w:color="auto"/>
              </w:divBdr>
            </w:div>
            <w:div w:id="1532960554">
              <w:marLeft w:val="0"/>
              <w:marRight w:val="0"/>
              <w:marTop w:val="0"/>
              <w:marBottom w:val="0"/>
              <w:divBdr>
                <w:top w:val="none" w:sz="0" w:space="0" w:color="auto"/>
                <w:left w:val="none" w:sz="0" w:space="0" w:color="auto"/>
                <w:bottom w:val="none" w:sz="0" w:space="0" w:color="auto"/>
                <w:right w:val="none" w:sz="0" w:space="0" w:color="auto"/>
              </w:divBdr>
            </w:div>
            <w:div w:id="18445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542">
      <w:bodyDiv w:val="1"/>
      <w:marLeft w:val="0"/>
      <w:marRight w:val="0"/>
      <w:marTop w:val="0"/>
      <w:marBottom w:val="0"/>
      <w:divBdr>
        <w:top w:val="none" w:sz="0" w:space="0" w:color="auto"/>
        <w:left w:val="none" w:sz="0" w:space="0" w:color="auto"/>
        <w:bottom w:val="none" w:sz="0" w:space="0" w:color="auto"/>
        <w:right w:val="none" w:sz="0" w:space="0" w:color="auto"/>
      </w:divBdr>
    </w:div>
    <w:div w:id="1468203305">
      <w:bodyDiv w:val="1"/>
      <w:marLeft w:val="0"/>
      <w:marRight w:val="0"/>
      <w:marTop w:val="0"/>
      <w:marBottom w:val="0"/>
      <w:divBdr>
        <w:top w:val="none" w:sz="0" w:space="0" w:color="auto"/>
        <w:left w:val="none" w:sz="0" w:space="0" w:color="auto"/>
        <w:bottom w:val="none" w:sz="0" w:space="0" w:color="auto"/>
        <w:right w:val="none" w:sz="0" w:space="0" w:color="auto"/>
      </w:divBdr>
      <w:divsChild>
        <w:div w:id="272052383">
          <w:marLeft w:val="0"/>
          <w:marRight w:val="0"/>
          <w:marTop w:val="0"/>
          <w:marBottom w:val="0"/>
          <w:divBdr>
            <w:top w:val="none" w:sz="0" w:space="0" w:color="auto"/>
            <w:left w:val="none" w:sz="0" w:space="0" w:color="auto"/>
            <w:bottom w:val="none" w:sz="0" w:space="0" w:color="auto"/>
            <w:right w:val="none" w:sz="0" w:space="0" w:color="auto"/>
          </w:divBdr>
          <w:divsChild>
            <w:div w:id="297346161">
              <w:marLeft w:val="0"/>
              <w:marRight w:val="0"/>
              <w:marTop w:val="0"/>
              <w:marBottom w:val="0"/>
              <w:divBdr>
                <w:top w:val="none" w:sz="0" w:space="0" w:color="auto"/>
                <w:left w:val="none" w:sz="0" w:space="0" w:color="auto"/>
                <w:bottom w:val="none" w:sz="0" w:space="0" w:color="auto"/>
                <w:right w:val="none" w:sz="0" w:space="0" w:color="auto"/>
              </w:divBdr>
            </w:div>
            <w:div w:id="598028577">
              <w:marLeft w:val="0"/>
              <w:marRight w:val="0"/>
              <w:marTop w:val="0"/>
              <w:marBottom w:val="0"/>
              <w:divBdr>
                <w:top w:val="none" w:sz="0" w:space="0" w:color="auto"/>
                <w:left w:val="none" w:sz="0" w:space="0" w:color="auto"/>
                <w:bottom w:val="none" w:sz="0" w:space="0" w:color="auto"/>
                <w:right w:val="none" w:sz="0" w:space="0" w:color="auto"/>
              </w:divBdr>
            </w:div>
            <w:div w:id="1430157101">
              <w:marLeft w:val="0"/>
              <w:marRight w:val="0"/>
              <w:marTop w:val="0"/>
              <w:marBottom w:val="0"/>
              <w:divBdr>
                <w:top w:val="none" w:sz="0" w:space="0" w:color="auto"/>
                <w:left w:val="none" w:sz="0" w:space="0" w:color="auto"/>
                <w:bottom w:val="none" w:sz="0" w:space="0" w:color="auto"/>
                <w:right w:val="none" w:sz="0" w:space="0" w:color="auto"/>
              </w:divBdr>
            </w:div>
            <w:div w:id="1478179309">
              <w:marLeft w:val="0"/>
              <w:marRight w:val="0"/>
              <w:marTop w:val="0"/>
              <w:marBottom w:val="0"/>
              <w:divBdr>
                <w:top w:val="none" w:sz="0" w:space="0" w:color="auto"/>
                <w:left w:val="none" w:sz="0" w:space="0" w:color="auto"/>
                <w:bottom w:val="none" w:sz="0" w:space="0" w:color="auto"/>
                <w:right w:val="none" w:sz="0" w:space="0" w:color="auto"/>
              </w:divBdr>
            </w:div>
            <w:div w:id="1705708360">
              <w:marLeft w:val="0"/>
              <w:marRight w:val="0"/>
              <w:marTop w:val="0"/>
              <w:marBottom w:val="0"/>
              <w:divBdr>
                <w:top w:val="none" w:sz="0" w:space="0" w:color="auto"/>
                <w:left w:val="none" w:sz="0" w:space="0" w:color="auto"/>
                <w:bottom w:val="none" w:sz="0" w:space="0" w:color="auto"/>
                <w:right w:val="none" w:sz="0" w:space="0" w:color="auto"/>
              </w:divBdr>
            </w:div>
            <w:div w:id="175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1239">
      <w:bodyDiv w:val="1"/>
      <w:marLeft w:val="0"/>
      <w:marRight w:val="0"/>
      <w:marTop w:val="0"/>
      <w:marBottom w:val="0"/>
      <w:divBdr>
        <w:top w:val="none" w:sz="0" w:space="0" w:color="auto"/>
        <w:left w:val="none" w:sz="0" w:space="0" w:color="auto"/>
        <w:bottom w:val="none" w:sz="0" w:space="0" w:color="auto"/>
        <w:right w:val="none" w:sz="0" w:space="0" w:color="auto"/>
      </w:divBdr>
      <w:divsChild>
        <w:div w:id="728190994">
          <w:marLeft w:val="0"/>
          <w:marRight w:val="0"/>
          <w:marTop w:val="0"/>
          <w:marBottom w:val="0"/>
          <w:divBdr>
            <w:top w:val="none" w:sz="0" w:space="0" w:color="auto"/>
            <w:left w:val="none" w:sz="0" w:space="0" w:color="auto"/>
            <w:bottom w:val="none" w:sz="0" w:space="0" w:color="auto"/>
            <w:right w:val="none" w:sz="0" w:space="0" w:color="auto"/>
          </w:divBdr>
          <w:divsChild>
            <w:div w:id="150953014">
              <w:marLeft w:val="0"/>
              <w:marRight w:val="0"/>
              <w:marTop w:val="0"/>
              <w:marBottom w:val="0"/>
              <w:divBdr>
                <w:top w:val="none" w:sz="0" w:space="0" w:color="auto"/>
                <w:left w:val="none" w:sz="0" w:space="0" w:color="auto"/>
                <w:bottom w:val="none" w:sz="0" w:space="0" w:color="auto"/>
                <w:right w:val="none" w:sz="0" w:space="0" w:color="auto"/>
              </w:divBdr>
            </w:div>
            <w:div w:id="799300020">
              <w:marLeft w:val="0"/>
              <w:marRight w:val="0"/>
              <w:marTop w:val="0"/>
              <w:marBottom w:val="0"/>
              <w:divBdr>
                <w:top w:val="none" w:sz="0" w:space="0" w:color="auto"/>
                <w:left w:val="none" w:sz="0" w:space="0" w:color="auto"/>
                <w:bottom w:val="none" w:sz="0" w:space="0" w:color="auto"/>
                <w:right w:val="none" w:sz="0" w:space="0" w:color="auto"/>
              </w:divBdr>
            </w:div>
            <w:div w:id="863252286">
              <w:marLeft w:val="0"/>
              <w:marRight w:val="0"/>
              <w:marTop w:val="0"/>
              <w:marBottom w:val="0"/>
              <w:divBdr>
                <w:top w:val="none" w:sz="0" w:space="0" w:color="auto"/>
                <w:left w:val="none" w:sz="0" w:space="0" w:color="auto"/>
                <w:bottom w:val="none" w:sz="0" w:space="0" w:color="auto"/>
                <w:right w:val="none" w:sz="0" w:space="0" w:color="auto"/>
              </w:divBdr>
            </w:div>
            <w:div w:id="1237208293">
              <w:marLeft w:val="0"/>
              <w:marRight w:val="0"/>
              <w:marTop w:val="0"/>
              <w:marBottom w:val="0"/>
              <w:divBdr>
                <w:top w:val="none" w:sz="0" w:space="0" w:color="auto"/>
                <w:left w:val="none" w:sz="0" w:space="0" w:color="auto"/>
                <w:bottom w:val="none" w:sz="0" w:space="0" w:color="auto"/>
                <w:right w:val="none" w:sz="0" w:space="0" w:color="auto"/>
              </w:divBdr>
            </w:div>
            <w:div w:id="1595631661">
              <w:marLeft w:val="0"/>
              <w:marRight w:val="0"/>
              <w:marTop w:val="0"/>
              <w:marBottom w:val="0"/>
              <w:divBdr>
                <w:top w:val="none" w:sz="0" w:space="0" w:color="auto"/>
                <w:left w:val="none" w:sz="0" w:space="0" w:color="auto"/>
                <w:bottom w:val="none" w:sz="0" w:space="0" w:color="auto"/>
                <w:right w:val="none" w:sz="0" w:space="0" w:color="auto"/>
              </w:divBdr>
            </w:div>
            <w:div w:id="1621033833">
              <w:marLeft w:val="0"/>
              <w:marRight w:val="0"/>
              <w:marTop w:val="0"/>
              <w:marBottom w:val="0"/>
              <w:divBdr>
                <w:top w:val="none" w:sz="0" w:space="0" w:color="auto"/>
                <w:left w:val="none" w:sz="0" w:space="0" w:color="auto"/>
                <w:bottom w:val="none" w:sz="0" w:space="0" w:color="auto"/>
                <w:right w:val="none" w:sz="0" w:space="0" w:color="auto"/>
              </w:divBdr>
            </w:div>
            <w:div w:id="19813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091">
      <w:bodyDiv w:val="1"/>
      <w:marLeft w:val="0"/>
      <w:marRight w:val="0"/>
      <w:marTop w:val="0"/>
      <w:marBottom w:val="0"/>
      <w:divBdr>
        <w:top w:val="none" w:sz="0" w:space="0" w:color="auto"/>
        <w:left w:val="none" w:sz="0" w:space="0" w:color="auto"/>
        <w:bottom w:val="none" w:sz="0" w:space="0" w:color="auto"/>
        <w:right w:val="none" w:sz="0" w:space="0" w:color="auto"/>
      </w:divBdr>
    </w:div>
    <w:div w:id="1516068819">
      <w:bodyDiv w:val="1"/>
      <w:marLeft w:val="0"/>
      <w:marRight w:val="0"/>
      <w:marTop w:val="0"/>
      <w:marBottom w:val="0"/>
      <w:divBdr>
        <w:top w:val="none" w:sz="0" w:space="0" w:color="auto"/>
        <w:left w:val="none" w:sz="0" w:space="0" w:color="auto"/>
        <w:bottom w:val="none" w:sz="0" w:space="0" w:color="auto"/>
        <w:right w:val="none" w:sz="0" w:space="0" w:color="auto"/>
      </w:divBdr>
      <w:divsChild>
        <w:div w:id="2093776066">
          <w:marLeft w:val="0"/>
          <w:marRight w:val="0"/>
          <w:marTop w:val="0"/>
          <w:marBottom w:val="0"/>
          <w:divBdr>
            <w:top w:val="none" w:sz="0" w:space="0" w:color="auto"/>
            <w:left w:val="none" w:sz="0" w:space="0" w:color="auto"/>
            <w:bottom w:val="none" w:sz="0" w:space="0" w:color="auto"/>
            <w:right w:val="none" w:sz="0" w:space="0" w:color="auto"/>
          </w:divBdr>
          <w:divsChild>
            <w:div w:id="290018421">
              <w:marLeft w:val="0"/>
              <w:marRight w:val="0"/>
              <w:marTop w:val="0"/>
              <w:marBottom w:val="0"/>
              <w:divBdr>
                <w:top w:val="none" w:sz="0" w:space="0" w:color="auto"/>
                <w:left w:val="none" w:sz="0" w:space="0" w:color="auto"/>
                <w:bottom w:val="none" w:sz="0" w:space="0" w:color="auto"/>
                <w:right w:val="none" w:sz="0" w:space="0" w:color="auto"/>
              </w:divBdr>
            </w:div>
            <w:div w:id="309331567">
              <w:marLeft w:val="0"/>
              <w:marRight w:val="0"/>
              <w:marTop w:val="0"/>
              <w:marBottom w:val="0"/>
              <w:divBdr>
                <w:top w:val="none" w:sz="0" w:space="0" w:color="auto"/>
                <w:left w:val="none" w:sz="0" w:space="0" w:color="auto"/>
                <w:bottom w:val="none" w:sz="0" w:space="0" w:color="auto"/>
                <w:right w:val="none" w:sz="0" w:space="0" w:color="auto"/>
              </w:divBdr>
            </w:div>
            <w:div w:id="328362287">
              <w:marLeft w:val="0"/>
              <w:marRight w:val="0"/>
              <w:marTop w:val="0"/>
              <w:marBottom w:val="0"/>
              <w:divBdr>
                <w:top w:val="none" w:sz="0" w:space="0" w:color="auto"/>
                <w:left w:val="none" w:sz="0" w:space="0" w:color="auto"/>
                <w:bottom w:val="none" w:sz="0" w:space="0" w:color="auto"/>
                <w:right w:val="none" w:sz="0" w:space="0" w:color="auto"/>
              </w:divBdr>
            </w:div>
            <w:div w:id="491531229">
              <w:marLeft w:val="0"/>
              <w:marRight w:val="0"/>
              <w:marTop w:val="0"/>
              <w:marBottom w:val="0"/>
              <w:divBdr>
                <w:top w:val="none" w:sz="0" w:space="0" w:color="auto"/>
                <w:left w:val="none" w:sz="0" w:space="0" w:color="auto"/>
                <w:bottom w:val="none" w:sz="0" w:space="0" w:color="auto"/>
                <w:right w:val="none" w:sz="0" w:space="0" w:color="auto"/>
              </w:divBdr>
            </w:div>
            <w:div w:id="551579162">
              <w:marLeft w:val="0"/>
              <w:marRight w:val="0"/>
              <w:marTop w:val="0"/>
              <w:marBottom w:val="0"/>
              <w:divBdr>
                <w:top w:val="none" w:sz="0" w:space="0" w:color="auto"/>
                <w:left w:val="none" w:sz="0" w:space="0" w:color="auto"/>
                <w:bottom w:val="none" w:sz="0" w:space="0" w:color="auto"/>
                <w:right w:val="none" w:sz="0" w:space="0" w:color="auto"/>
              </w:divBdr>
            </w:div>
            <w:div w:id="693656094">
              <w:marLeft w:val="0"/>
              <w:marRight w:val="0"/>
              <w:marTop w:val="0"/>
              <w:marBottom w:val="0"/>
              <w:divBdr>
                <w:top w:val="none" w:sz="0" w:space="0" w:color="auto"/>
                <w:left w:val="none" w:sz="0" w:space="0" w:color="auto"/>
                <w:bottom w:val="none" w:sz="0" w:space="0" w:color="auto"/>
                <w:right w:val="none" w:sz="0" w:space="0" w:color="auto"/>
              </w:divBdr>
            </w:div>
            <w:div w:id="733699927">
              <w:marLeft w:val="0"/>
              <w:marRight w:val="0"/>
              <w:marTop w:val="0"/>
              <w:marBottom w:val="0"/>
              <w:divBdr>
                <w:top w:val="none" w:sz="0" w:space="0" w:color="auto"/>
                <w:left w:val="none" w:sz="0" w:space="0" w:color="auto"/>
                <w:bottom w:val="none" w:sz="0" w:space="0" w:color="auto"/>
                <w:right w:val="none" w:sz="0" w:space="0" w:color="auto"/>
              </w:divBdr>
            </w:div>
            <w:div w:id="1367945759">
              <w:marLeft w:val="0"/>
              <w:marRight w:val="0"/>
              <w:marTop w:val="0"/>
              <w:marBottom w:val="0"/>
              <w:divBdr>
                <w:top w:val="none" w:sz="0" w:space="0" w:color="auto"/>
                <w:left w:val="none" w:sz="0" w:space="0" w:color="auto"/>
                <w:bottom w:val="none" w:sz="0" w:space="0" w:color="auto"/>
                <w:right w:val="none" w:sz="0" w:space="0" w:color="auto"/>
              </w:divBdr>
            </w:div>
            <w:div w:id="1396271073">
              <w:marLeft w:val="0"/>
              <w:marRight w:val="0"/>
              <w:marTop w:val="0"/>
              <w:marBottom w:val="0"/>
              <w:divBdr>
                <w:top w:val="none" w:sz="0" w:space="0" w:color="auto"/>
                <w:left w:val="none" w:sz="0" w:space="0" w:color="auto"/>
                <w:bottom w:val="none" w:sz="0" w:space="0" w:color="auto"/>
                <w:right w:val="none" w:sz="0" w:space="0" w:color="auto"/>
              </w:divBdr>
            </w:div>
            <w:div w:id="1420566270">
              <w:marLeft w:val="0"/>
              <w:marRight w:val="0"/>
              <w:marTop w:val="0"/>
              <w:marBottom w:val="0"/>
              <w:divBdr>
                <w:top w:val="none" w:sz="0" w:space="0" w:color="auto"/>
                <w:left w:val="none" w:sz="0" w:space="0" w:color="auto"/>
                <w:bottom w:val="none" w:sz="0" w:space="0" w:color="auto"/>
                <w:right w:val="none" w:sz="0" w:space="0" w:color="auto"/>
              </w:divBdr>
            </w:div>
            <w:div w:id="1492285345">
              <w:marLeft w:val="0"/>
              <w:marRight w:val="0"/>
              <w:marTop w:val="0"/>
              <w:marBottom w:val="0"/>
              <w:divBdr>
                <w:top w:val="none" w:sz="0" w:space="0" w:color="auto"/>
                <w:left w:val="none" w:sz="0" w:space="0" w:color="auto"/>
                <w:bottom w:val="none" w:sz="0" w:space="0" w:color="auto"/>
                <w:right w:val="none" w:sz="0" w:space="0" w:color="auto"/>
              </w:divBdr>
            </w:div>
            <w:div w:id="1571303972">
              <w:marLeft w:val="0"/>
              <w:marRight w:val="0"/>
              <w:marTop w:val="0"/>
              <w:marBottom w:val="0"/>
              <w:divBdr>
                <w:top w:val="none" w:sz="0" w:space="0" w:color="auto"/>
                <w:left w:val="none" w:sz="0" w:space="0" w:color="auto"/>
                <w:bottom w:val="none" w:sz="0" w:space="0" w:color="auto"/>
                <w:right w:val="none" w:sz="0" w:space="0" w:color="auto"/>
              </w:divBdr>
            </w:div>
            <w:div w:id="1576820650">
              <w:marLeft w:val="0"/>
              <w:marRight w:val="0"/>
              <w:marTop w:val="0"/>
              <w:marBottom w:val="0"/>
              <w:divBdr>
                <w:top w:val="none" w:sz="0" w:space="0" w:color="auto"/>
                <w:left w:val="none" w:sz="0" w:space="0" w:color="auto"/>
                <w:bottom w:val="none" w:sz="0" w:space="0" w:color="auto"/>
                <w:right w:val="none" w:sz="0" w:space="0" w:color="auto"/>
              </w:divBdr>
            </w:div>
            <w:div w:id="1881671757">
              <w:marLeft w:val="0"/>
              <w:marRight w:val="0"/>
              <w:marTop w:val="0"/>
              <w:marBottom w:val="0"/>
              <w:divBdr>
                <w:top w:val="none" w:sz="0" w:space="0" w:color="auto"/>
                <w:left w:val="none" w:sz="0" w:space="0" w:color="auto"/>
                <w:bottom w:val="none" w:sz="0" w:space="0" w:color="auto"/>
                <w:right w:val="none" w:sz="0" w:space="0" w:color="auto"/>
              </w:divBdr>
            </w:div>
            <w:div w:id="1925725931">
              <w:marLeft w:val="0"/>
              <w:marRight w:val="0"/>
              <w:marTop w:val="0"/>
              <w:marBottom w:val="0"/>
              <w:divBdr>
                <w:top w:val="none" w:sz="0" w:space="0" w:color="auto"/>
                <w:left w:val="none" w:sz="0" w:space="0" w:color="auto"/>
                <w:bottom w:val="none" w:sz="0" w:space="0" w:color="auto"/>
                <w:right w:val="none" w:sz="0" w:space="0" w:color="auto"/>
              </w:divBdr>
            </w:div>
            <w:div w:id="1969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6453">
      <w:bodyDiv w:val="1"/>
      <w:marLeft w:val="0"/>
      <w:marRight w:val="0"/>
      <w:marTop w:val="0"/>
      <w:marBottom w:val="0"/>
      <w:divBdr>
        <w:top w:val="none" w:sz="0" w:space="0" w:color="auto"/>
        <w:left w:val="none" w:sz="0" w:space="0" w:color="auto"/>
        <w:bottom w:val="none" w:sz="0" w:space="0" w:color="auto"/>
        <w:right w:val="none" w:sz="0" w:space="0" w:color="auto"/>
      </w:divBdr>
    </w:div>
    <w:div w:id="1530488978">
      <w:bodyDiv w:val="1"/>
      <w:marLeft w:val="0"/>
      <w:marRight w:val="0"/>
      <w:marTop w:val="0"/>
      <w:marBottom w:val="0"/>
      <w:divBdr>
        <w:top w:val="none" w:sz="0" w:space="0" w:color="auto"/>
        <w:left w:val="none" w:sz="0" w:space="0" w:color="auto"/>
        <w:bottom w:val="none" w:sz="0" w:space="0" w:color="auto"/>
        <w:right w:val="none" w:sz="0" w:space="0" w:color="auto"/>
      </w:divBdr>
    </w:div>
    <w:div w:id="1534344777">
      <w:bodyDiv w:val="1"/>
      <w:marLeft w:val="0"/>
      <w:marRight w:val="0"/>
      <w:marTop w:val="0"/>
      <w:marBottom w:val="0"/>
      <w:divBdr>
        <w:top w:val="none" w:sz="0" w:space="0" w:color="auto"/>
        <w:left w:val="none" w:sz="0" w:space="0" w:color="auto"/>
        <w:bottom w:val="none" w:sz="0" w:space="0" w:color="auto"/>
        <w:right w:val="none" w:sz="0" w:space="0" w:color="auto"/>
      </w:divBdr>
    </w:div>
    <w:div w:id="1564675181">
      <w:bodyDiv w:val="1"/>
      <w:marLeft w:val="0"/>
      <w:marRight w:val="0"/>
      <w:marTop w:val="0"/>
      <w:marBottom w:val="0"/>
      <w:divBdr>
        <w:top w:val="none" w:sz="0" w:space="0" w:color="auto"/>
        <w:left w:val="none" w:sz="0" w:space="0" w:color="auto"/>
        <w:bottom w:val="none" w:sz="0" w:space="0" w:color="auto"/>
        <w:right w:val="none" w:sz="0" w:space="0" w:color="auto"/>
      </w:divBdr>
    </w:div>
    <w:div w:id="1574126097">
      <w:bodyDiv w:val="1"/>
      <w:marLeft w:val="0"/>
      <w:marRight w:val="0"/>
      <w:marTop w:val="0"/>
      <w:marBottom w:val="0"/>
      <w:divBdr>
        <w:top w:val="none" w:sz="0" w:space="0" w:color="auto"/>
        <w:left w:val="none" w:sz="0" w:space="0" w:color="auto"/>
        <w:bottom w:val="none" w:sz="0" w:space="0" w:color="auto"/>
        <w:right w:val="none" w:sz="0" w:space="0" w:color="auto"/>
      </w:divBdr>
    </w:div>
    <w:div w:id="1618216572">
      <w:bodyDiv w:val="1"/>
      <w:marLeft w:val="0"/>
      <w:marRight w:val="0"/>
      <w:marTop w:val="0"/>
      <w:marBottom w:val="0"/>
      <w:divBdr>
        <w:top w:val="none" w:sz="0" w:space="0" w:color="auto"/>
        <w:left w:val="none" w:sz="0" w:space="0" w:color="auto"/>
        <w:bottom w:val="none" w:sz="0" w:space="0" w:color="auto"/>
        <w:right w:val="none" w:sz="0" w:space="0" w:color="auto"/>
      </w:divBdr>
    </w:div>
    <w:div w:id="1618751221">
      <w:bodyDiv w:val="1"/>
      <w:marLeft w:val="0"/>
      <w:marRight w:val="0"/>
      <w:marTop w:val="0"/>
      <w:marBottom w:val="0"/>
      <w:divBdr>
        <w:top w:val="none" w:sz="0" w:space="0" w:color="auto"/>
        <w:left w:val="none" w:sz="0" w:space="0" w:color="auto"/>
        <w:bottom w:val="none" w:sz="0" w:space="0" w:color="auto"/>
        <w:right w:val="none" w:sz="0" w:space="0" w:color="auto"/>
      </w:divBdr>
      <w:divsChild>
        <w:div w:id="1999843521">
          <w:marLeft w:val="0"/>
          <w:marRight w:val="0"/>
          <w:marTop w:val="0"/>
          <w:marBottom w:val="0"/>
          <w:divBdr>
            <w:top w:val="none" w:sz="0" w:space="0" w:color="auto"/>
            <w:left w:val="none" w:sz="0" w:space="0" w:color="auto"/>
            <w:bottom w:val="none" w:sz="0" w:space="0" w:color="auto"/>
            <w:right w:val="none" w:sz="0" w:space="0" w:color="auto"/>
          </w:divBdr>
          <w:divsChild>
            <w:div w:id="10842325">
              <w:marLeft w:val="0"/>
              <w:marRight w:val="0"/>
              <w:marTop w:val="0"/>
              <w:marBottom w:val="0"/>
              <w:divBdr>
                <w:top w:val="none" w:sz="0" w:space="0" w:color="auto"/>
                <w:left w:val="none" w:sz="0" w:space="0" w:color="auto"/>
                <w:bottom w:val="none" w:sz="0" w:space="0" w:color="auto"/>
                <w:right w:val="none" w:sz="0" w:space="0" w:color="auto"/>
              </w:divBdr>
            </w:div>
            <w:div w:id="431128410">
              <w:marLeft w:val="0"/>
              <w:marRight w:val="0"/>
              <w:marTop w:val="0"/>
              <w:marBottom w:val="0"/>
              <w:divBdr>
                <w:top w:val="none" w:sz="0" w:space="0" w:color="auto"/>
                <w:left w:val="none" w:sz="0" w:space="0" w:color="auto"/>
                <w:bottom w:val="none" w:sz="0" w:space="0" w:color="auto"/>
                <w:right w:val="none" w:sz="0" w:space="0" w:color="auto"/>
              </w:divBdr>
            </w:div>
            <w:div w:id="587616912">
              <w:marLeft w:val="0"/>
              <w:marRight w:val="0"/>
              <w:marTop w:val="0"/>
              <w:marBottom w:val="0"/>
              <w:divBdr>
                <w:top w:val="none" w:sz="0" w:space="0" w:color="auto"/>
                <w:left w:val="none" w:sz="0" w:space="0" w:color="auto"/>
                <w:bottom w:val="none" w:sz="0" w:space="0" w:color="auto"/>
                <w:right w:val="none" w:sz="0" w:space="0" w:color="auto"/>
              </w:divBdr>
            </w:div>
            <w:div w:id="641083912">
              <w:marLeft w:val="0"/>
              <w:marRight w:val="0"/>
              <w:marTop w:val="0"/>
              <w:marBottom w:val="0"/>
              <w:divBdr>
                <w:top w:val="none" w:sz="0" w:space="0" w:color="auto"/>
                <w:left w:val="none" w:sz="0" w:space="0" w:color="auto"/>
                <w:bottom w:val="none" w:sz="0" w:space="0" w:color="auto"/>
                <w:right w:val="none" w:sz="0" w:space="0" w:color="auto"/>
              </w:divBdr>
            </w:div>
            <w:div w:id="902721080">
              <w:marLeft w:val="0"/>
              <w:marRight w:val="0"/>
              <w:marTop w:val="0"/>
              <w:marBottom w:val="0"/>
              <w:divBdr>
                <w:top w:val="none" w:sz="0" w:space="0" w:color="auto"/>
                <w:left w:val="none" w:sz="0" w:space="0" w:color="auto"/>
                <w:bottom w:val="none" w:sz="0" w:space="0" w:color="auto"/>
                <w:right w:val="none" w:sz="0" w:space="0" w:color="auto"/>
              </w:divBdr>
            </w:div>
            <w:div w:id="1026905312">
              <w:marLeft w:val="0"/>
              <w:marRight w:val="0"/>
              <w:marTop w:val="0"/>
              <w:marBottom w:val="0"/>
              <w:divBdr>
                <w:top w:val="none" w:sz="0" w:space="0" w:color="auto"/>
                <w:left w:val="none" w:sz="0" w:space="0" w:color="auto"/>
                <w:bottom w:val="none" w:sz="0" w:space="0" w:color="auto"/>
                <w:right w:val="none" w:sz="0" w:space="0" w:color="auto"/>
              </w:divBdr>
            </w:div>
            <w:div w:id="1234655639">
              <w:marLeft w:val="0"/>
              <w:marRight w:val="0"/>
              <w:marTop w:val="0"/>
              <w:marBottom w:val="0"/>
              <w:divBdr>
                <w:top w:val="none" w:sz="0" w:space="0" w:color="auto"/>
                <w:left w:val="none" w:sz="0" w:space="0" w:color="auto"/>
                <w:bottom w:val="none" w:sz="0" w:space="0" w:color="auto"/>
                <w:right w:val="none" w:sz="0" w:space="0" w:color="auto"/>
              </w:divBdr>
            </w:div>
            <w:div w:id="1268737421">
              <w:marLeft w:val="0"/>
              <w:marRight w:val="0"/>
              <w:marTop w:val="0"/>
              <w:marBottom w:val="0"/>
              <w:divBdr>
                <w:top w:val="none" w:sz="0" w:space="0" w:color="auto"/>
                <w:left w:val="none" w:sz="0" w:space="0" w:color="auto"/>
                <w:bottom w:val="none" w:sz="0" w:space="0" w:color="auto"/>
                <w:right w:val="none" w:sz="0" w:space="0" w:color="auto"/>
              </w:divBdr>
            </w:div>
            <w:div w:id="1302467945">
              <w:marLeft w:val="0"/>
              <w:marRight w:val="0"/>
              <w:marTop w:val="0"/>
              <w:marBottom w:val="0"/>
              <w:divBdr>
                <w:top w:val="none" w:sz="0" w:space="0" w:color="auto"/>
                <w:left w:val="none" w:sz="0" w:space="0" w:color="auto"/>
                <w:bottom w:val="none" w:sz="0" w:space="0" w:color="auto"/>
                <w:right w:val="none" w:sz="0" w:space="0" w:color="auto"/>
              </w:divBdr>
            </w:div>
            <w:div w:id="1322352217">
              <w:marLeft w:val="0"/>
              <w:marRight w:val="0"/>
              <w:marTop w:val="0"/>
              <w:marBottom w:val="0"/>
              <w:divBdr>
                <w:top w:val="none" w:sz="0" w:space="0" w:color="auto"/>
                <w:left w:val="none" w:sz="0" w:space="0" w:color="auto"/>
                <w:bottom w:val="none" w:sz="0" w:space="0" w:color="auto"/>
                <w:right w:val="none" w:sz="0" w:space="0" w:color="auto"/>
              </w:divBdr>
            </w:div>
            <w:div w:id="1683429257">
              <w:marLeft w:val="0"/>
              <w:marRight w:val="0"/>
              <w:marTop w:val="0"/>
              <w:marBottom w:val="0"/>
              <w:divBdr>
                <w:top w:val="none" w:sz="0" w:space="0" w:color="auto"/>
                <w:left w:val="none" w:sz="0" w:space="0" w:color="auto"/>
                <w:bottom w:val="none" w:sz="0" w:space="0" w:color="auto"/>
                <w:right w:val="none" w:sz="0" w:space="0" w:color="auto"/>
              </w:divBdr>
            </w:div>
            <w:div w:id="1893423397">
              <w:marLeft w:val="0"/>
              <w:marRight w:val="0"/>
              <w:marTop w:val="0"/>
              <w:marBottom w:val="0"/>
              <w:divBdr>
                <w:top w:val="none" w:sz="0" w:space="0" w:color="auto"/>
                <w:left w:val="none" w:sz="0" w:space="0" w:color="auto"/>
                <w:bottom w:val="none" w:sz="0" w:space="0" w:color="auto"/>
                <w:right w:val="none" w:sz="0" w:space="0" w:color="auto"/>
              </w:divBdr>
            </w:div>
            <w:div w:id="1928805916">
              <w:marLeft w:val="0"/>
              <w:marRight w:val="0"/>
              <w:marTop w:val="0"/>
              <w:marBottom w:val="0"/>
              <w:divBdr>
                <w:top w:val="none" w:sz="0" w:space="0" w:color="auto"/>
                <w:left w:val="none" w:sz="0" w:space="0" w:color="auto"/>
                <w:bottom w:val="none" w:sz="0" w:space="0" w:color="auto"/>
                <w:right w:val="none" w:sz="0" w:space="0" w:color="auto"/>
              </w:divBdr>
            </w:div>
            <w:div w:id="2026858839">
              <w:marLeft w:val="0"/>
              <w:marRight w:val="0"/>
              <w:marTop w:val="0"/>
              <w:marBottom w:val="0"/>
              <w:divBdr>
                <w:top w:val="none" w:sz="0" w:space="0" w:color="auto"/>
                <w:left w:val="none" w:sz="0" w:space="0" w:color="auto"/>
                <w:bottom w:val="none" w:sz="0" w:space="0" w:color="auto"/>
                <w:right w:val="none" w:sz="0" w:space="0" w:color="auto"/>
              </w:divBdr>
            </w:div>
            <w:div w:id="2051101373">
              <w:marLeft w:val="0"/>
              <w:marRight w:val="0"/>
              <w:marTop w:val="0"/>
              <w:marBottom w:val="0"/>
              <w:divBdr>
                <w:top w:val="none" w:sz="0" w:space="0" w:color="auto"/>
                <w:left w:val="none" w:sz="0" w:space="0" w:color="auto"/>
                <w:bottom w:val="none" w:sz="0" w:space="0" w:color="auto"/>
                <w:right w:val="none" w:sz="0" w:space="0" w:color="auto"/>
              </w:divBdr>
            </w:div>
            <w:div w:id="21106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602">
      <w:bodyDiv w:val="1"/>
      <w:marLeft w:val="0"/>
      <w:marRight w:val="0"/>
      <w:marTop w:val="0"/>
      <w:marBottom w:val="0"/>
      <w:divBdr>
        <w:top w:val="none" w:sz="0" w:space="0" w:color="auto"/>
        <w:left w:val="none" w:sz="0" w:space="0" w:color="auto"/>
        <w:bottom w:val="none" w:sz="0" w:space="0" w:color="auto"/>
        <w:right w:val="none" w:sz="0" w:space="0" w:color="auto"/>
      </w:divBdr>
    </w:div>
    <w:div w:id="1637949140">
      <w:bodyDiv w:val="1"/>
      <w:marLeft w:val="0"/>
      <w:marRight w:val="0"/>
      <w:marTop w:val="0"/>
      <w:marBottom w:val="0"/>
      <w:divBdr>
        <w:top w:val="none" w:sz="0" w:space="0" w:color="auto"/>
        <w:left w:val="none" w:sz="0" w:space="0" w:color="auto"/>
        <w:bottom w:val="none" w:sz="0" w:space="0" w:color="auto"/>
        <w:right w:val="none" w:sz="0" w:space="0" w:color="auto"/>
      </w:divBdr>
    </w:div>
    <w:div w:id="1661152263">
      <w:bodyDiv w:val="1"/>
      <w:marLeft w:val="0"/>
      <w:marRight w:val="0"/>
      <w:marTop w:val="0"/>
      <w:marBottom w:val="0"/>
      <w:divBdr>
        <w:top w:val="none" w:sz="0" w:space="0" w:color="auto"/>
        <w:left w:val="none" w:sz="0" w:space="0" w:color="auto"/>
        <w:bottom w:val="none" w:sz="0" w:space="0" w:color="auto"/>
        <w:right w:val="none" w:sz="0" w:space="0" w:color="auto"/>
      </w:divBdr>
    </w:div>
    <w:div w:id="1704398816">
      <w:bodyDiv w:val="1"/>
      <w:marLeft w:val="0"/>
      <w:marRight w:val="0"/>
      <w:marTop w:val="0"/>
      <w:marBottom w:val="0"/>
      <w:divBdr>
        <w:top w:val="none" w:sz="0" w:space="0" w:color="auto"/>
        <w:left w:val="none" w:sz="0" w:space="0" w:color="auto"/>
        <w:bottom w:val="none" w:sz="0" w:space="0" w:color="auto"/>
        <w:right w:val="none" w:sz="0" w:space="0" w:color="auto"/>
      </w:divBdr>
    </w:div>
    <w:div w:id="1722244146">
      <w:bodyDiv w:val="1"/>
      <w:marLeft w:val="0"/>
      <w:marRight w:val="0"/>
      <w:marTop w:val="0"/>
      <w:marBottom w:val="0"/>
      <w:divBdr>
        <w:top w:val="none" w:sz="0" w:space="0" w:color="auto"/>
        <w:left w:val="none" w:sz="0" w:space="0" w:color="auto"/>
        <w:bottom w:val="none" w:sz="0" w:space="0" w:color="auto"/>
        <w:right w:val="none" w:sz="0" w:space="0" w:color="auto"/>
      </w:divBdr>
      <w:divsChild>
        <w:div w:id="1332609337">
          <w:marLeft w:val="0"/>
          <w:marRight w:val="0"/>
          <w:marTop w:val="0"/>
          <w:marBottom w:val="0"/>
          <w:divBdr>
            <w:top w:val="none" w:sz="0" w:space="0" w:color="auto"/>
            <w:left w:val="none" w:sz="0" w:space="0" w:color="auto"/>
            <w:bottom w:val="none" w:sz="0" w:space="0" w:color="auto"/>
            <w:right w:val="none" w:sz="0" w:space="0" w:color="auto"/>
          </w:divBdr>
          <w:divsChild>
            <w:div w:id="1207686">
              <w:marLeft w:val="0"/>
              <w:marRight w:val="0"/>
              <w:marTop w:val="0"/>
              <w:marBottom w:val="0"/>
              <w:divBdr>
                <w:top w:val="none" w:sz="0" w:space="0" w:color="auto"/>
                <w:left w:val="none" w:sz="0" w:space="0" w:color="auto"/>
                <w:bottom w:val="none" w:sz="0" w:space="0" w:color="auto"/>
                <w:right w:val="none" w:sz="0" w:space="0" w:color="auto"/>
              </w:divBdr>
            </w:div>
            <w:div w:id="600914759">
              <w:marLeft w:val="0"/>
              <w:marRight w:val="0"/>
              <w:marTop w:val="0"/>
              <w:marBottom w:val="0"/>
              <w:divBdr>
                <w:top w:val="none" w:sz="0" w:space="0" w:color="auto"/>
                <w:left w:val="none" w:sz="0" w:space="0" w:color="auto"/>
                <w:bottom w:val="none" w:sz="0" w:space="0" w:color="auto"/>
                <w:right w:val="none" w:sz="0" w:space="0" w:color="auto"/>
              </w:divBdr>
            </w:div>
            <w:div w:id="996156477">
              <w:marLeft w:val="0"/>
              <w:marRight w:val="0"/>
              <w:marTop w:val="0"/>
              <w:marBottom w:val="0"/>
              <w:divBdr>
                <w:top w:val="none" w:sz="0" w:space="0" w:color="auto"/>
                <w:left w:val="none" w:sz="0" w:space="0" w:color="auto"/>
                <w:bottom w:val="none" w:sz="0" w:space="0" w:color="auto"/>
                <w:right w:val="none" w:sz="0" w:space="0" w:color="auto"/>
              </w:divBdr>
            </w:div>
            <w:div w:id="996301320">
              <w:marLeft w:val="0"/>
              <w:marRight w:val="0"/>
              <w:marTop w:val="0"/>
              <w:marBottom w:val="0"/>
              <w:divBdr>
                <w:top w:val="none" w:sz="0" w:space="0" w:color="auto"/>
                <w:left w:val="none" w:sz="0" w:space="0" w:color="auto"/>
                <w:bottom w:val="none" w:sz="0" w:space="0" w:color="auto"/>
                <w:right w:val="none" w:sz="0" w:space="0" w:color="auto"/>
              </w:divBdr>
            </w:div>
            <w:div w:id="1701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9024">
      <w:bodyDiv w:val="1"/>
      <w:marLeft w:val="0"/>
      <w:marRight w:val="0"/>
      <w:marTop w:val="0"/>
      <w:marBottom w:val="0"/>
      <w:divBdr>
        <w:top w:val="none" w:sz="0" w:space="0" w:color="auto"/>
        <w:left w:val="none" w:sz="0" w:space="0" w:color="auto"/>
        <w:bottom w:val="none" w:sz="0" w:space="0" w:color="auto"/>
        <w:right w:val="none" w:sz="0" w:space="0" w:color="auto"/>
      </w:divBdr>
      <w:divsChild>
        <w:div w:id="574096604">
          <w:marLeft w:val="0"/>
          <w:marRight w:val="0"/>
          <w:marTop w:val="0"/>
          <w:marBottom w:val="0"/>
          <w:divBdr>
            <w:top w:val="none" w:sz="0" w:space="0" w:color="auto"/>
            <w:left w:val="none" w:sz="0" w:space="0" w:color="auto"/>
            <w:bottom w:val="none" w:sz="0" w:space="0" w:color="auto"/>
            <w:right w:val="none" w:sz="0" w:space="0" w:color="auto"/>
          </w:divBdr>
          <w:divsChild>
            <w:div w:id="14811148">
              <w:marLeft w:val="0"/>
              <w:marRight w:val="0"/>
              <w:marTop w:val="0"/>
              <w:marBottom w:val="0"/>
              <w:divBdr>
                <w:top w:val="none" w:sz="0" w:space="0" w:color="auto"/>
                <w:left w:val="none" w:sz="0" w:space="0" w:color="auto"/>
                <w:bottom w:val="none" w:sz="0" w:space="0" w:color="auto"/>
                <w:right w:val="none" w:sz="0" w:space="0" w:color="auto"/>
              </w:divBdr>
            </w:div>
            <w:div w:id="193419960">
              <w:marLeft w:val="0"/>
              <w:marRight w:val="0"/>
              <w:marTop w:val="0"/>
              <w:marBottom w:val="0"/>
              <w:divBdr>
                <w:top w:val="none" w:sz="0" w:space="0" w:color="auto"/>
                <w:left w:val="none" w:sz="0" w:space="0" w:color="auto"/>
                <w:bottom w:val="none" w:sz="0" w:space="0" w:color="auto"/>
                <w:right w:val="none" w:sz="0" w:space="0" w:color="auto"/>
              </w:divBdr>
            </w:div>
            <w:div w:id="205530258">
              <w:marLeft w:val="0"/>
              <w:marRight w:val="0"/>
              <w:marTop w:val="0"/>
              <w:marBottom w:val="0"/>
              <w:divBdr>
                <w:top w:val="none" w:sz="0" w:space="0" w:color="auto"/>
                <w:left w:val="none" w:sz="0" w:space="0" w:color="auto"/>
                <w:bottom w:val="none" w:sz="0" w:space="0" w:color="auto"/>
                <w:right w:val="none" w:sz="0" w:space="0" w:color="auto"/>
              </w:divBdr>
            </w:div>
            <w:div w:id="638994380">
              <w:marLeft w:val="0"/>
              <w:marRight w:val="0"/>
              <w:marTop w:val="0"/>
              <w:marBottom w:val="0"/>
              <w:divBdr>
                <w:top w:val="none" w:sz="0" w:space="0" w:color="auto"/>
                <w:left w:val="none" w:sz="0" w:space="0" w:color="auto"/>
                <w:bottom w:val="none" w:sz="0" w:space="0" w:color="auto"/>
                <w:right w:val="none" w:sz="0" w:space="0" w:color="auto"/>
              </w:divBdr>
            </w:div>
            <w:div w:id="953949567">
              <w:marLeft w:val="0"/>
              <w:marRight w:val="0"/>
              <w:marTop w:val="0"/>
              <w:marBottom w:val="0"/>
              <w:divBdr>
                <w:top w:val="none" w:sz="0" w:space="0" w:color="auto"/>
                <w:left w:val="none" w:sz="0" w:space="0" w:color="auto"/>
                <w:bottom w:val="none" w:sz="0" w:space="0" w:color="auto"/>
                <w:right w:val="none" w:sz="0" w:space="0" w:color="auto"/>
              </w:divBdr>
            </w:div>
            <w:div w:id="961884050">
              <w:marLeft w:val="0"/>
              <w:marRight w:val="0"/>
              <w:marTop w:val="0"/>
              <w:marBottom w:val="0"/>
              <w:divBdr>
                <w:top w:val="none" w:sz="0" w:space="0" w:color="auto"/>
                <w:left w:val="none" w:sz="0" w:space="0" w:color="auto"/>
                <w:bottom w:val="none" w:sz="0" w:space="0" w:color="auto"/>
                <w:right w:val="none" w:sz="0" w:space="0" w:color="auto"/>
              </w:divBdr>
            </w:div>
            <w:div w:id="1393891436">
              <w:marLeft w:val="0"/>
              <w:marRight w:val="0"/>
              <w:marTop w:val="0"/>
              <w:marBottom w:val="0"/>
              <w:divBdr>
                <w:top w:val="none" w:sz="0" w:space="0" w:color="auto"/>
                <w:left w:val="none" w:sz="0" w:space="0" w:color="auto"/>
                <w:bottom w:val="none" w:sz="0" w:space="0" w:color="auto"/>
                <w:right w:val="none" w:sz="0" w:space="0" w:color="auto"/>
              </w:divBdr>
            </w:div>
            <w:div w:id="1977904614">
              <w:marLeft w:val="0"/>
              <w:marRight w:val="0"/>
              <w:marTop w:val="0"/>
              <w:marBottom w:val="0"/>
              <w:divBdr>
                <w:top w:val="none" w:sz="0" w:space="0" w:color="auto"/>
                <w:left w:val="none" w:sz="0" w:space="0" w:color="auto"/>
                <w:bottom w:val="none" w:sz="0" w:space="0" w:color="auto"/>
                <w:right w:val="none" w:sz="0" w:space="0" w:color="auto"/>
              </w:divBdr>
            </w:div>
            <w:div w:id="1990089838">
              <w:marLeft w:val="0"/>
              <w:marRight w:val="0"/>
              <w:marTop w:val="0"/>
              <w:marBottom w:val="0"/>
              <w:divBdr>
                <w:top w:val="none" w:sz="0" w:space="0" w:color="auto"/>
                <w:left w:val="none" w:sz="0" w:space="0" w:color="auto"/>
                <w:bottom w:val="none" w:sz="0" w:space="0" w:color="auto"/>
                <w:right w:val="none" w:sz="0" w:space="0" w:color="auto"/>
              </w:divBdr>
            </w:div>
            <w:div w:id="2034258404">
              <w:marLeft w:val="0"/>
              <w:marRight w:val="0"/>
              <w:marTop w:val="0"/>
              <w:marBottom w:val="0"/>
              <w:divBdr>
                <w:top w:val="none" w:sz="0" w:space="0" w:color="auto"/>
                <w:left w:val="none" w:sz="0" w:space="0" w:color="auto"/>
                <w:bottom w:val="none" w:sz="0" w:space="0" w:color="auto"/>
                <w:right w:val="none" w:sz="0" w:space="0" w:color="auto"/>
              </w:divBdr>
            </w:div>
            <w:div w:id="2053529717">
              <w:marLeft w:val="0"/>
              <w:marRight w:val="0"/>
              <w:marTop w:val="0"/>
              <w:marBottom w:val="0"/>
              <w:divBdr>
                <w:top w:val="none" w:sz="0" w:space="0" w:color="auto"/>
                <w:left w:val="none" w:sz="0" w:space="0" w:color="auto"/>
                <w:bottom w:val="none" w:sz="0" w:space="0" w:color="auto"/>
                <w:right w:val="none" w:sz="0" w:space="0" w:color="auto"/>
              </w:divBdr>
            </w:div>
            <w:div w:id="21214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574">
      <w:bodyDiv w:val="1"/>
      <w:marLeft w:val="0"/>
      <w:marRight w:val="0"/>
      <w:marTop w:val="0"/>
      <w:marBottom w:val="0"/>
      <w:divBdr>
        <w:top w:val="none" w:sz="0" w:space="0" w:color="auto"/>
        <w:left w:val="none" w:sz="0" w:space="0" w:color="auto"/>
        <w:bottom w:val="none" w:sz="0" w:space="0" w:color="auto"/>
        <w:right w:val="none" w:sz="0" w:space="0" w:color="auto"/>
      </w:divBdr>
    </w:div>
    <w:div w:id="1766881542">
      <w:bodyDiv w:val="1"/>
      <w:marLeft w:val="0"/>
      <w:marRight w:val="0"/>
      <w:marTop w:val="0"/>
      <w:marBottom w:val="0"/>
      <w:divBdr>
        <w:top w:val="none" w:sz="0" w:space="0" w:color="auto"/>
        <w:left w:val="none" w:sz="0" w:space="0" w:color="auto"/>
        <w:bottom w:val="none" w:sz="0" w:space="0" w:color="auto"/>
        <w:right w:val="none" w:sz="0" w:space="0" w:color="auto"/>
      </w:divBdr>
    </w:div>
    <w:div w:id="1817449378">
      <w:bodyDiv w:val="1"/>
      <w:marLeft w:val="0"/>
      <w:marRight w:val="0"/>
      <w:marTop w:val="0"/>
      <w:marBottom w:val="0"/>
      <w:divBdr>
        <w:top w:val="none" w:sz="0" w:space="0" w:color="auto"/>
        <w:left w:val="none" w:sz="0" w:space="0" w:color="auto"/>
        <w:bottom w:val="none" w:sz="0" w:space="0" w:color="auto"/>
        <w:right w:val="none" w:sz="0" w:space="0" w:color="auto"/>
      </w:divBdr>
    </w:div>
    <w:div w:id="1829320708">
      <w:bodyDiv w:val="1"/>
      <w:marLeft w:val="0"/>
      <w:marRight w:val="0"/>
      <w:marTop w:val="0"/>
      <w:marBottom w:val="0"/>
      <w:divBdr>
        <w:top w:val="none" w:sz="0" w:space="0" w:color="auto"/>
        <w:left w:val="none" w:sz="0" w:space="0" w:color="auto"/>
        <w:bottom w:val="none" w:sz="0" w:space="0" w:color="auto"/>
        <w:right w:val="none" w:sz="0" w:space="0" w:color="auto"/>
      </w:divBdr>
    </w:div>
    <w:div w:id="1843466094">
      <w:bodyDiv w:val="1"/>
      <w:marLeft w:val="0"/>
      <w:marRight w:val="0"/>
      <w:marTop w:val="0"/>
      <w:marBottom w:val="0"/>
      <w:divBdr>
        <w:top w:val="none" w:sz="0" w:space="0" w:color="auto"/>
        <w:left w:val="none" w:sz="0" w:space="0" w:color="auto"/>
        <w:bottom w:val="none" w:sz="0" w:space="0" w:color="auto"/>
        <w:right w:val="none" w:sz="0" w:space="0" w:color="auto"/>
      </w:divBdr>
    </w:div>
    <w:div w:id="1851867796">
      <w:bodyDiv w:val="1"/>
      <w:marLeft w:val="0"/>
      <w:marRight w:val="0"/>
      <w:marTop w:val="0"/>
      <w:marBottom w:val="0"/>
      <w:divBdr>
        <w:top w:val="none" w:sz="0" w:space="0" w:color="auto"/>
        <w:left w:val="none" w:sz="0" w:space="0" w:color="auto"/>
        <w:bottom w:val="none" w:sz="0" w:space="0" w:color="auto"/>
        <w:right w:val="none" w:sz="0" w:space="0" w:color="auto"/>
      </w:divBdr>
      <w:divsChild>
        <w:div w:id="623540996">
          <w:marLeft w:val="0"/>
          <w:marRight w:val="0"/>
          <w:marTop w:val="0"/>
          <w:marBottom w:val="0"/>
          <w:divBdr>
            <w:top w:val="none" w:sz="0" w:space="0" w:color="auto"/>
            <w:left w:val="none" w:sz="0" w:space="0" w:color="auto"/>
            <w:bottom w:val="none" w:sz="0" w:space="0" w:color="auto"/>
            <w:right w:val="none" w:sz="0" w:space="0" w:color="auto"/>
          </w:divBdr>
          <w:divsChild>
            <w:div w:id="31424099">
              <w:marLeft w:val="0"/>
              <w:marRight w:val="0"/>
              <w:marTop w:val="0"/>
              <w:marBottom w:val="0"/>
              <w:divBdr>
                <w:top w:val="none" w:sz="0" w:space="0" w:color="auto"/>
                <w:left w:val="none" w:sz="0" w:space="0" w:color="auto"/>
                <w:bottom w:val="none" w:sz="0" w:space="0" w:color="auto"/>
                <w:right w:val="none" w:sz="0" w:space="0" w:color="auto"/>
              </w:divBdr>
            </w:div>
            <w:div w:id="646783423">
              <w:marLeft w:val="0"/>
              <w:marRight w:val="0"/>
              <w:marTop w:val="0"/>
              <w:marBottom w:val="0"/>
              <w:divBdr>
                <w:top w:val="none" w:sz="0" w:space="0" w:color="auto"/>
                <w:left w:val="none" w:sz="0" w:space="0" w:color="auto"/>
                <w:bottom w:val="none" w:sz="0" w:space="0" w:color="auto"/>
                <w:right w:val="none" w:sz="0" w:space="0" w:color="auto"/>
              </w:divBdr>
            </w:div>
            <w:div w:id="1012220199">
              <w:marLeft w:val="0"/>
              <w:marRight w:val="0"/>
              <w:marTop w:val="0"/>
              <w:marBottom w:val="0"/>
              <w:divBdr>
                <w:top w:val="none" w:sz="0" w:space="0" w:color="auto"/>
                <w:left w:val="none" w:sz="0" w:space="0" w:color="auto"/>
                <w:bottom w:val="none" w:sz="0" w:space="0" w:color="auto"/>
                <w:right w:val="none" w:sz="0" w:space="0" w:color="auto"/>
              </w:divBdr>
            </w:div>
            <w:div w:id="1382635415">
              <w:marLeft w:val="0"/>
              <w:marRight w:val="0"/>
              <w:marTop w:val="0"/>
              <w:marBottom w:val="0"/>
              <w:divBdr>
                <w:top w:val="none" w:sz="0" w:space="0" w:color="auto"/>
                <w:left w:val="none" w:sz="0" w:space="0" w:color="auto"/>
                <w:bottom w:val="none" w:sz="0" w:space="0" w:color="auto"/>
                <w:right w:val="none" w:sz="0" w:space="0" w:color="auto"/>
              </w:divBdr>
            </w:div>
            <w:div w:id="16834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999">
      <w:bodyDiv w:val="1"/>
      <w:marLeft w:val="0"/>
      <w:marRight w:val="0"/>
      <w:marTop w:val="0"/>
      <w:marBottom w:val="0"/>
      <w:divBdr>
        <w:top w:val="none" w:sz="0" w:space="0" w:color="auto"/>
        <w:left w:val="none" w:sz="0" w:space="0" w:color="auto"/>
        <w:bottom w:val="none" w:sz="0" w:space="0" w:color="auto"/>
        <w:right w:val="none" w:sz="0" w:space="0" w:color="auto"/>
      </w:divBdr>
    </w:div>
    <w:div w:id="1937400049">
      <w:bodyDiv w:val="1"/>
      <w:marLeft w:val="0"/>
      <w:marRight w:val="0"/>
      <w:marTop w:val="0"/>
      <w:marBottom w:val="0"/>
      <w:divBdr>
        <w:top w:val="none" w:sz="0" w:space="0" w:color="auto"/>
        <w:left w:val="none" w:sz="0" w:space="0" w:color="auto"/>
        <w:bottom w:val="none" w:sz="0" w:space="0" w:color="auto"/>
        <w:right w:val="none" w:sz="0" w:space="0" w:color="auto"/>
      </w:divBdr>
    </w:div>
    <w:div w:id="1940672090">
      <w:bodyDiv w:val="1"/>
      <w:marLeft w:val="0"/>
      <w:marRight w:val="0"/>
      <w:marTop w:val="0"/>
      <w:marBottom w:val="0"/>
      <w:divBdr>
        <w:top w:val="none" w:sz="0" w:space="0" w:color="auto"/>
        <w:left w:val="none" w:sz="0" w:space="0" w:color="auto"/>
        <w:bottom w:val="none" w:sz="0" w:space="0" w:color="auto"/>
        <w:right w:val="none" w:sz="0" w:space="0" w:color="auto"/>
      </w:divBdr>
    </w:div>
    <w:div w:id="1979187453">
      <w:bodyDiv w:val="1"/>
      <w:marLeft w:val="0"/>
      <w:marRight w:val="0"/>
      <w:marTop w:val="0"/>
      <w:marBottom w:val="0"/>
      <w:divBdr>
        <w:top w:val="none" w:sz="0" w:space="0" w:color="auto"/>
        <w:left w:val="none" w:sz="0" w:space="0" w:color="auto"/>
        <w:bottom w:val="none" w:sz="0" w:space="0" w:color="auto"/>
        <w:right w:val="none" w:sz="0" w:space="0" w:color="auto"/>
      </w:divBdr>
    </w:div>
    <w:div w:id="2031713619">
      <w:bodyDiv w:val="1"/>
      <w:marLeft w:val="0"/>
      <w:marRight w:val="0"/>
      <w:marTop w:val="0"/>
      <w:marBottom w:val="0"/>
      <w:divBdr>
        <w:top w:val="none" w:sz="0" w:space="0" w:color="auto"/>
        <w:left w:val="none" w:sz="0" w:space="0" w:color="auto"/>
        <w:bottom w:val="none" w:sz="0" w:space="0" w:color="auto"/>
        <w:right w:val="none" w:sz="0" w:space="0" w:color="auto"/>
      </w:divBdr>
    </w:div>
    <w:div w:id="2043940394">
      <w:bodyDiv w:val="1"/>
      <w:marLeft w:val="0"/>
      <w:marRight w:val="0"/>
      <w:marTop w:val="0"/>
      <w:marBottom w:val="0"/>
      <w:divBdr>
        <w:top w:val="none" w:sz="0" w:space="0" w:color="auto"/>
        <w:left w:val="none" w:sz="0" w:space="0" w:color="auto"/>
        <w:bottom w:val="none" w:sz="0" w:space="0" w:color="auto"/>
        <w:right w:val="none" w:sz="0" w:space="0" w:color="auto"/>
      </w:divBdr>
    </w:div>
    <w:div w:id="2049403904">
      <w:bodyDiv w:val="1"/>
      <w:marLeft w:val="0"/>
      <w:marRight w:val="0"/>
      <w:marTop w:val="0"/>
      <w:marBottom w:val="0"/>
      <w:divBdr>
        <w:top w:val="none" w:sz="0" w:space="0" w:color="auto"/>
        <w:left w:val="none" w:sz="0" w:space="0" w:color="auto"/>
        <w:bottom w:val="none" w:sz="0" w:space="0" w:color="auto"/>
        <w:right w:val="none" w:sz="0" w:space="0" w:color="auto"/>
      </w:divBdr>
      <w:divsChild>
        <w:div w:id="367488928">
          <w:marLeft w:val="0"/>
          <w:marRight w:val="0"/>
          <w:marTop w:val="0"/>
          <w:marBottom w:val="0"/>
          <w:divBdr>
            <w:top w:val="none" w:sz="0" w:space="0" w:color="auto"/>
            <w:left w:val="none" w:sz="0" w:space="0" w:color="auto"/>
            <w:bottom w:val="none" w:sz="0" w:space="0" w:color="auto"/>
            <w:right w:val="none" w:sz="0" w:space="0" w:color="auto"/>
          </w:divBdr>
          <w:divsChild>
            <w:div w:id="21590647">
              <w:marLeft w:val="0"/>
              <w:marRight w:val="0"/>
              <w:marTop w:val="0"/>
              <w:marBottom w:val="0"/>
              <w:divBdr>
                <w:top w:val="none" w:sz="0" w:space="0" w:color="auto"/>
                <w:left w:val="none" w:sz="0" w:space="0" w:color="auto"/>
                <w:bottom w:val="none" w:sz="0" w:space="0" w:color="auto"/>
                <w:right w:val="none" w:sz="0" w:space="0" w:color="auto"/>
              </w:divBdr>
            </w:div>
            <w:div w:id="22824976">
              <w:marLeft w:val="0"/>
              <w:marRight w:val="0"/>
              <w:marTop w:val="0"/>
              <w:marBottom w:val="0"/>
              <w:divBdr>
                <w:top w:val="none" w:sz="0" w:space="0" w:color="auto"/>
                <w:left w:val="none" w:sz="0" w:space="0" w:color="auto"/>
                <w:bottom w:val="none" w:sz="0" w:space="0" w:color="auto"/>
                <w:right w:val="none" w:sz="0" w:space="0" w:color="auto"/>
              </w:divBdr>
            </w:div>
            <w:div w:id="185295825">
              <w:marLeft w:val="0"/>
              <w:marRight w:val="0"/>
              <w:marTop w:val="0"/>
              <w:marBottom w:val="0"/>
              <w:divBdr>
                <w:top w:val="none" w:sz="0" w:space="0" w:color="auto"/>
                <w:left w:val="none" w:sz="0" w:space="0" w:color="auto"/>
                <w:bottom w:val="none" w:sz="0" w:space="0" w:color="auto"/>
                <w:right w:val="none" w:sz="0" w:space="0" w:color="auto"/>
              </w:divBdr>
            </w:div>
            <w:div w:id="201554265">
              <w:marLeft w:val="0"/>
              <w:marRight w:val="0"/>
              <w:marTop w:val="0"/>
              <w:marBottom w:val="0"/>
              <w:divBdr>
                <w:top w:val="none" w:sz="0" w:space="0" w:color="auto"/>
                <w:left w:val="none" w:sz="0" w:space="0" w:color="auto"/>
                <w:bottom w:val="none" w:sz="0" w:space="0" w:color="auto"/>
                <w:right w:val="none" w:sz="0" w:space="0" w:color="auto"/>
              </w:divBdr>
            </w:div>
            <w:div w:id="266691639">
              <w:marLeft w:val="0"/>
              <w:marRight w:val="0"/>
              <w:marTop w:val="0"/>
              <w:marBottom w:val="0"/>
              <w:divBdr>
                <w:top w:val="none" w:sz="0" w:space="0" w:color="auto"/>
                <w:left w:val="none" w:sz="0" w:space="0" w:color="auto"/>
                <w:bottom w:val="none" w:sz="0" w:space="0" w:color="auto"/>
                <w:right w:val="none" w:sz="0" w:space="0" w:color="auto"/>
              </w:divBdr>
            </w:div>
            <w:div w:id="686710054">
              <w:marLeft w:val="0"/>
              <w:marRight w:val="0"/>
              <w:marTop w:val="0"/>
              <w:marBottom w:val="0"/>
              <w:divBdr>
                <w:top w:val="none" w:sz="0" w:space="0" w:color="auto"/>
                <w:left w:val="none" w:sz="0" w:space="0" w:color="auto"/>
                <w:bottom w:val="none" w:sz="0" w:space="0" w:color="auto"/>
                <w:right w:val="none" w:sz="0" w:space="0" w:color="auto"/>
              </w:divBdr>
            </w:div>
            <w:div w:id="786781574">
              <w:marLeft w:val="0"/>
              <w:marRight w:val="0"/>
              <w:marTop w:val="0"/>
              <w:marBottom w:val="0"/>
              <w:divBdr>
                <w:top w:val="none" w:sz="0" w:space="0" w:color="auto"/>
                <w:left w:val="none" w:sz="0" w:space="0" w:color="auto"/>
                <w:bottom w:val="none" w:sz="0" w:space="0" w:color="auto"/>
                <w:right w:val="none" w:sz="0" w:space="0" w:color="auto"/>
              </w:divBdr>
            </w:div>
            <w:div w:id="829440024">
              <w:marLeft w:val="0"/>
              <w:marRight w:val="0"/>
              <w:marTop w:val="0"/>
              <w:marBottom w:val="0"/>
              <w:divBdr>
                <w:top w:val="none" w:sz="0" w:space="0" w:color="auto"/>
                <w:left w:val="none" w:sz="0" w:space="0" w:color="auto"/>
                <w:bottom w:val="none" w:sz="0" w:space="0" w:color="auto"/>
                <w:right w:val="none" w:sz="0" w:space="0" w:color="auto"/>
              </w:divBdr>
            </w:div>
            <w:div w:id="853152545">
              <w:marLeft w:val="0"/>
              <w:marRight w:val="0"/>
              <w:marTop w:val="0"/>
              <w:marBottom w:val="0"/>
              <w:divBdr>
                <w:top w:val="none" w:sz="0" w:space="0" w:color="auto"/>
                <w:left w:val="none" w:sz="0" w:space="0" w:color="auto"/>
                <w:bottom w:val="none" w:sz="0" w:space="0" w:color="auto"/>
                <w:right w:val="none" w:sz="0" w:space="0" w:color="auto"/>
              </w:divBdr>
            </w:div>
            <w:div w:id="950631553">
              <w:marLeft w:val="0"/>
              <w:marRight w:val="0"/>
              <w:marTop w:val="0"/>
              <w:marBottom w:val="0"/>
              <w:divBdr>
                <w:top w:val="none" w:sz="0" w:space="0" w:color="auto"/>
                <w:left w:val="none" w:sz="0" w:space="0" w:color="auto"/>
                <w:bottom w:val="none" w:sz="0" w:space="0" w:color="auto"/>
                <w:right w:val="none" w:sz="0" w:space="0" w:color="auto"/>
              </w:divBdr>
            </w:div>
            <w:div w:id="1764688601">
              <w:marLeft w:val="0"/>
              <w:marRight w:val="0"/>
              <w:marTop w:val="0"/>
              <w:marBottom w:val="0"/>
              <w:divBdr>
                <w:top w:val="none" w:sz="0" w:space="0" w:color="auto"/>
                <w:left w:val="none" w:sz="0" w:space="0" w:color="auto"/>
                <w:bottom w:val="none" w:sz="0" w:space="0" w:color="auto"/>
                <w:right w:val="none" w:sz="0" w:space="0" w:color="auto"/>
              </w:divBdr>
            </w:div>
            <w:div w:id="1789080260">
              <w:marLeft w:val="0"/>
              <w:marRight w:val="0"/>
              <w:marTop w:val="0"/>
              <w:marBottom w:val="0"/>
              <w:divBdr>
                <w:top w:val="none" w:sz="0" w:space="0" w:color="auto"/>
                <w:left w:val="none" w:sz="0" w:space="0" w:color="auto"/>
                <w:bottom w:val="none" w:sz="0" w:space="0" w:color="auto"/>
                <w:right w:val="none" w:sz="0" w:space="0" w:color="auto"/>
              </w:divBdr>
            </w:div>
            <w:div w:id="1821770586">
              <w:marLeft w:val="0"/>
              <w:marRight w:val="0"/>
              <w:marTop w:val="0"/>
              <w:marBottom w:val="0"/>
              <w:divBdr>
                <w:top w:val="none" w:sz="0" w:space="0" w:color="auto"/>
                <w:left w:val="none" w:sz="0" w:space="0" w:color="auto"/>
                <w:bottom w:val="none" w:sz="0" w:space="0" w:color="auto"/>
                <w:right w:val="none" w:sz="0" w:space="0" w:color="auto"/>
              </w:divBdr>
            </w:div>
            <w:div w:id="1826125005">
              <w:marLeft w:val="0"/>
              <w:marRight w:val="0"/>
              <w:marTop w:val="0"/>
              <w:marBottom w:val="0"/>
              <w:divBdr>
                <w:top w:val="none" w:sz="0" w:space="0" w:color="auto"/>
                <w:left w:val="none" w:sz="0" w:space="0" w:color="auto"/>
                <w:bottom w:val="none" w:sz="0" w:space="0" w:color="auto"/>
                <w:right w:val="none" w:sz="0" w:space="0" w:color="auto"/>
              </w:divBdr>
            </w:div>
            <w:div w:id="1845893278">
              <w:marLeft w:val="0"/>
              <w:marRight w:val="0"/>
              <w:marTop w:val="0"/>
              <w:marBottom w:val="0"/>
              <w:divBdr>
                <w:top w:val="none" w:sz="0" w:space="0" w:color="auto"/>
                <w:left w:val="none" w:sz="0" w:space="0" w:color="auto"/>
                <w:bottom w:val="none" w:sz="0" w:space="0" w:color="auto"/>
                <w:right w:val="none" w:sz="0" w:space="0" w:color="auto"/>
              </w:divBdr>
            </w:div>
            <w:div w:id="20792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9058">
      <w:bodyDiv w:val="1"/>
      <w:marLeft w:val="0"/>
      <w:marRight w:val="0"/>
      <w:marTop w:val="0"/>
      <w:marBottom w:val="0"/>
      <w:divBdr>
        <w:top w:val="none" w:sz="0" w:space="0" w:color="auto"/>
        <w:left w:val="none" w:sz="0" w:space="0" w:color="auto"/>
        <w:bottom w:val="none" w:sz="0" w:space="0" w:color="auto"/>
        <w:right w:val="none" w:sz="0" w:space="0" w:color="auto"/>
      </w:divBdr>
      <w:divsChild>
        <w:div w:id="2077584121">
          <w:marLeft w:val="0"/>
          <w:marRight w:val="0"/>
          <w:marTop w:val="0"/>
          <w:marBottom w:val="0"/>
          <w:divBdr>
            <w:top w:val="none" w:sz="0" w:space="0" w:color="auto"/>
            <w:left w:val="none" w:sz="0" w:space="0" w:color="auto"/>
            <w:bottom w:val="none" w:sz="0" w:space="0" w:color="auto"/>
            <w:right w:val="none" w:sz="0" w:space="0" w:color="auto"/>
          </w:divBdr>
          <w:divsChild>
            <w:div w:id="624164893">
              <w:marLeft w:val="0"/>
              <w:marRight w:val="0"/>
              <w:marTop w:val="0"/>
              <w:marBottom w:val="0"/>
              <w:divBdr>
                <w:top w:val="none" w:sz="0" w:space="0" w:color="auto"/>
                <w:left w:val="none" w:sz="0" w:space="0" w:color="auto"/>
                <w:bottom w:val="none" w:sz="0" w:space="0" w:color="auto"/>
                <w:right w:val="none" w:sz="0" w:space="0" w:color="auto"/>
              </w:divBdr>
            </w:div>
            <w:div w:id="761490112">
              <w:marLeft w:val="0"/>
              <w:marRight w:val="0"/>
              <w:marTop w:val="0"/>
              <w:marBottom w:val="0"/>
              <w:divBdr>
                <w:top w:val="none" w:sz="0" w:space="0" w:color="auto"/>
                <w:left w:val="none" w:sz="0" w:space="0" w:color="auto"/>
                <w:bottom w:val="none" w:sz="0" w:space="0" w:color="auto"/>
                <w:right w:val="none" w:sz="0" w:space="0" w:color="auto"/>
              </w:divBdr>
            </w:div>
            <w:div w:id="1205943675">
              <w:marLeft w:val="0"/>
              <w:marRight w:val="0"/>
              <w:marTop w:val="0"/>
              <w:marBottom w:val="0"/>
              <w:divBdr>
                <w:top w:val="none" w:sz="0" w:space="0" w:color="auto"/>
                <w:left w:val="none" w:sz="0" w:space="0" w:color="auto"/>
                <w:bottom w:val="none" w:sz="0" w:space="0" w:color="auto"/>
                <w:right w:val="none" w:sz="0" w:space="0" w:color="auto"/>
              </w:divBdr>
            </w:div>
            <w:div w:id="1331636068">
              <w:marLeft w:val="0"/>
              <w:marRight w:val="0"/>
              <w:marTop w:val="0"/>
              <w:marBottom w:val="0"/>
              <w:divBdr>
                <w:top w:val="none" w:sz="0" w:space="0" w:color="auto"/>
                <w:left w:val="none" w:sz="0" w:space="0" w:color="auto"/>
                <w:bottom w:val="none" w:sz="0" w:space="0" w:color="auto"/>
                <w:right w:val="none" w:sz="0" w:space="0" w:color="auto"/>
              </w:divBdr>
            </w:div>
            <w:div w:id="1595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4063">
      <w:bodyDiv w:val="1"/>
      <w:marLeft w:val="0"/>
      <w:marRight w:val="0"/>
      <w:marTop w:val="0"/>
      <w:marBottom w:val="0"/>
      <w:divBdr>
        <w:top w:val="none" w:sz="0" w:space="0" w:color="auto"/>
        <w:left w:val="none" w:sz="0" w:space="0" w:color="auto"/>
        <w:bottom w:val="none" w:sz="0" w:space="0" w:color="auto"/>
        <w:right w:val="none" w:sz="0" w:space="0" w:color="auto"/>
      </w:divBdr>
      <w:divsChild>
        <w:div w:id="2025591576">
          <w:marLeft w:val="0"/>
          <w:marRight w:val="0"/>
          <w:marTop w:val="0"/>
          <w:marBottom w:val="0"/>
          <w:divBdr>
            <w:top w:val="none" w:sz="0" w:space="0" w:color="auto"/>
            <w:left w:val="none" w:sz="0" w:space="0" w:color="auto"/>
            <w:bottom w:val="none" w:sz="0" w:space="0" w:color="auto"/>
            <w:right w:val="none" w:sz="0" w:space="0" w:color="auto"/>
          </w:divBdr>
          <w:divsChild>
            <w:div w:id="56441670">
              <w:marLeft w:val="0"/>
              <w:marRight w:val="0"/>
              <w:marTop w:val="0"/>
              <w:marBottom w:val="0"/>
              <w:divBdr>
                <w:top w:val="none" w:sz="0" w:space="0" w:color="auto"/>
                <w:left w:val="none" w:sz="0" w:space="0" w:color="auto"/>
                <w:bottom w:val="none" w:sz="0" w:space="0" w:color="auto"/>
                <w:right w:val="none" w:sz="0" w:space="0" w:color="auto"/>
              </w:divBdr>
            </w:div>
            <w:div w:id="57213571">
              <w:marLeft w:val="0"/>
              <w:marRight w:val="0"/>
              <w:marTop w:val="0"/>
              <w:marBottom w:val="0"/>
              <w:divBdr>
                <w:top w:val="none" w:sz="0" w:space="0" w:color="auto"/>
                <w:left w:val="none" w:sz="0" w:space="0" w:color="auto"/>
                <w:bottom w:val="none" w:sz="0" w:space="0" w:color="auto"/>
                <w:right w:val="none" w:sz="0" w:space="0" w:color="auto"/>
              </w:divBdr>
            </w:div>
            <w:div w:id="107050200">
              <w:marLeft w:val="0"/>
              <w:marRight w:val="0"/>
              <w:marTop w:val="0"/>
              <w:marBottom w:val="0"/>
              <w:divBdr>
                <w:top w:val="none" w:sz="0" w:space="0" w:color="auto"/>
                <w:left w:val="none" w:sz="0" w:space="0" w:color="auto"/>
                <w:bottom w:val="none" w:sz="0" w:space="0" w:color="auto"/>
                <w:right w:val="none" w:sz="0" w:space="0" w:color="auto"/>
              </w:divBdr>
            </w:div>
            <w:div w:id="444927317">
              <w:marLeft w:val="0"/>
              <w:marRight w:val="0"/>
              <w:marTop w:val="0"/>
              <w:marBottom w:val="0"/>
              <w:divBdr>
                <w:top w:val="none" w:sz="0" w:space="0" w:color="auto"/>
                <w:left w:val="none" w:sz="0" w:space="0" w:color="auto"/>
                <w:bottom w:val="none" w:sz="0" w:space="0" w:color="auto"/>
                <w:right w:val="none" w:sz="0" w:space="0" w:color="auto"/>
              </w:divBdr>
            </w:div>
            <w:div w:id="519127658">
              <w:marLeft w:val="0"/>
              <w:marRight w:val="0"/>
              <w:marTop w:val="0"/>
              <w:marBottom w:val="0"/>
              <w:divBdr>
                <w:top w:val="none" w:sz="0" w:space="0" w:color="auto"/>
                <w:left w:val="none" w:sz="0" w:space="0" w:color="auto"/>
                <w:bottom w:val="none" w:sz="0" w:space="0" w:color="auto"/>
                <w:right w:val="none" w:sz="0" w:space="0" w:color="auto"/>
              </w:divBdr>
            </w:div>
            <w:div w:id="1687293786">
              <w:marLeft w:val="0"/>
              <w:marRight w:val="0"/>
              <w:marTop w:val="0"/>
              <w:marBottom w:val="0"/>
              <w:divBdr>
                <w:top w:val="none" w:sz="0" w:space="0" w:color="auto"/>
                <w:left w:val="none" w:sz="0" w:space="0" w:color="auto"/>
                <w:bottom w:val="none" w:sz="0" w:space="0" w:color="auto"/>
                <w:right w:val="none" w:sz="0" w:space="0" w:color="auto"/>
              </w:divBdr>
            </w:div>
            <w:div w:id="19873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80">
      <w:bodyDiv w:val="1"/>
      <w:marLeft w:val="0"/>
      <w:marRight w:val="0"/>
      <w:marTop w:val="0"/>
      <w:marBottom w:val="0"/>
      <w:divBdr>
        <w:top w:val="none" w:sz="0" w:space="0" w:color="auto"/>
        <w:left w:val="none" w:sz="0" w:space="0" w:color="auto"/>
        <w:bottom w:val="none" w:sz="0" w:space="0" w:color="auto"/>
        <w:right w:val="none" w:sz="0" w:space="0" w:color="auto"/>
      </w:divBdr>
    </w:div>
    <w:div w:id="2118790622">
      <w:bodyDiv w:val="1"/>
      <w:marLeft w:val="0"/>
      <w:marRight w:val="0"/>
      <w:marTop w:val="0"/>
      <w:marBottom w:val="0"/>
      <w:divBdr>
        <w:top w:val="none" w:sz="0" w:space="0" w:color="auto"/>
        <w:left w:val="none" w:sz="0" w:space="0" w:color="auto"/>
        <w:bottom w:val="none" w:sz="0" w:space="0" w:color="auto"/>
        <w:right w:val="none" w:sz="0" w:space="0" w:color="auto"/>
      </w:divBdr>
      <w:divsChild>
        <w:div w:id="1237862795">
          <w:marLeft w:val="0"/>
          <w:marRight w:val="0"/>
          <w:marTop w:val="0"/>
          <w:marBottom w:val="0"/>
          <w:divBdr>
            <w:top w:val="none" w:sz="0" w:space="0" w:color="auto"/>
            <w:left w:val="none" w:sz="0" w:space="0" w:color="auto"/>
            <w:bottom w:val="none" w:sz="0" w:space="0" w:color="auto"/>
            <w:right w:val="none" w:sz="0" w:space="0" w:color="auto"/>
          </w:divBdr>
          <w:divsChild>
            <w:div w:id="1024594623">
              <w:marLeft w:val="0"/>
              <w:marRight w:val="0"/>
              <w:marTop w:val="0"/>
              <w:marBottom w:val="0"/>
              <w:divBdr>
                <w:top w:val="none" w:sz="0" w:space="0" w:color="auto"/>
                <w:left w:val="none" w:sz="0" w:space="0" w:color="auto"/>
                <w:bottom w:val="none" w:sz="0" w:space="0" w:color="auto"/>
                <w:right w:val="none" w:sz="0" w:space="0" w:color="auto"/>
              </w:divBdr>
            </w:div>
            <w:div w:id="1345589995">
              <w:marLeft w:val="0"/>
              <w:marRight w:val="0"/>
              <w:marTop w:val="0"/>
              <w:marBottom w:val="0"/>
              <w:divBdr>
                <w:top w:val="none" w:sz="0" w:space="0" w:color="auto"/>
                <w:left w:val="none" w:sz="0" w:space="0" w:color="auto"/>
                <w:bottom w:val="none" w:sz="0" w:space="0" w:color="auto"/>
                <w:right w:val="none" w:sz="0" w:space="0" w:color="auto"/>
              </w:divBdr>
            </w:div>
            <w:div w:id="1471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bricks.com/glossary/apache-hive" TargetMode="External"/><Relationship Id="rId18" Type="http://schemas.openxmlformats.org/officeDocument/2006/relationships/hyperlink" Target="https://developer.ibm.com/tutorials/bd-hivetool/"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cs.snowflake.com/en/user-guide/intro-key-concepts" TargetMode="External"/><Relationship Id="rId7" Type="http://schemas.openxmlformats.org/officeDocument/2006/relationships/image" Target="media/image2.png"/><Relationship Id="rId12" Type="http://schemas.openxmlformats.org/officeDocument/2006/relationships/hyperlink" Target="https://docs.aws.amazon.com/emr/latest/ReleaseGuide/emr-hive.html" TargetMode="External"/><Relationship Id="rId17" Type="http://schemas.openxmlformats.org/officeDocument/2006/relationships/hyperlink" Target="https://learning.oreilly.com/library/view/apache-hive-essentials/9781788995092/c922e0ff-3606-43bf-9723-e5cd1619eb43.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ing.oreilly.com/library/view/programming-hive/9781449326944/" TargetMode="External"/><Relationship Id="rId20" Type="http://schemas.openxmlformats.org/officeDocument/2006/relationships/hyperlink" Target="https://learn.microsoft.com/en-us/azure/databricks/lakehou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ing.oreilly.com/library/view/apache-hive-cookbook/9781782161080/" TargetMode="External"/><Relationship Id="rId23" Type="http://schemas.openxmlformats.org/officeDocument/2006/relationships/hyperlink" Target="https://www.oreilly.com/library/view/google-bigquery-the/9781492044451/ch01.htm" TargetMode="External"/><Relationship Id="rId10" Type="http://schemas.openxmlformats.org/officeDocument/2006/relationships/image" Target="media/image5.png"/><Relationship Id="rId19" Type="http://schemas.openxmlformats.org/officeDocument/2006/relationships/hyperlink" Target="https://learn.microsoft.com/en-us/azure/hdinsight/hadoop/apache-hadoop-using-apache-hive-as-an-etl-too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ive.apache.org/" TargetMode="External"/><Relationship Id="rId22" Type="http://schemas.openxmlformats.org/officeDocument/2006/relationships/hyperlink" Target="https://data-flair.training/blogs/apache-hiv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D207-97F0-46BF-B6D6-3398D866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8904</Words>
  <Characters>50757</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59542</CharactersWithSpaces>
  <SharedDoc>false</SharedDoc>
  <HLinks>
    <vt:vector size="594" baseType="variant">
      <vt:variant>
        <vt:i4>6946926</vt:i4>
      </vt:variant>
      <vt:variant>
        <vt:i4>588</vt:i4>
      </vt:variant>
      <vt:variant>
        <vt:i4>0</vt:i4>
      </vt:variant>
      <vt:variant>
        <vt:i4>5</vt:i4>
      </vt:variant>
      <vt:variant>
        <vt:lpwstr>https://www.oreilly.com/library/view/google-bigquery-the/9781492044451/ch01.htm</vt:lpwstr>
      </vt:variant>
      <vt:variant>
        <vt:lpwstr/>
      </vt:variant>
      <vt:variant>
        <vt:i4>2228348</vt:i4>
      </vt:variant>
      <vt:variant>
        <vt:i4>585</vt:i4>
      </vt:variant>
      <vt:variant>
        <vt:i4>0</vt:i4>
      </vt:variant>
      <vt:variant>
        <vt:i4>5</vt:i4>
      </vt:variant>
      <vt:variant>
        <vt:lpwstr>https://data-flair.training/blogs/apache-hive-architecture/</vt:lpwstr>
      </vt:variant>
      <vt:variant>
        <vt:lpwstr/>
      </vt:variant>
      <vt:variant>
        <vt:i4>2162801</vt:i4>
      </vt:variant>
      <vt:variant>
        <vt:i4>582</vt:i4>
      </vt:variant>
      <vt:variant>
        <vt:i4>0</vt:i4>
      </vt:variant>
      <vt:variant>
        <vt:i4>5</vt:i4>
      </vt:variant>
      <vt:variant>
        <vt:lpwstr>https://docs.snowflake.com/en/user-guide/intro-key-concepts</vt:lpwstr>
      </vt:variant>
      <vt:variant>
        <vt:lpwstr/>
      </vt:variant>
      <vt:variant>
        <vt:i4>4587610</vt:i4>
      </vt:variant>
      <vt:variant>
        <vt:i4>579</vt:i4>
      </vt:variant>
      <vt:variant>
        <vt:i4>0</vt:i4>
      </vt:variant>
      <vt:variant>
        <vt:i4>5</vt:i4>
      </vt:variant>
      <vt:variant>
        <vt:lpwstr>https://learn.microsoft.com/en-us/azure/databricks/lakehouse/</vt:lpwstr>
      </vt:variant>
      <vt:variant>
        <vt:lpwstr/>
      </vt:variant>
      <vt:variant>
        <vt:i4>3670132</vt:i4>
      </vt:variant>
      <vt:variant>
        <vt:i4>576</vt:i4>
      </vt:variant>
      <vt:variant>
        <vt:i4>0</vt:i4>
      </vt:variant>
      <vt:variant>
        <vt:i4>5</vt:i4>
      </vt:variant>
      <vt:variant>
        <vt:lpwstr>https://learn.microsoft.com/en-us/azure/hdinsight/hadoop/apache-hadoop-using-apache-hive-as-an-etl-tool</vt:lpwstr>
      </vt:variant>
      <vt:variant>
        <vt:lpwstr/>
      </vt:variant>
      <vt:variant>
        <vt:i4>4653078</vt:i4>
      </vt:variant>
      <vt:variant>
        <vt:i4>573</vt:i4>
      </vt:variant>
      <vt:variant>
        <vt:i4>0</vt:i4>
      </vt:variant>
      <vt:variant>
        <vt:i4>5</vt:i4>
      </vt:variant>
      <vt:variant>
        <vt:lpwstr>https://developer.ibm.com/tutorials/bd-hivetool/</vt:lpwstr>
      </vt:variant>
      <vt:variant>
        <vt:lpwstr/>
      </vt:variant>
      <vt:variant>
        <vt:i4>5177374</vt:i4>
      </vt:variant>
      <vt:variant>
        <vt:i4>570</vt:i4>
      </vt:variant>
      <vt:variant>
        <vt:i4>0</vt:i4>
      </vt:variant>
      <vt:variant>
        <vt:i4>5</vt:i4>
      </vt:variant>
      <vt:variant>
        <vt:lpwstr>https://learning.oreilly.com/library/view/apache-hive-essentials/9781788995092/c922e0ff-3606-43bf-9723-e5cd1619eb43.xhtml</vt:lpwstr>
      </vt:variant>
      <vt:variant>
        <vt:lpwstr/>
      </vt:variant>
      <vt:variant>
        <vt:i4>5636126</vt:i4>
      </vt:variant>
      <vt:variant>
        <vt:i4>567</vt:i4>
      </vt:variant>
      <vt:variant>
        <vt:i4>0</vt:i4>
      </vt:variant>
      <vt:variant>
        <vt:i4>5</vt:i4>
      </vt:variant>
      <vt:variant>
        <vt:lpwstr>https://learning.oreilly.com/library/view/programming-hive/9781449326944/</vt:lpwstr>
      </vt:variant>
      <vt:variant>
        <vt:lpwstr/>
      </vt:variant>
      <vt:variant>
        <vt:i4>4456515</vt:i4>
      </vt:variant>
      <vt:variant>
        <vt:i4>564</vt:i4>
      </vt:variant>
      <vt:variant>
        <vt:i4>0</vt:i4>
      </vt:variant>
      <vt:variant>
        <vt:i4>5</vt:i4>
      </vt:variant>
      <vt:variant>
        <vt:lpwstr>https://learning.oreilly.com/library/view/apache-hive-cookbook/9781782161080/</vt:lpwstr>
      </vt:variant>
      <vt:variant>
        <vt:lpwstr/>
      </vt:variant>
      <vt:variant>
        <vt:i4>393230</vt:i4>
      </vt:variant>
      <vt:variant>
        <vt:i4>561</vt:i4>
      </vt:variant>
      <vt:variant>
        <vt:i4>0</vt:i4>
      </vt:variant>
      <vt:variant>
        <vt:i4>5</vt:i4>
      </vt:variant>
      <vt:variant>
        <vt:lpwstr>https://hive.apache.org/</vt:lpwstr>
      </vt:variant>
      <vt:variant>
        <vt:lpwstr/>
      </vt:variant>
      <vt:variant>
        <vt:i4>3342382</vt:i4>
      </vt:variant>
      <vt:variant>
        <vt:i4>558</vt:i4>
      </vt:variant>
      <vt:variant>
        <vt:i4>0</vt:i4>
      </vt:variant>
      <vt:variant>
        <vt:i4>5</vt:i4>
      </vt:variant>
      <vt:variant>
        <vt:lpwstr>https://www.databricks.com/glossary/apache-hive</vt:lpwstr>
      </vt:variant>
      <vt:variant>
        <vt:lpwstr>:~:text=The%20key%20components%20of%20the,and%20the%20Hive%20Beeline%20Shell</vt:lpwstr>
      </vt:variant>
      <vt:variant>
        <vt:i4>4259935</vt:i4>
      </vt:variant>
      <vt:variant>
        <vt:i4>555</vt:i4>
      </vt:variant>
      <vt:variant>
        <vt:i4>0</vt:i4>
      </vt:variant>
      <vt:variant>
        <vt:i4>5</vt:i4>
      </vt:variant>
      <vt:variant>
        <vt:lpwstr>https://docs.aws.amazon.com/emr/latest/ReleaseGuide/emr-hive.html</vt:lpwstr>
      </vt:variant>
      <vt:variant>
        <vt:lpwstr/>
      </vt:variant>
      <vt:variant>
        <vt:i4>1310783</vt:i4>
      </vt:variant>
      <vt:variant>
        <vt:i4>518</vt:i4>
      </vt:variant>
      <vt:variant>
        <vt:i4>0</vt:i4>
      </vt:variant>
      <vt:variant>
        <vt:i4>5</vt:i4>
      </vt:variant>
      <vt:variant>
        <vt:lpwstr/>
      </vt:variant>
      <vt:variant>
        <vt:lpwstr>_Toc179663117</vt:lpwstr>
      </vt:variant>
      <vt:variant>
        <vt:i4>1310783</vt:i4>
      </vt:variant>
      <vt:variant>
        <vt:i4>512</vt:i4>
      </vt:variant>
      <vt:variant>
        <vt:i4>0</vt:i4>
      </vt:variant>
      <vt:variant>
        <vt:i4>5</vt:i4>
      </vt:variant>
      <vt:variant>
        <vt:lpwstr/>
      </vt:variant>
      <vt:variant>
        <vt:lpwstr>_Toc179663116</vt:lpwstr>
      </vt:variant>
      <vt:variant>
        <vt:i4>1310783</vt:i4>
      </vt:variant>
      <vt:variant>
        <vt:i4>506</vt:i4>
      </vt:variant>
      <vt:variant>
        <vt:i4>0</vt:i4>
      </vt:variant>
      <vt:variant>
        <vt:i4>5</vt:i4>
      </vt:variant>
      <vt:variant>
        <vt:lpwstr/>
      </vt:variant>
      <vt:variant>
        <vt:lpwstr>_Toc179663115</vt:lpwstr>
      </vt:variant>
      <vt:variant>
        <vt:i4>1310783</vt:i4>
      </vt:variant>
      <vt:variant>
        <vt:i4>500</vt:i4>
      </vt:variant>
      <vt:variant>
        <vt:i4>0</vt:i4>
      </vt:variant>
      <vt:variant>
        <vt:i4>5</vt:i4>
      </vt:variant>
      <vt:variant>
        <vt:lpwstr/>
      </vt:variant>
      <vt:variant>
        <vt:lpwstr>_Toc179663114</vt:lpwstr>
      </vt:variant>
      <vt:variant>
        <vt:i4>1310783</vt:i4>
      </vt:variant>
      <vt:variant>
        <vt:i4>494</vt:i4>
      </vt:variant>
      <vt:variant>
        <vt:i4>0</vt:i4>
      </vt:variant>
      <vt:variant>
        <vt:i4>5</vt:i4>
      </vt:variant>
      <vt:variant>
        <vt:lpwstr/>
      </vt:variant>
      <vt:variant>
        <vt:lpwstr>_Toc179663113</vt:lpwstr>
      </vt:variant>
      <vt:variant>
        <vt:i4>1310783</vt:i4>
      </vt:variant>
      <vt:variant>
        <vt:i4>488</vt:i4>
      </vt:variant>
      <vt:variant>
        <vt:i4>0</vt:i4>
      </vt:variant>
      <vt:variant>
        <vt:i4>5</vt:i4>
      </vt:variant>
      <vt:variant>
        <vt:lpwstr/>
      </vt:variant>
      <vt:variant>
        <vt:lpwstr>_Toc179663112</vt:lpwstr>
      </vt:variant>
      <vt:variant>
        <vt:i4>1310783</vt:i4>
      </vt:variant>
      <vt:variant>
        <vt:i4>482</vt:i4>
      </vt:variant>
      <vt:variant>
        <vt:i4>0</vt:i4>
      </vt:variant>
      <vt:variant>
        <vt:i4>5</vt:i4>
      </vt:variant>
      <vt:variant>
        <vt:lpwstr/>
      </vt:variant>
      <vt:variant>
        <vt:lpwstr>_Toc179663111</vt:lpwstr>
      </vt:variant>
      <vt:variant>
        <vt:i4>1310783</vt:i4>
      </vt:variant>
      <vt:variant>
        <vt:i4>476</vt:i4>
      </vt:variant>
      <vt:variant>
        <vt:i4>0</vt:i4>
      </vt:variant>
      <vt:variant>
        <vt:i4>5</vt:i4>
      </vt:variant>
      <vt:variant>
        <vt:lpwstr/>
      </vt:variant>
      <vt:variant>
        <vt:lpwstr>_Toc179663110</vt:lpwstr>
      </vt:variant>
      <vt:variant>
        <vt:i4>1376319</vt:i4>
      </vt:variant>
      <vt:variant>
        <vt:i4>470</vt:i4>
      </vt:variant>
      <vt:variant>
        <vt:i4>0</vt:i4>
      </vt:variant>
      <vt:variant>
        <vt:i4>5</vt:i4>
      </vt:variant>
      <vt:variant>
        <vt:lpwstr/>
      </vt:variant>
      <vt:variant>
        <vt:lpwstr>_Toc179663109</vt:lpwstr>
      </vt:variant>
      <vt:variant>
        <vt:i4>1376319</vt:i4>
      </vt:variant>
      <vt:variant>
        <vt:i4>464</vt:i4>
      </vt:variant>
      <vt:variant>
        <vt:i4>0</vt:i4>
      </vt:variant>
      <vt:variant>
        <vt:i4>5</vt:i4>
      </vt:variant>
      <vt:variant>
        <vt:lpwstr/>
      </vt:variant>
      <vt:variant>
        <vt:lpwstr>_Toc179663108</vt:lpwstr>
      </vt:variant>
      <vt:variant>
        <vt:i4>1376319</vt:i4>
      </vt:variant>
      <vt:variant>
        <vt:i4>458</vt:i4>
      </vt:variant>
      <vt:variant>
        <vt:i4>0</vt:i4>
      </vt:variant>
      <vt:variant>
        <vt:i4>5</vt:i4>
      </vt:variant>
      <vt:variant>
        <vt:lpwstr/>
      </vt:variant>
      <vt:variant>
        <vt:lpwstr>_Toc179663107</vt:lpwstr>
      </vt:variant>
      <vt:variant>
        <vt:i4>1376319</vt:i4>
      </vt:variant>
      <vt:variant>
        <vt:i4>452</vt:i4>
      </vt:variant>
      <vt:variant>
        <vt:i4>0</vt:i4>
      </vt:variant>
      <vt:variant>
        <vt:i4>5</vt:i4>
      </vt:variant>
      <vt:variant>
        <vt:lpwstr/>
      </vt:variant>
      <vt:variant>
        <vt:lpwstr>_Toc179663106</vt:lpwstr>
      </vt:variant>
      <vt:variant>
        <vt:i4>1376319</vt:i4>
      </vt:variant>
      <vt:variant>
        <vt:i4>446</vt:i4>
      </vt:variant>
      <vt:variant>
        <vt:i4>0</vt:i4>
      </vt:variant>
      <vt:variant>
        <vt:i4>5</vt:i4>
      </vt:variant>
      <vt:variant>
        <vt:lpwstr/>
      </vt:variant>
      <vt:variant>
        <vt:lpwstr>_Toc179663105</vt:lpwstr>
      </vt:variant>
      <vt:variant>
        <vt:i4>1376319</vt:i4>
      </vt:variant>
      <vt:variant>
        <vt:i4>440</vt:i4>
      </vt:variant>
      <vt:variant>
        <vt:i4>0</vt:i4>
      </vt:variant>
      <vt:variant>
        <vt:i4>5</vt:i4>
      </vt:variant>
      <vt:variant>
        <vt:lpwstr/>
      </vt:variant>
      <vt:variant>
        <vt:lpwstr>_Toc179663104</vt:lpwstr>
      </vt:variant>
      <vt:variant>
        <vt:i4>1376319</vt:i4>
      </vt:variant>
      <vt:variant>
        <vt:i4>434</vt:i4>
      </vt:variant>
      <vt:variant>
        <vt:i4>0</vt:i4>
      </vt:variant>
      <vt:variant>
        <vt:i4>5</vt:i4>
      </vt:variant>
      <vt:variant>
        <vt:lpwstr/>
      </vt:variant>
      <vt:variant>
        <vt:lpwstr>_Toc179663103</vt:lpwstr>
      </vt:variant>
      <vt:variant>
        <vt:i4>1376319</vt:i4>
      </vt:variant>
      <vt:variant>
        <vt:i4>428</vt:i4>
      </vt:variant>
      <vt:variant>
        <vt:i4>0</vt:i4>
      </vt:variant>
      <vt:variant>
        <vt:i4>5</vt:i4>
      </vt:variant>
      <vt:variant>
        <vt:lpwstr/>
      </vt:variant>
      <vt:variant>
        <vt:lpwstr>_Toc179663102</vt:lpwstr>
      </vt:variant>
      <vt:variant>
        <vt:i4>1376319</vt:i4>
      </vt:variant>
      <vt:variant>
        <vt:i4>422</vt:i4>
      </vt:variant>
      <vt:variant>
        <vt:i4>0</vt:i4>
      </vt:variant>
      <vt:variant>
        <vt:i4>5</vt:i4>
      </vt:variant>
      <vt:variant>
        <vt:lpwstr/>
      </vt:variant>
      <vt:variant>
        <vt:lpwstr>_Toc179663101</vt:lpwstr>
      </vt:variant>
      <vt:variant>
        <vt:i4>1376319</vt:i4>
      </vt:variant>
      <vt:variant>
        <vt:i4>416</vt:i4>
      </vt:variant>
      <vt:variant>
        <vt:i4>0</vt:i4>
      </vt:variant>
      <vt:variant>
        <vt:i4>5</vt:i4>
      </vt:variant>
      <vt:variant>
        <vt:lpwstr/>
      </vt:variant>
      <vt:variant>
        <vt:lpwstr>_Toc179663100</vt:lpwstr>
      </vt:variant>
      <vt:variant>
        <vt:i4>1835070</vt:i4>
      </vt:variant>
      <vt:variant>
        <vt:i4>410</vt:i4>
      </vt:variant>
      <vt:variant>
        <vt:i4>0</vt:i4>
      </vt:variant>
      <vt:variant>
        <vt:i4>5</vt:i4>
      </vt:variant>
      <vt:variant>
        <vt:lpwstr/>
      </vt:variant>
      <vt:variant>
        <vt:lpwstr>_Toc179663099</vt:lpwstr>
      </vt:variant>
      <vt:variant>
        <vt:i4>1835070</vt:i4>
      </vt:variant>
      <vt:variant>
        <vt:i4>404</vt:i4>
      </vt:variant>
      <vt:variant>
        <vt:i4>0</vt:i4>
      </vt:variant>
      <vt:variant>
        <vt:i4>5</vt:i4>
      </vt:variant>
      <vt:variant>
        <vt:lpwstr/>
      </vt:variant>
      <vt:variant>
        <vt:lpwstr>_Toc179663098</vt:lpwstr>
      </vt:variant>
      <vt:variant>
        <vt:i4>1835070</vt:i4>
      </vt:variant>
      <vt:variant>
        <vt:i4>398</vt:i4>
      </vt:variant>
      <vt:variant>
        <vt:i4>0</vt:i4>
      </vt:variant>
      <vt:variant>
        <vt:i4>5</vt:i4>
      </vt:variant>
      <vt:variant>
        <vt:lpwstr/>
      </vt:variant>
      <vt:variant>
        <vt:lpwstr>_Toc179663097</vt:lpwstr>
      </vt:variant>
      <vt:variant>
        <vt:i4>1835070</vt:i4>
      </vt:variant>
      <vt:variant>
        <vt:i4>392</vt:i4>
      </vt:variant>
      <vt:variant>
        <vt:i4>0</vt:i4>
      </vt:variant>
      <vt:variant>
        <vt:i4>5</vt:i4>
      </vt:variant>
      <vt:variant>
        <vt:lpwstr/>
      </vt:variant>
      <vt:variant>
        <vt:lpwstr>_Toc179663096</vt:lpwstr>
      </vt:variant>
      <vt:variant>
        <vt:i4>1835070</vt:i4>
      </vt:variant>
      <vt:variant>
        <vt:i4>386</vt:i4>
      </vt:variant>
      <vt:variant>
        <vt:i4>0</vt:i4>
      </vt:variant>
      <vt:variant>
        <vt:i4>5</vt:i4>
      </vt:variant>
      <vt:variant>
        <vt:lpwstr/>
      </vt:variant>
      <vt:variant>
        <vt:lpwstr>_Toc179663095</vt:lpwstr>
      </vt:variant>
      <vt:variant>
        <vt:i4>1835070</vt:i4>
      </vt:variant>
      <vt:variant>
        <vt:i4>380</vt:i4>
      </vt:variant>
      <vt:variant>
        <vt:i4>0</vt:i4>
      </vt:variant>
      <vt:variant>
        <vt:i4>5</vt:i4>
      </vt:variant>
      <vt:variant>
        <vt:lpwstr/>
      </vt:variant>
      <vt:variant>
        <vt:lpwstr>_Toc179663094</vt:lpwstr>
      </vt:variant>
      <vt:variant>
        <vt:i4>1835070</vt:i4>
      </vt:variant>
      <vt:variant>
        <vt:i4>374</vt:i4>
      </vt:variant>
      <vt:variant>
        <vt:i4>0</vt:i4>
      </vt:variant>
      <vt:variant>
        <vt:i4>5</vt:i4>
      </vt:variant>
      <vt:variant>
        <vt:lpwstr/>
      </vt:variant>
      <vt:variant>
        <vt:lpwstr>_Toc179663093</vt:lpwstr>
      </vt:variant>
      <vt:variant>
        <vt:i4>1835070</vt:i4>
      </vt:variant>
      <vt:variant>
        <vt:i4>368</vt:i4>
      </vt:variant>
      <vt:variant>
        <vt:i4>0</vt:i4>
      </vt:variant>
      <vt:variant>
        <vt:i4>5</vt:i4>
      </vt:variant>
      <vt:variant>
        <vt:lpwstr/>
      </vt:variant>
      <vt:variant>
        <vt:lpwstr>_Toc179663092</vt:lpwstr>
      </vt:variant>
      <vt:variant>
        <vt:i4>1835070</vt:i4>
      </vt:variant>
      <vt:variant>
        <vt:i4>362</vt:i4>
      </vt:variant>
      <vt:variant>
        <vt:i4>0</vt:i4>
      </vt:variant>
      <vt:variant>
        <vt:i4>5</vt:i4>
      </vt:variant>
      <vt:variant>
        <vt:lpwstr/>
      </vt:variant>
      <vt:variant>
        <vt:lpwstr>_Toc179663091</vt:lpwstr>
      </vt:variant>
      <vt:variant>
        <vt:i4>1835070</vt:i4>
      </vt:variant>
      <vt:variant>
        <vt:i4>356</vt:i4>
      </vt:variant>
      <vt:variant>
        <vt:i4>0</vt:i4>
      </vt:variant>
      <vt:variant>
        <vt:i4>5</vt:i4>
      </vt:variant>
      <vt:variant>
        <vt:lpwstr/>
      </vt:variant>
      <vt:variant>
        <vt:lpwstr>_Toc179663090</vt:lpwstr>
      </vt:variant>
      <vt:variant>
        <vt:i4>1900606</vt:i4>
      </vt:variant>
      <vt:variant>
        <vt:i4>350</vt:i4>
      </vt:variant>
      <vt:variant>
        <vt:i4>0</vt:i4>
      </vt:variant>
      <vt:variant>
        <vt:i4>5</vt:i4>
      </vt:variant>
      <vt:variant>
        <vt:lpwstr/>
      </vt:variant>
      <vt:variant>
        <vt:lpwstr>_Toc179663089</vt:lpwstr>
      </vt:variant>
      <vt:variant>
        <vt:i4>1900606</vt:i4>
      </vt:variant>
      <vt:variant>
        <vt:i4>344</vt:i4>
      </vt:variant>
      <vt:variant>
        <vt:i4>0</vt:i4>
      </vt:variant>
      <vt:variant>
        <vt:i4>5</vt:i4>
      </vt:variant>
      <vt:variant>
        <vt:lpwstr/>
      </vt:variant>
      <vt:variant>
        <vt:lpwstr>_Toc179663088</vt:lpwstr>
      </vt:variant>
      <vt:variant>
        <vt:i4>1900606</vt:i4>
      </vt:variant>
      <vt:variant>
        <vt:i4>338</vt:i4>
      </vt:variant>
      <vt:variant>
        <vt:i4>0</vt:i4>
      </vt:variant>
      <vt:variant>
        <vt:i4>5</vt:i4>
      </vt:variant>
      <vt:variant>
        <vt:lpwstr/>
      </vt:variant>
      <vt:variant>
        <vt:lpwstr>_Toc179663087</vt:lpwstr>
      </vt:variant>
      <vt:variant>
        <vt:i4>1900606</vt:i4>
      </vt:variant>
      <vt:variant>
        <vt:i4>332</vt:i4>
      </vt:variant>
      <vt:variant>
        <vt:i4>0</vt:i4>
      </vt:variant>
      <vt:variant>
        <vt:i4>5</vt:i4>
      </vt:variant>
      <vt:variant>
        <vt:lpwstr/>
      </vt:variant>
      <vt:variant>
        <vt:lpwstr>_Toc179663086</vt:lpwstr>
      </vt:variant>
      <vt:variant>
        <vt:i4>1900606</vt:i4>
      </vt:variant>
      <vt:variant>
        <vt:i4>326</vt:i4>
      </vt:variant>
      <vt:variant>
        <vt:i4>0</vt:i4>
      </vt:variant>
      <vt:variant>
        <vt:i4>5</vt:i4>
      </vt:variant>
      <vt:variant>
        <vt:lpwstr/>
      </vt:variant>
      <vt:variant>
        <vt:lpwstr>_Toc179663085</vt:lpwstr>
      </vt:variant>
      <vt:variant>
        <vt:i4>1900606</vt:i4>
      </vt:variant>
      <vt:variant>
        <vt:i4>320</vt:i4>
      </vt:variant>
      <vt:variant>
        <vt:i4>0</vt:i4>
      </vt:variant>
      <vt:variant>
        <vt:i4>5</vt:i4>
      </vt:variant>
      <vt:variant>
        <vt:lpwstr/>
      </vt:variant>
      <vt:variant>
        <vt:lpwstr>_Toc179663084</vt:lpwstr>
      </vt:variant>
      <vt:variant>
        <vt:i4>1900606</vt:i4>
      </vt:variant>
      <vt:variant>
        <vt:i4>314</vt:i4>
      </vt:variant>
      <vt:variant>
        <vt:i4>0</vt:i4>
      </vt:variant>
      <vt:variant>
        <vt:i4>5</vt:i4>
      </vt:variant>
      <vt:variant>
        <vt:lpwstr/>
      </vt:variant>
      <vt:variant>
        <vt:lpwstr>_Toc179663083</vt:lpwstr>
      </vt:variant>
      <vt:variant>
        <vt:i4>1900606</vt:i4>
      </vt:variant>
      <vt:variant>
        <vt:i4>308</vt:i4>
      </vt:variant>
      <vt:variant>
        <vt:i4>0</vt:i4>
      </vt:variant>
      <vt:variant>
        <vt:i4>5</vt:i4>
      </vt:variant>
      <vt:variant>
        <vt:lpwstr/>
      </vt:variant>
      <vt:variant>
        <vt:lpwstr>_Toc179663082</vt:lpwstr>
      </vt:variant>
      <vt:variant>
        <vt:i4>1900606</vt:i4>
      </vt:variant>
      <vt:variant>
        <vt:i4>302</vt:i4>
      </vt:variant>
      <vt:variant>
        <vt:i4>0</vt:i4>
      </vt:variant>
      <vt:variant>
        <vt:i4>5</vt:i4>
      </vt:variant>
      <vt:variant>
        <vt:lpwstr/>
      </vt:variant>
      <vt:variant>
        <vt:lpwstr>_Toc179663081</vt:lpwstr>
      </vt:variant>
      <vt:variant>
        <vt:i4>1900606</vt:i4>
      </vt:variant>
      <vt:variant>
        <vt:i4>296</vt:i4>
      </vt:variant>
      <vt:variant>
        <vt:i4>0</vt:i4>
      </vt:variant>
      <vt:variant>
        <vt:i4>5</vt:i4>
      </vt:variant>
      <vt:variant>
        <vt:lpwstr/>
      </vt:variant>
      <vt:variant>
        <vt:lpwstr>_Toc179663080</vt:lpwstr>
      </vt:variant>
      <vt:variant>
        <vt:i4>1179710</vt:i4>
      </vt:variant>
      <vt:variant>
        <vt:i4>290</vt:i4>
      </vt:variant>
      <vt:variant>
        <vt:i4>0</vt:i4>
      </vt:variant>
      <vt:variant>
        <vt:i4>5</vt:i4>
      </vt:variant>
      <vt:variant>
        <vt:lpwstr/>
      </vt:variant>
      <vt:variant>
        <vt:lpwstr>_Toc179663079</vt:lpwstr>
      </vt:variant>
      <vt:variant>
        <vt:i4>1179710</vt:i4>
      </vt:variant>
      <vt:variant>
        <vt:i4>284</vt:i4>
      </vt:variant>
      <vt:variant>
        <vt:i4>0</vt:i4>
      </vt:variant>
      <vt:variant>
        <vt:i4>5</vt:i4>
      </vt:variant>
      <vt:variant>
        <vt:lpwstr/>
      </vt:variant>
      <vt:variant>
        <vt:lpwstr>_Toc179663078</vt:lpwstr>
      </vt:variant>
      <vt:variant>
        <vt:i4>1179710</vt:i4>
      </vt:variant>
      <vt:variant>
        <vt:i4>278</vt:i4>
      </vt:variant>
      <vt:variant>
        <vt:i4>0</vt:i4>
      </vt:variant>
      <vt:variant>
        <vt:i4>5</vt:i4>
      </vt:variant>
      <vt:variant>
        <vt:lpwstr/>
      </vt:variant>
      <vt:variant>
        <vt:lpwstr>_Toc179663077</vt:lpwstr>
      </vt:variant>
      <vt:variant>
        <vt:i4>1179710</vt:i4>
      </vt:variant>
      <vt:variant>
        <vt:i4>272</vt:i4>
      </vt:variant>
      <vt:variant>
        <vt:i4>0</vt:i4>
      </vt:variant>
      <vt:variant>
        <vt:i4>5</vt:i4>
      </vt:variant>
      <vt:variant>
        <vt:lpwstr/>
      </vt:variant>
      <vt:variant>
        <vt:lpwstr>_Toc179663076</vt:lpwstr>
      </vt:variant>
      <vt:variant>
        <vt:i4>1179710</vt:i4>
      </vt:variant>
      <vt:variant>
        <vt:i4>266</vt:i4>
      </vt:variant>
      <vt:variant>
        <vt:i4>0</vt:i4>
      </vt:variant>
      <vt:variant>
        <vt:i4>5</vt:i4>
      </vt:variant>
      <vt:variant>
        <vt:lpwstr/>
      </vt:variant>
      <vt:variant>
        <vt:lpwstr>_Toc179663075</vt:lpwstr>
      </vt:variant>
      <vt:variant>
        <vt:i4>1179710</vt:i4>
      </vt:variant>
      <vt:variant>
        <vt:i4>260</vt:i4>
      </vt:variant>
      <vt:variant>
        <vt:i4>0</vt:i4>
      </vt:variant>
      <vt:variant>
        <vt:i4>5</vt:i4>
      </vt:variant>
      <vt:variant>
        <vt:lpwstr/>
      </vt:variant>
      <vt:variant>
        <vt:lpwstr>_Toc179663074</vt:lpwstr>
      </vt:variant>
      <vt:variant>
        <vt:i4>1179710</vt:i4>
      </vt:variant>
      <vt:variant>
        <vt:i4>254</vt:i4>
      </vt:variant>
      <vt:variant>
        <vt:i4>0</vt:i4>
      </vt:variant>
      <vt:variant>
        <vt:i4>5</vt:i4>
      </vt:variant>
      <vt:variant>
        <vt:lpwstr/>
      </vt:variant>
      <vt:variant>
        <vt:lpwstr>_Toc179663073</vt:lpwstr>
      </vt:variant>
      <vt:variant>
        <vt:i4>1179710</vt:i4>
      </vt:variant>
      <vt:variant>
        <vt:i4>248</vt:i4>
      </vt:variant>
      <vt:variant>
        <vt:i4>0</vt:i4>
      </vt:variant>
      <vt:variant>
        <vt:i4>5</vt:i4>
      </vt:variant>
      <vt:variant>
        <vt:lpwstr/>
      </vt:variant>
      <vt:variant>
        <vt:lpwstr>_Toc179663072</vt:lpwstr>
      </vt:variant>
      <vt:variant>
        <vt:i4>1179710</vt:i4>
      </vt:variant>
      <vt:variant>
        <vt:i4>242</vt:i4>
      </vt:variant>
      <vt:variant>
        <vt:i4>0</vt:i4>
      </vt:variant>
      <vt:variant>
        <vt:i4>5</vt:i4>
      </vt:variant>
      <vt:variant>
        <vt:lpwstr/>
      </vt:variant>
      <vt:variant>
        <vt:lpwstr>_Toc179663071</vt:lpwstr>
      </vt:variant>
      <vt:variant>
        <vt:i4>1179710</vt:i4>
      </vt:variant>
      <vt:variant>
        <vt:i4>236</vt:i4>
      </vt:variant>
      <vt:variant>
        <vt:i4>0</vt:i4>
      </vt:variant>
      <vt:variant>
        <vt:i4>5</vt:i4>
      </vt:variant>
      <vt:variant>
        <vt:lpwstr/>
      </vt:variant>
      <vt:variant>
        <vt:lpwstr>_Toc179663070</vt:lpwstr>
      </vt:variant>
      <vt:variant>
        <vt:i4>1245246</vt:i4>
      </vt:variant>
      <vt:variant>
        <vt:i4>230</vt:i4>
      </vt:variant>
      <vt:variant>
        <vt:i4>0</vt:i4>
      </vt:variant>
      <vt:variant>
        <vt:i4>5</vt:i4>
      </vt:variant>
      <vt:variant>
        <vt:lpwstr/>
      </vt:variant>
      <vt:variant>
        <vt:lpwstr>_Toc179663069</vt:lpwstr>
      </vt:variant>
      <vt:variant>
        <vt:i4>1245246</vt:i4>
      </vt:variant>
      <vt:variant>
        <vt:i4>224</vt:i4>
      </vt:variant>
      <vt:variant>
        <vt:i4>0</vt:i4>
      </vt:variant>
      <vt:variant>
        <vt:i4>5</vt:i4>
      </vt:variant>
      <vt:variant>
        <vt:lpwstr/>
      </vt:variant>
      <vt:variant>
        <vt:lpwstr>_Toc179663068</vt:lpwstr>
      </vt:variant>
      <vt:variant>
        <vt:i4>1245246</vt:i4>
      </vt:variant>
      <vt:variant>
        <vt:i4>218</vt:i4>
      </vt:variant>
      <vt:variant>
        <vt:i4>0</vt:i4>
      </vt:variant>
      <vt:variant>
        <vt:i4>5</vt:i4>
      </vt:variant>
      <vt:variant>
        <vt:lpwstr/>
      </vt:variant>
      <vt:variant>
        <vt:lpwstr>_Toc179663067</vt:lpwstr>
      </vt:variant>
      <vt:variant>
        <vt:i4>1245246</vt:i4>
      </vt:variant>
      <vt:variant>
        <vt:i4>212</vt:i4>
      </vt:variant>
      <vt:variant>
        <vt:i4>0</vt:i4>
      </vt:variant>
      <vt:variant>
        <vt:i4>5</vt:i4>
      </vt:variant>
      <vt:variant>
        <vt:lpwstr/>
      </vt:variant>
      <vt:variant>
        <vt:lpwstr>_Toc179663066</vt:lpwstr>
      </vt:variant>
      <vt:variant>
        <vt:i4>1245246</vt:i4>
      </vt:variant>
      <vt:variant>
        <vt:i4>206</vt:i4>
      </vt:variant>
      <vt:variant>
        <vt:i4>0</vt:i4>
      </vt:variant>
      <vt:variant>
        <vt:i4>5</vt:i4>
      </vt:variant>
      <vt:variant>
        <vt:lpwstr/>
      </vt:variant>
      <vt:variant>
        <vt:lpwstr>_Toc179663065</vt:lpwstr>
      </vt:variant>
      <vt:variant>
        <vt:i4>1245246</vt:i4>
      </vt:variant>
      <vt:variant>
        <vt:i4>200</vt:i4>
      </vt:variant>
      <vt:variant>
        <vt:i4>0</vt:i4>
      </vt:variant>
      <vt:variant>
        <vt:i4>5</vt:i4>
      </vt:variant>
      <vt:variant>
        <vt:lpwstr/>
      </vt:variant>
      <vt:variant>
        <vt:lpwstr>_Toc179663064</vt:lpwstr>
      </vt:variant>
      <vt:variant>
        <vt:i4>1245246</vt:i4>
      </vt:variant>
      <vt:variant>
        <vt:i4>194</vt:i4>
      </vt:variant>
      <vt:variant>
        <vt:i4>0</vt:i4>
      </vt:variant>
      <vt:variant>
        <vt:i4>5</vt:i4>
      </vt:variant>
      <vt:variant>
        <vt:lpwstr/>
      </vt:variant>
      <vt:variant>
        <vt:lpwstr>_Toc179663063</vt:lpwstr>
      </vt:variant>
      <vt:variant>
        <vt:i4>1245246</vt:i4>
      </vt:variant>
      <vt:variant>
        <vt:i4>188</vt:i4>
      </vt:variant>
      <vt:variant>
        <vt:i4>0</vt:i4>
      </vt:variant>
      <vt:variant>
        <vt:i4>5</vt:i4>
      </vt:variant>
      <vt:variant>
        <vt:lpwstr/>
      </vt:variant>
      <vt:variant>
        <vt:lpwstr>_Toc179663062</vt:lpwstr>
      </vt:variant>
      <vt:variant>
        <vt:i4>1245246</vt:i4>
      </vt:variant>
      <vt:variant>
        <vt:i4>182</vt:i4>
      </vt:variant>
      <vt:variant>
        <vt:i4>0</vt:i4>
      </vt:variant>
      <vt:variant>
        <vt:i4>5</vt:i4>
      </vt:variant>
      <vt:variant>
        <vt:lpwstr/>
      </vt:variant>
      <vt:variant>
        <vt:lpwstr>_Toc179663061</vt:lpwstr>
      </vt:variant>
      <vt:variant>
        <vt:i4>1245246</vt:i4>
      </vt:variant>
      <vt:variant>
        <vt:i4>176</vt:i4>
      </vt:variant>
      <vt:variant>
        <vt:i4>0</vt:i4>
      </vt:variant>
      <vt:variant>
        <vt:i4>5</vt:i4>
      </vt:variant>
      <vt:variant>
        <vt:lpwstr/>
      </vt:variant>
      <vt:variant>
        <vt:lpwstr>_Toc179663060</vt:lpwstr>
      </vt:variant>
      <vt:variant>
        <vt:i4>1048638</vt:i4>
      </vt:variant>
      <vt:variant>
        <vt:i4>170</vt:i4>
      </vt:variant>
      <vt:variant>
        <vt:i4>0</vt:i4>
      </vt:variant>
      <vt:variant>
        <vt:i4>5</vt:i4>
      </vt:variant>
      <vt:variant>
        <vt:lpwstr/>
      </vt:variant>
      <vt:variant>
        <vt:lpwstr>_Toc179663059</vt:lpwstr>
      </vt:variant>
      <vt:variant>
        <vt:i4>1048638</vt:i4>
      </vt:variant>
      <vt:variant>
        <vt:i4>164</vt:i4>
      </vt:variant>
      <vt:variant>
        <vt:i4>0</vt:i4>
      </vt:variant>
      <vt:variant>
        <vt:i4>5</vt:i4>
      </vt:variant>
      <vt:variant>
        <vt:lpwstr/>
      </vt:variant>
      <vt:variant>
        <vt:lpwstr>_Toc179663058</vt:lpwstr>
      </vt:variant>
      <vt:variant>
        <vt:i4>1048638</vt:i4>
      </vt:variant>
      <vt:variant>
        <vt:i4>158</vt:i4>
      </vt:variant>
      <vt:variant>
        <vt:i4>0</vt:i4>
      </vt:variant>
      <vt:variant>
        <vt:i4>5</vt:i4>
      </vt:variant>
      <vt:variant>
        <vt:lpwstr/>
      </vt:variant>
      <vt:variant>
        <vt:lpwstr>_Toc179663057</vt:lpwstr>
      </vt:variant>
      <vt:variant>
        <vt:i4>1048638</vt:i4>
      </vt:variant>
      <vt:variant>
        <vt:i4>152</vt:i4>
      </vt:variant>
      <vt:variant>
        <vt:i4>0</vt:i4>
      </vt:variant>
      <vt:variant>
        <vt:i4>5</vt:i4>
      </vt:variant>
      <vt:variant>
        <vt:lpwstr/>
      </vt:variant>
      <vt:variant>
        <vt:lpwstr>_Toc179663056</vt:lpwstr>
      </vt:variant>
      <vt:variant>
        <vt:i4>1048638</vt:i4>
      </vt:variant>
      <vt:variant>
        <vt:i4>146</vt:i4>
      </vt:variant>
      <vt:variant>
        <vt:i4>0</vt:i4>
      </vt:variant>
      <vt:variant>
        <vt:i4>5</vt:i4>
      </vt:variant>
      <vt:variant>
        <vt:lpwstr/>
      </vt:variant>
      <vt:variant>
        <vt:lpwstr>_Toc179663055</vt:lpwstr>
      </vt:variant>
      <vt:variant>
        <vt:i4>1048638</vt:i4>
      </vt:variant>
      <vt:variant>
        <vt:i4>140</vt:i4>
      </vt:variant>
      <vt:variant>
        <vt:i4>0</vt:i4>
      </vt:variant>
      <vt:variant>
        <vt:i4>5</vt:i4>
      </vt:variant>
      <vt:variant>
        <vt:lpwstr/>
      </vt:variant>
      <vt:variant>
        <vt:lpwstr>_Toc179663054</vt:lpwstr>
      </vt:variant>
      <vt:variant>
        <vt:i4>1048638</vt:i4>
      </vt:variant>
      <vt:variant>
        <vt:i4>134</vt:i4>
      </vt:variant>
      <vt:variant>
        <vt:i4>0</vt:i4>
      </vt:variant>
      <vt:variant>
        <vt:i4>5</vt:i4>
      </vt:variant>
      <vt:variant>
        <vt:lpwstr/>
      </vt:variant>
      <vt:variant>
        <vt:lpwstr>_Toc179663053</vt:lpwstr>
      </vt:variant>
      <vt:variant>
        <vt:i4>1048638</vt:i4>
      </vt:variant>
      <vt:variant>
        <vt:i4>128</vt:i4>
      </vt:variant>
      <vt:variant>
        <vt:i4>0</vt:i4>
      </vt:variant>
      <vt:variant>
        <vt:i4>5</vt:i4>
      </vt:variant>
      <vt:variant>
        <vt:lpwstr/>
      </vt:variant>
      <vt:variant>
        <vt:lpwstr>_Toc179663052</vt:lpwstr>
      </vt:variant>
      <vt:variant>
        <vt:i4>1048638</vt:i4>
      </vt:variant>
      <vt:variant>
        <vt:i4>122</vt:i4>
      </vt:variant>
      <vt:variant>
        <vt:i4>0</vt:i4>
      </vt:variant>
      <vt:variant>
        <vt:i4>5</vt:i4>
      </vt:variant>
      <vt:variant>
        <vt:lpwstr/>
      </vt:variant>
      <vt:variant>
        <vt:lpwstr>_Toc179663051</vt:lpwstr>
      </vt:variant>
      <vt:variant>
        <vt:i4>1048638</vt:i4>
      </vt:variant>
      <vt:variant>
        <vt:i4>116</vt:i4>
      </vt:variant>
      <vt:variant>
        <vt:i4>0</vt:i4>
      </vt:variant>
      <vt:variant>
        <vt:i4>5</vt:i4>
      </vt:variant>
      <vt:variant>
        <vt:lpwstr/>
      </vt:variant>
      <vt:variant>
        <vt:lpwstr>_Toc179663050</vt:lpwstr>
      </vt:variant>
      <vt:variant>
        <vt:i4>1114174</vt:i4>
      </vt:variant>
      <vt:variant>
        <vt:i4>110</vt:i4>
      </vt:variant>
      <vt:variant>
        <vt:i4>0</vt:i4>
      </vt:variant>
      <vt:variant>
        <vt:i4>5</vt:i4>
      </vt:variant>
      <vt:variant>
        <vt:lpwstr/>
      </vt:variant>
      <vt:variant>
        <vt:lpwstr>_Toc179663049</vt:lpwstr>
      </vt:variant>
      <vt:variant>
        <vt:i4>1114174</vt:i4>
      </vt:variant>
      <vt:variant>
        <vt:i4>104</vt:i4>
      </vt:variant>
      <vt:variant>
        <vt:i4>0</vt:i4>
      </vt:variant>
      <vt:variant>
        <vt:i4>5</vt:i4>
      </vt:variant>
      <vt:variant>
        <vt:lpwstr/>
      </vt:variant>
      <vt:variant>
        <vt:lpwstr>_Toc179663048</vt:lpwstr>
      </vt:variant>
      <vt:variant>
        <vt:i4>1114174</vt:i4>
      </vt:variant>
      <vt:variant>
        <vt:i4>98</vt:i4>
      </vt:variant>
      <vt:variant>
        <vt:i4>0</vt:i4>
      </vt:variant>
      <vt:variant>
        <vt:i4>5</vt:i4>
      </vt:variant>
      <vt:variant>
        <vt:lpwstr/>
      </vt:variant>
      <vt:variant>
        <vt:lpwstr>_Toc179663047</vt:lpwstr>
      </vt:variant>
      <vt:variant>
        <vt:i4>1114174</vt:i4>
      </vt:variant>
      <vt:variant>
        <vt:i4>92</vt:i4>
      </vt:variant>
      <vt:variant>
        <vt:i4>0</vt:i4>
      </vt:variant>
      <vt:variant>
        <vt:i4>5</vt:i4>
      </vt:variant>
      <vt:variant>
        <vt:lpwstr/>
      </vt:variant>
      <vt:variant>
        <vt:lpwstr>_Toc179663046</vt:lpwstr>
      </vt:variant>
      <vt:variant>
        <vt:i4>1114174</vt:i4>
      </vt:variant>
      <vt:variant>
        <vt:i4>86</vt:i4>
      </vt:variant>
      <vt:variant>
        <vt:i4>0</vt:i4>
      </vt:variant>
      <vt:variant>
        <vt:i4>5</vt:i4>
      </vt:variant>
      <vt:variant>
        <vt:lpwstr/>
      </vt:variant>
      <vt:variant>
        <vt:lpwstr>_Toc179663045</vt:lpwstr>
      </vt:variant>
      <vt:variant>
        <vt:i4>1114174</vt:i4>
      </vt:variant>
      <vt:variant>
        <vt:i4>80</vt:i4>
      </vt:variant>
      <vt:variant>
        <vt:i4>0</vt:i4>
      </vt:variant>
      <vt:variant>
        <vt:i4>5</vt:i4>
      </vt:variant>
      <vt:variant>
        <vt:lpwstr/>
      </vt:variant>
      <vt:variant>
        <vt:lpwstr>_Toc179663044</vt:lpwstr>
      </vt:variant>
      <vt:variant>
        <vt:i4>1114174</vt:i4>
      </vt:variant>
      <vt:variant>
        <vt:i4>74</vt:i4>
      </vt:variant>
      <vt:variant>
        <vt:i4>0</vt:i4>
      </vt:variant>
      <vt:variant>
        <vt:i4>5</vt:i4>
      </vt:variant>
      <vt:variant>
        <vt:lpwstr/>
      </vt:variant>
      <vt:variant>
        <vt:lpwstr>_Toc179663043</vt:lpwstr>
      </vt:variant>
      <vt:variant>
        <vt:i4>1114174</vt:i4>
      </vt:variant>
      <vt:variant>
        <vt:i4>68</vt:i4>
      </vt:variant>
      <vt:variant>
        <vt:i4>0</vt:i4>
      </vt:variant>
      <vt:variant>
        <vt:i4>5</vt:i4>
      </vt:variant>
      <vt:variant>
        <vt:lpwstr/>
      </vt:variant>
      <vt:variant>
        <vt:lpwstr>_Toc179663042</vt:lpwstr>
      </vt:variant>
      <vt:variant>
        <vt:i4>1114174</vt:i4>
      </vt:variant>
      <vt:variant>
        <vt:i4>62</vt:i4>
      </vt:variant>
      <vt:variant>
        <vt:i4>0</vt:i4>
      </vt:variant>
      <vt:variant>
        <vt:i4>5</vt:i4>
      </vt:variant>
      <vt:variant>
        <vt:lpwstr/>
      </vt:variant>
      <vt:variant>
        <vt:lpwstr>_Toc179663041</vt:lpwstr>
      </vt:variant>
      <vt:variant>
        <vt:i4>1114174</vt:i4>
      </vt:variant>
      <vt:variant>
        <vt:i4>56</vt:i4>
      </vt:variant>
      <vt:variant>
        <vt:i4>0</vt:i4>
      </vt:variant>
      <vt:variant>
        <vt:i4>5</vt:i4>
      </vt:variant>
      <vt:variant>
        <vt:lpwstr/>
      </vt:variant>
      <vt:variant>
        <vt:lpwstr>_Toc179663040</vt:lpwstr>
      </vt:variant>
      <vt:variant>
        <vt:i4>1441854</vt:i4>
      </vt:variant>
      <vt:variant>
        <vt:i4>50</vt:i4>
      </vt:variant>
      <vt:variant>
        <vt:i4>0</vt:i4>
      </vt:variant>
      <vt:variant>
        <vt:i4>5</vt:i4>
      </vt:variant>
      <vt:variant>
        <vt:lpwstr/>
      </vt:variant>
      <vt:variant>
        <vt:lpwstr>_Toc179663039</vt:lpwstr>
      </vt:variant>
      <vt:variant>
        <vt:i4>1441854</vt:i4>
      </vt:variant>
      <vt:variant>
        <vt:i4>44</vt:i4>
      </vt:variant>
      <vt:variant>
        <vt:i4>0</vt:i4>
      </vt:variant>
      <vt:variant>
        <vt:i4>5</vt:i4>
      </vt:variant>
      <vt:variant>
        <vt:lpwstr/>
      </vt:variant>
      <vt:variant>
        <vt:lpwstr>_Toc179663038</vt:lpwstr>
      </vt:variant>
      <vt:variant>
        <vt:i4>1441854</vt:i4>
      </vt:variant>
      <vt:variant>
        <vt:i4>38</vt:i4>
      </vt:variant>
      <vt:variant>
        <vt:i4>0</vt:i4>
      </vt:variant>
      <vt:variant>
        <vt:i4>5</vt:i4>
      </vt:variant>
      <vt:variant>
        <vt:lpwstr/>
      </vt:variant>
      <vt:variant>
        <vt:lpwstr>_Toc179663037</vt:lpwstr>
      </vt:variant>
      <vt:variant>
        <vt:i4>1441854</vt:i4>
      </vt:variant>
      <vt:variant>
        <vt:i4>32</vt:i4>
      </vt:variant>
      <vt:variant>
        <vt:i4>0</vt:i4>
      </vt:variant>
      <vt:variant>
        <vt:i4>5</vt:i4>
      </vt:variant>
      <vt:variant>
        <vt:lpwstr/>
      </vt:variant>
      <vt:variant>
        <vt:lpwstr>_Toc179663036</vt:lpwstr>
      </vt:variant>
      <vt:variant>
        <vt:i4>1441854</vt:i4>
      </vt:variant>
      <vt:variant>
        <vt:i4>26</vt:i4>
      </vt:variant>
      <vt:variant>
        <vt:i4>0</vt:i4>
      </vt:variant>
      <vt:variant>
        <vt:i4>5</vt:i4>
      </vt:variant>
      <vt:variant>
        <vt:lpwstr/>
      </vt:variant>
      <vt:variant>
        <vt:lpwstr>_Toc179663035</vt:lpwstr>
      </vt:variant>
      <vt:variant>
        <vt:i4>1441854</vt:i4>
      </vt:variant>
      <vt:variant>
        <vt:i4>20</vt:i4>
      </vt:variant>
      <vt:variant>
        <vt:i4>0</vt:i4>
      </vt:variant>
      <vt:variant>
        <vt:i4>5</vt:i4>
      </vt:variant>
      <vt:variant>
        <vt:lpwstr/>
      </vt:variant>
      <vt:variant>
        <vt:lpwstr>_Toc179663034</vt:lpwstr>
      </vt:variant>
      <vt:variant>
        <vt:i4>1441854</vt:i4>
      </vt:variant>
      <vt:variant>
        <vt:i4>14</vt:i4>
      </vt:variant>
      <vt:variant>
        <vt:i4>0</vt:i4>
      </vt:variant>
      <vt:variant>
        <vt:i4>5</vt:i4>
      </vt:variant>
      <vt:variant>
        <vt:lpwstr/>
      </vt:variant>
      <vt:variant>
        <vt:lpwstr>_Toc179663033</vt:lpwstr>
      </vt:variant>
      <vt:variant>
        <vt:i4>1441854</vt:i4>
      </vt:variant>
      <vt:variant>
        <vt:i4>8</vt:i4>
      </vt:variant>
      <vt:variant>
        <vt:i4>0</vt:i4>
      </vt:variant>
      <vt:variant>
        <vt:i4>5</vt:i4>
      </vt:variant>
      <vt:variant>
        <vt:lpwstr/>
      </vt:variant>
      <vt:variant>
        <vt:lpwstr>_Toc179663032</vt:lpwstr>
      </vt:variant>
      <vt:variant>
        <vt:i4>1441854</vt:i4>
      </vt:variant>
      <vt:variant>
        <vt:i4>2</vt:i4>
      </vt:variant>
      <vt:variant>
        <vt:i4>0</vt:i4>
      </vt:variant>
      <vt:variant>
        <vt:i4>5</vt:i4>
      </vt:variant>
      <vt:variant>
        <vt:lpwstr/>
      </vt:variant>
      <vt:variant>
        <vt:lpwstr>_Toc179663031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Chinthamalla</dc:creator>
  <cp:keywords/>
  <dc:description/>
  <cp:lastModifiedBy>Matheus Ferreira Figueiredo Teixeira</cp:lastModifiedBy>
  <cp:revision>2</cp:revision>
  <dcterms:created xsi:type="dcterms:W3CDTF">2024-10-13T03:11:00Z</dcterms:created>
  <dcterms:modified xsi:type="dcterms:W3CDTF">2024-10-13T03:11:00Z</dcterms:modified>
</cp:coreProperties>
</file>