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FAZA 2 - Laboratorul 4</w:t>
      </w:r>
    </w:p>
    <w:p>
      <w:pPr>
        <w:pStyle w:val="Heading1"/>
        <w:spacing w:after="400"/>
        <w:jc w:val="center"/>
      </w:pPr>
      <w:r>
        <w:t xml:space="preserve">Diagrame de secvență și rafinarea diagramei de clase</w:t>
      </w:r>
    </w:p>
    <w:p>
      <w:pPr>
        <w:spacing w:after="200"/>
        <w:jc w:val="center"/>
      </w:pPr>
      <w:r>
        <w:t xml:space="preserve">Aplicație: AutoService Manager - Iterația 1</w:t>
      </w:r>
    </w:p>
    <w:p>
      <w:pPr>
        <w:spacing w:after="600"/>
        <w:jc w:val="center"/>
      </w:pPr>
      <w:r>
        <w:t xml:space="preserve">Student: Domy | UBB Informatică, Anul II | Limbaj: Java</w:t>
      </w:r>
    </w:p>
    <w:p>
      <w:pPr>
        <w:pStyle w:val="Heading1"/>
        <w:spacing w:after="300" w:before="400"/>
      </w:pPr>
      <w:r>
        <w:t xml:space="preserve">Introducere</w:t>
      </w:r>
    </w:p>
    <w:p>
      <w:pPr>
        <w:spacing w:after="200"/>
      </w:pPr>
      <w:r>
        <w:t xml:space="preserve">În Laboratorul 4 se realizează modelarea dinamică a aplicației prin diagrame de secvență pentru cazurile de utilizare din Iterația 1, precum și rafinarea diagramei de clase conceptuale cu includerea entităților din domeniul soluției (controllere, servicii, repository-uri).</w:t>
      </w:r>
    </w:p>
    <w:p>
      <w:pPr>
        <w:spacing w:after="150"/>
      </w:pPr>
      <w:r>
        <w:t xml:space="preserve">Iterația 1 cuprinde: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F1 - Gestionare clienți (adăugare, editare, ștergere, căutare)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F2 - Gestionare vehicule (evidența mașinilor asociate clienților)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F7 (parțial) - Gestionare angajați (doar evidența mecanicilor de bază)</w:t>
      </w:r>
    </w:p>
    <w:r>
      <w:br w:type="page"/>
    </w:r>
    <w:p>
      <w:pPr>
        <w:pStyle w:val="Heading1"/>
        <w:spacing w:after="300" w:before="400"/>
      </w:pPr>
      <w:r>
        <w:t xml:space="preserve">1. Diagrame de secvență pentru Iterația 1</w:t>
      </w:r>
    </w:p>
    <w:p>
      <w:pPr>
        <w:pStyle w:val="Heading2"/>
        <w:spacing w:after="200" w:before="300"/>
      </w:pPr>
      <w:r>
        <w:t xml:space="preserve">1.1 UC1 - Înregistrare client (scenariu normal)</w:t>
      </w:r>
    </w:p>
    <w:p>
      <w:pPr>
        <w:spacing w:after="100"/>
      </w:pPr>
      <w:r>
        <w:t xml:space="preserve">Actori: Recepționer</w:t>
      </w:r>
    </w:p>
    <w:p>
      <w:pPr>
        <w:spacing w:after="150"/>
      </w:pPr>
      <w:r>
        <w:t xml:space="preserve">Flux principal: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Recepționerul deschide fereastra de gestionare clienți și apasă butonul "Adaugă client"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Sistemul afișează formularul cu câmpurile: nume, prenume/denumire, CNP/CUI, telefon, email, adresă, tip (PF/PJ)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Recepționerul completează toate câmpurile obligatorii și apasă "Salvează"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ClientController primește cererea și apelează ClientService.addClient(clientDTO)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ClientService validează datele (verifică câmpuri obligatorii, format CNP/CUI valid)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ClientService apelează ClientRepository.existsByCnpCui(cnpCui) pentru a verifica duplicatele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Dacă nu există duplicat, ClientRepository.save(client) salvează clientul în baza de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ClientService returnează success și clientul salvat către ClientController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ClientController notifică interfața să afișeze mesajul "Client adăugat cu succes"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10. Lista de clienți se reîmprospătează automat cu noul client adăugat</w:t>
      </w:r>
    </w:p>
    <w:p>
      <w:pPr>
        <w:spacing w:after="150"/>
      </w:pPr>
      <w:r>
        <w:t xml:space="preserve">Scenarii alternative: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E1: Câmpuri obligatorii goale - ClientService aruncă ValidationException, interfața afișează mesaj de eroare specific pentru fiecare câmp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E2: CNP/CUI duplicat - ClientRepository.existsByCnpCui() returnează true, ClientService aruncă DuplicateClientException, interfața afișează "Client cu acest CNP/CUI există deja în sistem"</w:t>
      </w:r>
    </w:p>
    <w:p>
      <w:pPr>
        <w:spacing w:after="150"/>
      </w:pPr>
      <w:r>
        <w:t xml:space="preserve">Entități implicate: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</w:tcPr>
          <w:p>
            <w:r>
              <w:t xml:space="preserve">Componentă</w:t>
            </w:r>
          </w:p>
        </w:tc>
        <w:tc>
          <w:p>
            <w:r>
              <w:t xml:space="preserve">Responsabilitate</w:t>
            </w:r>
          </w:p>
        </w:tc>
      </w:tr>
      <w:tr>
        <w:tc>
          <w:p>
            <w:r>
              <w:t xml:space="preserve">ClientView (UI)</w:t>
            </w:r>
          </w:p>
        </w:tc>
        <w:tc>
          <w:p>
            <w:r>
              <w:t xml:space="preserve">Afișare formular, colectare date de la utilizator, afișare mesaje</w:t>
            </w:r>
          </w:p>
        </w:tc>
      </w:tr>
      <w:tr>
        <w:tc>
          <w:p>
            <w:r>
              <w:t xml:space="preserve">ClientController</w:t>
            </w:r>
          </w:p>
        </w:tc>
        <w:tc>
          <w:p>
            <w:r>
              <w:t xml:space="preserve">Primește cererea din UI, coordonează fluxul, gestionează răspunsurile</w:t>
            </w:r>
          </w:p>
        </w:tc>
      </w:tr>
      <w:tr>
        <w:tc>
          <w:p>
            <w:r>
              <w:t xml:space="preserve">ClientService</w:t>
            </w:r>
          </w:p>
        </w:tc>
        <w:tc>
          <w:p>
            <w:r>
              <w:t xml:space="preserve">Logică de business: validare date, verificare duplicate, orchestrare operații</w:t>
            </w:r>
          </w:p>
        </w:tc>
      </w:tr>
      <w:tr>
        <w:tc>
          <w:p>
            <w:r>
              <w:t xml:space="preserve">ClientRepository</w:t>
            </w:r>
          </w:p>
        </w:tc>
        <w:tc>
          <w:p>
            <w:r>
              <w:t xml:space="preserve">Acces la baza de date: salvare, verificare existență, interogări</w:t>
            </w:r>
          </w:p>
        </w:tc>
      </w:tr>
      <w:tr>
        <w:tc>
          <w:p>
            <w:r>
              <w:t xml:space="preserve">Client (entitate)</w:t>
            </w:r>
          </w:p>
        </w:tc>
        <w:tc>
          <w:p>
            <w:r>
              <w:t xml:space="preserve">Model de date JPA: id, nume, prenume, cnpCui, telefon, email, adresă, tip</w:t>
            </w:r>
          </w:p>
        </w:tc>
      </w:tr>
    </w:tbl>
    <w:r>
      <w:br w:type="page"/>
    </w:r>
    <w:p>
      <w:pPr>
        <w:pStyle w:val="Heading2"/>
        <w:spacing w:after="200" w:before="300"/>
      </w:pPr>
      <w:r>
        <w:t xml:space="preserve">1.2 UC - Editare client</w:t>
      </w:r>
    </w:p>
    <w:p>
      <w:pPr>
        <w:spacing w:after="150"/>
      </w:pPr>
      <w:r>
        <w:t xml:space="preserve">Flux principal: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Recepționerul selectează un client din listă și apasă butonul "Editează"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ClientController apelează ClientService.getClientById(id) pentru a încărca datele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ClientService apelează ClientRepository.findById(id) care returnează Optional&lt;Client&gt;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Sistemul afișează formularul cu datele clientului pre-completate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Recepționerul modifică câmpurile dorite și apasă "Salvează"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ClientController trimite datele actualizate către ClientService.updateClient(id, clientDTO)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ClientService validează datele și verifică dacă CNP/CUI modificat nu există deja pentru alt 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ClientRepository.save(client) actualizează înregistrarea în baza de date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9. Interfața afișează "Client actualizat cu succes" și reîmprospătează lista</w:t>
      </w:r>
    </w:p>
    <w:r>
      <w:br w:type="page"/>
    </w:r>
    <w:p>
      <w:pPr>
        <w:pStyle w:val="Heading2"/>
        <w:spacing w:after="200" w:before="300"/>
      </w:pPr>
      <w:r>
        <w:t xml:space="preserve">1.3 UC - Adăugare vehicul</w:t>
      </w:r>
    </w:p>
    <w:p>
      <w:pPr>
        <w:spacing w:after="150"/>
      </w:pPr>
      <w:r>
        <w:t xml:space="preserve">Flux principal: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Recepționerul selectează un client și apasă "Adaugă vehicul"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VehicleController afișează formularul cu câmpurile: marcă, model, an fabricație, număr înmatriculare, VIN, kilometraj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Recepționerul completează datele și apasă "Salvează"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VehicleController primește cererea și apelează VehicleService.addVehicle(clientId, vehicleDTO)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VehicleService validează datele (verifică format VIN, număr înmatriculare valid)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VehicleService apelează ClientRepository.findById(clientId) pentru a verifica existența clientului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VehicleService creează entitatea Vehicle și o asociază cu clientul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VehicleRepository.save(vehicle) salvează vehiculul în baza de date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9. Interfața afișează "Vehicul adăugat cu succes" și actualizează lista de vehicule a clientului</w:t>
      </w:r>
    </w:p>
    <w:p>
      <w:pPr>
        <w:spacing w:after="150"/>
      </w:pPr>
      <w:r>
        <w:t xml:space="preserve">Entități implicate: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</w:tcPr>
          <w:p>
            <w:r>
              <w:t xml:space="preserve">Componentă</w:t>
            </w:r>
          </w:p>
        </w:tc>
        <w:tc>
          <w:p>
            <w:r>
              <w:t xml:space="preserve">Responsabilitate</w:t>
            </w:r>
          </w:p>
        </w:tc>
      </w:tr>
      <w:tr>
        <w:tc>
          <w:p>
            <w:r>
              <w:t xml:space="preserve">VehicleView (UI)</w:t>
            </w:r>
          </w:p>
        </w:tc>
        <w:tc>
          <w:p>
            <w:r>
              <w:t xml:space="preserve">Afișare formular vehicul, colectare date, afișare mesaje</w:t>
            </w:r>
          </w:p>
        </w:tc>
      </w:tr>
      <w:tr>
        <w:tc>
          <w:p>
            <w:r>
              <w:t xml:space="preserve">VehicleController</w:t>
            </w:r>
          </w:p>
        </w:tc>
        <w:tc>
          <w:p>
            <w:r>
              <w:t xml:space="preserve">Coordonează operațiile cu vehicule</w:t>
            </w:r>
          </w:p>
        </w:tc>
      </w:tr>
      <w:tr>
        <w:tc>
          <w:p>
            <w:r>
              <w:t xml:space="preserve">VehicleService</w:t>
            </w:r>
          </w:p>
        </w:tc>
        <w:tc>
          <w:p>
            <w:r>
              <w:t xml:space="preserve">Validare date vehicul, verificare VIN/număr înmatriculare, logică business</w:t>
            </w:r>
          </w:p>
        </w:tc>
      </w:tr>
      <w:tr>
        <w:tc>
          <w:p>
            <w:r>
              <w:t xml:space="preserve">VehicleRepository</w:t>
            </w:r>
          </w:p>
        </w:tc>
        <w:tc>
          <w:p>
            <w:r>
              <w:t xml:space="preserve">Operații CRUD pentru vehicule</w:t>
            </w:r>
          </w:p>
        </w:tc>
      </w:tr>
      <w:tr>
        <w:tc>
          <w:p>
            <w:r>
              <w:t xml:space="preserve">Vehicle (entitate)</w:t>
            </w:r>
          </w:p>
        </w:tc>
        <w:tc>
          <w:p>
            <w:r>
              <w:t xml:space="preserve">Model JPA: id, marca, model, anFabricatie, nrInmatriculare, vin, kilometraj, clientId</w:t>
            </w:r>
          </w:p>
        </w:tc>
      </w:tr>
    </w:tbl>
    <w:r>
      <w:br w:type="page"/>
    </w:r>
    <w:p>
      <w:pPr>
        <w:pStyle w:val="Heading2"/>
        <w:spacing w:after="200" w:before="300"/>
      </w:pPr>
      <w:r>
        <w:t xml:space="preserve">1.4 UC - Adăugare angajat/mecanic (F7 parțial)</w:t>
      </w:r>
    </w:p>
    <w:p>
      <w:pPr>
        <w:spacing w:after="150"/>
      </w:pPr>
      <w:r>
        <w:t xml:space="preserve">Flux principal: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Administratorul deschide secțiunea Angajați și apasă "Adaugă angajat"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EmployeeController afișează formularul cu câmpurile: nume, prenume, specialitate, nivel experiență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Administratorul completează datele și apasă "Salvează"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EmployeeController apelează EmployeeService.addEmployee(employeeDTO)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EmployeeService validează datele (verifică câmpuri obligatorii)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EmployeeRepository.save(employee) salvează angajatul în baza de date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7. Interfața afișează "Angajat adăugat cu succes" și actualizează lista de angajați</w:t>
      </w:r>
    </w:p>
    <w:p>
      <w:pPr>
        <w:spacing w:after="400"/>
      </w:pPr>
      <w:r>
        <w:t xml:space="preserve">Notă: În iterația 1 se implementează doar CRUD-ul de bază pentru angajați. Funcționalitățile avansate (asociere la reparații, statistici performanță) se implementează în iterația 3.</w:t>
      </w:r>
    </w:p>
    <w:r>
      <w:br w:type="page"/>
    </w:r>
    <w:p>
      <w:pPr>
        <w:pStyle w:val="Heading1"/>
        <w:spacing w:after="300" w:before="400"/>
      </w:pPr>
      <w:r>
        <w:t xml:space="preserve">2. Diagrama de clase rafinată - Iterația 1</w:t>
      </w:r>
    </w:p>
    <w:p>
      <w:pPr>
        <w:pStyle w:val="Heading2"/>
        <w:spacing w:after="200" w:before="300"/>
      </w:pPr>
      <w:r>
        <w:t xml:space="preserve">2.1 Arhitectura aplicației</w:t>
      </w:r>
    </w:p>
    <w:p>
      <w:pPr>
        <w:spacing w:after="200"/>
      </w:pPr>
      <w:r>
        <w:t xml:space="preserve">Aplicația AutoService Manager utilizează arhitectura în 3 straturi (three-tier architecture) cu următoarele componente:</w:t>
      </w:r>
    </w:p>
    <w:p>
      <w:pPr>
        <w:spacing w:after="100"/>
      </w:pPr>
      <w:r>
        <w:t xml:space="preserve">Presentation Layer (UI)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Conține clasele View și Controller care gestionează interfața grafică cu utilizatorul.</w:t>
      </w:r>
    </w:p>
    <w:p>
      <w:pPr>
        <w:spacing w:after="100"/>
      </w:pPr>
      <w:r>
        <w:t xml:space="preserve">Business Logic Layer (Service)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Conține clasele Service care implementează logica de business: validări, calcule, orchestrare operații.</w:t>
      </w:r>
    </w:p>
    <w:p>
      <w:pPr>
        <w:spacing w:after="100"/>
      </w:pPr>
      <w:r>
        <w:t xml:space="preserve">Data Access Layer (Repository)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Conține interfețele Repository care gestionează accesul la baza de date folosind JPA/Hibernate.</w:t>
      </w:r>
    </w:p>
    <w:r>
      <w:br w:type="page"/>
    </w:r>
    <w:p>
      <w:pPr>
        <w:pStyle w:val="Heading2"/>
        <w:spacing w:after="200" w:before="300"/>
      </w:pPr>
      <w:r>
        <w:t xml:space="preserve">2.2 Clasele din domeniul soluției - Iterația 1</w:t>
      </w:r>
    </w:p>
    <w:p>
      <w:pPr>
        <w:pStyle w:val="Heading3"/>
        <w:spacing w:after="150" w:before="200"/>
      </w:pPr>
      <w:r>
        <w:t xml:space="preserve">2.2.1 Pachetul model (entități JPA)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t xml:space="preserve">Clasă</w:t>
            </w:r>
          </w:p>
        </w:tc>
        <w:tc>
          <w:tcPr>
            <w:tcW w:type="pct" w:w="35%"/>
          </w:tcPr>
          <w:p>
            <w:r>
              <w:t xml:space="preserve">Atribute principale</w:t>
            </w:r>
          </w:p>
        </w:tc>
        <w:tc>
          <w:p>
            <w:r>
              <w:t xml:space="preserve">Descriere</w:t>
            </w:r>
          </w:p>
        </w:tc>
      </w:tr>
      <w:tr>
        <w:tc>
          <w:p>
            <w:r>
              <w:t xml:space="preserve">Client</w:t>
            </w:r>
          </w:p>
        </w:tc>
        <w:tc>
          <w:p>
            <w:r>
              <w:t xml:space="preserve">id: Long
nume: String
prenume: String
cnpCui: String
telefon: String
email: String
adresa: String
tip: ClientType</w:t>
            </w:r>
          </w:p>
        </w:tc>
        <w:tc>
          <w:p>
            <w:r>
              <w:t xml:space="preserve">Entitate JPA pentru clienți. ClientType este enum {PERSOANA_FIZICA, PERSOANA_JURIDICA}</w:t>
            </w:r>
          </w:p>
        </w:tc>
      </w:tr>
      <w:tr>
        <w:tc>
          <w:p>
            <w:r>
              <w:t xml:space="preserve">Vehicle</w:t>
            </w:r>
          </w:p>
        </w:tc>
        <w:tc>
          <w:p>
            <w:r>
              <w:t xml:space="preserve">id: Long
marca: String
model: String
anFabricatie: Integer
nrInmatriculare: String
vin: String
kilometraj: Integer
client: Client</w:t>
            </w:r>
          </w:p>
        </w:tc>
        <w:tc>
          <w:p>
            <w:r>
              <w:t xml:space="preserve">Entitate JPA pentru vehicule. Relație @ManyToOne cu Client</w:t>
            </w:r>
          </w:p>
        </w:tc>
      </w:tr>
      <w:tr>
        <w:tc>
          <w:p>
            <w:r>
              <w:t xml:space="preserve">Employee</w:t>
            </w:r>
          </w:p>
        </w:tc>
        <w:tc>
          <w:p>
            <w:r>
              <w:t xml:space="preserve">id: Long
nume: String
prenume: String
specialitate: String
nivelExperienta: ExperienceLevel</w:t>
            </w:r>
          </w:p>
        </w:tc>
        <w:tc>
          <w:p>
            <w:r>
              <w:t xml:space="preserve">Entitate JPA pentru angajați/mecanici. ExperienceLevel este enum {JUNIOR, MID, SENIOR}</w:t>
            </w:r>
          </w:p>
        </w:tc>
      </w:tr>
    </w:tbl>
    <w:p>
      <w:pPr>
        <w:spacing w:after="300"/>
      </w:pPr>
    </w:p>
    <w:p>
      <w:pPr>
        <w:pStyle w:val="Heading3"/>
        <w:spacing w:after="150" w:before="200"/>
      </w:pPr>
      <w:r>
        <w:t xml:space="preserve">2.2.2 Pachetul repository (acces date)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</w:tcPr>
          <w:p>
            <w:r>
              <w:t xml:space="preserve">Interfață</w:t>
            </w:r>
          </w:p>
        </w:tc>
        <w:tc>
          <w:p>
            <w:r>
              <w:t xml:space="preserve">Metode principale</w:t>
            </w:r>
          </w:p>
        </w:tc>
      </w:tr>
      <w:tr>
        <w:tc>
          <w:p>
            <w:r>
              <w:t xml:space="preserve">ClientRepository</w:t>
            </w:r>
          </w:p>
        </w:tc>
        <w:tc>
          <w:p>
            <w:r>
              <w:t xml:space="preserve">extends JpaRepository&lt;Client, Long&gt;
+ existsByCnpCui(String): boolean
+ findByTip(ClientType): List&lt;Client&gt;
+ searchByNume(String): List&lt;Client&gt;</w:t>
            </w:r>
          </w:p>
        </w:tc>
      </w:tr>
      <w:tr>
        <w:tc>
          <w:p>
            <w:r>
              <w:t xml:space="preserve">VehicleRepository</w:t>
            </w:r>
          </w:p>
        </w:tc>
        <w:tc>
          <w:p>
            <w:r>
              <w:t xml:space="preserve">extends JpaRepository&lt;Vehicle, Long&gt;
+ findByClientId(Long): List&lt;Vehicle&gt;
+ findByVin(String): Optional&lt;Vehicle&gt;
+ findByNrInmatriculare(String): Optional&lt;Vehicle&gt;</w:t>
            </w:r>
          </w:p>
        </w:tc>
      </w:tr>
      <w:tr>
        <w:tc>
          <w:p>
            <w:r>
              <w:t xml:space="preserve">EmployeeRepository</w:t>
            </w:r>
          </w:p>
        </w:tc>
        <w:tc>
          <w:p>
            <w:r>
              <w:t xml:space="preserve">extends JpaRepository&lt;Employee, Long&gt;
+ findBySpecialitate(String): List&lt;Employee&gt;
+ findByNivelExperienta(ExperienceLevel): List&lt;Employee&gt;</w:t>
            </w:r>
          </w:p>
        </w:tc>
      </w:tr>
    </w:tbl>
    <w:r>
      <w:br w:type="page"/>
    </w:r>
    <w:p>
      <w:pPr>
        <w:pStyle w:val="Heading3"/>
        <w:spacing w:after="150" w:before="200"/>
      </w:pPr>
      <w:r>
        <w:t xml:space="preserve">2.2.3 Pachetul service (logică business)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</w:tcPr>
          <w:p>
            <w:r>
              <w:t xml:space="preserve">Clasă</w:t>
            </w:r>
          </w:p>
        </w:tc>
        <w:tc>
          <w:p>
            <w:r>
              <w:t xml:space="preserve">Metode principale</w:t>
            </w:r>
          </w:p>
        </w:tc>
      </w:tr>
      <w:tr>
        <w:tc>
          <w:p>
            <w:r>
              <w:t xml:space="preserve">ClientService</w:t>
            </w:r>
          </w:p>
        </w:tc>
        <w:tc>
          <w:p>
            <w:r>
              <w:t xml:space="preserve">+ addClient(ClientDTO): Client
+ updateClient(Long, ClientDTO): Client
+ deleteClient(Long): void
+ getClientById(Long): Client
+ getAllClients(): List&lt;Client&gt;
+ searchClients(String): List&lt;Client&gt;
- validateClient(ClientDTO): void
- checkDuplicate(String): boolean</w:t>
            </w:r>
          </w:p>
        </w:tc>
      </w:tr>
      <w:tr>
        <w:tc>
          <w:p>
            <w:r>
              <w:t xml:space="preserve">VehicleService</w:t>
            </w:r>
          </w:p>
        </w:tc>
        <w:tc>
          <w:p>
            <w:r>
              <w:t xml:space="preserve">+ addVehicle(Long, VehicleDTO): Vehicle
+ updateVehicle(Long, VehicleDTO): Vehicle
+ deleteVehicle(Long): void
+ getVehicleById(Long): Vehicle
+ getVehiclesByClient(Long): List&lt;Vehicle&gt;
- validateVehicle(VehicleDTO): void
- validateVIN(String): boolean</w:t>
            </w:r>
          </w:p>
        </w:tc>
      </w:tr>
      <w:tr>
        <w:tc>
          <w:p>
            <w:r>
              <w:t xml:space="preserve">EmployeeService</w:t>
            </w:r>
          </w:p>
        </w:tc>
        <w:tc>
          <w:p>
            <w:r>
              <w:t xml:space="preserve">+ addEmployee(EmployeeDTO): Employee
+ updateEmployee(Long, EmployeeDTO): Employee
+ deleteEmployee(Long): void
+ getEmployeeById(Long): Employee
+ getAllEmployees(): List&lt;Employee&gt;
- validateEmployee(EmployeeDTO): void</w:t>
            </w:r>
          </w:p>
        </w:tc>
      </w:tr>
    </w:tbl>
    <w:p>
      <w:pPr>
        <w:spacing w:after="300"/>
      </w:pPr>
    </w:p>
    <w:p>
      <w:pPr>
        <w:pStyle w:val="Heading3"/>
        <w:spacing w:after="150" w:before="200"/>
      </w:pPr>
      <w:r>
        <w:t xml:space="preserve">2.2.4 Pachetul controller (coordonare UI-Service)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</w:tcPr>
          <w:p>
            <w:r>
              <w:t xml:space="preserve">Clasă</w:t>
            </w:r>
          </w:p>
        </w:tc>
        <w:tc>
          <w:p>
            <w:r>
              <w:t xml:space="preserve">Responsabilitate</w:t>
            </w:r>
          </w:p>
        </w:tc>
      </w:tr>
      <w:tr>
        <w:tc>
          <w:p>
            <w:r>
              <w:t xml:space="preserve">ClientController</w:t>
            </w:r>
          </w:p>
        </w:tc>
        <w:tc>
          <w:p>
            <w:r>
              <w:t xml:space="preserve">Primește acțiuni din ClientView (add, edit, delete, search), apelează ClientService, gestionează excepțiile și actualizează UI-ul</w:t>
            </w:r>
          </w:p>
        </w:tc>
      </w:tr>
      <w:tr>
        <w:tc>
          <w:p>
            <w:r>
              <w:t xml:space="preserve">VehicleController</w:t>
            </w:r>
          </w:p>
        </w:tc>
        <w:tc>
          <w:p>
            <w:r>
              <w:t xml:space="preserve">Coordonează operațiile cu vehicule, apelează VehicleService, gestionează UI pentru vehicule</w:t>
            </w:r>
          </w:p>
        </w:tc>
      </w:tr>
      <w:tr>
        <w:tc>
          <w:p>
            <w:r>
              <w:t xml:space="preserve">EmployeeController</w:t>
            </w:r>
          </w:p>
        </w:tc>
        <w:tc>
          <w:p>
            <w:r>
              <w:t xml:space="preserve">Coordonează operațiile cu angajați, apelează EmployeeService</w:t>
            </w:r>
          </w:p>
        </w:tc>
      </w:tr>
    </w:tbl>
    <w:r>
      <w:br w:type="page"/>
    </w:r>
    <w:p>
      <w:pPr>
        <w:pStyle w:val="Heading3"/>
        <w:spacing w:after="150" w:before="200"/>
      </w:pPr>
      <w:r>
        <w:t xml:space="preserve">2.2.5 Pachetul view (interfață grafică)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</w:tcPr>
          <w:p>
            <w:r>
              <w:t xml:space="preserve">Clasă</w:t>
            </w:r>
          </w:p>
        </w:tc>
        <w:tc>
          <w:p>
            <w:r>
              <w:t xml:space="preserve">Componente UI</w:t>
            </w:r>
          </w:p>
        </w:tc>
      </w:tr>
      <w:tr>
        <w:tc>
          <w:p>
            <w:r>
              <w:t xml:space="preserve">ClientView</w:t>
            </w:r>
          </w:p>
        </w:tc>
        <w:tc>
          <w:p>
            <w:r>
              <w:t xml:space="preserve">JPanel cu JTable pentru listă clienți, JButton (add, edit, delete, search), JDialog pentru formular add/edit cu JTextField pentru fiecare câmp</w:t>
            </w:r>
          </w:p>
        </w:tc>
      </w:tr>
      <w:tr>
        <w:tc>
          <w:p>
            <w:r>
              <w:t xml:space="preserve">VehicleView</w:t>
            </w:r>
          </w:p>
        </w:tc>
        <w:tc>
          <w:p>
            <w:r>
              <w:t xml:space="preserve">JPanel cu JTable pentru listă vehicule, JButton pentru operații CRUD, JComboBox pentru selectare client, JDialog formular</w:t>
            </w:r>
          </w:p>
        </w:tc>
      </w:tr>
      <w:tr>
        <w:tc>
          <w:p>
            <w:r>
              <w:t xml:space="preserve">EmployeeView</w:t>
            </w:r>
          </w:p>
        </w:tc>
        <w:tc>
          <w:p>
            <w:r>
              <w:t xml:space="preserve">JPanel cu JTable pentru listă angajați, JButton pentru operații CRUD, JDialog formular cu JComboBox pentru specialitate și nivel experiență</w:t>
            </w:r>
          </w:p>
        </w:tc>
      </w:tr>
      <w:tr>
        <w:tc>
          <w:p>
            <w:r>
              <w:t xml:space="preserve">MainFrame</w:t>
            </w:r>
          </w:p>
        </w:tc>
        <w:tc>
          <w:p>
            <w:r>
              <w:t xml:space="preserve">JFrame principal cu JMenuBar și CardLayout pentru navigare între module (Dashboard, Clienți, Vehicule, Angajați)</w:t>
            </w:r>
          </w:p>
        </w:tc>
      </w:tr>
    </w:tbl>
    <w:p>
      <w:pPr>
        <w:spacing w:after="300"/>
      </w:pPr>
    </w:p>
    <w:p>
      <w:pPr>
        <w:pStyle w:val="Heading3"/>
        <w:spacing w:after="150" w:before="200"/>
      </w:pPr>
      <w:r>
        <w:t xml:space="preserve">2.2.6 Pachetul dto (Data Transfer Objects)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</w:tcPr>
          <w:p>
            <w:r>
              <w:t xml:space="preserve">Clasă DTO</w:t>
            </w:r>
          </w:p>
        </w:tc>
        <w:tc>
          <w:p>
            <w:r>
              <w:t xml:space="preserve">Utilizare</w:t>
            </w:r>
          </w:p>
        </w:tc>
      </w:tr>
      <w:tr>
        <w:tc>
          <w:p>
            <w:r>
              <w:t xml:space="preserve">ClientDTO</w:t>
            </w:r>
          </w:p>
        </w:tc>
        <w:tc>
          <w:p>
            <w:r>
              <w:t xml:space="preserve">Transfer date între UI și Service pentru clienți. Conține aceleași câmpuri ca entitatea Client dar fără relații JPA</w:t>
            </w:r>
          </w:p>
        </w:tc>
      </w:tr>
      <w:tr>
        <w:tc>
          <w:p>
            <w:r>
              <w:t xml:space="preserve">VehicleDTO</w:t>
            </w:r>
          </w:p>
        </w:tc>
        <w:tc>
          <w:p>
            <w:r>
              <w:t xml:space="preserve">Transfer date pentru vehicule, include clientId în loc de referință Client</w:t>
            </w:r>
          </w:p>
        </w:tc>
      </w:tr>
      <w:tr>
        <w:tc>
          <w:p>
            <w:r>
              <w:t xml:space="preserve">EmployeeDTO</w:t>
            </w:r>
          </w:p>
        </w:tc>
        <w:tc>
          <w:p>
            <w:r>
              <w:t xml:space="preserve">Transfer date pentru angajați</w:t>
            </w:r>
          </w:p>
        </w:tc>
      </w:tr>
    </w:tbl>
    <w:r>
      <w:br w:type="page"/>
    </w:r>
    <w:p>
      <w:pPr>
        <w:pStyle w:val="Heading2"/>
        <w:spacing w:after="200" w:before="300"/>
      </w:pPr>
      <w:r>
        <w:t xml:space="preserve">2.3 Relații între clase - Iterația 1</w:t>
      </w:r>
    </w:p>
    <w:p>
      <w:pPr>
        <w:spacing w:after="150"/>
      </w:pPr>
      <w:r>
        <w:t xml:space="preserve">Dependențe între straturi: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ClientView → ClientController → ClientService → ClientRepository → Client (entitate)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VehicleView → VehicleController → VehicleService → VehicleRepository → Vehicle (entitate)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EmployeeView → EmployeeController → EmployeeService → EmployeeRepository → Employee (entitate)</w:t>
      </w:r>
    </w:p>
    <w:p>
      <w:pPr>
        <w:spacing w:after="150"/>
      </w:pPr>
      <w:r>
        <w:t xml:space="preserve">Relații între entități de date: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1 ↔ * Vehicle (un client poate avea mai multe vehicule)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Relația este bidirecțională cu @OneToMany în Client și @ManyToOne în Vehicle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Employee este independent în iterația 1 (relația cu FisaReparatie se adaugă în iterația 2)</w:t>
      </w:r>
    </w:p>
    <w:r>
      <w:br w:type="page"/>
    </w:r>
    <w:p>
      <w:pPr>
        <w:pStyle w:val="Heading1"/>
        <w:spacing w:after="300" w:before="400"/>
      </w:pPr>
      <w:r>
        <w:t xml:space="preserve">3. Tehnologii și framework-uri utilizate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</w:tcPr>
          <w:p>
            <w:r>
              <w:t xml:space="preserve">Tehnologie</w:t>
            </w:r>
          </w:p>
        </w:tc>
        <w:tc>
          <w:p>
            <w:r>
              <w:t xml:space="preserve">Utilizare</w:t>
            </w:r>
          </w:p>
        </w:tc>
      </w:tr>
      <w:tr>
        <w:tc>
          <w:p>
            <w:r>
              <w:t xml:space="preserve">Java 17 (LTS)</w:t>
            </w:r>
          </w:p>
        </w:tc>
        <w:tc>
          <w:p>
            <w:r>
              <w:t xml:space="preserve">Limbaj de programare principal</w:t>
            </w:r>
          </w:p>
        </w:tc>
      </w:tr>
      <w:tr>
        <w:tc>
          <w:p>
            <w:r>
              <w:t xml:space="preserve">Java Swing</w:t>
            </w:r>
          </w:p>
        </w:tc>
        <w:tc>
          <w:p>
            <w:r>
              <w:t xml:space="preserve">Framework pentru interfața grafică desktop (JFrame, JPanel, JTable, JDialog)</w:t>
            </w:r>
          </w:p>
        </w:tc>
      </w:tr>
      <w:tr>
        <w:tc>
          <w:p>
            <w:r>
              <w:t xml:space="preserve">JPA (Java Persistence API)</w:t>
            </w:r>
          </w:p>
        </w:tc>
        <w:tc>
          <w:p>
            <w:r>
              <w:t xml:space="preserve">Specificație pentru mapare obiect-relațional (ORM)</w:t>
            </w:r>
          </w:p>
        </w:tc>
      </w:tr>
      <w:tr>
        <w:tc>
          <w:p>
            <w:r>
              <w:t xml:space="preserve">Hibernate</w:t>
            </w:r>
          </w:p>
        </w:tc>
        <w:tc>
          <w:p>
            <w:r>
              <w:t xml:space="preserve">Implementare JPA pentru gestionare bază de date</w:t>
            </w:r>
          </w:p>
        </w:tc>
      </w:tr>
      <w:tr>
        <w:tc>
          <w:p>
            <w:r>
              <w:t xml:space="preserve">MySQL / PostgreSQL</w:t>
            </w:r>
          </w:p>
        </w:tc>
        <w:tc>
          <w:p>
            <w:r>
              <w:t xml:space="preserve">Bază de date relațională pentru persistența datelor</w:t>
            </w:r>
          </w:p>
        </w:tc>
      </w:tr>
      <w:tr>
        <w:tc>
          <w:p>
            <w:r>
              <w:t xml:space="preserve">Maven / Gradle</w:t>
            </w:r>
          </w:p>
        </w:tc>
        <w:tc>
          <w:p>
            <w:r>
              <w:t xml:space="preserve">Build tool și dependency management</w:t>
            </w:r>
          </w:p>
        </w:tc>
      </w:tr>
      <w:tr>
        <w:tc>
          <w:p>
            <w:r>
              <w:t xml:space="preserve">JUnit 5</w:t>
            </w:r>
          </w:p>
        </w:tc>
        <w:tc>
          <w:p>
            <w:r>
              <w:t xml:space="preserve">Framework pentru teste unitare (acoperire minim 60%)</w:t>
            </w:r>
          </w:p>
        </w:tc>
      </w:tr>
      <w:tr>
        <w:tc>
          <w:p>
            <w:r>
              <w:t xml:space="preserve">Log4j / SLF4J</w:t>
            </w:r>
          </w:p>
        </w:tc>
        <w:tc>
          <w:p>
            <w:r>
              <w:t xml:space="preserve">Sistem de logging pentru monitorizare și debugging</w:t>
            </w:r>
          </w:p>
        </w:tc>
      </w:tr>
    </w:tbl>
    <w:r>
      <w:br w:type="page"/>
    </w:r>
    <w:p>
      <w:pPr>
        <w:pStyle w:val="Heading1"/>
        <w:spacing w:after="300" w:before="400"/>
      </w:pPr>
      <w:r>
        <w:t xml:space="preserve">4. Concluzii Laboratorul 4</w:t>
      </w:r>
    </w:p>
    <w:p>
      <w:pPr>
        <w:spacing w:after="200"/>
      </w:pPr>
      <w:r>
        <w:t xml:space="preserve">În acest laborator au fost realizate: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Modelarea dinamică completă a scenariilor principale din Iterația 1 prin diagrame de secvență pentru UC: Adăugare client, Editare client, Adăugare vehicul, Adăugare angajat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Rafinarea diagramei de clase conceptuale cu includerea tuturor claselor din domeniul soluției: View, Controller, Service, Repository, DTO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Definirea clară a arhitecturii în 3 straturi (Presentation, Business Logic, Data Access) și a dependențelor dintre componente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Specificarea tehnologiilor și framework-urilor utilizate pentru implementare (Java 17, Swing, JPA/Hibernate, MySQL)</w:t>
      </w:r>
    </w:p>
    <w:p>
      <w:pPr>
        <w:spacing w:after="200"/>
      </w:pPr>
      <w:r>
        <w:t xml:space="preserve">Următorul pas este Laboratorul 5 - implementarea efectivă a codului pentru Iterația 1 cu respectarea arhitecturii și design-ului stabilit în acest laborator.</w:t>
      </w:r>
    </w:p>
    <w:p>
      <w:pPr>
        <w:spacing w:after="100"/>
      </w:pPr>
      <w:r>
        <w:t xml:space="preserve">Notă importantă:</w:t>
      </w:r>
    </w:p>
    <w:p>
      <w:pPr>
        <w:spacing w:after="200"/>
      </w:pPr>
      <w:r>
        <w:t xml:space="preserve">Diagramele UML vizuale (de secvență și de clase rafinată) trebuie create cu un instrument CASE (exemplu: Visual Paradigm, StarUML, PlantUML, draw.io) și atașate la această documentație în format imagine sau incluse direct în fișierul Word.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2026-05-15T05:19:20.985Z</dcterms:created>
  <dcterms:modified xsi:type="dcterms:W3CDTF">2026-05-15T05:19:20.986Z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