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5F12" w14:textId="0C77CEBF" w:rsidR="00043B20" w:rsidRDefault="007945C8">
      <w:pPr>
        <w:jc w:val="center"/>
        <w:rPr>
          <w:b/>
          <w:bCs/>
          <w:sz w:val="48"/>
          <w:szCs w:val="48"/>
        </w:rPr>
      </w:pPr>
      <w:r>
        <w:rPr>
          <w:rFonts w:hint="eastAsia"/>
          <w:b/>
          <w:bCs/>
          <w:sz w:val="48"/>
          <w:szCs w:val="48"/>
        </w:rPr>
        <w:t>Team Agreement</w:t>
      </w:r>
    </w:p>
    <w:p w14:paraId="254C039E" w14:textId="161A3565" w:rsidR="00043B20" w:rsidRPr="00A251F5" w:rsidRDefault="00A251F5" w:rsidP="00A251F5">
      <w:pPr>
        <w:jc w:val="center"/>
        <w:rPr>
          <w:rFonts w:hint="eastAsia"/>
          <w:b/>
          <w:bCs/>
          <w:sz w:val="48"/>
          <w:szCs w:val="48"/>
        </w:rPr>
      </w:pPr>
      <w:r>
        <w:rPr>
          <w:rFonts w:hint="eastAsia"/>
          <w:b/>
          <w:bCs/>
          <w:sz w:val="48"/>
          <w:szCs w:val="48"/>
        </w:rPr>
        <w:t>Group</w:t>
      </w:r>
      <w:r>
        <w:rPr>
          <w:b/>
          <w:bCs/>
          <w:sz w:val="48"/>
          <w:szCs w:val="48"/>
        </w:rPr>
        <w:t xml:space="preserve"> 22(You Look Only Half)</w:t>
      </w:r>
    </w:p>
    <w:p w14:paraId="70338236" w14:textId="77777777" w:rsidR="00043B20" w:rsidRDefault="007945C8">
      <w:pPr>
        <w:jc w:val="left"/>
        <w:rPr>
          <w:b/>
          <w:bCs/>
          <w:sz w:val="30"/>
          <w:szCs w:val="30"/>
        </w:rPr>
      </w:pPr>
      <w:r>
        <w:rPr>
          <w:rFonts w:hint="eastAsia"/>
          <w:b/>
          <w:bCs/>
          <w:sz w:val="30"/>
          <w:szCs w:val="30"/>
        </w:rPr>
        <w:t>Notice</w:t>
      </w:r>
    </w:p>
    <w:p w14:paraId="03174C34" w14:textId="77777777" w:rsidR="00043B20" w:rsidRPr="00A251F5" w:rsidRDefault="007945C8">
      <w:pPr>
        <w:jc w:val="left"/>
        <w:rPr>
          <w:sz w:val="28"/>
          <w:szCs w:val="28"/>
        </w:rPr>
      </w:pPr>
      <w:r w:rsidRPr="00A251F5">
        <w:rPr>
          <w:rFonts w:hint="eastAsia"/>
          <w:sz w:val="28"/>
          <w:szCs w:val="28"/>
        </w:rPr>
        <w:t>This is a Team Agreement which Group 22 work in Degree Project need to follow.</w:t>
      </w:r>
    </w:p>
    <w:p w14:paraId="2FD320A9" w14:textId="77777777" w:rsidR="00043B20" w:rsidRDefault="00043B20">
      <w:pPr>
        <w:jc w:val="left"/>
        <w:rPr>
          <w:sz w:val="24"/>
        </w:rPr>
      </w:pPr>
    </w:p>
    <w:p w14:paraId="5198CEF5" w14:textId="77777777" w:rsidR="00043B20" w:rsidRDefault="007945C8">
      <w:pPr>
        <w:jc w:val="left"/>
        <w:rPr>
          <w:b/>
          <w:bCs/>
          <w:sz w:val="32"/>
          <w:szCs w:val="32"/>
        </w:rPr>
      </w:pPr>
      <w:r>
        <w:rPr>
          <w:rFonts w:hint="eastAsia"/>
          <w:b/>
          <w:bCs/>
          <w:sz w:val="32"/>
          <w:szCs w:val="32"/>
        </w:rPr>
        <w:t>Introduction</w:t>
      </w:r>
    </w:p>
    <w:p w14:paraId="6E487C7F" w14:textId="183548F3" w:rsidR="00043B20" w:rsidRPr="00A251F5" w:rsidRDefault="007945C8">
      <w:pPr>
        <w:widowControl/>
        <w:jc w:val="left"/>
        <w:rPr>
          <w:rFonts w:ascii="TimesNewRomanPSMT" w:eastAsia="TimesNewRomanPSMT" w:hAnsi="TimesNewRomanPSMT" w:cs="TimesNewRomanPSMT"/>
          <w:color w:val="000000"/>
          <w:kern w:val="0"/>
          <w:sz w:val="28"/>
          <w:szCs w:val="28"/>
          <w:lang w:bidi="ar"/>
        </w:rPr>
      </w:pPr>
      <w:r w:rsidRPr="00A251F5">
        <w:rPr>
          <w:rFonts w:hint="eastAsia"/>
          <w:sz w:val="28"/>
          <w:szCs w:val="28"/>
        </w:rPr>
        <w:t xml:space="preserve">The purpose of this Team Agreement is to make the work within the team clear, strengthen team cooperation, and enable team members to </w:t>
      </w:r>
      <w:r w:rsidRPr="00A251F5">
        <w:rPr>
          <w:rFonts w:hint="eastAsia"/>
          <w:sz w:val="28"/>
          <w:szCs w:val="28"/>
        </w:rPr>
        <w:t>deal with procedures and methods in case of emergency, so as to ensure that the progress of the project can be completed according to the specified schedule.</w:t>
      </w:r>
      <w:r w:rsidR="00756878" w:rsidRPr="00A251F5">
        <w:rPr>
          <w:sz w:val="28"/>
          <w:szCs w:val="28"/>
        </w:rPr>
        <w:t xml:space="preserve"> </w:t>
      </w:r>
      <w:proofErr w:type="gramStart"/>
      <w:r w:rsidRPr="00A251F5">
        <w:rPr>
          <w:rFonts w:ascii="TimesNewRomanPSMT" w:eastAsia="TimesNewRomanPSMT" w:hAnsi="TimesNewRomanPSMT" w:cs="TimesNewRomanPSMT"/>
          <w:color w:val="000000"/>
          <w:kern w:val="0"/>
          <w:sz w:val="28"/>
          <w:szCs w:val="28"/>
          <w:lang w:bidi="ar"/>
        </w:rPr>
        <w:t>The</w:t>
      </w:r>
      <w:proofErr w:type="gramEnd"/>
      <w:r w:rsidRPr="00A251F5">
        <w:rPr>
          <w:rFonts w:ascii="TimesNewRomanPSMT" w:eastAsia="TimesNewRomanPSMT" w:hAnsi="TimesNewRomanPSMT" w:cs="TimesNewRomanPSMT"/>
          <w:color w:val="000000"/>
          <w:kern w:val="0"/>
          <w:sz w:val="28"/>
          <w:szCs w:val="28"/>
          <w:lang w:bidi="ar"/>
        </w:rPr>
        <w:t xml:space="preserve"> contents herein addressed are:</w:t>
      </w:r>
    </w:p>
    <w:p w14:paraId="6DDCF8C3" w14:textId="77777777" w:rsidR="00043B20" w:rsidRDefault="00043B20">
      <w:pPr>
        <w:widowControl/>
        <w:jc w:val="left"/>
        <w:rPr>
          <w:rFonts w:ascii="TimesNewRomanPSMT" w:eastAsia="TimesNewRomanPSMT" w:hAnsi="TimesNewRomanPSMT" w:cs="TimesNewRomanPSMT"/>
          <w:color w:val="000000"/>
          <w:kern w:val="0"/>
          <w:sz w:val="24"/>
          <w:lang w:bidi="ar"/>
        </w:rPr>
      </w:pPr>
    </w:p>
    <w:p w14:paraId="51404EF2"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1.Communication</w:t>
      </w:r>
    </w:p>
    <w:p w14:paraId="2B21685E"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2.The meeting guide</w:t>
      </w:r>
    </w:p>
    <w:p w14:paraId="3BAD9871"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3.Participation</w:t>
      </w:r>
    </w:p>
    <w:p w14:paraId="0DBE0D08"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4.Solve Pro</w:t>
      </w:r>
      <w:r>
        <w:rPr>
          <w:rFonts w:ascii="TimesNewRomanPSMT" w:eastAsia="TimesNewRomanPSMT" w:hAnsi="TimesNewRomanPSMT" w:cs="TimesNewRomanPSMT" w:hint="eastAsia"/>
          <w:color w:val="000000"/>
          <w:kern w:val="0"/>
          <w:sz w:val="24"/>
          <w:lang w:bidi="ar"/>
        </w:rPr>
        <w:t>blem</w:t>
      </w:r>
    </w:p>
    <w:p w14:paraId="4F06A78C"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5.Code of conduct</w:t>
      </w:r>
    </w:p>
    <w:p w14:paraId="4D56962D" w14:textId="77777777" w:rsidR="00043B20" w:rsidRDefault="007945C8">
      <w:pPr>
        <w:widowControl/>
        <w:ind w:firstLine="420"/>
        <w:jc w:val="left"/>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hint="eastAsia"/>
          <w:color w:val="000000"/>
          <w:kern w:val="0"/>
          <w:sz w:val="24"/>
          <w:lang w:bidi="ar"/>
        </w:rPr>
        <w:t>6.Project Progress</w:t>
      </w:r>
    </w:p>
    <w:p w14:paraId="0DCC20E8" w14:textId="77777777" w:rsidR="00043B20" w:rsidRDefault="00043B20">
      <w:pPr>
        <w:widowControl/>
        <w:jc w:val="left"/>
        <w:rPr>
          <w:rFonts w:ascii="TimesNewRomanPSMT" w:eastAsia="TimesNewRomanPSMT" w:hAnsi="TimesNewRomanPSMT" w:cs="TimesNewRomanPSMT"/>
          <w:color w:val="000000"/>
          <w:kern w:val="0"/>
          <w:sz w:val="28"/>
          <w:szCs w:val="28"/>
          <w:lang w:bidi="ar"/>
        </w:rPr>
      </w:pPr>
    </w:p>
    <w:p w14:paraId="6B170E9D" w14:textId="77777777" w:rsidR="00043B20" w:rsidRPr="00A251F5" w:rsidRDefault="007945C8">
      <w:pPr>
        <w:jc w:val="left"/>
        <w:rPr>
          <w:sz w:val="28"/>
          <w:szCs w:val="28"/>
        </w:rPr>
      </w:pPr>
      <w:r w:rsidRPr="00A251F5">
        <w:rPr>
          <w:rFonts w:hint="eastAsia"/>
          <w:sz w:val="28"/>
          <w:szCs w:val="28"/>
        </w:rPr>
        <w:t>The members in Group 22:</w:t>
      </w:r>
    </w:p>
    <w:p w14:paraId="6E988EEC" w14:textId="75E2B57C" w:rsidR="00043B20" w:rsidRPr="00A251F5" w:rsidRDefault="007945C8">
      <w:pPr>
        <w:jc w:val="left"/>
        <w:rPr>
          <w:sz w:val="28"/>
          <w:szCs w:val="28"/>
        </w:rPr>
      </w:pPr>
      <w:r w:rsidRPr="00A251F5">
        <w:rPr>
          <w:rFonts w:hint="eastAsia"/>
          <w:sz w:val="28"/>
          <w:szCs w:val="28"/>
        </w:rPr>
        <w:t xml:space="preserve">Donglin </w:t>
      </w:r>
      <w:proofErr w:type="gramStart"/>
      <w:r w:rsidRPr="00A251F5">
        <w:rPr>
          <w:rFonts w:hint="eastAsia"/>
          <w:sz w:val="28"/>
          <w:szCs w:val="28"/>
        </w:rPr>
        <w:t>Chen</w:t>
      </w:r>
      <w:r w:rsidR="00FC6FFA" w:rsidRPr="00A251F5">
        <w:rPr>
          <w:sz w:val="28"/>
          <w:szCs w:val="28"/>
        </w:rPr>
        <w:t xml:space="preserve"> </w:t>
      </w:r>
      <w:r w:rsidR="00FC6FFA" w:rsidRPr="00A251F5">
        <w:rPr>
          <w:sz w:val="28"/>
          <w:szCs w:val="28"/>
        </w:rPr>
        <w:t>,</w:t>
      </w:r>
      <w:proofErr w:type="gramEnd"/>
      <w:r w:rsidR="00FC6FFA" w:rsidRPr="00A251F5">
        <w:rPr>
          <w:sz w:val="28"/>
          <w:szCs w:val="28"/>
        </w:rPr>
        <w:t xml:space="preserve"> UCD No.16206515 (</w:t>
      </w:r>
      <w:hyperlink r:id="rId7" w:history="1">
        <w:r w:rsidR="00FC6FFA" w:rsidRPr="00A251F5">
          <w:rPr>
            <w:sz w:val="28"/>
            <w:szCs w:val="28"/>
          </w:rPr>
          <w:t>donglin.chen@ucdconnect.ie</w:t>
        </w:r>
      </w:hyperlink>
      <w:r w:rsidR="00FC6FFA" w:rsidRPr="00A251F5">
        <w:rPr>
          <w:sz w:val="28"/>
          <w:szCs w:val="28"/>
        </w:rPr>
        <w:t>)</w:t>
      </w:r>
    </w:p>
    <w:p w14:paraId="6DAFF788" w14:textId="176BE508" w:rsidR="00043B20" w:rsidRPr="00A251F5" w:rsidRDefault="007945C8">
      <w:pPr>
        <w:jc w:val="left"/>
        <w:rPr>
          <w:sz w:val="28"/>
          <w:szCs w:val="28"/>
        </w:rPr>
      </w:pPr>
      <w:proofErr w:type="spellStart"/>
      <w:r w:rsidRPr="00A251F5">
        <w:rPr>
          <w:rFonts w:hint="eastAsia"/>
          <w:sz w:val="28"/>
          <w:szCs w:val="28"/>
        </w:rPr>
        <w:t>Guanpu</w:t>
      </w:r>
      <w:proofErr w:type="spellEnd"/>
      <w:r w:rsidRPr="00A251F5">
        <w:rPr>
          <w:rFonts w:hint="eastAsia"/>
          <w:sz w:val="28"/>
          <w:szCs w:val="28"/>
        </w:rPr>
        <w:t xml:space="preserve"> Du</w:t>
      </w:r>
      <w:r w:rsidR="00FC6FFA" w:rsidRPr="00A251F5">
        <w:rPr>
          <w:sz w:val="28"/>
          <w:szCs w:val="28"/>
        </w:rPr>
        <w:t>, UCD No. 16206793 (</w:t>
      </w:r>
      <w:hyperlink r:id="rId8" w:history="1">
        <w:r w:rsidR="00FC6FFA" w:rsidRPr="00A251F5">
          <w:rPr>
            <w:sz w:val="28"/>
            <w:szCs w:val="28"/>
          </w:rPr>
          <w:t>guanpu.du@ucdconnect.ie</w:t>
        </w:r>
      </w:hyperlink>
      <w:r w:rsidR="00FC6FFA" w:rsidRPr="00A251F5">
        <w:rPr>
          <w:sz w:val="28"/>
          <w:szCs w:val="28"/>
        </w:rPr>
        <w:t>)</w:t>
      </w:r>
    </w:p>
    <w:p w14:paraId="12B809BB" w14:textId="020D36CD" w:rsidR="00043B20" w:rsidRPr="00A251F5" w:rsidRDefault="007945C8">
      <w:pPr>
        <w:jc w:val="left"/>
        <w:rPr>
          <w:sz w:val="28"/>
          <w:szCs w:val="28"/>
        </w:rPr>
      </w:pPr>
      <w:proofErr w:type="spellStart"/>
      <w:r w:rsidRPr="00A251F5">
        <w:rPr>
          <w:rFonts w:hint="eastAsia"/>
          <w:sz w:val="28"/>
          <w:szCs w:val="28"/>
        </w:rPr>
        <w:t>Xingchen</w:t>
      </w:r>
      <w:proofErr w:type="spellEnd"/>
      <w:r w:rsidRPr="00A251F5">
        <w:rPr>
          <w:rFonts w:hint="eastAsia"/>
          <w:sz w:val="28"/>
          <w:szCs w:val="28"/>
        </w:rPr>
        <w:t xml:space="preserve"> Lu</w:t>
      </w:r>
      <w:r w:rsidR="00FC6FFA" w:rsidRPr="00A251F5">
        <w:rPr>
          <w:sz w:val="28"/>
          <w:szCs w:val="28"/>
        </w:rPr>
        <w:t xml:space="preserve">, UCD No. 16206520 ( </w:t>
      </w:r>
      <w:hyperlink r:id="rId9" w:history="1">
        <w:r w:rsidR="00FC6FFA" w:rsidRPr="00A251F5">
          <w:rPr>
            <w:sz w:val="28"/>
            <w:szCs w:val="28"/>
          </w:rPr>
          <w:t>xingchen.lu@ucdconnect.ie</w:t>
        </w:r>
      </w:hyperlink>
      <w:r w:rsidR="00FC6FFA" w:rsidRPr="00A251F5">
        <w:rPr>
          <w:sz w:val="28"/>
          <w:szCs w:val="28"/>
        </w:rPr>
        <w:t xml:space="preserve"> )</w:t>
      </w:r>
    </w:p>
    <w:p w14:paraId="4ED8BA64" w14:textId="77777777" w:rsidR="00FC6FFA" w:rsidRPr="00A251F5" w:rsidRDefault="007945C8" w:rsidP="00FC6FFA">
      <w:pPr>
        <w:rPr>
          <w:sz w:val="28"/>
          <w:szCs w:val="28"/>
        </w:rPr>
      </w:pPr>
      <w:proofErr w:type="spellStart"/>
      <w:r w:rsidRPr="00A251F5">
        <w:rPr>
          <w:rFonts w:hint="eastAsia"/>
          <w:sz w:val="28"/>
          <w:szCs w:val="28"/>
        </w:rPr>
        <w:t>Zhengyao</w:t>
      </w:r>
      <w:proofErr w:type="spellEnd"/>
      <w:r w:rsidRPr="00A251F5">
        <w:rPr>
          <w:rFonts w:hint="eastAsia"/>
          <w:sz w:val="28"/>
          <w:szCs w:val="28"/>
        </w:rPr>
        <w:t xml:space="preserve"> </w:t>
      </w:r>
      <w:proofErr w:type="gramStart"/>
      <w:r w:rsidRPr="00A251F5">
        <w:rPr>
          <w:rFonts w:hint="eastAsia"/>
          <w:sz w:val="28"/>
          <w:szCs w:val="28"/>
        </w:rPr>
        <w:t>Chen</w:t>
      </w:r>
      <w:r w:rsidR="00FC6FFA" w:rsidRPr="00A251F5">
        <w:rPr>
          <w:sz w:val="28"/>
          <w:szCs w:val="28"/>
        </w:rPr>
        <w:t xml:space="preserve"> </w:t>
      </w:r>
      <w:r w:rsidR="00FC6FFA" w:rsidRPr="00A251F5">
        <w:rPr>
          <w:sz w:val="28"/>
          <w:szCs w:val="28"/>
        </w:rPr>
        <w:t>,</w:t>
      </w:r>
      <w:proofErr w:type="gramEnd"/>
      <w:r w:rsidR="00FC6FFA" w:rsidRPr="00A251F5">
        <w:rPr>
          <w:sz w:val="28"/>
          <w:szCs w:val="28"/>
        </w:rPr>
        <w:t xml:space="preserve"> UCD No. 16206687 ( </w:t>
      </w:r>
      <w:hyperlink r:id="rId10" w:history="1">
        <w:r w:rsidR="00FC6FFA" w:rsidRPr="00A251F5">
          <w:rPr>
            <w:sz w:val="28"/>
            <w:szCs w:val="28"/>
          </w:rPr>
          <w:t>zhengyao.chen@ucdconnect.ie</w:t>
        </w:r>
      </w:hyperlink>
      <w:r w:rsidR="00FC6FFA" w:rsidRPr="00A251F5">
        <w:rPr>
          <w:sz w:val="28"/>
          <w:szCs w:val="28"/>
        </w:rPr>
        <w:t xml:space="preserve"> )</w:t>
      </w:r>
    </w:p>
    <w:p w14:paraId="3959FF02" w14:textId="6B735D3A" w:rsidR="00043B20" w:rsidRPr="00FC6FFA" w:rsidRDefault="00043B20">
      <w:pPr>
        <w:jc w:val="left"/>
        <w:rPr>
          <w:sz w:val="24"/>
        </w:rPr>
      </w:pPr>
    </w:p>
    <w:p w14:paraId="4C98D2C8" w14:textId="77777777" w:rsidR="00043B20" w:rsidRDefault="00043B20">
      <w:pPr>
        <w:jc w:val="left"/>
        <w:rPr>
          <w:sz w:val="30"/>
          <w:szCs w:val="30"/>
        </w:rPr>
      </w:pPr>
    </w:p>
    <w:p w14:paraId="1DDB2171" w14:textId="77777777" w:rsidR="00043B20" w:rsidRDefault="00043B20">
      <w:pPr>
        <w:jc w:val="left"/>
        <w:rPr>
          <w:sz w:val="30"/>
          <w:szCs w:val="30"/>
        </w:rPr>
      </w:pPr>
    </w:p>
    <w:p w14:paraId="7A9EBD45" w14:textId="5B485CD0" w:rsidR="00043B20" w:rsidRDefault="007945C8">
      <w:pPr>
        <w:jc w:val="left"/>
        <w:rPr>
          <w:b/>
          <w:bCs/>
          <w:sz w:val="30"/>
          <w:szCs w:val="30"/>
        </w:rPr>
      </w:pPr>
      <w:r>
        <w:rPr>
          <w:rFonts w:hint="eastAsia"/>
          <w:b/>
          <w:bCs/>
          <w:sz w:val="30"/>
          <w:szCs w:val="30"/>
        </w:rPr>
        <w:t>Communication</w:t>
      </w:r>
    </w:p>
    <w:p w14:paraId="021D76CD" w14:textId="232B433C" w:rsidR="00FC6FFA" w:rsidRPr="00A251F5" w:rsidRDefault="00756878">
      <w:pPr>
        <w:jc w:val="left"/>
        <w:rPr>
          <w:sz w:val="28"/>
          <w:szCs w:val="28"/>
        </w:rPr>
      </w:pPr>
      <w:r w:rsidRPr="00A251F5">
        <w:rPr>
          <w:sz w:val="28"/>
          <w:szCs w:val="28"/>
        </w:rPr>
        <w:t>Communication among team members is through WeChat, email, weekly meetings. Members should check their email once daily and reply to it if necessary. The routine weekly meetings are scheduled every Monday at 17:40, the form of the meeting shall be an online WeChat group conference or face-to-face discussion. All members generally are obliged to attend the meeting, if a member cannot attend the conference for personal reasons, he must inform other members 24 before the meeting.</w:t>
      </w:r>
    </w:p>
    <w:p w14:paraId="4DBF122A" w14:textId="77777777" w:rsidR="00756878" w:rsidRPr="00A251F5" w:rsidRDefault="00756878">
      <w:pPr>
        <w:jc w:val="left"/>
        <w:rPr>
          <w:sz w:val="28"/>
          <w:szCs w:val="28"/>
        </w:rPr>
      </w:pPr>
    </w:p>
    <w:p w14:paraId="36CFFC60" w14:textId="47DBA7C8" w:rsidR="00043B20" w:rsidRPr="00A251F5" w:rsidRDefault="007945C8">
      <w:pPr>
        <w:jc w:val="left"/>
        <w:rPr>
          <w:sz w:val="28"/>
          <w:szCs w:val="28"/>
        </w:rPr>
      </w:pPr>
      <w:r w:rsidRPr="00A251F5">
        <w:rPr>
          <w:rFonts w:hint="eastAsia"/>
          <w:sz w:val="28"/>
          <w:szCs w:val="28"/>
        </w:rPr>
        <w:t>The team makes decisions in the best possible manner of communication.</w:t>
      </w:r>
      <w:r w:rsidR="00FC6FFA" w:rsidRPr="00A251F5">
        <w:rPr>
          <w:sz w:val="28"/>
          <w:szCs w:val="28"/>
        </w:rPr>
        <w:t xml:space="preserve"> </w:t>
      </w:r>
      <w:proofErr w:type="gramStart"/>
      <w:r w:rsidRPr="00A251F5">
        <w:rPr>
          <w:rFonts w:hint="eastAsia"/>
          <w:sz w:val="28"/>
          <w:szCs w:val="28"/>
        </w:rPr>
        <w:t>Due</w:t>
      </w:r>
      <w:proofErr w:type="gramEnd"/>
      <w:r w:rsidRPr="00A251F5">
        <w:rPr>
          <w:rFonts w:hint="eastAsia"/>
          <w:sz w:val="28"/>
          <w:szCs w:val="28"/>
        </w:rPr>
        <w:t xml:space="preserve"> to the epidemic, team members can't often </w:t>
      </w:r>
      <w:r w:rsidRPr="00A251F5">
        <w:rPr>
          <w:rFonts w:hint="eastAsia"/>
          <w:sz w:val="28"/>
          <w:szCs w:val="28"/>
        </w:rPr>
        <w:t>have face-to-face meetings, so we use E-mail, WeChat, and other technologies to help communicate.</w:t>
      </w:r>
      <w:r w:rsidR="00FC6FFA" w:rsidRPr="00A251F5">
        <w:rPr>
          <w:sz w:val="28"/>
          <w:szCs w:val="28"/>
        </w:rPr>
        <w:t xml:space="preserve"> </w:t>
      </w:r>
      <w:r w:rsidRPr="00A251F5">
        <w:rPr>
          <w:rFonts w:hint="eastAsia"/>
          <w:sz w:val="28"/>
          <w:szCs w:val="28"/>
        </w:rPr>
        <w:t>The project manager hosts all meetings and can arrange video conferences if required.</w:t>
      </w:r>
      <w:r w:rsidR="00FC6FFA" w:rsidRPr="00A251F5">
        <w:rPr>
          <w:sz w:val="28"/>
          <w:szCs w:val="28"/>
        </w:rPr>
        <w:t xml:space="preserve"> </w:t>
      </w:r>
      <w:r w:rsidRPr="00A251F5">
        <w:rPr>
          <w:rFonts w:hint="eastAsia"/>
          <w:sz w:val="28"/>
          <w:szCs w:val="28"/>
        </w:rPr>
        <w:t>Work together to ensure that the project is on schedule, and communicate w</w:t>
      </w:r>
      <w:r w:rsidRPr="00A251F5">
        <w:rPr>
          <w:rFonts w:hint="eastAsia"/>
          <w:sz w:val="28"/>
          <w:szCs w:val="28"/>
        </w:rPr>
        <w:t>ith the tutor and TA once a week.</w:t>
      </w:r>
      <w:r w:rsidR="00FC6FFA" w:rsidRPr="00A251F5">
        <w:rPr>
          <w:sz w:val="28"/>
          <w:szCs w:val="28"/>
        </w:rPr>
        <w:t xml:space="preserve"> </w:t>
      </w:r>
      <w:r w:rsidRPr="00A251F5">
        <w:rPr>
          <w:rFonts w:hint="eastAsia"/>
          <w:sz w:val="28"/>
          <w:szCs w:val="28"/>
        </w:rPr>
        <w:t>Make sure that each communication is on the right track and that there are new plans for the project each week.</w:t>
      </w:r>
    </w:p>
    <w:p w14:paraId="0EB2E79A" w14:textId="77777777" w:rsidR="00FC6FFA" w:rsidRDefault="00FC6FFA">
      <w:pPr>
        <w:jc w:val="left"/>
        <w:rPr>
          <w:sz w:val="24"/>
        </w:rPr>
      </w:pPr>
    </w:p>
    <w:p w14:paraId="6411AF89" w14:textId="77777777" w:rsidR="00043B20" w:rsidRDefault="00043B20">
      <w:pPr>
        <w:jc w:val="left"/>
        <w:rPr>
          <w:sz w:val="30"/>
          <w:szCs w:val="30"/>
        </w:rPr>
      </w:pPr>
    </w:p>
    <w:p w14:paraId="1588119C" w14:textId="77777777" w:rsidR="00043B20" w:rsidRDefault="007945C8">
      <w:pPr>
        <w:jc w:val="left"/>
        <w:rPr>
          <w:b/>
          <w:bCs/>
          <w:sz w:val="30"/>
          <w:szCs w:val="30"/>
        </w:rPr>
      </w:pPr>
      <w:r>
        <w:rPr>
          <w:rFonts w:hint="eastAsia"/>
          <w:b/>
          <w:bCs/>
          <w:sz w:val="30"/>
          <w:szCs w:val="30"/>
        </w:rPr>
        <w:t xml:space="preserve">The meeting </w:t>
      </w:r>
      <w:proofErr w:type="gramStart"/>
      <w:r>
        <w:rPr>
          <w:rFonts w:hint="eastAsia"/>
          <w:b/>
          <w:bCs/>
          <w:sz w:val="30"/>
          <w:szCs w:val="30"/>
        </w:rPr>
        <w:t>guide</w:t>
      </w:r>
      <w:proofErr w:type="gramEnd"/>
    </w:p>
    <w:p w14:paraId="2018444C" w14:textId="77777777" w:rsidR="00043B20" w:rsidRPr="00A251F5" w:rsidRDefault="007945C8">
      <w:pPr>
        <w:jc w:val="left"/>
        <w:rPr>
          <w:sz w:val="28"/>
          <w:szCs w:val="28"/>
        </w:rPr>
      </w:pPr>
      <w:r w:rsidRPr="00A251F5">
        <w:rPr>
          <w:rFonts w:hint="eastAsia"/>
          <w:sz w:val="28"/>
          <w:szCs w:val="28"/>
        </w:rPr>
        <w:t xml:space="preserve">The weekly meeting reports the work progress of the previous week and listens to the </w:t>
      </w:r>
      <w:r w:rsidRPr="00A251F5">
        <w:rPr>
          <w:rFonts w:hint="eastAsia"/>
          <w:sz w:val="28"/>
          <w:szCs w:val="28"/>
        </w:rPr>
        <w:t xml:space="preserve">teacher's suggestion, and adjusts the plan for the next </w:t>
      </w:r>
      <w:r w:rsidRPr="00A251F5">
        <w:rPr>
          <w:rFonts w:hint="eastAsia"/>
          <w:sz w:val="28"/>
          <w:szCs w:val="28"/>
        </w:rPr>
        <w:lastRenderedPageBreak/>
        <w:t>week according to the teacher's suggestion.</w:t>
      </w:r>
    </w:p>
    <w:p w14:paraId="5E00DB0B" w14:textId="77777777" w:rsidR="00043B20" w:rsidRPr="00A251F5" w:rsidRDefault="00043B20">
      <w:pPr>
        <w:jc w:val="left"/>
        <w:rPr>
          <w:sz w:val="28"/>
          <w:szCs w:val="28"/>
        </w:rPr>
      </w:pPr>
    </w:p>
    <w:p w14:paraId="61E0211E" w14:textId="77777777" w:rsidR="00043B20" w:rsidRPr="00A251F5" w:rsidRDefault="007945C8">
      <w:pPr>
        <w:jc w:val="left"/>
        <w:rPr>
          <w:sz w:val="28"/>
          <w:szCs w:val="28"/>
        </w:rPr>
      </w:pPr>
      <w:r w:rsidRPr="00A251F5">
        <w:rPr>
          <w:rFonts w:hint="eastAsia"/>
          <w:sz w:val="28"/>
          <w:szCs w:val="28"/>
        </w:rPr>
        <w:t>After each meeting, summarize the meeting points and define the team goals.</w:t>
      </w:r>
    </w:p>
    <w:p w14:paraId="6E6359DB" w14:textId="77777777" w:rsidR="00043B20" w:rsidRPr="00A251F5" w:rsidRDefault="00043B20">
      <w:pPr>
        <w:jc w:val="left"/>
        <w:rPr>
          <w:sz w:val="28"/>
          <w:szCs w:val="28"/>
        </w:rPr>
      </w:pPr>
    </w:p>
    <w:p w14:paraId="747B1E37" w14:textId="77777777" w:rsidR="00043B20" w:rsidRPr="00A251F5" w:rsidRDefault="007945C8">
      <w:pPr>
        <w:jc w:val="left"/>
        <w:rPr>
          <w:sz w:val="28"/>
          <w:szCs w:val="28"/>
        </w:rPr>
      </w:pPr>
      <w:r w:rsidRPr="00A251F5">
        <w:rPr>
          <w:rFonts w:hint="eastAsia"/>
          <w:sz w:val="28"/>
          <w:szCs w:val="28"/>
        </w:rPr>
        <w:t>If additional meetings are needed, team members will be notified in advance th</w:t>
      </w:r>
      <w:r w:rsidRPr="00A251F5">
        <w:rPr>
          <w:rFonts w:hint="eastAsia"/>
          <w:sz w:val="28"/>
          <w:szCs w:val="28"/>
        </w:rPr>
        <w:t>rough WeChat and the meeting will be held after the time of each team member is confirmed.</w:t>
      </w:r>
    </w:p>
    <w:p w14:paraId="32432755" w14:textId="77777777" w:rsidR="00043B20" w:rsidRDefault="00043B20">
      <w:pPr>
        <w:jc w:val="left"/>
        <w:rPr>
          <w:sz w:val="30"/>
          <w:szCs w:val="30"/>
        </w:rPr>
      </w:pPr>
    </w:p>
    <w:p w14:paraId="5548AB63" w14:textId="77777777" w:rsidR="00043B20" w:rsidRDefault="007945C8">
      <w:pPr>
        <w:jc w:val="left"/>
        <w:rPr>
          <w:b/>
          <w:bCs/>
          <w:sz w:val="30"/>
          <w:szCs w:val="30"/>
        </w:rPr>
      </w:pPr>
      <w:r>
        <w:rPr>
          <w:rFonts w:hint="eastAsia"/>
          <w:b/>
          <w:bCs/>
          <w:sz w:val="30"/>
          <w:szCs w:val="30"/>
        </w:rPr>
        <w:t>Participation</w:t>
      </w:r>
    </w:p>
    <w:p w14:paraId="5FE3E80E" w14:textId="77777777" w:rsidR="00043B20" w:rsidRPr="00A251F5" w:rsidRDefault="007945C8">
      <w:pPr>
        <w:jc w:val="left"/>
        <w:rPr>
          <w:sz w:val="28"/>
          <w:szCs w:val="28"/>
        </w:rPr>
      </w:pPr>
      <w:r w:rsidRPr="00A251F5">
        <w:rPr>
          <w:rFonts w:hint="eastAsia"/>
          <w:sz w:val="28"/>
          <w:szCs w:val="28"/>
        </w:rPr>
        <w:t xml:space="preserve">Each team member shall be provided with an equal opportunity to participate, and the team members shall actively participate in the discussion of the </w:t>
      </w:r>
      <w:r w:rsidRPr="00A251F5">
        <w:rPr>
          <w:rFonts w:hint="eastAsia"/>
          <w:sz w:val="28"/>
          <w:szCs w:val="28"/>
        </w:rPr>
        <w:t>activities within the group.</w:t>
      </w:r>
    </w:p>
    <w:p w14:paraId="454A3AED" w14:textId="77777777" w:rsidR="00043B20" w:rsidRPr="00A251F5" w:rsidRDefault="00043B20">
      <w:pPr>
        <w:jc w:val="left"/>
        <w:rPr>
          <w:sz w:val="28"/>
          <w:szCs w:val="28"/>
        </w:rPr>
      </w:pPr>
    </w:p>
    <w:p w14:paraId="4BC367C5" w14:textId="77777777" w:rsidR="00043B20" w:rsidRPr="00A251F5" w:rsidRDefault="007945C8">
      <w:pPr>
        <w:jc w:val="left"/>
        <w:rPr>
          <w:sz w:val="28"/>
          <w:szCs w:val="28"/>
        </w:rPr>
      </w:pPr>
      <w:r w:rsidRPr="00A251F5">
        <w:rPr>
          <w:rFonts w:hint="eastAsia"/>
          <w:sz w:val="28"/>
          <w:szCs w:val="28"/>
        </w:rPr>
        <w:t>Encourage team members to express their overall views on the project, and adjust the development direction of the project according to the opinions of team members and the suggestions of the supervisor and TA.</w:t>
      </w:r>
    </w:p>
    <w:p w14:paraId="2270C9F5" w14:textId="77777777" w:rsidR="00043B20" w:rsidRPr="00A251F5" w:rsidRDefault="00043B20">
      <w:pPr>
        <w:jc w:val="left"/>
        <w:rPr>
          <w:sz w:val="28"/>
          <w:szCs w:val="28"/>
        </w:rPr>
      </w:pPr>
    </w:p>
    <w:p w14:paraId="5C008A3A" w14:textId="77777777" w:rsidR="00043B20" w:rsidRPr="00A251F5" w:rsidRDefault="007945C8">
      <w:pPr>
        <w:jc w:val="left"/>
        <w:rPr>
          <w:sz w:val="28"/>
          <w:szCs w:val="28"/>
        </w:rPr>
      </w:pPr>
      <w:r w:rsidRPr="00A251F5">
        <w:rPr>
          <w:rFonts w:hint="eastAsia"/>
          <w:sz w:val="28"/>
          <w:szCs w:val="28"/>
        </w:rPr>
        <w:t>Carry out every</w:t>
      </w:r>
      <w:r w:rsidRPr="00A251F5">
        <w:rPr>
          <w:rFonts w:hint="eastAsia"/>
          <w:sz w:val="28"/>
          <w:szCs w:val="28"/>
        </w:rPr>
        <w:t>one's work according to the project schedule, and strengthen communication among all parts to ensure the integrity of the project.</w:t>
      </w:r>
    </w:p>
    <w:p w14:paraId="1BC3C530" w14:textId="77777777" w:rsidR="00043B20" w:rsidRDefault="00043B20">
      <w:pPr>
        <w:jc w:val="left"/>
        <w:rPr>
          <w:sz w:val="30"/>
          <w:szCs w:val="30"/>
        </w:rPr>
      </w:pPr>
    </w:p>
    <w:p w14:paraId="40708E6A" w14:textId="77777777" w:rsidR="00043B20" w:rsidRDefault="007945C8">
      <w:pPr>
        <w:jc w:val="left"/>
        <w:rPr>
          <w:sz w:val="30"/>
          <w:szCs w:val="30"/>
        </w:rPr>
      </w:pPr>
      <w:r>
        <w:rPr>
          <w:rFonts w:hint="eastAsia"/>
          <w:b/>
          <w:bCs/>
          <w:sz w:val="30"/>
          <w:szCs w:val="30"/>
        </w:rPr>
        <w:lastRenderedPageBreak/>
        <w:t>Solve Problem</w:t>
      </w:r>
    </w:p>
    <w:p w14:paraId="39145964" w14:textId="77777777" w:rsidR="00043B20" w:rsidRPr="00A251F5" w:rsidRDefault="007945C8">
      <w:pPr>
        <w:jc w:val="left"/>
        <w:rPr>
          <w:sz w:val="28"/>
          <w:szCs w:val="28"/>
        </w:rPr>
      </w:pPr>
      <w:r>
        <w:rPr>
          <w:rFonts w:hint="eastAsia"/>
          <w:sz w:val="24"/>
        </w:rPr>
        <w:t>I</w:t>
      </w:r>
      <w:r w:rsidRPr="00A251F5">
        <w:rPr>
          <w:rFonts w:hint="eastAsia"/>
          <w:sz w:val="28"/>
          <w:szCs w:val="28"/>
        </w:rPr>
        <w:t>n the Weekly meeting, everyone puts forward the problems they are encountering at the present stage, and we t</w:t>
      </w:r>
      <w:r w:rsidRPr="00A251F5">
        <w:rPr>
          <w:rFonts w:hint="eastAsia"/>
          <w:sz w:val="28"/>
          <w:szCs w:val="28"/>
        </w:rPr>
        <w:t>hink about solutions together. If they cannot be solved, they will report to the teacher in the Weekly Update, or send an email to ask for the help of the teacher and TA.</w:t>
      </w:r>
    </w:p>
    <w:p w14:paraId="5CB625D9" w14:textId="77777777" w:rsidR="00043B20" w:rsidRPr="00A251F5" w:rsidRDefault="00043B20">
      <w:pPr>
        <w:jc w:val="left"/>
        <w:rPr>
          <w:sz w:val="28"/>
          <w:szCs w:val="28"/>
        </w:rPr>
      </w:pPr>
    </w:p>
    <w:p w14:paraId="52D6CB79" w14:textId="77777777" w:rsidR="00043B20" w:rsidRPr="00A251F5" w:rsidRDefault="007945C8">
      <w:pPr>
        <w:jc w:val="left"/>
        <w:rPr>
          <w:sz w:val="28"/>
          <w:szCs w:val="28"/>
        </w:rPr>
      </w:pPr>
      <w:r w:rsidRPr="00A251F5">
        <w:rPr>
          <w:rFonts w:hint="eastAsia"/>
          <w:sz w:val="28"/>
          <w:szCs w:val="28"/>
        </w:rPr>
        <w:t>When the members of the group disagree, the two schemes will be voted by secret ball</w:t>
      </w:r>
      <w:r w:rsidRPr="00A251F5">
        <w:rPr>
          <w:rFonts w:hint="eastAsia"/>
          <w:sz w:val="28"/>
          <w:szCs w:val="28"/>
        </w:rPr>
        <w:t>ot, and the scheme with the highest number of votes will be adopted.</w:t>
      </w:r>
    </w:p>
    <w:p w14:paraId="1548D267" w14:textId="77777777" w:rsidR="00043B20" w:rsidRPr="00A251F5" w:rsidRDefault="00043B20">
      <w:pPr>
        <w:jc w:val="left"/>
        <w:rPr>
          <w:sz w:val="28"/>
          <w:szCs w:val="28"/>
        </w:rPr>
      </w:pPr>
    </w:p>
    <w:p w14:paraId="25BC6D0C" w14:textId="77777777" w:rsidR="00043B20" w:rsidRPr="00A251F5" w:rsidRDefault="007945C8">
      <w:pPr>
        <w:jc w:val="left"/>
        <w:rPr>
          <w:sz w:val="28"/>
          <w:szCs w:val="28"/>
        </w:rPr>
      </w:pPr>
      <w:r w:rsidRPr="00A251F5">
        <w:rPr>
          <w:rFonts w:hint="eastAsia"/>
          <w:sz w:val="28"/>
          <w:szCs w:val="28"/>
        </w:rPr>
        <w:t xml:space="preserve">If a team member fails to complete his/her schedule in accordance with the prescribed time, he/she shall explain the situation and submit written documents to the team members. </w:t>
      </w:r>
    </w:p>
    <w:p w14:paraId="48B01E9B" w14:textId="77777777" w:rsidR="00043B20" w:rsidRDefault="00043B20">
      <w:pPr>
        <w:jc w:val="left"/>
        <w:rPr>
          <w:sz w:val="30"/>
          <w:szCs w:val="30"/>
        </w:rPr>
      </w:pPr>
    </w:p>
    <w:p w14:paraId="2792F175" w14:textId="77777777" w:rsidR="00043B20" w:rsidRDefault="007945C8">
      <w:pPr>
        <w:jc w:val="left"/>
        <w:rPr>
          <w:b/>
          <w:bCs/>
          <w:sz w:val="30"/>
          <w:szCs w:val="30"/>
        </w:rPr>
      </w:pPr>
      <w:r>
        <w:rPr>
          <w:rFonts w:hint="eastAsia"/>
          <w:b/>
          <w:bCs/>
          <w:sz w:val="30"/>
          <w:szCs w:val="30"/>
        </w:rPr>
        <w:t>Code of</w:t>
      </w:r>
      <w:r>
        <w:rPr>
          <w:rFonts w:hint="eastAsia"/>
          <w:b/>
          <w:bCs/>
          <w:sz w:val="30"/>
          <w:szCs w:val="30"/>
        </w:rPr>
        <w:t xml:space="preserve"> Conduct</w:t>
      </w:r>
    </w:p>
    <w:p w14:paraId="4B45E47A" w14:textId="77777777" w:rsidR="00043B20" w:rsidRPr="00A251F5" w:rsidRDefault="007945C8">
      <w:pPr>
        <w:jc w:val="left"/>
        <w:rPr>
          <w:sz w:val="28"/>
          <w:szCs w:val="28"/>
        </w:rPr>
      </w:pPr>
      <w:r w:rsidRPr="00A251F5">
        <w:rPr>
          <w:rFonts w:hint="eastAsia"/>
          <w:sz w:val="28"/>
          <w:szCs w:val="28"/>
        </w:rPr>
        <w:t>Work proactively, anticipate potential problems and take action to avoid them.</w:t>
      </w:r>
    </w:p>
    <w:p w14:paraId="535B0764" w14:textId="77777777" w:rsidR="00043B20" w:rsidRPr="00A251F5" w:rsidRDefault="00043B20">
      <w:pPr>
        <w:jc w:val="left"/>
        <w:rPr>
          <w:sz w:val="28"/>
          <w:szCs w:val="28"/>
        </w:rPr>
      </w:pPr>
    </w:p>
    <w:p w14:paraId="663776D2" w14:textId="2DA6444A" w:rsidR="00043B20" w:rsidRPr="00A251F5" w:rsidRDefault="007945C8">
      <w:pPr>
        <w:jc w:val="left"/>
        <w:rPr>
          <w:sz w:val="28"/>
          <w:szCs w:val="28"/>
        </w:rPr>
      </w:pPr>
      <w:r w:rsidRPr="00A251F5">
        <w:rPr>
          <w:rFonts w:hint="eastAsia"/>
          <w:sz w:val="28"/>
          <w:szCs w:val="28"/>
        </w:rPr>
        <w:t xml:space="preserve">Focus on what is good for the project, and make everyone responsible for the project rather than focusing on their </w:t>
      </w:r>
      <w:r w:rsidRPr="00A251F5">
        <w:rPr>
          <w:rFonts w:hint="eastAsia"/>
          <w:sz w:val="28"/>
          <w:szCs w:val="28"/>
        </w:rPr>
        <w:t>progress.</w:t>
      </w:r>
    </w:p>
    <w:p w14:paraId="78D63AEA" w14:textId="77777777" w:rsidR="00043B20" w:rsidRPr="00A251F5" w:rsidRDefault="00043B20">
      <w:pPr>
        <w:jc w:val="left"/>
        <w:rPr>
          <w:sz w:val="28"/>
          <w:szCs w:val="28"/>
        </w:rPr>
      </w:pPr>
    </w:p>
    <w:p w14:paraId="4D9F2109" w14:textId="77777777" w:rsidR="00043B20" w:rsidRDefault="007945C8">
      <w:pPr>
        <w:jc w:val="left"/>
        <w:rPr>
          <w:b/>
          <w:bCs/>
          <w:sz w:val="30"/>
          <w:szCs w:val="30"/>
        </w:rPr>
      </w:pPr>
      <w:r>
        <w:rPr>
          <w:rFonts w:hint="eastAsia"/>
          <w:b/>
          <w:bCs/>
          <w:sz w:val="30"/>
          <w:szCs w:val="30"/>
        </w:rPr>
        <w:lastRenderedPageBreak/>
        <w:t>Project Progress</w:t>
      </w:r>
    </w:p>
    <w:p w14:paraId="6CC34430" w14:textId="77777777" w:rsidR="00043B20" w:rsidRPr="00A251F5" w:rsidRDefault="007945C8">
      <w:pPr>
        <w:jc w:val="left"/>
        <w:rPr>
          <w:sz w:val="28"/>
          <w:szCs w:val="28"/>
        </w:rPr>
      </w:pPr>
      <w:r w:rsidRPr="00A251F5">
        <w:rPr>
          <w:rFonts w:hint="eastAsia"/>
          <w:sz w:val="28"/>
          <w:szCs w:val="28"/>
        </w:rPr>
        <w:t>Team members shall a</w:t>
      </w:r>
      <w:r w:rsidRPr="00A251F5">
        <w:rPr>
          <w:rFonts w:hint="eastAsia"/>
          <w:sz w:val="28"/>
          <w:szCs w:val="28"/>
        </w:rPr>
        <w:t>rrange the project work according to the initial Gantt Worksheet.</w:t>
      </w:r>
    </w:p>
    <w:p w14:paraId="1A1BD130" w14:textId="77777777" w:rsidR="00043B20" w:rsidRPr="00A251F5" w:rsidRDefault="00043B20">
      <w:pPr>
        <w:jc w:val="left"/>
        <w:rPr>
          <w:sz w:val="28"/>
          <w:szCs w:val="28"/>
        </w:rPr>
      </w:pPr>
    </w:p>
    <w:p w14:paraId="3834D9B5" w14:textId="77777777" w:rsidR="00043B20" w:rsidRPr="00A251F5" w:rsidRDefault="007945C8">
      <w:pPr>
        <w:jc w:val="left"/>
        <w:rPr>
          <w:sz w:val="28"/>
          <w:szCs w:val="28"/>
        </w:rPr>
      </w:pPr>
      <w:r w:rsidRPr="00A251F5">
        <w:rPr>
          <w:rFonts w:hint="eastAsia"/>
          <w:sz w:val="28"/>
          <w:szCs w:val="28"/>
        </w:rPr>
        <w:t>At the end of each week, check whether you have completed the task requirements of the week to prevent the mistake of submitting the task of the new week.</w:t>
      </w:r>
    </w:p>
    <w:p w14:paraId="5E90C23A" w14:textId="77777777" w:rsidR="00043B20" w:rsidRPr="00A251F5" w:rsidRDefault="00043B20">
      <w:pPr>
        <w:jc w:val="left"/>
        <w:rPr>
          <w:sz w:val="28"/>
          <w:szCs w:val="28"/>
        </w:rPr>
      </w:pPr>
    </w:p>
    <w:p w14:paraId="7278243A" w14:textId="77777777" w:rsidR="00043B20" w:rsidRDefault="007945C8">
      <w:pPr>
        <w:jc w:val="left"/>
        <w:rPr>
          <w:b/>
          <w:bCs/>
          <w:sz w:val="30"/>
          <w:szCs w:val="30"/>
        </w:rPr>
      </w:pPr>
      <w:r>
        <w:rPr>
          <w:rFonts w:hint="eastAsia"/>
          <w:b/>
          <w:bCs/>
          <w:sz w:val="30"/>
          <w:szCs w:val="30"/>
        </w:rPr>
        <w:t>Summary</w:t>
      </w:r>
    </w:p>
    <w:p w14:paraId="0612BA43" w14:textId="77777777" w:rsidR="00043B20" w:rsidRPr="00A251F5" w:rsidRDefault="007945C8">
      <w:pPr>
        <w:jc w:val="left"/>
        <w:rPr>
          <w:sz w:val="28"/>
          <w:szCs w:val="28"/>
        </w:rPr>
      </w:pPr>
      <w:r w:rsidRPr="00A251F5">
        <w:rPr>
          <w:sz w:val="28"/>
          <w:szCs w:val="28"/>
        </w:rPr>
        <w:t xml:space="preserve">The Team </w:t>
      </w:r>
      <w:r w:rsidRPr="00A251F5">
        <w:rPr>
          <w:sz w:val="28"/>
          <w:szCs w:val="28"/>
        </w:rPr>
        <w:t xml:space="preserve">Agreement shall be observed by all members of </w:t>
      </w:r>
      <w:proofErr w:type="gramStart"/>
      <w:r w:rsidRPr="00A251F5">
        <w:rPr>
          <w:sz w:val="28"/>
          <w:szCs w:val="28"/>
        </w:rPr>
        <w:t>The</w:t>
      </w:r>
      <w:proofErr w:type="gramEnd"/>
      <w:r w:rsidRPr="00A251F5">
        <w:rPr>
          <w:sz w:val="28"/>
          <w:szCs w:val="28"/>
        </w:rPr>
        <w:t xml:space="preserve"> team to facilitate The progress of The project and The harmony of The work within The group.</w:t>
      </w:r>
    </w:p>
    <w:sectPr w:rsidR="00043B20" w:rsidRPr="00A251F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A334C" w14:textId="77777777" w:rsidR="007945C8" w:rsidRDefault="007945C8" w:rsidP="00FC6FFA">
      <w:r>
        <w:separator/>
      </w:r>
    </w:p>
  </w:endnote>
  <w:endnote w:type="continuationSeparator" w:id="0">
    <w:p w14:paraId="35CEEC71" w14:textId="77777777" w:rsidR="007945C8" w:rsidRDefault="007945C8" w:rsidP="00FC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2D024" w14:textId="77777777" w:rsidR="007945C8" w:rsidRDefault="007945C8" w:rsidP="00FC6FFA">
      <w:r>
        <w:separator/>
      </w:r>
    </w:p>
  </w:footnote>
  <w:footnote w:type="continuationSeparator" w:id="0">
    <w:p w14:paraId="4317E760" w14:textId="77777777" w:rsidR="007945C8" w:rsidRDefault="007945C8" w:rsidP="00FC6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EA666" w14:textId="7C39C685" w:rsidR="00FC6FFA" w:rsidRDefault="00FC6FFA">
    <w:pPr>
      <w:pStyle w:val="a3"/>
    </w:pPr>
    <w:r>
      <w:rPr>
        <w:noProof/>
      </w:rPr>
      <w:drawing>
        <wp:anchor distT="0" distB="0" distL="114300" distR="114300" simplePos="0" relativeHeight="251659264" behindDoc="1" locked="0" layoutInCell="1" allowOverlap="1" wp14:anchorId="3A64FAC6" wp14:editId="385BF330">
          <wp:simplePos x="0" y="0"/>
          <wp:positionH relativeFrom="column">
            <wp:posOffset>-8627</wp:posOffset>
          </wp:positionH>
          <wp:positionV relativeFrom="paragraph">
            <wp:posOffset>57138</wp:posOffset>
          </wp:positionV>
          <wp:extent cx="5274310" cy="5715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9EBABB5" wp14:editId="5EF29414">
          <wp:simplePos x="0" y="0"/>
          <wp:positionH relativeFrom="column">
            <wp:posOffset>-697446</wp:posOffset>
          </wp:positionH>
          <wp:positionV relativeFrom="paragraph">
            <wp:posOffset>-355984</wp:posOffset>
          </wp:positionV>
          <wp:extent cx="662940" cy="7042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294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DD55AE"/>
    <w:rsid w:val="00043B20"/>
    <w:rsid w:val="00756878"/>
    <w:rsid w:val="007945C8"/>
    <w:rsid w:val="00A251F5"/>
    <w:rsid w:val="00A56AB4"/>
    <w:rsid w:val="00FC6FFA"/>
    <w:rsid w:val="08F6319A"/>
    <w:rsid w:val="0DC30CD5"/>
    <w:rsid w:val="39DD6996"/>
    <w:rsid w:val="3CDD5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2B6D4"/>
  <w15:docId w15:val="{4E624948-237B-427D-8E7F-DA99E4C2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6F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C6FFA"/>
    <w:rPr>
      <w:rFonts w:asciiTheme="minorHAnsi" w:eastAsiaTheme="minorEastAsia" w:hAnsiTheme="minorHAnsi" w:cstheme="minorBidi"/>
      <w:kern w:val="2"/>
      <w:sz w:val="18"/>
      <w:szCs w:val="18"/>
    </w:rPr>
  </w:style>
  <w:style w:type="paragraph" w:styleId="a5">
    <w:name w:val="footer"/>
    <w:basedOn w:val="a"/>
    <w:link w:val="a6"/>
    <w:rsid w:val="00FC6FFA"/>
    <w:pPr>
      <w:tabs>
        <w:tab w:val="center" w:pos="4153"/>
        <w:tab w:val="right" w:pos="8306"/>
      </w:tabs>
      <w:snapToGrid w:val="0"/>
      <w:jc w:val="left"/>
    </w:pPr>
    <w:rPr>
      <w:sz w:val="18"/>
      <w:szCs w:val="18"/>
    </w:rPr>
  </w:style>
  <w:style w:type="character" w:customStyle="1" w:styleId="a6">
    <w:name w:val="页脚 字符"/>
    <w:basedOn w:val="a0"/>
    <w:link w:val="a5"/>
    <w:rsid w:val="00FC6FFA"/>
    <w:rPr>
      <w:rFonts w:asciiTheme="minorHAnsi" w:eastAsiaTheme="minorEastAsia" w:hAnsiTheme="minorHAnsi" w:cstheme="minorBidi"/>
      <w:kern w:val="2"/>
      <w:sz w:val="18"/>
      <w:szCs w:val="18"/>
    </w:rPr>
  </w:style>
  <w:style w:type="character" w:styleId="a7">
    <w:name w:val="Hyperlink"/>
    <w:rsid w:val="00FC6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guanpu.du@ucdconnect.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onglin.chen@ucdconnec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zhengyao.chen@ucdconnect.ie" TargetMode="External"/><Relationship Id="rId4" Type="http://schemas.openxmlformats.org/officeDocument/2006/relationships/webSettings" Target="webSettings.xml"/><Relationship Id="rId9" Type="http://schemas.openxmlformats.org/officeDocument/2006/relationships/hyperlink" Target="mailto:xingchen.lu@ucdconnect.i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コナン</dc:creator>
  <cp:lastModifiedBy>陈 东临</cp:lastModifiedBy>
  <cp:revision>4</cp:revision>
  <dcterms:created xsi:type="dcterms:W3CDTF">2021-03-08T02:28:00Z</dcterms:created>
  <dcterms:modified xsi:type="dcterms:W3CDTF">2021-03-08T02:31:00Z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