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3675D" w14:textId="1FEC8360" w:rsidR="005F4EDA" w:rsidRPr="008A6A59" w:rsidRDefault="005F4EDA" w:rsidP="005F4EDA">
      <w:pPr>
        <w:autoSpaceDE w:val="0"/>
        <w:autoSpaceDN w:val="0"/>
        <w:adjustRightInd w:val="0"/>
        <w:spacing w:before="120" w:after="0" w:line="240" w:lineRule="auto"/>
        <w:rPr>
          <w:rFonts w:ascii="TimesNewRomanPS-BoldMT" w:hAnsi="TimesNewRomanPS-BoldMT" w:cs="TimesNewRomanPS-BoldMT"/>
          <w:b/>
          <w:bCs/>
          <w:color w:val="000000"/>
          <w:sz w:val="28"/>
          <w:szCs w:val="28"/>
        </w:rPr>
      </w:pPr>
      <w:r w:rsidRPr="008A6A59">
        <w:rPr>
          <w:rFonts w:ascii="TimesNewRomanPS-BoldMT" w:hAnsi="TimesNewRomanPS-BoldMT" w:cs="TimesNewRomanPS-BoldMT"/>
          <w:b/>
          <w:bCs/>
          <w:color w:val="000000"/>
          <w:sz w:val="28"/>
          <w:szCs w:val="28"/>
        </w:rPr>
        <w:t xml:space="preserve">             </w:t>
      </w:r>
      <w:r w:rsidR="008A6A59">
        <w:rPr>
          <w:rFonts w:ascii="TimesNewRomanPS-BoldMT" w:hAnsi="TimesNewRomanPS-BoldMT" w:cs="TimesNewRomanPS-BoldMT"/>
          <w:b/>
          <w:bCs/>
          <w:color w:val="000000"/>
          <w:sz w:val="28"/>
          <w:szCs w:val="28"/>
        </w:rPr>
        <w:t xml:space="preserve">             </w:t>
      </w:r>
      <w:r w:rsidRPr="008A6A59">
        <w:rPr>
          <w:rFonts w:ascii="TimesNewRomanPS-BoldMT" w:hAnsi="TimesNewRomanPS-BoldMT" w:cs="TimesNewRomanPS-BoldMT"/>
          <w:b/>
          <w:bCs/>
          <w:color w:val="000000"/>
          <w:sz w:val="28"/>
          <w:szCs w:val="28"/>
        </w:rPr>
        <w:t>Superstore Sales Performance Analysis</w:t>
      </w:r>
    </w:p>
    <w:p w14:paraId="229137C6" w14:textId="77777777" w:rsidR="005F4EDA" w:rsidRPr="008A6A59" w:rsidRDefault="005F4EDA" w:rsidP="005F4EDA">
      <w:pPr>
        <w:autoSpaceDE w:val="0"/>
        <w:autoSpaceDN w:val="0"/>
        <w:adjustRightInd w:val="0"/>
        <w:spacing w:before="120" w:after="0" w:line="240" w:lineRule="auto"/>
        <w:rPr>
          <w:rFonts w:ascii="TimesNewRomanPS-BoldMT" w:hAnsi="TimesNewRomanPS-BoldMT" w:cs="TimesNewRomanPS-BoldMT"/>
          <w:b/>
          <w:bCs/>
          <w:color w:val="000000"/>
          <w:sz w:val="20"/>
          <w:szCs w:val="20"/>
        </w:rPr>
      </w:pPr>
    </w:p>
    <w:p w14:paraId="38156A5E" w14:textId="77777777" w:rsidR="005F4EDA" w:rsidRPr="008A6A59" w:rsidRDefault="005F4EDA" w:rsidP="005F4EDA">
      <w:pPr>
        <w:autoSpaceDE w:val="0"/>
        <w:autoSpaceDN w:val="0"/>
        <w:adjustRightInd w:val="0"/>
        <w:spacing w:before="120" w:after="0" w:line="240" w:lineRule="auto"/>
        <w:rPr>
          <w:rFonts w:ascii="Arial-BoldMT" w:hAnsi="Arial-BoldMT" w:cs="Arial-BoldMT"/>
          <w:b/>
          <w:bCs/>
          <w:color w:val="3C4043"/>
          <w:sz w:val="24"/>
          <w:szCs w:val="24"/>
        </w:rPr>
      </w:pPr>
      <w:r w:rsidRPr="008A6A59">
        <w:rPr>
          <w:rFonts w:ascii="Arial-BoldMT" w:hAnsi="Arial-BoldMT" w:cs="Arial-BoldMT"/>
          <w:b/>
          <w:bCs/>
          <w:color w:val="3C4043"/>
          <w:sz w:val="24"/>
          <w:szCs w:val="24"/>
        </w:rPr>
        <w:t>Context</w:t>
      </w:r>
    </w:p>
    <w:p w14:paraId="289E5DE9"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MT" w:hAnsi="ArialMT" w:cs="ArialMT"/>
          <w:color w:val="3C4043"/>
          <w:sz w:val="20"/>
          <w:szCs w:val="20"/>
        </w:rPr>
        <w:t>The growth of supermarkets in most populated cities are increasing and market competitions are</w:t>
      </w:r>
    </w:p>
    <w:p w14:paraId="5E856B3D"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MT" w:hAnsi="ArialMT" w:cs="ArialMT"/>
          <w:color w:val="3C4043"/>
          <w:sz w:val="20"/>
          <w:szCs w:val="20"/>
        </w:rPr>
        <w:t>also high. The dataset is one of the historical sales of a supermarket company which has been</w:t>
      </w:r>
    </w:p>
    <w:p w14:paraId="3F6FFAD2"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MT" w:hAnsi="ArialMT" w:cs="ArialMT"/>
          <w:color w:val="3C4043"/>
          <w:sz w:val="20"/>
          <w:szCs w:val="20"/>
        </w:rPr>
        <w:t>recorded in 3 different branches for 3 months.</w:t>
      </w:r>
    </w:p>
    <w:p w14:paraId="45F62733" w14:textId="77777777" w:rsidR="005F4EDA" w:rsidRPr="008A6A59" w:rsidRDefault="005F4EDA" w:rsidP="005F4EDA">
      <w:pPr>
        <w:autoSpaceDE w:val="0"/>
        <w:autoSpaceDN w:val="0"/>
        <w:adjustRightInd w:val="0"/>
        <w:spacing w:before="120" w:after="0" w:line="240" w:lineRule="auto"/>
        <w:rPr>
          <w:rFonts w:ascii="Arial-BoldMT" w:hAnsi="Arial-BoldMT" w:cs="Arial-BoldMT"/>
          <w:b/>
          <w:bCs/>
          <w:color w:val="3C4043"/>
          <w:sz w:val="20"/>
          <w:szCs w:val="20"/>
        </w:rPr>
      </w:pPr>
      <w:r w:rsidRPr="008A6A59">
        <w:rPr>
          <w:rFonts w:ascii="Arial-BoldMT" w:hAnsi="Arial-BoldMT" w:cs="Arial-BoldMT"/>
          <w:b/>
          <w:bCs/>
          <w:color w:val="3C4043"/>
          <w:sz w:val="20"/>
          <w:szCs w:val="20"/>
        </w:rPr>
        <w:t>Attribute information:</w:t>
      </w:r>
    </w:p>
    <w:p w14:paraId="0F4AB25C"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Invoice id</w:t>
      </w:r>
      <w:r w:rsidRPr="008A6A59">
        <w:rPr>
          <w:rFonts w:ascii="ArialMT" w:hAnsi="ArialMT" w:cs="ArialMT"/>
          <w:color w:val="3C4043"/>
          <w:sz w:val="20"/>
          <w:szCs w:val="20"/>
        </w:rPr>
        <w:t>: Computer generated sales slip invoice identification number</w:t>
      </w:r>
    </w:p>
    <w:p w14:paraId="3FA93D4D"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Branch: </w:t>
      </w:r>
      <w:r w:rsidRPr="008A6A59">
        <w:rPr>
          <w:rFonts w:ascii="ArialMT" w:hAnsi="ArialMT" w:cs="ArialMT"/>
          <w:color w:val="3C4043"/>
          <w:sz w:val="20"/>
          <w:szCs w:val="20"/>
        </w:rPr>
        <w:t>Branch of supercenter (3 branches are available identified by A, B and C).</w:t>
      </w:r>
    </w:p>
    <w:p w14:paraId="5AA1908F"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City: </w:t>
      </w:r>
      <w:r w:rsidRPr="008A6A59">
        <w:rPr>
          <w:rFonts w:ascii="ArialMT" w:hAnsi="ArialMT" w:cs="ArialMT"/>
          <w:color w:val="3C4043"/>
          <w:sz w:val="20"/>
          <w:szCs w:val="20"/>
        </w:rPr>
        <w:t>Location of supercenters</w:t>
      </w:r>
    </w:p>
    <w:p w14:paraId="033392C6"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Customer type</w:t>
      </w:r>
      <w:r w:rsidRPr="008A6A59">
        <w:rPr>
          <w:rFonts w:ascii="ArialMT" w:hAnsi="ArialMT" w:cs="ArialMT"/>
          <w:color w:val="3C4043"/>
          <w:sz w:val="20"/>
          <w:szCs w:val="20"/>
        </w:rPr>
        <w:t>: Type of customers, recorded by Members for customers using member card and</w:t>
      </w:r>
    </w:p>
    <w:p w14:paraId="6C925AB8"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MT" w:hAnsi="ArialMT" w:cs="ArialMT"/>
          <w:color w:val="3C4043"/>
          <w:sz w:val="20"/>
          <w:szCs w:val="20"/>
        </w:rPr>
        <w:t>Normal for without member card.</w:t>
      </w:r>
    </w:p>
    <w:p w14:paraId="45AF25CE"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Gender</w:t>
      </w:r>
      <w:r w:rsidRPr="008A6A59">
        <w:rPr>
          <w:rFonts w:ascii="ArialMT" w:hAnsi="ArialMT" w:cs="ArialMT"/>
          <w:color w:val="3C4043"/>
          <w:sz w:val="20"/>
          <w:szCs w:val="20"/>
        </w:rPr>
        <w:t>: Gender type of customer</w:t>
      </w:r>
    </w:p>
    <w:p w14:paraId="6B4A1C09"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Product line</w:t>
      </w:r>
      <w:r w:rsidRPr="008A6A59">
        <w:rPr>
          <w:rFonts w:ascii="ArialMT" w:hAnsi="ArialMT" w:cs="ArialMT"/>
          <w:color w:val="3C4043"/>
          <w:sz w:val="20"/>
          <w:szCs w:val="20"/>
        </w:rPr>
        <w:t>: General item categorization groups - Electronic accessories, Fashion accessories,</w:t>
      </w:r>
    </w:p>
    <w:p w14:paraId="15227B0F"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MT" w:hAnsi="ArialMT" w:cs="ArialMT"/>
          <w:color w:val="3C4043"/>
          <w:sz w:val="20"/>
          <w:szCs w:val="20"/>
        </w:rPr>
        <w:t>Food and beverages, Health and beauty, Home and lifestyle, Sports and travel</w:t>
      </w:r>
    </w:p>
    <w:p w14:paraId="66D7B69A"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Unit price</w:t>
      </w:r>
      <w:r w:rsidRPr="008A6A59">
        <w:rPr>
          <w:rFonts w:ascii="ArialMT" w:hAnsi="ArialMT" w:cs="ArialMT"/>
          <w:color w:val="3C4043"/>
          <w:sz w:val="20"/>
          <w:szCs w:val="20"/>
        </w:rPr>
        <w:t>: Price of each product in $</w:t>
      </w:r>
    </w:p>
    <w:p w14:paraId="7C852F12"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Quantity</w:t>
      </w:r>
      <w:r w:rsidRPr="008A6A59">
        <w:rPr>
          <w:rFonts w:ascii="ArialMT" w:hAnsi="ArialMT" w:cs="ArialMT"/>
          <w:color w:val="3C4043"/>
          <w:sz w:val="20"/>
          <w:szCs w:val="20"/>
        </w:rPr>
        <w:t>: Number of products purchased by customer</w:t>
      </w:r>
    </w:p>
    <w:p w14:paraId="1C6BD2C8"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Tax: </w:t>
      </w:r>
      <w:r w:rsidRPr="008A6A59">
        <w:rPr>
          <w:rFonts w:ascii="ArialMT" w:hAnsi="ArialMT" w:cs="ArialMT"/>
          <w:color w:val="3C4043"/>
          <w:sz w:val="20"/>
          <w:szCs w:val="20"/>
        </w:rPr>
        <w:t>5% tax fee for customer buying</w:t>
      </w:r>
    </w:p>
    <w:p w14:paraId="6F820544"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Total: </w:t>
      </w:r>
      <w:r w:rsidRPr="008A6A59">
        <w:rPr>
          <w:rFonts w:ascii="ArialMT" w:hAnsi="ArialMT" w:cs="ArialMT"/>
          <w:color w:val="3C4043"/>
          <w:sz w:val="20"/>
          <w:szCs w:val="20"/>
        </w:rPr>
        <w:t>Total price including tax</w:t>
      </w:r>
    </w:p>
    <w:p w14:paraId="6A10EDE6"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Date</w:t>
      </w:r>
      <w:r w:rsidRPr="008A6A59">
        <w:rPr>
          <w:rFonts w:ascii="ArialMT" w:hAnsi="ArialMT" w:cs="ArialMT"/>
          <w:color w:val="3C4043"/>
          <w:sz w:val="20"/>
          <w:szCs w:val="20"/>
        </w:rPr>
        <w:t>: Date of purchase (Record available from January 2019 to March 2019)</w:t>
      </w:r>
    </w:p>
    <w:p w14:paraId="2683757C"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Time: </w:t>
      </w:r>
      <w:r w:rsidRPr="008A6A59">
        <w:rPr>
          <w:rFonts w:ascii="ArialMT" w:hAnsi="ArialMT" w:cs="ArialMT"/>
          <w:color w:val="3C4043"/>
          <w:sz w:val="20"/>
          <w:szCs w:val="20"/>
        </w:rPr>
        <w:t>Purchase time (10am to 9pm)</w:t>
      </w:r>
    </w:p>
    <w:p w14:paraId="339FDEFE" w14:textId="36915BAC"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 xml:space="preserve">Payment: </w:t>
      </w:r>
      <w:r w:rsidRPr="008A6A59">
        <w:rPr>
          <w:rFonts w:ascii="ArialMT" w:hAnsi="ArialMT" w:cs="ArialMT"/>
          <w:color w:val="3C4043"/>
          <w:sz w:val="20"/>
          <w:szCs w:val="20"/>
        </w:rPr>
        <w:t>Payment used by customer for purchase (3 methods ar</w:t>
      </w:r>
      <w:r w:rsidR="00EA0EB4">
        <w:rPr>
          <w:rFonts w:ascii="ArialMT" w:hAnsi="ArialMT" w:cs="ArialMT"/>
          <w:color w:val="3C4043"/>
          <w:sz w:val="20"/>
          <w:szCs w:val="20"/>
        </w:rPr>
        <w:t xml:space="preserve">e available – Cash, Credit card </w:t>
      </w:r>
      <w:r w:rsidRPr="008A6A59">
        <w:rPr>
          <w:rFonts w:ascii="ArialMT" w:hAnsi="ArialMT" w:cs="ArialMT"/>
          <w:color w:val="3C4043"/>
          <w:sz w:val="20"/>
          <w:szCs w:val="20"/>
        </w:rPr>
        <w:t>and E</w:t>
      </w:r>
      <w:r w:rsidR="00EA0EB4">
        <w:rPr>
          <w:rFonts w:ascii="ArialMT" w:hAnsi="ArialMT" w:cs="ArialMT"/>
          <w:color w:val="3C4043"/>
          <w:sz w:val="20"/>
          <w:szCs w:val="20"/>
        </w:rPr>
        <w:t>-</w:t>
      </w:r>
      <w:r w:rsidRPr="008A6A59">
        <w:rPr>
          <w:rFonts w:ascii="ArialMT" w:hAnsi="ArialMT" w:cs="ArialMT"/>
          <w:color w:val="3C4043"/>
          <w:sz w:val="20"/>
          <w:szCs w:val="20"/>
        </w:rPr>
        <w:t>wallet)</w:t>
      </w:r>
    </w:p>
    <w:p w14:paraId="173A9596"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COGS</w:t>
      </w:r>
      <w:r w:rsidRPr="008A6A59">
        <w:rPr>
          <w:rFonts w:ascii="ArialMT" w:hAnsi="ArialMT" w:cs="ArialMT"/>
          <w:color w:val="3C4043"/>
          <w:sz w:val="20"/>
          <w:szCs w:val="20"/>
        </w:rPr>
        <w:t>: Cost of goods sold</w:t>
      </w:r>
    </w:p>
    <w:p w14:paraId="3D8950C4"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Gross margin percentage</w:t>
      </w:r>
      <w:r w:rsidRPr="008A6A59">
        <w:rPr>
          <w:rFonts w:ascii="ArialMT" w:hAnsi="ArialMT" w:cs="ArialMT"/>
          <w:color w:val="3C4043"/>
          <w:sz w:val="20"/>
          <w:szCs w:val="20"/>
        </w:rPr>
        <w:t>: Gross margin percentage</w:t>
      </w:r>
    </w:p>
    <w:p w14:paraId="57EC4EA9"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Gross income</w:t>
      </w:r>
      <w:r w:rsidRPr="008A6A59">
        <w:rPr>
          <w:rFonts w:ascii="ArialMT" w:hAnsi="ArialMT" w:cs="ArialMT"/>
          <w:color w:val="3C4043"/>
          <w:sz w:val="20"/>
          <w:szCs w:val="20"/>
        </w:rPr>
        <w:t>: Gross income (Total - COGS)</w:t>
      </w:r>
    </w:p>
    <w:p w14:paraId="1F9292F9" w14:textId="77777777" w:rsidR="005F4EDA" w:rsidRPr="008A6A59" w:rsidRDefault="005F4EDA" w:rsidP="005F4EDA">
      <w:pPr>
        <w:autoSpaceDE w:val="0"/>
        <w:autoSpaceDN w:val="0"/>
        <w:adjustRightInd w:val="0"/>
        <w:spacing w:before="120" w:after="0" w:line="240" w:lineRule="auto"/>
        <w:rPr>
          <w:rFonts w:ascii="ArialMT" w:hAnsi="ArialMT" w:cs="ArialMT"/>
          <w:color w:val="3C4043"/>
          <w:sz w:val="20"/>
          <w:szCs w:val="20"/>
        </w:rPr>
      </w:pPr>
      <w:r w:rsidRPr="008A6A59">
        <w:rPr>
          <w:rFonts w:ascii="Arial-BoldMT" w:hAnsi="Arial-BoldMT" w:cs="Arial-BoldMT"/>
          <w:b/>
          <w:bCs/>
          <w:color w:val="3C4043"/>
          <w:sz w:val="20"/>
          <w:szCs w:val="20"/>
        </w:rPr>
        <w:t>Rating</w:t>
      </w:r>
      <w:r w:rsidRPr="008A6A59">
        <w:rPr>
          <w:rFonts w:ascii="ArialMT" w:hAnsi="ArialMT" w:cs="ArialMT"/>
          <w:color w:val="3C4043"/>
          <w:sz w:val="20"/>
          <w:szCs w:val="20"/>
        </w:rPr>
        <w:t>: Customer stratification rating on their overall shopping experience (On a scale of 1 to 10)</w:t>
      </w:r>
    </w:p>
    <w:p w14:paraId="09EC6661" w14:textId="77777777" w:rsidR="008A6A59" w:rsidRDefault="008A6A59" w:rsidP="005F4EDA">
      <w:pPr>
        <w:autoSpaceDE w:val="0"/>
        <w:autoSpaceDN w:val="0"/>
        <w:adjustRightInd w:val="0"/>
        <w:spacing w:before="120" w:after="0" w:line="240" w:lineRule="auto"/>
        <w:rPr>
          <w:rFonts w:ascii="Arial-BoldMT" w:hAnsi="Arial-BoldMT" w:cs="Arial-BoldMT"/>
          <w:b/>
          <w:bCs/>
          <w:color w:val="000000"/>
          <w:sz w:val="20"/>
          <w:szCs w:val="20"/>
        </w:rPr>
      </w:pPr>
    </w:p>
    <w:p w14:paraId="551D0B4F" w14:textId="77777777" w:rsidR="005F4EDA" w:rsidRPr="008A6A59" w:rsidRDefault="005F4EDA" w:rsidP="005F4EDA">
      <w:pPr>
        <w:autoSpaceDE w:val="0"/>
        <w:autoSpaceDN w:val="0"/>
        <w:adjustRightInd w:val="0"/>
        <w:spacing w:before="120" w:after="0" w:line="240" w:lineRule="auto"/>
        <w:rPr>
          <w:rFonts w:ascii="Arial-BoldMT" w:hAnsi="Arial-BoldMT" w:cs="Arial-BoldMT"/>
          <w:b/>
          <w:bCs/>
          <w:color w:val="000000"/>
          <w:sz w:val="20"/>
          <w:szCs w:val="20"/>
        </w:rPr>
      </w:pPr>
      <w:r w:rsidRPr="008A6A59">
        <w:rPr>
          <w:rFonts w:ascii="Arial-BoldMT" w:hAnsi="Arial-BoldMT" w:cs="Arial-BoldMT"/>
          <w:b/>
          <w:bCs/>
          <w:color w:val="000000"/>
          <w:sz w:val="20"/>
          <w:szCs w:val="20"/>
        </w:rPr>
        <w:t>Objective</w:t>
      </w:r>
    </w:p>
    <w:p w14:paraId="5647C005"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The objective is to gain a comprehensive understanding of the store's performance, identify</w:t>
      </w:r>
    </w:p>
    <w:p w14:paraId="199E765B"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areas for improvement, and make informed decisions to drive growth and profitability.</w:t>
      </w:r>
    </w:p>
    <w:p w14:paraId="12069795" w14:textId="77777777" w:rsidR="008A6A59" w:rsidRDefault="008A6A59" w:rsidP="005F4EDA">
      <w:pPr>
        <w:autoSpaceDE w:val="0"/>
        <w:autoSpaceDN w:val="0"/>
        <w:adjustRightInd w:val="0"/>
        <w:spacing w:before="120" w:after="0" w:line="240" w:lineRule="auto"/>
        <w:rPr>
          <w:rFonts w:ascii="Arial-BoldMT" w:hAnsi="Arial-BoldMT" w:cs="Arial-BoldMT"/>
          <w:b/>
          <w:bCs/>
          <w:color w:val="000000"/>
          <w:sz w:val="20"/>
          <w:szCs w:val="20"/>
        </w:rPr>
      </w:pPr>
    </w:p>
    <w:p w14:paraId="6F2F422B" w14:textId="77777777" w:rsidR="005F4EDA" w:rsidRPr="008A6A59" w:rsidRDefault="005F4EDA" w:rsidP="005F4EDA">
      <w:pPr>
        <w:autoSpaceDE w:val="0"/>
        <w:autoSpaceDN w:val="0"/>
        <w:adjustRightInd w:val="0"/>
        <w:spacing w:before="120" w:after="0" w:line="240" w:lineRule="auto"/>
        <w:rPr>
          <w:rFonts w:ascii="Arial-BoldMT" w:hAnsi="Arial-BoldMT" w:cs="Arial-BoldMT"/>
          <w:b/>
          <w:bCs/>
          <w:color w:val="000000"/>
          <w:sz w:val="20"/>
          <w:szCs w:val="20"/>
        </w:rPr>
      </w:pPr>
      <w:r w:rsidRPr="008A6A59">
        <w:rPr>
          <w:rFonts w:ascii="Arial-BoldMT" w:hAnsi="Arial-BoldMT" w:cs="Arial-BoldMT"/>
          <w:b/>
          <w:bCs/>
          <w:color w:val="000000"/>
          <w:sz w:val="20"/>
          <w:szCs w:val="20"/>
        </w:rPr>
        <w:t>Analysis Questions:</w:t>
      </w:r>
    </w:p>
    <w:p w14:paraId="030A65E8"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1. How does the revenue vary across different branches?</w:t>
      </w:r>
    </w:p>
    <w:p w14:paraId="40F4398B"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2. Can you identify the top-selling product lines and the least popular ones?</w:t>
      </w:r>
    </w:p>
    <w:p w14:paraId="74504F2E"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3. What is the distribution of customer types (Members vs. Normal)?</w:t>
      </w:r>
    </w:p>
    <w:p w14:paraId="47FA85B5"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lastRenderedPageBreak/>
        <w:t>4. What are the preferred payment methods for customers?</w:t>
      </w:r>
    </w:p>
    <w:p w14:paraId="70E83D1A"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5. Is there a correlation between payment method and the total purchase amount?</w:t>
      </w:r>
    </w:p>
    <w:p w14:paraId="187D122C"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6. How do the different branches compare in terms of customer ratings?</w:t>
      </w:r>
    </w:p>
    <w:p w14:paraId="112EE20D"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7. Which of the branches has more of the highest customer rating?</w:t>
      </w:r>
    </w:p>
    <w:p w14:paraId="4EA2CBD0" w14:textId="77777777" w:rsidR="005F4EDA" w:rsidRPr="008A6A59" w:rsidRDefault="005F4EDA" w:rsidP="005F4EDA">
      <w:pPr>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8. Which Gender purchases the most?</w:t>
      </w:r>
    </w:p>
    <w:p w14:paraId="5671C227" w14:textId="77777777" w:rsidR="00C75B06" w:rsidRPr="008A6A59" w:rsidRDefault="00C75B06" w:rsidP="005F4EDA">
      <w:pPr>
        <w:spacing w:before="120" w:after="0"/>
        <w:rPr>
          <w:rFonts w:ascii="TimesNewRomanPS-BoldMT" w:hAnsi="TimesNewRomanPS-BoldMT" w:cs="TimesNewRomanPS-BoldMT"/>
          <w:b/>
          <w:bCs/>
          <w:color w:val="000000"/>
          <w:sz w:val="20"/>
          <w:szCs w:val="20"/>
        </w:rPr>
      </w:pPr>
    </w:p>
    <w:p w14:paraId="653238F8" w14:textId="77777777" w:rsidR="005F4EDA" w:rsidRPr="008A6A59" w:rsidRDefault="005F4EDA" w:rsidP="005F4EDA">
      <w:pPr>
        <w:spacing w:before="120" w:after="0"/>
        <w:rPr>
          <w:rFonts w:ascii="TimesNewRomanPS-BoldMT" w:hAnsi="TimesNewRomanPS-BoldMT" w:cs="TimesNewRomanPS-BoldMT"/>
          <w:b/>
          <w:bCs/>
          <w:color w:val="000000"/>
          <w:sz w:val="20"/>
          <w:szCs w:val="20"/>
        </w:rPr>
      </w:pPr>
      <w:r w:rsidRPr="008A6A59">
        <w:rPr>
          <w:rFonts w:ascii="TimesNewRomanPS-BoldMT" w:hAnsi="TimesNewRomanPS-BoldMT" w:cs="TimesNewRomanPS-BoldMT"/>
          <w:b/>
          <w:bCs/>
          <w:color w:val="000000"/>
          <w:sz w:val="20"/>
          <w:szCs w:val="20"/>
        </w:rPr>
        <w:t>Analysis Tool Used: MS SQL Server</w:t>
      </w:r>
    </w:p>
    <w:p w14:paraId="52C06406" w14:textId="2CB6102B" w:rsidR="005F4EDA" w:rsidRDefault="005F4EDA" w:rsidP="005F4EDA">
      <w:pPr>
        <w:spacing w:before="120" w:after="0"/>
        <w:rPr>
          <w:rFonts w:ascii="TimesNewRomanPS-BoldMT" w:hAnsi="TimesNewRomanPS-BoldMT" w:cs="TimesNewRomanPS-BoldMT"/>
          <w:bCs/>
          <w:color w:val="000000"/>
          <w:sz w:val="20"/>
          <w:szCs w:val="20"/>
        </w:rPr>
      </w:pPr>
      <w:r w:rsidRPr="008A6A59">
        <w:rPr>
          <w:rFonts w:ascii="TimesNewRomanPS-BoldMT" w:hAnsi="TimesNewRomanPS-BoldMT" w:cs="TimesNewRomanPS-BoldMT"/>
          <w:bCs/>
          <w:color w:val="000000"/>
          <w:sz w:val="20"/>
          <w:szCs w:val="20"/>
        </w:rPr>
        <w:t>T</w:t>
      </w:r>
      <w:r w:rsidR="00EA0EB4">
        <w:rPr>
          <w:rFonts w:ascii="TimesNewRomanPS-BoldMT" w:hAnsi="TimesNewRomanPS-BoldMT" w:cs="TimesNewRomanPS-BoldMT"/>
          <w:bCs/>
          <w:color w:val="000000"/>
          <w:sz w:val="20"/>
          <w:szCs w:val="20"/>
        </w:rPr>
        <w:t>he following are the queries,</w:t>
      </w:r>
      <w:r w:rsidRPr="008A6A59">
        <w:rPr>
          <w:rFonts w:ascii="TimesNewRomanPS-BoldMT" w:hAnsi="TimesNewRomanPS-BoldMT" w:cs="TimesNewRomanPS-BoldMT"/>
          <w:bCs/>
          <w:color w:val="000000"/>
          <w:sz w:val="20"/>
          <w:szCs w:val="20"/>
        </w:rPr>
        <w:t xml:space="preserve"> results</w:t>
      </w:r>
      <w:r w:rsidR="00EA0EB4">
        <w:rPr>
          <w:rFonts w:ascii="TimesNewRomanPS-BoldMT" w:hAnsi="TimesNewRomanPS-BoldMT" w:cs="TimesNewRomanPS-BoldMT"/>
          <w:bCs/>
          <w:color w:val="000000"/>
          <w:sz w:val="20"/>
          <w:szCs w:val="20"/>
        </w:rPr>
        <w:t xml:space="preserve"> and insights</w:t>
      </w:r>
      <w:r w:rsidRPr="008A6A59">
        <w:rPr>
          <w:rFonts w:ascii="TimesNewRomanPS-BoldMT" w:hAnsi="TimesNewRomanPS-BoldMT" w:cs="TimesNewRomanPS-BoldMT"/>
          <w:bCs/>
          <w:color w:val="000000"/>
          <w:sz w:val="20"/>
          <w:szCs w:val="20"/>
        </w:rPr>
        <w:t xml:space="preserve"> to each analysis questions in order:</w:t>
      </w:r>
    </w:p>
    <w:p w14:paraId="33889FAF" w14:textId="77777777" w:rsidR="00EA0EB4" w:rsidRPr="008A6A59" w:rsidRDefault="00EA0EB4" w:rsidP="005F4EDA">
      <w:pPr>
        <w:spacing w:before="120" w:after="0"/>
        <w:rPr>
          <w:rFonts w:ascii="TimesNewRomanPS-BoldMT" w:hAnsi="TimesNewRomanPS-BoldMT" w:cs="TimesNewRomanPS-BoldMT"/>
          <w:bCs/>
          <w:color w:val="000000"/>
          <w:sz w:val="20"/>
          <w:szCs w:val="20"/>
        </w:rPr>
      </w:pPr>
    </w:p>
    <w:p w14:paraId="39CA2388" w14:textId="77777777" w:rsidR="005F4EDA" w:rsidRDefault="005F4EDA" w:rsidP="005F4EDA">
      <w:pPr>
        <w:pStyle w:val="ListParagraph"/>
        <w:numPr>
          <w:ilvl w:val="0"/>
          <w:numId w:val="1"/>
        </w:numPr>
        <w:autoSpaceDE w:val="0"/>
        <w:autoSpaceDN w:val="0"/>
        <w:adjustRightInd w:val="0"/>
        <w:spacing w:before="120" w:after="0" w:line="240" w:lineRule="auto"/>
        <w:rPr>
          <w:rFonts w:ascii="ArialMT" w:hAnsi="ArialMT" w:cs="ArialMT"/>
          <w:b/>
          <w:color w:val="000000"/>
        </w:rPr>
      </w:pPr>
      <w:r w:rsidRPr="008A6A59">
        <w:rPr>
          <w:rFonts w:ascii="ArialMT" w:hAnsi="ArialMT" w:cs="ArialMT"/>
          <w:color w:val="000000"/>
        </w:rPr>
        <w:t xml:space="preserve">. </w:t>
      </w:r>
      <w:r w:rsidRPr="008A6A59">
        <w:rPr>
          <w:rFonts w:ascii="ArialMT" w:hAnsi="ArialMT" w:cs="ArialMT"/>
          <w:b/>
          <w:color w:val="000000"/>
        </w:rPr>
        <w:t>How does the revenue vary across different branches?</w:t>
      </w:r>
    </w:p>
    <w:p w14:paraId="59B20AFE" w14:textId="77777777" w:rsidR="00EA0EB4" w:rsidRPr="008A6A59" w:rsidRDefault="00EA0EB4" w:rsidP="00EA0EB4">
      <w:pPr>
        <w:pStyle w:val="ListParagraph"/>
        <w:autoSpaceDE w:val="0"/>
        <w:autoSpaceDN w:val="0"/>
        <w:adjustRightInd w:val="0"/>
        <w:spacing w:before="120" w:after="0" w:line="240" w:lineRule="auto"/>
        <w:rPr>
          <w:rFonts w:ascii="ArialMT" w:hAnsi="ArialMT" w:cs="ArialMT"/>
          <w:b/>
          <w:color w:val="000000"/>
        </w:rPr>
      </w:pPr>
    </w:p>
    <w:p w14:paraId="1AC1DAB8" w14:textId="77777777" w:rsidR="003B7803" w:rsidRPr="008A6A59" w:rsidRDefault="003B7803" w:rsidP="003B7803">
      <w:pPr>
        <w:pStyle w:val="ListParagraph"/>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noProof/>
          <w:color w:val="000000"/>
          <w:sz w:val="20"/>
          <w:szCs w:val="20"/>
        </w:rPr>
        <w:drawing>
          <wp:inline distT="0" distB="0" distL="0" distR="0" wp14:anchorId="10A6EF7A" wp14:editId="6F3DD46A">
            <wp:extent cx="5943600" cy="2307343"/>
            <wp:effectExtent l="0" t="0" r="0" b="0"/>
            <wp:docPr id="1" name="Picture 1" descr="C:\Users\USER\Pictures\SS 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 S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7343"/>
                    </a:xfrm>
                    <a:prstGeom prst="rect">
                      <a:avLst/>
                    </a:prstGeom>
                    <a:noFill/>
                    <a:ln>
                      <a:noFill/>
                    </a:ln>
                  </pic:spPr>
                </pic:pic>
              </a:graphicData>
            </a:graphic>
          </wp:inline>
        </w:drawing>
      </w:r>
    </w:p>
    <w:p w14:paraId="19F0952B" w14:textId="77777777" w:rsidR="003B7803" w:rsidRPr="008A6A59" w:rsidRDefault="003B7803" w:rsidP="003B7803">
      <w:pPr>
        <w:pStyle w:val="ListParagraph"/>
        <w:autoSpaceDE w:val="0"/>
        <w:autoSpaceDN w:val="0"/>
        <w:adjustRightInd w:val="0"/>
        <w:spacing w:before="120" w:after="0" w:line="240" w:lineRule="auto"/>
        <w:rPr>
          <w:rFonts w:ascii="ArialMT" w:hAnsi="ArialMT" w:cs="ArialMT"/>
          <w:color w:val="000000"/>
          <w:sz w:val="20"/>
          <w:szCs w:val="20"/>
        </w:rPr>
      </w:pPr>
    </w:p>
    <w:p w14:paraId="3D9761AC" w14:textId="77777777" w:rsidR="003B7803" w:rsidRDefault="003B7803" w:rsidP="003B7803">
      <w:pPr>
        <w:pStyle w:val="ListParagraph"/>
        <w:autoSpaceDE w:val="0"/>
        <w:autoSpaceDN w:val="0"/>
        <w:adjustRightInd w:val="0"/>
        <w:spacing w:before="120" w:after="0" w:line="240" w:lineRule="auto"/>
        <w:rPr>
          <w:rFonts w:ascii="ArialMT" w:hAnsi="ArialMT" w:cs="ArialMT"/>
          <w:color w:val="000000"/>
          <w:sz w:val="20"/>
          <w:szCs w:val="20"/>
        </w:rPr>
      </w:pPr>
      <w:r w:rsidRPr="008A6A59">
        <w:rPr>
          <w:rFonts w:ascii="ArialMT" w:hAnsi="ArialMT" w:cs="ArialMT"/>
          <w:color w:val="000000"/>
          <w:sz w:val="20"/>
          <w:szCs w:val="20"/>
        </w:rPr>
        <w:t>From the above result, it can be seen that there is not much difference in how much revenue varies across the three branches.</w:t>
      </w:r>
    </w:p>
    <w:p w14:paraId="266BD10B" w14:textId="77777777" w:rsidR="00E20500" w:rsidRDefault="00E20500" w:rsidP="003B7803">
      <w:pPr>
        <w:pStyle w:val="ListParagraph"/>
        <w:autoSpaceDE w:val="0"/>
        <w:autoSpaceDN w:val="0"/>
        <w:adjustRightInd w:val="0"/>
        <w:spacing w:before="120" w:after="0" w:line="240" w:lineRule="auto"/>
        <w:rPr>
          <w:rFonts w:ascii="ArialMT" w:hAnsi="ArialMT" w:cs="ArialMT"/>
          <w:color w:val="000000"/>
          <w:sz w:val="20"/>
          <w:szCs w:val="20"/>
        </w:rPr>
      </w:pPr>
    </w:p>
    <w:p w14:paraId="25F762E0" w14:textId="77777777" w:rsidR="00E20500" w:rsidRPr="00E20500" w:rsidRDefault="003B7803" w:rsidP="00E20500">
      <w:pPr>
        <w:pStyle w:val="ListParagraph"/>
        <w:numPr>
          <w:ilvl w:val="0"/>
          <w:numId w:val="1"/>
        </w:numPr>
        <w:autoSpaceDE w:val="0"/>
        <w:autoSpaceDN w:val="0"/>
        <w:adjustRightInd w:val="0"/>
        <w:spacing w:before="120" w:after="0" w:line="240" w:lineRule="auto"/>
        <w:rPr>
          <w:rFonts w:ascii="ArialMT" w:hAnsi="ArialMT" w:cs="ArialMT"/>
          <w:b/>
          <w:color w:val="000000"/>
        </w:rPr>
      </w:pPr>
      <w:r w:rsidRPr="00E20500">
        <w:rPr>
          <w:rFonts w:ascii="ArialMT" w:hAnsi="ArialMT" w:cs="ArialMT"/>
          <w:b/>
          <w:color w:val="000000"/>
        </w:rPr>
        <w:t>Can you identify the top-selling product lines and the least popular ones?</w:t>
      </w:r>
    </w:p>
    <w:p w14:paraId="695D46AD" w14:textId="77777777" w:rsidR="00E20500" w:rsidRDefault="00E20500" w:rsidP="00E20500">
      <w:pPr>
        <w:autoSpaceDE w:val="0"/>
        <w:autoSpaceDN w:val="0"/>
        <w:adjustRightInd w:val="0"/>
        <w:spacing w:before="120" w:after="0" w:line="240" w:lineRule="auto"/>
        <w:rPr>
          <w:rFonts w:ascii="ArialMT" w:hAnsi="ArialMT" w:cs="ArialMT"/>
          <w:b/>
          <w:color w:val="000000"/>
        </w:rPr>
      </w:pPr>
      <w:r>
        <w:rPr>
          <w:rFonts w:ascii="ArialMT" w:hAnsi="ArialMT" w:cs="ArialMT"/>
          <w:b/>
          <w:color w:val="000000"/>
        </w:rPr>
        <w:t xml:space="preserve">      </w:t>
      </w:r>
      <w:r w:rsidR="00590704" w:rsidRPr="008A6A59">
        <w:rPr>
          <w:noProof/>
        </w:rPr>
        <w:drawing>
          <wp:inline distT="0" distB="0" distL="0" distR="0" wp14:anchorId="44ECDB58" wp14:editId="4C5CFA33">
            <wp:extent cx="5676900" cy="2583180"/>
            <wp:effectExtent l="0" t="0" r="0" b="7620"/>
            <wp:docPr id="2" name="Picture 2" descr="C:\Users\USER\Pictur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583180"/>
                    </a:xfrm>
                    <a:prstGeom prst="rect">
                      <a:avLst/>
                    </a:prstGeom>
                    <a:noFill/>
                    <a:ln>
                      <a:noFill/>
                    </a:ln>
                  </pic:spPr>
                </pic:pic>
              </a:graphicData>
            </a:graphic>
          </wp:inline>
        </w:drawing>
      </w:r>
    </w:p>
    <w:p w14:paraId="5D2B35E1" w14:textId="5AE91352" w:rsidR="00C7506D" w:rsidRPr="00E20500" w:rsidRDefault="00C7506D" w:rsidP="00E20500">
      <w:pPr>
        <w:autoSpaceDE w:val="0"/>
        <w:autoSpaceDN w:val="0"/>
        <w:adjustRightInd w:val="0"/>
        <w:spacing w:before="120" w:after="0" w:line="240" w:lineRule="auto"/>
        <w:rPr>
          <w:rFonts w:ascii="ArialMT" w:hAnsi="ArialMT" w:cs="ArialMT"/>
          <w:b/>
          <w:color w:val="000000"/>
        </w:rPr>
      </w:pPr>
      <w:r w:rsidRPr="00E20500">
        <w:rPr>
          <w:rFonts w:ascii="ArialMT" w:hAnsi="ArialMT" w:cs="ArialMT"/>
          <w:color w:val="000000"/>
          <w:sz w:val="20"/>
          <w:szCs w:val="20"/>
        </w:rPr>
        <w:lastRenderedPageBreak/>
        <w:t xml:space="preserve">The above query result shows that Electronic accessories are the top selling product lines while </w:t>
      </w:r>
      <w:r w:rsidR="00E20500">
        <w:rPr>
          <w:rFonts w:ascii="ArialMT" w:hAnsi="ArialMT" w:cs="ArialMT"/>
          <w:color w:val="000000"/>
          <w:sz w:val="20"/>
          <w:szCs w:val="20"/>
        </w:rPr>
        <w:t xml:space="preserve">        </w:t>
      </w:r>
      <w:r w:rsidRPr="00E20500">
        <w:rPr>
          <w:rFonts w:ascii="ArialMT" w:hAnsi="ArialMT" w:cs="ArialMT"/>
          <w:color w:val="000000"/>
          <w:sz w:val="20"/>
          <w:szCs w:val="20"/>
        </w:rPr>
        <w:t>Health and beauty products are the least selling products.</w:t>
      </w:r>
    </w:p>
    <w:p w14:paraId="4016AD02" w14:textId="77777777" w:rsidR="00C7506D" w:rsidRPr="008A6A59" w:rsidRDefault="00C7506D" w:rsidP="00C7506D">
      <w:pPr>
        <w:autoSpaceDE w:val="0"/>
        <w:autoSpaceDN w:val="0"/>
        <w:adjustRightInd w:val="0"/>
        <w:spacing w:before="120" w:after="0" w:line="240" w:lineRule="auto"/>
        <w:ind w:left="360"/>
        <w:rPr>
          <w:rFonts w:ascii="ArialMT" w:hAnsi="ArialMT" w:cs="ArialMT"/>
          <w:b/>
          <w:color w:val="000000"/>
          <w:sz w:val="20"/>
          <w:szCs w:val="20"/>
        </w:rPr>
      </w:pPr>
    </w:p>
    <w:p w14:paraId="38871C0A" w14:textId="0D94F4DF" w:rsidR="00C849D6" w:rsidRPr="008A6A59" w:rsidRDefault="00C849D6" w:rsidP="00C849D6">
      <w:pPr>
        <w:pStyle w:val="ListParagraph"/>
        <w:autoSpaceDE w:val="0"/>
        <w:autoSpaceDN w:val="0"/>
        <w:adjustRightInd w:val="0"/>
        <w:spacing w:before="120" w:after="0" w:line="240" w:lineRule="auto"/>
        <w:rPr>
          <w:rFonts w:ascii="ArialMT" w:hAnsi="ArialMT" w:cs="ArialMT"/>
          <w:color w:val="000000"/>
          <w:sz w:val="20"/>
          <w:szCs w:val="20"/>
        </w:rPr>
      </w:pPr>
    </w:p>
    <w:p w14:paraId="4B51AB10" w14:textId="77777777" w:rsidR="00C849D6" w:rsidRPr="008A6A59" w:rsidRDefault="00C849D6" w:rsidP="000A3DFE">
      <w:pPr>
        <w:pStyle w:val="ListParagraph"/>
        <w:autoSpaceDE w:val="0"/>
        <w:autoSpaceDN w:val="0"/>
        <w:adjustRightInd w:val="0"/>
        <w:spacing w:before="120" w:after="0" w:line="240" w:lineRule="auto"/>
        <w:rPr>
          <w:rFonts w:ascii="ArialMT" w:hAnsi="ArialMT" w:cs="ArialMT"/>
          <w:color w:val="000000"/>
          <w:sz w:val="20"/>
          <w:szCs w:val="20"/>
        </w:rPr>
      </w:pPr>
    </w:p>
    <w:p w14:paraId="0E99FAB3" w14:textId="3B4AE7C4" w:rsidR="000A3DFE" w:rsidRPr="00590704" w:rsidRDefault="000A3DFE" w:rsidP="000A3DFE">
      <w:pPr>
        <w:pStyle w:val="ListParagraph"/>
        <w:numPr>
          <w:ilvl w:val="0"/>
          <w:numId w:val="1"/>
        </w:numPr>
        <w:autoSpaceDE w:val="0"/>
        <w:autoSpaceDN w:val="0"/>
        <w:adjustRightInd w:val="0"/>
        <w:spacing w:before="120" w:after="0" w:line="240" w:lineRule="auto"/>
        <w:rPr>
          <w:rFonts w:ascii="ArialMT" w:hAnsi="ArialMT" w:cs="ArialMT"/>
          <w:b/>
          <w:color w:val="000000"/>
        </w:rPr>
      </w:pPr>
      <w:r w:rsidRPr="008A6A59">
        <w:rPr>
          <w:b/>
        </w:rPr>
        <w:t>What is the distribution of customer types (Members vs. Normal)?</w:t>
      </w:r>
    </w:p>
    <w:p w14:paraId="2DB2FD28" w14:textId="77777777" w:rsidR="00590704" w:rsidRPr="00590704" w:rsidRDefault="00590704" w:rsidP="00590704">
      <w:pPr>
        <w:pStyle w:val="ListParagraph"/>
        <w:autoSpaceDE w:val="0"/>
        <w:autoSpaceDN w:val="0"/>
        <w:adjustRightInd w:val="0"/>
        <w:spacing w:before="120" w:after="0" w:line="240" w:lineRule="auto"/>
        <w:rPr>
          <w:rFonts w:ascii="ArialMT" w:hAnsi="ArialMT" w:cs="ArialMT"/>
          <w:b/>
          <w:color w:val="000000"/>
        </w:rPr>
      </w:pPr>
    </w:p>
    <w:p w14:paraId="219F9726" w14:textId="77777777" w:rsidR="00590704" w:rsidRPr="005A17FA" w:rsidRDefault="00590704" w:rsidP="00590704">
      <w:pPr>
        <w:pStyle w:val="ListParagraph"/>
        <w:autoSpaceDE w:val="0"/>
        <w:autoSpaceDN w:val="0"/>
        <w:adjustRightInd w:val="0"/>
        <w:spacing w:before="120" w:after="0" w:line="240" w:lineRule="auto"/>
        <w:rPr>
          <w:rFonts w:ascii="ArialMT" w:hAnsi="ArialMT" w:cs="ArialMT"/>
          <w:b/>
          <w:color w:val="000000"/>
        </w:rPr>
      </w:pPr>
    </w:p>
    <w:p w14:paraId="6D931083" w14:textId="0911E7EE" w:rsidR="005A17FA" w:rsidRPr="008A6A59" w:rsidRDefault="00590704" w:rsidP="00590704">
      <w:pPr>
        <w:pStyle w:val="ListParagraph"/>
        <w:autoSpaceDE w:val="0"/>
        <w:autoSpaceDN w:val="0"/>
        <w:adjustRightInd w:val="0"/>
        <w:spacing w:before="120" w:after="0" w:line="240" w:lineRule="auto"/>
        <w:rPr>
          <w:rFonts w:ascii="ArialMT" w:hAnsi="ArialMT" w:cs="ArialMT"/>
          <w:b/>
          <w:color w:val="000000"/>
        </w:rPr>
      </w:pPr>
      <w:r w:rsidRPr="00590704">
        <w:rPr>
          <w:rFonts w:ascii="ArialMT" w:hAnsi="ArialMT" w:cs="ArialMT"/>
          <w:b/>
          <w:noProof/>
          <w:color w:val="000000"/>
        </w:rPr>
        <w:drawing>
          <wp:inline distT="0" distB="0" distL="0" distR="0" wp14:anchorId="0EFB5B99" wp14:editId="5BF5B0A8">
            <wp:extent cx="5616427" cy="267485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427" cy="2674852"/>
                    </a:xfrm>
                    <a:prstGeom prst="rect">
                      <a:avLst/>
                    </a:prstGeom>
                  </pic:spPr>
                </pic:pic>
              </a:graphicData>
            </a:graphic>
          </wp:inline>
        </w:drawing>
      </w:r>
    </w:p>
    <w:p w14:paraId="794DDE02" w14:textId="6A8D7CB9" w:rsidR="000A3DFE" w:rsidRPr="008A6A59" w:rsidRDefault="000A3DFE" w:rsidP="006453E9">
      <w:pPr>
        <w:pStyle w:val="ListParagraph"/>
        <w:autoSpaceDE w:val="0"/>
        <w:autoSpaceDN w:val="0"/>
        <w:adjustRightInd w:val="0"/>
        <w:spacing w:before="120" w:after="0" w:line="240" w:lineRule="auto"/>
        <w:rPr>
          <w:rFonts w:ascii="ArialMT" w:hAnsi="ArialMT" w:cs="ArialMT"/>
          <w:b/>
          <w:color w:val="000000"/>
          <w:sz w:val="20"/>
          <w:szCs w:val="20"/>
        </w:rPr>
      </w:pPr>
    </w:p>
    <w:p w14:paraId="74E10FC4" w14:textId="77777777" w:rsidR="005F4EDA" w:rsidRPr="008A6A59" w:rsidRDefault="005F4EDA" w:rsidP="005F4EDA">
      <w:pPr>
        <w:pStyle w:val="ListParagraph"/>
        <w:autoSpaceDE w:val="0"/>
        <w:autoSpaceDN w:val="0"/>
        <w:adjustRightInd w:val="0"/>
        <w:spacing w:before="120" w:after="0" w:line="240" w:lineRule="auto"/>
        <w:rPr>
          <w:rFonts w:ascii="ArialMT" w:hAnsi="ArialMT" w:cs="ArialMT"/>
          <w:color w:val="000000"/>
          <w:sz w:val="20"/>
          <w:szCs w:val="20"/>
        </w:rPr>
      </w:pPr>
    </w:p>
    <w:p w14:paraId="7926CD9B" w14:textId="70B8D9DD" w:rsidR="005F4EDA" w:rsidRPr="008A6A59" w:rsidRDefault="006453E9" w:rsidP="005F4EDA">
      <w:pPr>
        <w:pStyle w:val="ListParagraph"/>
        <w:spacing w:before="120" w:after="0"/>
        <w:rPr>
          <w:rFonts w:ascii="TimesNewRomanPS-BoldMT" w:hAnsi="TimesNewRomanPS-BoldMT" w:cs="TimesNewRomanPS-BoldMT"/>
          <w:bCs/>
          <w:color w:val="000000"/>
          <w:sz w:val="20"/>
          <w:szCs w:val="20"/>
        </w:rPr>
      </w:pPr>
      <w:r w:rsidRPr="008A6A59">
        <w:rPr>
          <w:rFonts w:ascii="TimesNewRomanPS-BoldMT" w:hAnsi="TimesNewRomanPS-BoldMT" w:cs="TimesNewRomanPS-BoldMT"/>
          <w:bCs/>
          <w:color w:val="000000"/>
          <w:sz w:val="20"/>
          <w:szCs w:val="20"/>
        </w:rPr>
        <w:t>The distribution varies as there are 501 Members and 499 Normal (members without card) which in total makes up the 1000 rows of the dataset.</w:t>
      </w:r>
    </w:p>
    <w:p w14:paraId="372C4427" w14:textId="77777777" w:rsidR="006453E9" w:rsidRPr="008A6A59" w:rsidRDefault="006453E9" w:rsidP="005F4EDA">
      <w:pPr>
        <w:pStyle w:val="ListParagraph"/>
        <w:spacing w:before="120" w:after="0"/>
        <w:rPr>
          <w:rFonts w:ascii="TimesNewRomanPS-BoldMT" w:hAnsi="TimesNewRomanPS-BoldMT" w:cs="TimesNewRomanPS-BoldMT"/>
          <w:bCs/>
          <w:color w:val="000000"/>
          <w:sz w:val="20"/>
          <w:szCs w:val="20"/>
        </w:rPr>
      </w:pPr>
    </w:p>
    <w:p w14:paraId="5996534E" w14:textId="77777777" w:rsidR="006453E9" w:rsidRPr="008A6A59" w:rsidRDefault="006453E9" w:rsidP="005F4EDA">
      <w:pPr>
        <w:pStyle w:val="ListParagraph"/>
        <w:spacing w:before="120" w:after="0"/>
        <w:rPr>
          <w:rFonts w:ascii="TimesNewRomanPS-BoldMT" w:hAnsi="TimesNewRomanPS-BoldMT" w:cs="TimesNewRomanPS-BoldMT"/>
          <w:bCs/>
          <w:color w:val="000000"/>
          <w:sz w:val="20"/>
          <w:szCs w:val="20"/>
        </w:rPr>
      </w:pPr>
    </w:p>
    <w:p w14:paraId="1911E6FD" w14:textId="08D46C8E" w:rsidR="006453E9" w:rsidRDefault="006453E9" w:rsidP="006453E9">
      <w:pPr>
        <w:pStyle w:val="ListParagraph"/>
        <w:numPr>
          <w:ilvl w:val="0"/>
          <w:numId w:val="1"/>
        </w:numPr>
        <w:spacing w:before="120" w:after="0"/>
        <w:rPr>
          <w:rFonts w:ascii="TimesNewRomanPS-BoldMT" w:hAnsi="TimesNewRomanPS-BoldMT" w:cs="TimesNewRomanPS-BoldMT"/>
          <w:b/>
          <w:bCs/>
          <w:color w:val="000000"/>
        </w:rPr>
      </w:pPr>
      <w:r w:rsidRPr="008A6A59">
        <w:rPr>
          <w:rFonts w:ascii="TimesNewRomanPS-BoldMT" w:hAnsi="TimesNewRomanPS-BoldMT" w:cs="TimesNewRomanPS-BoldMT"/>
          <w:b/>
          <w:bCs/>
          <w:color w:val="000000"/>
        </w:rPr>
        <w:t>What are the preferred payment methods for customers</w:t>
      </w:r>
    </w:p>
    <w:p w14:paraId="512EE9ED" w14:textId="77777777" w:rsidR="00EA0EB4" w:rsidRPr="008A6A59" w:rsidRDefault="00EA0EB4" w:rsidP="00EA0EB4">
      <w:pPr>
        <w:pStyle w:val="ListParagraph"/>
        <w:spacing w:before="120" w:after="0"/>
        <w:rPr>
          <w:rFonts w:ascii="TimesNewRomanPS-BoldMT" w:hAnsi="TimesNewRomanPS-BoldMT" w:cs="TimesNewRomanPS-BoldMT"/>
          <w:b/>
          <w:bCs/>
          <w:color w:val="000000"/>
        </w:rPr>
      </w:pPr>
    </w:p>
    <w:p w14:paraId="7E8AF775" w14:textId="193972D5" w:rsidR="006453E9" w:rsidRPr="008A6A59" w:rsidRDefault="006453E9" w:rsidP="006453E9">
      <w:pPr>
        <w:pStyle w:val="ListParagraph"/>
        <w:spacing w:before="120" w:after="0"/>
        <w:rPr>
          <w:rFonts w:ascii="TimesNewRomanPS-BoldMT" w:hAnsi="TimesNewRomanPS-BoldMT" w:cs="TimesNewRomanPS-BoldMT"/>
          <w:bCs/>
          <w:color w:val="000000"/>
          <w:sz w:val="20"/>
          <w:szCs w:val="20"/>
        </w:rPr>
      </w:pPr>
      <w:r w:rsidRPr="008A6A59">
        <w:rPr>
          <w:rFonts w:ascii="TimesNewRomanPS-BoldMT" w:hAnsi="TimesNewRomanPS-BoldMT" w:cs="TimesNewRomanPS-BoldMT"/>
          <w:bCs/>
          <w:noProof/>
          <w:color w:val="000000"/>
          <w:sz w:val="20"/>
          <w:szCs w:val="20"/>
        </w:rPr>
        <w:drawing>
          <wp:inline distT="0" distB="0" distL="0" distR="0" wp14:anchorId="17F41FA9" wp14:editId="10A4B17B">
            <wp:extent cx="4594860" cy="2308860"/>
            <wp:effectExtent l="0" t="0" r="0" b="0"/>
            <wp:docPr id="3" name="Picture 3" descr="C:\Users\USER\Pictures\SS 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S S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308860"/>
                    </a:xfrm>
                    <a:prstGeom prst="rect">
                      <a:avLst/>
                    </a:prstGeom>
                    <a:noFill/>
                    <a:ln>
                      <a:noFill/>
                    </a:ln>
                  </pic:spPr>
                </pic:pic>
              </a:graphicData>
            </a:graphic>
          </wp:inline>
        </w:drawing>
      </w:r>
    </w:p>
    <w:p w14:paraId="4801F55D" w14:textId="77777777" w:rsidR="006453E9" w:rsidRPr="008A6A59" w:rsidRDefault="006453E9" w:rsidP="005F4EDA">
      <w:pPr>
        <w:pStyle w:val="ListParagraph"/>
        <w:spacing w:before="120" w:after="0"/>
        <w:rPr>
          <w:rFonts w:ascii="TimesNewRomanPS-BoldMT" w:hAnsi="TimesNewRomanPS-BoldMT" w:cs="TimesNewRomanPS-BoldMT"/>
          <w:bCs/>
          <w:color w:val="000000"/>
          <w:sz w:val="20"/>
          <w:szCs w:val="20"/>
        </w:rPr>
      </w:pPr>
    </w:p>
    <w:p w14:paraId="3CADAB0F" w14:textId="0E1F521D" w:rsidR="006453E9" w:rsidRPr="008A6A59" w:rsidRDefault="008A6A59" w:rsidP="005F4EDA">
      <w:pPr>
        <w:pStyle w:val="ListParagraph"/>
        <w:spacing w:before="120" w:after="0"/>
        <w:rPr>
          <w:rFonts w:ascii="TimesNewRomanPS-BoldMT" w:hAnsi="TimesNewRomanPS-BoldMT" w:cs="TimesNewRomanPS-BoldMT"/>
          <w:bCs/>
          <w:color w:val="000000"/>
          <w:sz w:val="20"/>
          <w:szCs w:val="20"/>
        </w:rPr>
      </w:pPr>
      <w:r w:rsidRPr="008A6A59">
        <w:rPr>
          <w:rFonts w:ascii="TimesNewRomanPS-BoldMT" w:hAnsi="TimesNewRomanPS-BoldMT" w:cs="TimesNewRomanPS-BoldMT"/>
          <w:bCs/>
          <w:color w:val="000000"/>
          <w:sz w:val="20"/>
          <w:szCs w:val="20"/>
        </w:rPr>
        <w:t>E-Wallet is the most preferred payment method for customers followed closely by Cash, with Credit card being the least preferred.</w:t>
      </w:r>
    </w:p>
    <w:p w14:paraId="422C02A8" w14:textId="77777777" w:rsidR="00E20500" w:rsidRDefault="00E20500" w:rsidP="00E20500">
      <w:pPr>
        <w:spacing w:before="120" w:after="0"/>
        <w:rPr>
          <w:rFonts w:ascii="TimesNewRomanPS-BoldMT" w:hAnsi="TimesNewRomanPS-BoldMT" w:cs="TimesNewRomanPS-BoldMT"/>
          <w:b/>
          <w:bCs/>
          <w:color w:val="000000"/>
        </w:rPr>
      </w:pPr>
    </w:p>
    <w:p w14:paraId="0F2EA290" w14:textId="77777777" w:rsidR="00E20500" w:rsidRDefault="00E20500" w:rsidP="00E20500">
      <w:pPr>
        <w:spacing w:before="120" w:after="0"/>
        <w:rPr>
          <w:rFonts w:ascii="TimesNewRomanPS-BoldMT" w:hAnsi="TimesNewRomanPS-BoldMT" w:cs="TimesNewRomanPS-BoldMT"/>
          <w:b/>
          <w:bCs/>
          <w:color w:val="000000"/>
        </w:rPr>
      </w:pPr>
    </w:p>
    <w:p w14:paraId="39F9B572" w14:textId="2D6ED002" w:rsidR="004E5D7C" w:rsidRPr="00E20500" w:rsidRDefault="004E5D7C" w:rsidP="00E20500">
      <w:pPr>
        <w:pStyle w:val="ListParagraph"/>
        <w:numPr>
          <w:ilvl w:val="0"/>
          <w:numId w:val="1"/>
        </w:numPr>
        <w:spacing w:before="120" w:after="0"/>
        <w:rPr>
          <w:rFonts w:ascii="TimesNewRomanPS-BoldMT" w:hAnsi="TimesNewRomanPS-BoldMT" w:cs="TimesNewRomanPS-BoldMT"/>
          <w:b/>
          <w:bCs/>
          <w:color w:val="000000"/>
        </w:rPr>
      </w:pPr>
      <w:r w:rsidRPr="00E20500">
        <w:rPr>
          <w:rFonts w:ascii="TimesNewRomanPS-BoldMT" w:hAnsi="TimesNewRomanPS-BoldMT" w:cs="TimesNewRomanPS-BoldMT"/>
          <w:b/>
          <w:bCs/>
          <w:color w:val="000000"/>
        </w:rPr>
        <w:t>Is there a correlation between payment method and total purchase amount?</w:t>
      </w:r>
    </w:p>
    <w:p w14:paraId="2DD440CA" w14:textId="77777777" w:rsidR="00EA0EB4" w:rsidRDefault="00EA0EB4" w:rsidP="00EA0EB4">
      <w:pPr>
        <w:pStyle w:val="ListParagraph"/>
        <w:spacing w:before="120" w:after="0"/>
        <w:rPr>
          <w:rFonts w:ascii="TimesNewRomanPS-BoldMT" w:hAnsi="TimesNewRomanPS-BoldMT" w:cs="TimesNewRomanPS-BoldMT"/>
          <w:b/>
          <w:bCs/>
          <w:color w:val="000000"/>
        </w:rPr>
      </w:pPr>
    </w:p>
    <w:p w14:paraId="6BF0FF96" w14:textId="3EC963C5" w:rsidR="00642DAC" w:rsidRDefault="00642DAC" w:rsidP="00642DAC">
      <w:pPr>
        <w:pStyle w:val="ListParagraph"/>
        <w:spacing w:before="120" w:after="0"/>
        <w:rPr>
          <w:rFonts w:ascii="TimesNewRomanPS-BoldMT" w:hAnsi="TimesNewRomanPS-BoldMT" w:cs="TimesNewRomanPS-BoldMT"/>
          <w:b/>
          <w:bCs/>
          <w:color w:val="000000"/>
        </w:rPr>
      </w:pPr>
      <w:r w:rsidRPr="00642DAC">
        <w:rPr>
          <w:rFonts w:ascii="TimesNewRomanPS-BoldMT" w:hAnsi="TimesNewRomanPS-BoldMT" w:cs="TimesNewRomanPS-BoldMT"/>
          <w:b/>
          <w:bCs/>
          <w:noProof/>
          <w:color w:val="000000"/>
        </w:rPr>
        <w:drawing>
          <wp:inline distT="0" distB="0" distL="0" distR="0" wp14:anchorId="54C0403C" wp14:editId="3D6A5B09">
            <wp:extent cx="5943600" cy="2407534"/>
            <wp:effectExtent l="0" t="0" r="0" b="0"/>
            <wp:docPr id="6" name="Picture 6" descr="C:\Users\USER\Pictures\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Pay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7534"/>
                    </a:xfrm>
                    <a:prstGeom prst="rect">
                      <a:avLst/>
                    </a:prstGeom>
                    <a:noFill/>
                    <a:ln>
                      <a:noFill/>
                    </a:ln>
                  </pic:spPr>
                </pic:pic>
              </a:graphicData>
            </a:graphic>
          </wp:inline>
        </w:drawing>
      </w:r>
    </w:p>
    <w:p w14:paraId="247AB891" w14:textId="77777777" w:rsidR="00EA0EB4" w:rsidRDefault="00EA0EB4" w:rsidP="00642DAC">
      <w:pPr>
        <w:pStyle w:val="ListParagraph"/>
        <w:spacing w:before="120" w:after="0"/>
        <w:rPr>
          <w:rFonts w:ascii="TimesNewRomanPS-BoldMT" w:hAnsi="TimesNewRomanPS-BoldMT" w:cs="TimesNewRomanPS-BoldMT"/>
          <w:b/>
          <w:bCs/>
          <w:color w:val="000000"/>
        </w:rPr>
      </w:pPr>
    </w:p>
    <w:p w14:paraId="3BB2B19A" w14:textId="2F045CF9" w:rsidR="004E5D7C" w:rsidRDefault="004E5D7C" w:rsidP="004E5D7C">
      <w:pPr>
        <w:pStyle w:val="ListParagraph"/>
        <w:spacing w:before="120" w:after="0"/>
        <w:rPr>
          <w:rFonts w:ascii="TimesNewRomanPS-BoldMT" w:hAnsi="TimesNewRomanPS-BoldMT" w:cs="TimesNewRomanPS-BoldMT"/>
          <w:b/>
          <w:bCs/>
          <w:color w:val="000000"/>
        </w:rPr>
      </w:pPr>
      <w:r w:rsidRPr="004E5D7C">
        <w:rPr>
          <w:rFonts w:ascii="TimesNewRomanPS-BoldMT" w:hAnsi="TimesNewRomanPS-BoldMT" w:cs="TimesNewRomanPS-BoldMT"/>
          <w:b/>
          <w:bCs/>
          <w:noProof/>
          <w:color w:val="000000"/>
        </w:rPr>
        <w:drawing>
          <wp:inline distT="0" distB="0" distL="0" distR="0" wp14:anchorId="274E1885" wp14:editId="1CE9AB75">
            <wp:extent cx="5943600" cy="2852648"/>
            <wp:effectExtent l="0" t="0" r="0" b="5080"/>
            <wp:docPr id="4" name="Picture 4" descr="C:\Users\USER\Pictures\SS 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S S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2648"/>
                    </a:xfrm>
                    <a:prstGeom prst="rect">
                      <a:avLst/>
                    </a:prstGeom>
                    <a:noFill/>
                    <a:ln>
                      <a:noFill/>
                    </a:ln>
                  </pic:spPr>
                </pic:pic>
              </a:graphicData>
            </a:graphic>
          </wp:inline>
        </w:drawing>
      </w:r>
    </w:p>
    <w:p w14:paraId="34334C13" w14:textId="77777777" w:rsidR="00642DAC" w:rsidRDefault="00642DAC" w:rsidP="004E5D7C">
      <w:pPr>
        <w:pStyle w:val="ListParagraph"/>
        <w:spacing w:before="120" w:after="0"/>
        <w:rPr>
          <w:rFonts w:ascii="TimesNewRomanPS-BoldMT" w:hAnsi="TimesNewRomanPS-BoldMT" w:cs="TimesNewRomanPS-BoldMT"/>
          <w:b/>
          <w:bCs/>
          <w:color w:val="000000"/>
        </w:rPr>
      </w:pPr>
    </w:p>
    <w:p w14:paraId="127309CA" w14:textId="77777777" w:rsidR="00E20500" w:rsidRDefault="00642DAC" w:rsidP="00E20500">
      <w:pPr>
        <w:pStyle w:val="ListParagraph"/>
        <w:spacing w:before="120" w:after="0"/>
        <w:rPr>
          <w:rFonts w:ascii="TimesNewRomanPS-BoldMT" w:hAnsi="TimesNewRomanPS-BoldMT" w:cs="TimesNewRomanPS-BoldMT"/>
          <w:bCs/>
          <w:color w:val="000000"/>
          <w:sz w:val="20"/>
          <w:szCs w:val="20"/>
        </w:rPr>
      </w:pPr>
      <w:r w:rsidRPr="00642DAC">
        <w:rPr>
          <w:rFonts w:ascii="TimesNewRomanPS-BoldMT" w:hAnsi="TimesNewRomanPS-BoldMT" w:cs="TimesNewRomanPS-BoldMT"/>
          <w:bCs/>
          <w:color w:val="000000"/>
          <w:sz w:val="20"/>
          <w:szCs w:val="20"/>
        </w:rPr>
        <w:t xml:space="preserve">A </w:t>
      </w:r>
      <w:r>
        <w:rPr>
          <w:rFonts w:ascii="TimesNewRomanPS-BoldMT" w:hAnsi="TimesNewRomanPS-BoldMT" w:cs="TimesNewRomanPS-BoldMT"/>
          <w:bCs/>
          <w:color w:val="000000"/>
          <w:sz w:val="20"/>
          <w:szCs w:val="20"/>
        </w:rPr>
        <w:t>(0.4) correlation suggests that there is a moderate positive correlation between payment method and total purchase amount. Although, the relationship between both variables is not strong to make precise predictions.</w:t>
      </w:r>
    </w:p>
    <w:p w14:paraId="7C65A905" w14:textId="77777777" w:rsidR="00E20500" w:rsidRDefault="00E20500" w:rsidP="00E20500">
      <w:pPr>
        <w:pStyle w:val="ListParagraph"/>
        <w:spacing w:before="120" w:after="0"/>
        <w:rPr>
          <w:rFonts w:ascii="TimesNewRomanPS-BoldMT" w:hAnsi="TimesNewRomanPS-BoldMT" w:cs="TimesNewRomanPS-BoldMT"/>
          <w:bCs/>
          <w:color w:val="000000"/>
          <w:sz w:val="20"/>
          <w:szCs w:val="20"/>
        </w:rPr>
      </w:pPr>
    </w:p>
    <w:p w14:paraId="63122684" w14:textId="77777777" w:rsidR="00E20500" w:rsidRDefault="00E20500" w:rsidP="00E20500">
      <w:pPr>
        <w:pStyle w:val="ListParagraph"/>
        <w:spacing w:before="120" w:after="0"/>
        <w:rPr>
          <w:rFonts w:ascii="TimesNewRomanPS-BoldMT" w:hAnsi="TimesNewRomanPS-BoldMT" w:cs="TimesNewRomanPS-BoldMT"/>
          <w:bCs/>
          <w:color w:val="000000"/>
          <w:sz w:val="20"/>
          <w:szCs w:val="20"/>
        </w:rPr>
      </w:pPr>
    </w:p>
    <w:p w14:paraId="1780CAF1" w14:textId="624B4367" w:rsidR="005A17FA" w:rsidRPr="00E20500" w:rsidRDefault="005A17FA" w:rsidP="00E20500">
      <w:pPr>
        <w:pStyle w:val="ListParagraph"/>
        <w:numPr>
          <w:ilvl w:val="0"/>
          <w:numId w:val="1"/>
        </w:numPr>
        <w:spacing w:before="120" w:after="0"/>
        <w:rPr>
          <w:rFonts w:ascii="TimesNewRomanPS-BoldMT" w:hAnsi="TimesNewRomanPS-BoldMT" w:cs="TimesNewRomanPS-BoldMT"/>
          <w:bCs/>
          <w:color w:val="000000"/>
          <w:sz w:val="20"/>
          <w:szCs w:val="20"/>
        </w:rPr>
      </w:pPr>
      <w:r w:rsidRPr="00E20500">
        <w:rPr>
          <w:rFonts w:ascii="TimesNewRomanPS-BoldMT" w:hAnsi="TimesNewRomanPS-BoldMT" w:cs="TimesNewRomanPS-BoldMT"/>
          <w:b/>
          <w:bCs/>
          <w:color w:val="000000"/>
        </w:rPr>
        <w:t>How do the different branches compare in terms of customer ratings?</w:t>
      </w:r>
    </w:p>
    <w:p w14:paraId="5CF25D10" w14:textId="77777777" w:rsidR="005A17FA" w:rsidRDefault="005A17FA" w:rsidP="005A17FA">
      <w:pPr>
        <w:pStyle w:val="ListParagraph"/>
        <w:spacing w:before="120" w:after="0"/>
        <w:rPr>
          <w:rFonts w:ascii="TimesNewRomanPS-BoldMT" w:hAnsi="TimesNewRomanPS-BoldMT" w:cs="TimesNewRomanPS-BoldMT"/>
          <w:b/>
          <w:bCs/>
          <w:color w:val="000000"/>
        </w:rPr>
      </w:pPr>
    </w:p>
    <w:p w14:paraId="58E90820" w14:textId="6D66FD83" w:rsidR="005A17FA" w:rsidRDefault="005A17FA" w:rsidP="005A17FA">
      <w:pPr>
        <w:pStyle w:val="ListParagraph"/>
        <w:spacing w:before="120" w:after="0"/>
        <w:rPr>
          <w:rFonts w:ascii="TimesNewRomanPS-BoldMT" w:hAnsi="TimesNewRomanPS-BoldMT" w:cs="TimesNewRomanPS-BoldMT"/>
          <w:b/>
          <w:bCs/>
          <w:color w:val="000000"/>
        </w:rPr>
      </w:pPr>
      <w:r w:rsidRPr="005A17FA">
        <w:rPr>
          <w:rFonts w:ascii="TimesNewRomanPS-BoldMT" w:hAnsi="TimesNewRomanPS-BoldMT" w:cs="TimesNewRomanPS-BoldMT"/>
          <w:b/>
          <w:bCs/>
          <w:noProof/>
          <w:color w:val="000000"/>
        </w:rPr>
        <w:lastRenderedPageBreak/>
        <w:drawing>
          <wp:inline distT="0" distB="0" distL="0" distR="0" wp14:anchorId="231888FF" wp14:editId="7F4C6298">
            <wp:extent cx="5700254" cy="2255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254" cy="2255715"/>
                    </a:xfrm>
                    <a:prstGeom prst="rect">
                      <a:avLst/>
                    </a:prstGeom>
                  </pic:spPr>
                </pic:pic>
              </a:graphicData>
            </a:graphic>
          </wp:inline>
        </w:drawing>
      </w:r>
    </w:p>
    <w:p w14:paraId="2FEF14A0" w14:textId="2E8165AD" w:rsidR="005A17FA" w:rsidRDefault="005A17FA" w:rsidP="005A17FA">
      <w:pPr>
        <w:pStyle w:val="ListParagraph"/>
        <w:spacing w:before="120" w:after="0"/>
        <w:rPr>
          <w:rFonts w:ascii="TimesNewRomanPS-BoldMT" w:hAnsi="TimesNewRomanPS-BoldMT" w:cs="TimesNewRomanPS-BoldMT"/>
          <w:b/>
          <w:bCs/>
          <w:color w:val="000000"/>
        </w:rPr>
      </w:pPr>
    </w:p>
    <w:p w14:paraId="42E6F74D" w14:textId="673C7C97" w:rsidR="005A17FA" w:rsidRDefault="005A17FA" w:rsidP="005A17FA">
      <w:pPr>
        <w:pStyle w:val="ListParagraph"/>
        <w:spacing w:before="120" w:after="0"/>
        <w:rPr>
          <w:rFonts w:ascii="TimesNewRomanPS-BoldMT" w:hAnsi="TimesNewRomanPS-BoldMT" w:cs="TimesNewRomanPS-BoldMT"/>
          <w:bCs/>
          <w:color w:val="000000"/>
          <w:sz w:val="20"/>
          <w:szCs w:val="20"/>
        </w:rPr>
      </w:pPr>
      <w:r>
        <w:rPr>
          <w:rFonts w:ascii="TimesNewRomanPS-BoldMT" w:hAnsi="TimesNewRomanPS-BoldMT" w:cs="TimesNewRomanPS-BoldMT"/>
          <w:bCs/>
          <w:color w:val="000000"/>
          <w:sz w:val="20"/>
          <w:szCs w:val="20"/>
        </w:rPr>
        <w:t>From the query result above, we can see that there is not much differen</w:t>
      </w:r>
      <w:r w:rsidR="007C2573">
        <w:rPr>
          <w:rFonts w:ascii="TimesNewRomanPS-BoldMT" w:hAnsi="TimesNewRomanPS-BoldMT" w:cs="TimesNewRomanPS-BoldMT"/>
          <w:bCs/>
          <w:color w:val="000000"/>
          <w:sz w:val="20"/>
          <w:szCs w:val="20"/>
        </w:rPr>
        <w:t>ce in customer ratings between b</w:t>
      </w:r>
      <w:r>
        <w:rPr>
          <w:rFonts w:ascii="TimesNewRomanPS-BoldMT" w:hAnsi="TimesNewRomanPS-BoldMT" w:cs="TimesNewRomanPS-BoldMT"/>
          <w:bCs/>
          <w:color w:val="000000"/>
          <w:sz w:val="20"/>
          <w:szCs w:val="20"/>
        </w:rPr>
        <w:t>ranches C and A as they both have an average rating of 7.07 and 7.03 respectively</w:t>
      </w:r>
      <w:r w:rsidR="007C2573">
        <w:rPr>
          <w:rFonts w:ascii="TimesNewRomanPS-BoldMT" w:hAnsi="TimesNewRomanPS-BoldMT" w:cs="TimesNewRomanPS-BoldMT"/>
          <w:bCs/>
          <w:color w:val="000000"/>
          <w:sz w:val="20"/>
          <w:szCs w:val="20"/>
        </w:rPr>
        <w:t xml:space="preserve"> with branch B having the least average customer rating of 6.82.</w:t>
      </w:r>
    </w:p>
    <w:p w14:paraId="61AA8EFD" w14:textId="77777777" w:rsidR="007C2573" w:rsidRDefault="007C2573" w:rsidP="005A17FA">
      <w:pPr>
        <w:pStyle w:val="ListParagraph"/>
        <w:spacing w:before="120" w:after="0"/>
        <w:rPr>
          <w:rFonts w:ascii="TimesNewRomanPS-BoldMT" w:hAnsi="TimesNewRomanPS-BoldMT" w:cs="TimesNewRomanPS-BoldMT"/>
          <w:bCs/>
          <w:color w:val="000000"/>
          <w:sz w:val="20"/>
          <w:szCs w:val="20"/>
        </w:rPr>
      </w:pPr>
    </w:p>
    <w:p w14:paraId="1684904A" w14:textId="77777777" w:rsidR="007C2573" w:rsidRDefault="007C2573" w:rsidP="005A17FA">
      <w:pPr>
        <w:pStyle w:val="ListParagraph"/>
        <w:spacing w:before="120" w:after="0"/>
        <w:rPr>
          <w:rFonts w:ascii="TimesNewRomanPS-BoldMT" w:hAnsi="TimesNewRomanPS-BoldMT" w:cs="TimesNewRomanPS-BoldMT"/>
          <w:bCs/>
          <w:color w:val="000000"/>
          <w:sz w:val="20"/>
          <w:szCs w:val="20"/>
        </w:rPr>
      </w:pPr>
    </w:p>
    <w:p w14:paraId="76A01BC7" w14:textId="0523C5BE" w:rsidR="007C2573" w:rsidRPr="007C2573" w:rsidRDefault="007C2573" w:rsidP="007C2573">
      <w:pPr>
        <w:pStyle w:val="ListParagraph"/>
        <w:numPr>
          <w:ilvl w:val="0"/>
          <w:numId w:val="1"/>
        </w:numPr>
        <w:spacing w:before="120" w:after="0"/>
        <w:rPr>
          <w:rFonts w:ascii="TimesNewRomanPS-BoldMT" w:hAnsi="TimesNewRomanPS-BoldMT" w:cs="TimesNewRomanPS-BoldMT"/>
          <w:b/>
          <w:bCs/>
          <w:color w:val="000000"/>
        </w:rPr>
      </w:pPr>
      <w:r w:rsidRPr="007C2573">
        <w:rPr>
          <w:rFonts w:ascii="TimesNewRomanPS-BoldMT" w:hAnsi="TimesNewRomanPS-BoldMT" w:cs="TimesNewRomanPS-BoldMT"/>
          <w:b/>
          <w:bCs/>
          <w:color w:val="000000"/>
        </w:rPr>
        <w:t>Which of the branches have more of the highest customer ratings?</w:t>
      </w:r>
    </w:p>
    <w:p w14:paraId="4865AAC4" w14:textId="77777777" w:rsidR="007C2573" w:rsidRDefault="007C2573" w:rsidP="007C2573">
      <w:pPr>
        <w:pStyle w:val="ListParagraph"/>
        <w:spacing w:before="120" w:after="0"/>
        <w:rPr>
          <w:rFonts w:ascii="TimesNewRomanPS-BoldMT" w:hAnsi="TimesNewRomanPS-BoldMT" w:cs="TimesNewRomanPS-BoldMT"/>
          <w:b/>
          <w:bCs/>
          <w:color w:val="000000"/>
          <w:sz w:val="20"/>
          <w:szCs w:val="20"/>
        </w:rPr>
      </w:pPr>
    </w:p>
    <w:p w14:paraId="7F550980" w14:textId="33B9A2BE" w:rsidR="007C2573" w:rsidRDefault="007C2573" w:rsidP="007C2573">
      <w:pPr>
        <w:pStyle w:val="ListParagraph"/>
        <w:spacing w:before="120" w:after="0"/>
        <w:rPr>
          <w:rFonts w:ascii="TimesNewRomanPS-BoldMT" w:hAnsi="TimesNewRomanPS-BoldMT" w:cs="TimesNewRomanPS-BoldMT"/>
          <w:b/>
          <w:bCs/>
          <w:color w:val="000000"/>
          <w:sz w:val="20"/>
          <w:szCs w:val="20"/>
        </w:rPr>
      </w:pPr>
      <w:r w:rsidRPr="007C2573">
        <w:rPr>
          <w:rFonts w:ascii="TimesNewRomanPS-BoldMT" w:hAnsi="TimesNewRomanPS-BoldMT" w:cs="TimesNewRomanPS-BoldMT"/>
          <w:b/>
          <w:bCs/>
          <w:noProof/>
          <w:color w:val="000000"/>
          <w:sz w:val="20"/>
          <w:szCs w:val="20"/>
        </w:rPr>
        <w:drawing>
          <wp:inline distT="0" distB="0" distL="0" distR="0" wp14:anchorId="73A53062" wp14:editId="6728CE5B">
            <wp:extent cx="5943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5060"/>
                    </a:xfrm>
                    <a:prstGeom prst="rect">
                      <a:avLst/>
                    </a:prstGeom>
                  </pic:spPr>
                </pic:pic>
              </a:graphicData>
            </a:graphic>
          </wp:inline>
        </w:drawing>
      </w:r>
    </w:p>
    <w:p w14:paraId="23816269" w14:textId="77777777" w:rsidR="007C2573" w:rsidRDefault="007C2573" w:rsidP="007C2573">
      <w:pPr>
        <w:pStyle w:val="ListParagraph"/>
        <w:spacing w:before="120" w:after="0"/>
        <w:rPr>
          <w:rFonts w:ascii="TimesNewRomanPS-BoldMT" w:hAnsi="TimesNewRomanPS-BoldMT" w:cs="TimesNewRomanPS-BoldMT"/>
          <w:b/>
          <w:bCs/>
          <w:color w:val="000000"/>
          <w:sz w:val="20"/>
          <w:szCs w:val="20"/>
        </w:rPr>
      </w:pPr>
    </w:p>
    <w:p w14:paraId="6111ABDA" w14:textId="25D922DF" w:rsidR="007C2573" w:rsidRDefault="007C2573" w:rsidP="007C2573">
      <w:pPr>
        <w:pStyle w:val="ListParagraph"/>
        <w:spacing w:before="120" w:after="0"/>
        <w:rPr>
          <w:rFonts w:ascii="TimesNewRomanPS-BoldMT" w:hAnsi="TimesNewRomanPS-BoldMT" w:cs="TimesNewRomanPS-BoldMT"/>
          <w:bCs/>
          <w:color w:val="000000"/>
          <w:sz w:val="20"/>
          <w:szCs w:val="20"/>
        </w:rPr>
      </w:pPr>
      <w:r>
        <w:rPr>
          <w:rFonts w:ascii="TimesNewRomanPS-BoldMT" w:hAnsi="TimesNewRomanPS-BoldMT" w:cs="TimesNewRomanPS-BoldMT"/>
          <w:bCs/>
          <w:color w:val="000000"/>
          <w:sz w:val="20"/>
          <w:szCs w:val="20"/>
        </w:rPr>
        <w:t>With the highest customer rating being 10, it can be observed that branch B has mo</w:t>
      </w:r>
      <w:r w:rsidR="002933E3">
        <w:rPr>
          <w:rFonts w:ascii="TimesNewRomanPS-BoldMT" w:hAnsi="TimesNewRomanPS-BoldMT" w:cs="TimesNewRomanPS-BoldMT"/>
          <w:bCs/>
          <w:color w:val="000000"/>
          <w:sz w:val="20"/>
          <w:szCs w:val="20"/>
        </w:rPr>
        <w:t>re of the highest customer rating as it was given the highest rating of 10 by 3 customers.</w:t>
      </w:r>
    </w:p>
    <w:p w14:paraId="36C7B0DF" w14:textId="77777777" w:rsidR="002933E3" w:rsidRDefault="002933E3" w:rsidP="007C2573">
      <w:pPr>
        <w:pStyle w:val="ListParagraph"/>
        <w:spacing w:before="120" w:after="0"/>
        <w:rPr>
          <w:rFonts w:ascii="TimesNewRomanPS-BoldMT" w:hAnsi="TimesNewRomanPS-BoldMT" w:cs="TimesNewRomanPS-BoldMT"/>
          <w:bCs/>
          <w:color w:val="000000"/>
          <w:sz w:val="20"/>
          <w:szCs w:val="20"/>
        </w:rPr>
      </w:pPr>
    </w:p>
    <w:p w14:paraId="161B7FE9" w14:textId="77777777" w:rsidR="002933E3" w:rsidRDefault="002933E3" w:rsidP="007C2573">
      <w:pPr>
        <w:pStyle w:val="ListParagraph"/>
        <w:spacing w:before="120" w:after="0"/>
        <w:rPr>
          <w:rFonts w:ascii="TimesNewRomanPS-BoldMT" w:hAnsi="TimesNewRomanPS-BoldMT" w:cs="TimesNewRomanPS-BoldMT"/>
          <w:bCs/>
          <w:color w:val="000000"/>
          <w:sz w:val="20"/>
          <w:szCs w:val="20"/>
        </w:rPr>
      </w:pPr>
    </w:p>
    <w:p w14:paraId="3806B848" w14:textId="32DEE841" w:rsidR="002933E3" w:rsidRPr="002933E3" w:rsidRDefault="002933E3" w:rsidP="002933E3">
      <w:pPr>
        <w:pStyle w:val="ListParagraph"/>
        <w:numPr>
          <w:ilvl w:val="0"/>
          <w:numId w:val="1"/>
        </w:numPr>
        <w:spacing w:before="120" w:after="0"/>
        <w:rPr>
          <w:rFonts w:ascii="TimesNewRomanPS-BoldMT" w:hAnsi="TimesNewRomanPS-BoldMT" w:cs="TimesNewRomanPS-BoldMT"/>
          <w:b/>
          <w:bCs/>
          <w:color w:val="000000"/>
          <w:sz w:val="20"/>
          <w:szCs w:val="20"/>
        </w:rPr>
      </w:pPr>
      <w:r>
        <w:rPr>
          <w:rFonts w:ascii="TimesNewRomanPS-BoldMT" w:hAnsi="TimesNewRomanPS-BoldMT" w:cs="TimesNewRomanPS-BoldMT"/>
          <w:b/>
          <w:bCs/>
          <w:color w:val="000000"/>
        </w:rPr>
        <w:t>Which gender purchases the most?</w:t>
      </w:r>
    </w:p>
    <w:p w14:paraId="2C80DE1B" w14:textId="77777777" w:rsidR="002933E3" w:rsidRDefault="002933E3" w:rsidP="002933E3">
      <w:pPr>
        <w:pStyle w:val="ListParagraph"/>
        <w:spacing w:before="120" w:after="0"/>
        <w:rPr>
          <w:rFonts w:ascii="TimesNewRomanPS-BoldMT" w:hAnsi="TimesNewRomanPS-BoldMT" w:cs="TimesNewRomanPS-BoldMT"/>
          <w:b/>
          <w:bCs/>
          <w:color w:val="000000"/>
        </w:rPr>
      </w:pPr>
    </w:p>
    <w:p w14:paraId="66D57923" w14:textId="54A9F015" w:rsidR="002933E3" w:rsidRDefault="00EA0EB4" w:rsidP="002933E3">
      <w:pPr>
        <w:pStyle w:val="ListParagraph"/>
        <w:spacing w:before="120" w:after="0"/>
        <w:rPr>
          <w:rFonts w:ascii="TimesNewRomanPS-BoldMT" w:hAnsi="TimesNewRomanPS-BoldMT" w:cs="TimesNewRomanPS-BoldMT"/>
          <w:b/>
          <w:bCs/>
          <w:color w:val="000000"/>
          <w:sz w:val="20"/>
          <w:szCs w:val="20"/>
        </w:rPr>
      </w:pPr>
      <w:r w:rsidRPr="00EA0EB4">
        <w:rPr>
          <w:rFonts w:ascii="TimesNewRomanPS-BoldMT" w:hAnsi="TimesNewRomanPS-BoldMT" w:cs="TimesNewRomanPS-BoldMT"/>
          <w:b/>
          <w:bCs/>
          <w:noProof/>
          <w:color w:val="000000"/>
          <w:sz w:val="20"/>
          <w:szCs w:val="20"/>
        </w:rPr>
        <w:lastRenderedPageBreak/>
        <w:drawing>
          <wp:inline distT="0" distB="0" distL="0" distR="0" wp14:anchorId="166C2FD8" wp14:editId="01E48C84">
            <wp:extent cx="5943600" cy="2071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1370"/>
                    </a:xfrm>
                    <a:prstGeom prst="rect">
                      <a:avLst/>
                    </a:prstGeom>
                  </pic:spPr>
                </pic:pic>
              </a:graphicData>
            </a:graphic>
          </wp:inline>
        </w:drawing>
      </w:r>
    </w:p>
    <w:p w14:paraId="37EF55A2" w14:textId="77777777" w:rsidR="00EA0EB4" w:rsidRDefault="00EA0EB4" w:rsidP="002933E3">
      <w:pPr>
        <w:pStyle w:val="ListParagraph"/>
        <w:spacing w:before="120" w:after="0"/>
        <w:rPr>
          <w:rFonts w:ascii="TimesNewRomanPS-BoldMT" w:hAnsi="TimesNewRomanPS-BoldMT" w:cs="TimesNewRomanPS-BoldMT"/>
          <w:b/>
          <w:bCs/>
          <w:color w:val="000000"/>
          <w:sz w:val="20"/>
          <w:szCs w:val="20"/>
        </w:rPr>
      </w:pPr>
    </w:p>
    <w:p w14:paraId="561CD42E" w14:textId="1F15DAE1" w:rsidR="00EA0EB4" w:rsidRDefault="00EA0EB4" w:rsidP="002933E3">
      <w:pPr>
        <w:pStyle w:val="ListParagraph"/>
        <w:spacing w:before="120" w:after="0"/>
        <w:rPr>
          <w:rFonts w:ascii="TimesNewRomanPS-BoldMT" w:hAnsi="TimesNewRomanPS-BoldMT" w:cs="TimesNewRomanPS-BoldMT"/>
          <w:bCs/>
          <w:color w:val="000000"/>
          <w:sz w:val="20"/>
          <w:szCs w:val="20"/>
        </w:rPr>
      </w:pPr>
      <w:r>
        <w:rPr>
          <w:rFonts w:ascii="TimesNewRomanPS-BoldMT" w:hAnsi="TimesNewRomanPS-BoldMT" w:cs="TimesNewRomanPS-BoldMT"/>
          <w:bCs/>
          <w:color w:val="000000"/>
          <w:sz w:val="20"/>
          <w:szCs w:val="20"/>
        </w:rPr>
        <w:t>The female gender purchases the most as they have made a total purchase of 2869 while generating more Gross income, as compared to the male counterparts who have made a lesser purchase of 2641 and generating less gross income.</w:t>
      </w:r>
    </w:p>
    <w:p w14:paraId="40EE03D1" w14:textId="77777777" w:rsidR="00774D7A" w:rsidRDefault="00774D7A" w:rsidP="002933E3">
      <w:pPr>
        <w:pStyle w:val="ListParagraph"/>
        <w:spacing w:before="120" w:after="0"/>
        <w:rPr>
          <w:rFonts w:ascii="TimesNewRomanPS-BoldMT" w:hAnsi="TimesNewRomanPS-BoldMT" w:cs="TimesNewRomanPS-BoldMT"/>
          <w:bCs/>
          <w:color w:val="000000"/>
          <w:sz w:val="20"/>
          <w:szCs w:val="20"/>
        </w:rPr>
      </w:pPr>
    </w:p>
    <w:p w14:paraId="06152D1D" w14:textId="77777777" w:rsidR="00774D7A" w:rsidRDefault="00774D7A" w:rsidP="002933E3">
      <w:pPr>
        <w:pStyle w:val="ListParagraph"/>
        <w:spacing w:before="120" w:after="0"/>
        <w:rPr>
          <w:rFonts w:ascii="TimesNewRomanPS-BoldMT" w:hAnsi="TimesNewRomanPS-BoldMT" w:cs="TimesNewRomanPS-BoldMT"/>
          <w:bCs/>
          <w:color w:val="000000"/>
          <w:sz w:val="20"/>
          <w:szCs w:val="20"/>
        </w:rPr>
      </w:pPr>
    </w:p>
    <w:p w14:paraId="7570703F" w14:textId="77777777" w:rsidR="00774D7A" w:rsidRDefault="00774D7A" w:rsidP="002933E3">
      <w:pPr>
        <w:pStyle w:val="ListParagraph"/>
        <w:spacing w:before="120" w:after="0"/>
        <w:rPr>
          <w:rFonts w:ascii="TimesNewRomanPS-BoldMT" w:hAnsi="TimesNewRomanPS-BoldMT" w:cs="TimesNewRomanPS-BoldMT"/>
          <w:bCs/>
          <w:color w:val="000000"/>
          <w:sz w:val="20"/>
          <w:szCs w:val="20"/>
        </w:rPr>
      </w:pPr>
    </w:p>
    <w:p w14:paraId="44798B26" w14:textId="77777777" w:rsidR="00774D7A" w:rsidRDefault="00774D7A" w:rsidP="002933E3">
      <w:pPr>
        <w:pStyle w:val="ListParagraph"/>
        <w:spacing w:before="120" w:after="0"/>
        <w:rPr>
          <w:rFonts w:ascii="TimesNewRomanPS-BoldMT" w:hAnsi="TimesNewRomanPS-BoldMT" w:cs="TimesNewRomanPS-BoldMT"/>
          <w:bCs/>
          <w:color w:val="000000"/>
          <w:sz w:val="20"/>
          <w:szCs w:val="20"/>
        </w:rPr>
      </w:pPr>
    </w:p>
    <w:p w14:paraId="05DC0C5F" w14:textId="2BBF2AEA" w:rsidR="00774D7A" w:rsidRDefault="00774D7A" w:rsidP="002933E3">
      <w:pPr>
        <w:pStyle w:val="ListParagraph"/>
        <w:spacing w:before="120" w:after="0"/>
        <w:rPr>
          <w:rFonts w:ascii="TimesNewRomanPS-BoldMT" w:hAnsi="TimesNewRomanPS-BoldMT" w:cs="TimesNewRomanPS-BoldMT"/>
          <w:b/>
          <w:bCs/>
          <w:color w:val="000000"/>
        </w:rPr>
      </w:pPr>
      <w:r w:rsidRPr="00774D7A">
        <w:rPr>
          <w:rFonts w:ascii="TimesNewRomanPS-BoldMT" w:hAnsi="TimesNewRomanPS-BoldMT" w:cs="TimesNewRomanPS-BoldMT"/>
          <w:b/>
          <w:bCs/>
          <w:color w:val="000000"/>
        </w:rPr>
        <w:t>Recommendation(s)</w:t>
      </w:r>
    </w:p>
    <w:p w14:paraId="49F8E130" w14:textId="028D93A2" w:rsidR="00774D7A" w:rsidRPr="009E0580" w:rsidRDefault="004672D5" w:rsidP="00774D7A">
      <w:pPr>
        <w:pStyle w:val="ListParagraph"/>
        <w:numPr>
          <w:ilvl w:val="0"/>
          <w:numId w:val="3"/>
        </w:numPr>
        <w:spacing w:before="120" w:after="0"/>
        <w:rPr>
          <w:rFonts w:ascii="TimesNewRomanPS-BoldMT" w:hAnsi="TimesNewRomanPS-BoldMT" w:cs="TimesNewRomanPS-BoldMT"/>
          <w:b/>
          <w:bCs/>
          <w:color w:val="000000"/>
        </w:rPr>
      </w:pPr>
      <w:r>
        <w:rPr>
          <w:rFonts w:ascii="TimesNewRomanPS-BoldMT" w:hAnsi="TimesNewRomanPS-BoldMT" w:cs="TimesNewRomanPS-BoldMT"/>
          <w:bCs/>
          <w:color w:val="000000"/>
          <w:sz w:val="20"/>
          <w:szCs w:val="20"/>
        </w:rPr>
        <w:t>Members (with card) appear to have more purchase and generate more income than Normal (without card). The superstore should implement a loyalty program that aims at rewarding customers for repeat purchases. Membership cards could be tied to accumulating points or receiving discounts based on how frequent purchases are and the amount.</w:t>
      </w:r>
    </w:p>
    <w:p w14:paraId="34F3A855" w14:textId="59228430" w:rsidR="009E0580" w:rsidRPr="004672D5" w:rsidRDefault="009E0580" w:rsidP="00774D7A">
      <w:pPr>
        <w:pStyle w:val="ListParagraph"/>
        <w:numPr>
          <w:ilvl w:val="0"/>
          <w:numId w:val="3"/>
        </w:numPr>
        <w:spacing w:before="120" w:after="0"/>
        <w:rPr>
          <w:rFonts w:ascii="TimesNewRomanPS-BoldMT" w:hAnsi="TimesNewRomanPS-BoldMT" w:cs="TimesNewRomanPS-BoldMT"/>
          <w:b/>
          <w:bCs/>
          <w:color w:val="000000"/>
        </w:rPr>
      </w:pPr>
      <w:r>
        <w:rPr>
          <w:rFonts w:ascii="TimesNewRomanPS-BoldMT" w:hAnsi="TimesNewRomanPS-BoldMT" w:cs="TimesNewRomanPS-BoldMT"/>
          <w:bCs/>
          <w:color w:val="000000"/>
          <w:sz w:val="20"/>
          <w:szCs w:val="20"/>
        </w:rPr>
        <w:t>Health and Beauty products are the least popular product items as they are the ones less purchased by customers. The superstore needs to tailor ads that are directed at the benefits of purchasing Health products which will ensure the general well-being of its customers.</w:t>
      </w:r>
    </w:p>
    <w:p w14:paraId="7F04A06E" w14:textId="77777777" w:rsidR="00774D7A" w:rsidRDefault="00774D7A" w:rsidP="00774D7A">
      <w:pPr>
        <w:autoSpaceDE w:val="0"/>
        <w:autoSpaceDN w:val="0"/>
        <w:adjustRightInd w:val="0"/>
        <w:spacing w:after="0" w:line="240" w:lineRule="auto"/>
        <w:rPr>
          <w:rFonts w:ascii="Consolas" w:hAnsi="Consolas" w:cs="Consolas"/>
          <w:b/>
          <w:color w:val="000000"/>
        </w:rPr>
      </w:pPr>
    </w:p>
    <w:p w14:paraId="6F8B9412" w14:textId="77777777" w:rsidR="00774D7A" w:rsidRDefault="00774D7A" w:rsidP="00774D7A">
      <w:pPr>
        <w:autoSpaceDE w:val="0"/>
        <w:autoSpaceDN w:val="0"/>
        <w:adjustRightInd w:val="0"/>
        <w:spacing w:after="0" w:line="240" w:lineRule="auto"/>
        <w:rPr>
          <w:rFonts w:ascii="Consolas" w:hAnsi="Consolas" w:cs="Consolas"/>
          <w:b/>
          <w:color w:val="000000"/>
        </w:rPr>
      </w:pPr>
    </w:p>
    <w:p w14:paraId="58BC56F8" w14:textId="77777777" w:rsidR="00774D7A" w:rsidRDefault="00774D7A" w:rsidP="00774D7A">
      <w:pPr>
        <w:autoSpaceDE w:val="0"/>
        <w:autoSpaceDN w:val="0"/>
        <w:adjustRightInd w:val="0"/>
        <w:spacing w:after="0" w:line="240" w:lineRule="auto"/>
        <w:rPr>
          <w:rFonts w:ascii="Consolas" w:hAnsi="Consolas" w:cs="Consolas"/>
          <w:b/>
          <w:color w:val="000000"/>
        </w:rPr>
      </w:pPr>
    </w:p>
    <w:p w14:paraId="4C615F9B" w14:textId="77777777" w:rsidR="00774D7A" w:rsidRDefault="00774D7A" w:rsidP="00774D7A">
      <w:pPr>
        <w:autoSpaceDE w:val="0"/>
        <w:autoSpaceDN w:val="0"/>
        <w:adjustRightInd w:val="0"/>
        <w:spacing w:after="0" w:line="240" w:lineRule="auto"/>
        <w:rPr>
          <w:rFonts w:ascii="Consolas" w:hAnsi="Consolas" w:cs="Consolas"/>
          <w:b/>
          <w:color w:val="000000"/>
        </w:rPr>
      </w:pPr>
    </w:p>
    <w:p w14:paraId="4E9D8C48" w14:textId="77777777" w:rsidR="00774D7A" w:rsidRDefault="00774D7A" w:rsidP="00774D7A">
      <w:pPr>
        <w:autoSpaceDE w:val="0"/>
        <w:autoSpaceDN w:val="0"/>
        <w:adjustRightInd w:val="0"/>
        <w:spacing w:after="0" w:line="240" w:lineRule="auto"/>
        <w:rPr>
          <w:rFonts w:ascii="Consolas" w:hAnsi="Consolas" w:cs="Consolas"/>
          <w:b/>
          <w:color w:val="000000"/>
        </w:rPr>
      </w:pPr>
    </w:p>
    <w:p w14:paraId="0D1B913B" w14:textId="77777777" w:rsidR="00774D7A" w:rsidRDefault="00774D7A" w:rsidP="00774D7A">
      <w:pPr>
        <w:autoSpaceDE w:val="0"/>
        <w:autoSpaceDN w:val="0"/>
        <w:adjustRightInd w:val="0"/>
        <w:spacing w:after="0" w:line="240" w:lineRule="auto"/>
        <w:rPr>
          <w:rFonts w:ascii="Consolas" w:hAnsi="Consolas" w:cs="Consolas"/>
          <w:b/>
          <w:color w:val="000000"/>
        </w:rPr>
      </w:pPr>
    </w:p>
    <w:p w14:paraId="759F4D90" w14:textId="77777777" w:rsidR="00774D7A" w:rsidRDefault="00774D7A" w:rsidP="00774D7A">
      <w:pPr>
        <w:autoSpaceDE w:val="0"/>
        <w:autoSpaceDN w:val="0"/>
        <w:adjustRightInd w:val="0"/>
        <w:spacing w:after="0" w:line="240" w:lineRule="auto"/>
        <w:rPr>
          <w:rFonts w:ascii="Consolas" w:hAnsi="Consolas" w:cs="Consolas"/>
          <w:b/>
          <w:color w:val="000000"/>
        </w:rPr>
      </w:pPr>
    </w:p>
    <w:p w14:paraId="7B6F71F0" w14:textId="77777777" w:rsidR="00774D7A" w:rsidRDefault="00774D7A" w:rsidP="00774D7A">
      <w:pPr>
        <w:autoSpaceDE w:val="0"/>
        <w:autoSpaceDN w:val="0"/>
        <w:adjustRightInd w:val="0"/>
        <w:spacing w:after="0" w:line="240" w:lineRule="auto"/>
        <w:rPr>
          <w:rFonts w:ascii="Consolas" w:hAnsi="Consolas" w:cs="Consolas"/>
          <w:b/>
          <w:color w:val="000000"/>
        </w:rPr>
      </w:pPr>
    </w:p>
    <w:p w14:paraId="7D73024A" w14:textId="77777777" w:rsidR="00774D7A" w:rsidRDefault="00774D7A" w:rsidP="00774D7A">
      <w:pPr>
        <w:autoSpaceDE w:val="0"/>
        <w:autoSpaceDN w:val="0"/>
        <w:adjustRightInd w:val="0"/>
        <w:spacing w:after="0" w:line="240" w:lineRule="auto"/>
        <w:rPr>
          <w:rFonts w:ascii="Consolas" w:hAnsi="Consolas" w:cs="Consolas"/>
          <w:b/>
          <w:color w:val="000000"/>
        </w:rPr>
      </w:pPr>
    </w:p>
    <w:p w14:paraId="402BC5B2" w14:textId="77777777" w:rsidR="00774D7A" w:rsidRDefault="00774D7A" w:rsidP="00774D7A">
      <w:pPr>
        <w:autoSpaceDE w:val="0"/>
        <w:autoSpaceDN w:val="0"/>
        <w:adjustRightInd w:val="0"/>
        <w:spacing w:after="0" w:line="240" w:lineRule="auto"/>
        <w:rPr>
          <w:rFonts w:ascii="Consolas" w:hAnsi="Consolas" w:cs="Consolas"/>
          <w:b/>
          <w:color w:val="000000"/>
        </w:rPr>
      </w:pPr>
    </w:p>
    <w:p w14:paraId="6A4C1E65" w14:textId="77777777" w:rsidR="00774D7A" w:rsidRDefault="00774D7A" w:rsidP="00774D7A">
      <w:pPr>
        <w:autoSpaceDE w:val="0"/>
        <w:autoSpaceDN w:val="0"/>
        <w:adjustRightInd w:val="0"/>
        <w:spacing w:after="0" w:line="240" w:lineRule="auto"/>
        <w:rPr>
          <w:rFonts w:ascii="Consolas" w:hAnsi="Consolas" w:cs="Consolas"/>
          <w:b/>
          <w:color w:val="000000"/>
        </w:rPr>
      </w:pPr>
    </w:p>
    <w:p w14:paraId="0536F5A4" w14:textId="77777777" w:rsidR="00774D7A" w:rsidRDefault="00774D7A" w:rsidP="00774D7A">
      <w:pPr>
        <w:autoSpaceDE w:val="0"/>
        <w:autoSpaceDN w:val="0"/>
        <w:adjustRightInd w:val="0"/>
        <w:spacing w:after="0" w:line="240" w:lineRule="auto"/>
        <w:rPr>
          <w:rFonts w:ascii="Consolas" w:hAnsi="Consolas" w:cs="Consolas"/>
          <w:b/>
          <w:color w:val="000000"/>
        </w:rPr>
      </w:pPr>
    </w:p>
    <w:p w14:paraId="287A4C1A" w14:textId="77777777" w:rsidR="00774D7A" w:rsidRDefault="00774D7A" w:rsidP="00774D7A">
      <w:pPr>
        <w:autoSpaceDE w:val="0"/>
        <w:autoSpaceDN w:val="0"/>
        <w:adjustRightInd w:val="0"/>
        <w:spacing w:after="0" w:line="240" w:lineRule="auto"/>
        <w:rPr>
          <w:rFonts w:ascii="Consolas" w:hAnsi="Consolas" w:cs="Consolas"/>
          <w:b/>
          <w:color w:val="000000"/>
        </w:rPr>
      </w:pPr>
    </w:p>
    <w:p w14:paraId="76C64BC5" w14:textId="77777777" w:rsidR="00774D7A" w:rsidRDefault="00774D7A" w:rsidP="00774D7A">
      <w:pPr>
        <w:autoSpaceDE w:val="0"/>
        <w:autoSpaceDN w:val="0"/>
        <w:adjustRightInd w:val="0"/>
        <w:spacing w:after="0" w:line="240" w:lineRule="auto"/>
        <w:rPr>
          <w:rFonts w:ascii="Consolas" w:hAnsi="Consolas" w:cs="Consolas"/>
          <w:b/>
          <w:color w:val="000000"/>
        </w:rPr>
      </w:pPr>
    </w:p>
    <w:p w14:paraId="3055CBF7" w14:textId="77777777" w:rsidR="00774D7A" w:rsidRDefault="00774D7A" w:rsidP="00774D7A">
      <w:pPr>
        <w:autoSpaceDE w:val="0"/>
        <w:autoSpaceDN w:val="0"/>
        <w:adjustRightInd w:val="0"/>
        <w:spacing w:after="0" w:line="240" w:lineRule="auto"/>
        <w:rPr>
          <w:rFonts w:ascii="Consolas" w:hAnsi="Consolas" w:cs="Consolas"/>
          <w:b/>
          <w:color w:val="000000"/>
        </w:rPr>
      </w:pPr>
    </w:p>
    <w:p w14:paraId="667E7EE5" w14:textId="77777777" w:rsidR="00774D7A" w:rsidRDefault="00774D7A" w:rsidP="00774D7A">
      <w:pPr>
        <w:autoSpaceDE w:val="0"/>
        <w:autoSpaceDN w:val="0"/>
        <w:adjustRightInd w:val="0"/>
        <w:spacing w:after="0" w:line="240" w:lineRule="auto"/>
        <w:rPr>
          <w:rFonts w:ascii="Consolas" w:hAnsi="Consolas" w:cs="Consolas"/>
          <w:b/>
          <w:color w:val="000000"/>
        </w:rPr>
      </w:pPr>
    </w:p>
    <w:p w14:paraId="1DD711ED" w14:textId="77777777" w:rsidR="00774D7A" w:rsidRDefault="00774D7A" w:rsidP="00774D7A">
      <w:pPr>
        <w:autoSpaceDE w:val="0"/>
        <w:autoSpaceDN w:val="0"/>
        <w:adjustRightInd w:val="0"/>
        <w:spacing w:after="0" w:line="240" w:lineRule="auto"/>
        <w:rPr>
          <w:rFonts w:ascii="Consolas" w:hAnsi="Consolas" w:cs="Consolas"/>
          <w:b/>
          <w:color w:val="000000"/>
        </w:rPr>
      </w:pPr>
    </w:p>
    <w:p w14:paraId="5ED778CD" w14:textId="77777777" w:rsidR="00774D7A" w:rsidRDefault="00774D7A" w:rsidP="00774D7A">
      <w:pPr>
        <w:autoSpaceDE w:val="0"/>
        <w:autoSpaceDN w:val="0"/>
        <w:adjustRightInd w:val="0"/>
        <w:spacing w:after="0" w:line="240" w:lineRule="auto"/>
        <w:rPr>
          <w:rFonts w:ascii="Consolas" w:hAnsi="Consolas" w:cs="Consolas"/>
          <w:b/>
          <w:color w:val="000000"/>
        </w:rPr>
      </w:pPr>
    </w:p>
    <w:p w14:paraId="0678A7F8" w14:textId="77777777" w:rsidR="00E20500" w:rsidRDefault="00E20500" w:rsidP="00774D7A">
      <w:pPr>
        <w:autoSpaceDE w:val="0"/>
        <w:autoSpaceDN w:val="0"/>
        <w:adjustRightInd w:val="0"/>
        <w:spacing w:after="0" w:line="240" w:lineRule="auto"/>
        <w:rPr>
          <w:rFonts w:ascii="Consolas" w:hAnsi="Consolas" w:cs="Consolas"/>
          <w:b/>
          <w:color w:val="000000"/>
        </w:rPr>
      </w:pPr>
    </w:p>
    <w:p w14:paraId="595ADE46" w14:textId="5DD07C2B" w:rsidR="00774D7A" w:rsidRPr="00774D7A" w:rsidRDefault="00774D7A" w:rsidP="00774D7A">
      <w:pPr>
        <w:autoSpaceDE w:val="0"/>
        <w:autoSpaceDN w:val="0"/>
        <w:adjustRightInd w:val="0"/>
        <w:spacing w:after="0" w:line="240" w:lineRule="auto"/>
        <w:rPr>
          <w:rFonts w:ascii="Consolas" w:hAnsi="Consolas" w:cs="Consolas"/>
          <w:b/>
          <w:color w:val="000000"/>
        </w:rPr>
      </w:pPr>
      <w:bookmarkStart w:id="0" w:name="_GoBack"/>
      <w:bookmarkEnd w:id="0"/>
      <w:r w:rsidRPr="00774D7A">
        <w:rPr>
          <w:rFonts w:ascii="Consolas" w:hAnsi="Consolas" w:cs="Consolas"/>
          <w:b/>
          <w:color w:val="000000"/>
        </w:rPr>
        <w:lastRenderedPageBreak/>
        <w:t>Full Query Codes</w:t>
      </w:r>
    </w:p>
    <w:p w14:paraId="6E601604" w14:textId="77777777" w:rsidR="00774D7A" w:rsidRDefault="00774D7A" w:rsidP="00774D7A">
      <w:pPr>
        <w:autoSpaceDE w:val="0"/>
        <w:autoSpaceDN w:val="0"/>
        <w:adjustRightInd w:val="0"/>
        <w:spacing w:after="0" w:line="240" w:lineRule="auto"/>
        <w:rPr>
          <w:rFonts w:ascii="Consolas" w:hAnsi="Consolas" w:cs="Consolas"/>
          <w:color w:val="008000"/>
          <w:sz w:val="19"/>
          <w:szCs w:val="19"/>
        </w:rPr>
      </w:pPr>
    </w:p>
    <w:p w14:paraId="773989DE" w14:textId="77777777" w:rsidR="00774D7A" w:rsidRDefault="00774D7A" w:rsidP="00774D7A">
      <w:pPr>
        <w:autoSpaceDE w:val="0"/>
        <w:autoSpaceDN w:val="0"/>
        <w:adjustRightInd w:val="0"/>
        <w:spacing w:after="0" w:line="240" w:lineRule="auto"/>
        <w:rPr>
          <w:rFonts w:ascii="Consolas" w:hAnsi="Consolas" w:cs="Consolas"/>
          <w:color w:val="008000"/>
          <w:sz w:val="19"/>
          <w:szCs w:val="19"/>
        </w:rPr>
      </w:pPr>
    </w:p>
    <w:p w14:paraId="0E0E0BA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Looking at the dataset</w:t>
      </w:r>
    </w:p>
    <w:p w14:paraId="4BE1F8E8"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3716C40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w:t>
      </w:r>
      <w:r w:rsidRPr="00774D7A">
        <w:rPr>
          <w:rFonts w:ascii="Consolas" w:hAnsi="Consolas" w:cs="Consolas"/>
          <w:color w:val="808080"/>
          <w:sz w:val="20"/>
          <w:szCs w:val="20"/>
        </w:rPr>
        <w:t>*</w:t>
      </w:r>
    </w:p>
    <w:p w14:paraId="7F6C3CE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76685DE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CE647F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964D19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3BC93A1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How does the revenue vary across different branches</w:t>
      </w:r>
    </w:p>
    <w:p w14:paraId="31C5581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xml:space="preserve">-- Quantity multiplied by unit price gives the revenue as COGS in the dataset   </w:t>
      </w:r>
    </w:p>
    <w:p w14:paraId="7AD17A37"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514A8697"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Branch</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COGS</w:t>
      </w:r>
      <w:r w:rsidRPr="00774D7A">
        <w:rPr>
          <w:rFonts w:ascii="Consolas" w:hAnsi="Consolas" w:cs="Consolas"/>
          <w:color w:val="808080"/>
          <w:sz w:val="20"/>
          <w:szCs w:val="20"/>
        </w:rPr>
        <w:t>)</w:t>
      </w:r>
      <w:r w:rsidRPr="00774D7A">
        <w:rPr>
          <w:rFonts w:ascii="Consolas" w:hAnsi="Consolas" w:cs="Consolas"/>
          <w:color w:val="000000"/>
          <w:sz w:val="20"/>
          <w:szCs w:val="20"/>
        </w:rPr>
        <w:t xml:space="preserve"> Revenue</w:t>
      </w:r>
    </w:p>
    <w:p w14:paraId="331A3D6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10B162A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Branch</w:t>
      </w:r>
    </w:p>
    <w:p w14:paraId="0022147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Revenue </w:t>
      </w:r>
      <w:r w:rsidRPr="00774D7A">
        <w:rPr>
          <w:rFonts w:ascii="Consolas" w:hAnsi="Consolas" w:cs="Consolas"/>
          <w:color w:val="0000FF"/>
          <w:sz w:val="20"/>
          <w:szCs w:val="20"/>
        </w:rPr>
        <w:t>desc</w:t>
      </w:r>
    </w:p>
    <w:p w14:paraId="36778F0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23B757DD"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BB28A5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Identify the top-selling product lines and the least popular ones</w:t>
      </w:r>
    </w:p>
    <w:p w14:paraId="1B72B36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A5A4BC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ProductLine</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Quantity</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0000FF"/>
          <w:sz w:val="20"/>
          <w:szCs w:val="20"/>
        </w:rPr>
        <w:t>AS</w:t>
      </w:r>
      <w:r w:rsidRPr="00774D7A">
        <w:rPr>
          <w:rFonts w:ascii="Consolas" w:hAnsi="Consolas" w:cs="Consolas"/>
          <w:color w:val="000000"/>
          <w:sz w:val="20"/>
          <w:szCs w:val="20"/>
        </w:rPr>
        <w:t xml:space="preserve"> Total_Quantity</w:t>
      </w:r>
    </w:p>
    <w:p w14:paraId="151A7381"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32CDDDA7"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ProductLine</w:t>
      </w:r>
    </w:p>
    <w:p w14:paraId="1EBD159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Total_Quantity </w:t>
      </w:r>
      <w:r w:rsidRPr="00774D7A">
        <w:rPr>
          <w:rFonts w:ascii="Consolas" w:hAnsi="Consolas" w:cs="Consolas"/>
          <w:color w:val="0000FF"/>
          <w:sz w:val="20"/>
          <w:szCs w:val="20"/>
        </w:rPr>
        <w:t>DESC</w:t>
      </w:r>
    </w:p>
    <w:p w14:paraId="56F1944C"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0CD31708"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927453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What is the distribution of customer types (Members vs Normal)</w:t>
      </w:r>
    </w:p>
    <w:p w14:paraId="1296B7A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3B11553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CustomerType</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COUNT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CS_Distribution</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Quantity</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p>
    <w:p w14:paraId="23000CD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00"/>
          <w:sz w:val="20"/>
          <w:szCs w:val="20"/>
        </w:rPr>
        <w:t>Quantity_Sum</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round</w:t>
      </w:r>
      <w:r w:rsidRPr="00774D7A">
        <w:rPr>
          <w:rFonts w:ascii="Consolas" w:hAnsi="Consolas" w:cs="Consolas"/>
          <w:color w:val="808080"/>
          <w:sz w:val="20"/>
          <w:szCs w:val="20"/>
        </w:rPr>
        <w:t>(</w:t>
      </w:r>
      <w:r w:rsidRPr="00774D7A">
        <w:rPr>
          <w:rFonts w:ascii="Consolas" w:hAnsi="Consolas" w:cs="Consolas"/>
          <w:color w:val="FF00FF"/>
          <w:sz w:val="20"/>
          <w:szCs w:val="20"/>
        </w:rPr>
        <w:t>avg</w:t>
      </w:r>
      <w:r w:rsidRPr="00774D7A">
        <w:rPr>
          <w:rFonts w:ascii="Consolas" w:hAnsi="Consolas" w:cs="Consolas"/>
          <w:color w:val="808080"/>
          <w:sz w:val="20"/>
          <w:szCs w:val="20"/>
        </w:rPr>
        <w:t>(</w:t>
      </w:r>
      <w:r w:rsidRPr="00774D7A">
        <w:rPr>
          <w:rFonts w:ascii="Consolas" w:hAnsi="Consolas" w:cs="Consolas"/>
          <w:color w:val="000000"/>
          <w:sz w:val="20"/>
          <w:szCs w:val="20"/>
        </w:rPr>
        <w:t>GrossIncome</w:t>
      </w:r>
      <w:r w:rsidRPr="00774D7A">
        <w:rPr>
          <w:rFonts w:ascii="Consolas" w:hAnsi="Consolas" w:cs="Consolas"/>
          <w:color w:val="808080"/>
          <w:sz w:val="20"/>
          <w:szCs w:val="20"/>
        </w:rPr>
        <w:t>),</w:t>
      </w:r>
      <w:r w:rsidRPr="00774D7A">
        <w:rPr>
          <w:rFonts w:ascii="Consolas" w:hAnsi="Consolas" w:cs="Consolas"/>
          <w:color w:val="000000"/>
          <w:sz w:val="20"/>
          <w:szCs w:val="20"/>
        </w:rPr>
        <w:t>2</w:t>
      </w:r>
      <w:r w:rsidRPr="00774D7A">
        <w:rPr>
          <w:rFonts w:ascii="Consolas" w:hAnsi="Consolas" w:cs="Consolas"/>
          <w:color w:val="808080"/>
          <w:sz w:val="20"/>
          <w:szCs w:val="20"/>
        </w:rPr>
        <w:t>)</w:t>
      </w:r>
      <w:r w:rsidRPr="00774D7A">
        <w:rPr>
          <w:rFonts w:ascii="Consolas" w:hAnsi="Consolas" w:cs="Consolas"/>
          <w:color w:val="000000"/>
          <w:sz w:val="20"/>
          <w:szCs w:val="20"/>
        </w:rPr>
        <w:t xml:space="preserve"> Avg_GrossIncome</w:t>
      </w:r>
    </w:p>
    <w:p w14:paraId="53FA058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39B2C8F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CustomerType</w:t>
      </w:r>
    </w:p>
    <w:p w14:paraId="1AD452B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CS_Distribution </w:t>
      </w:r>
      <w:r w:rsidRPr="00774D7A">
        <w:rPr>
          <w:rFonts w:ascii="Consolas" w:hAnsi="Consolas" w:cs="Consolas"/>
          <w:color w:val="0000FF"/>
          <w:sz w:val="20"/>
          <w:szCs w:val="20"/>
        </w:rPr>
        <w:t>DESC</w:t>
      </w:r>
    </w:p>
    <w:p w14:paraId="5E753B8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52795AB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49B2DC7"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What are the preferred payment methods for customers</w:t>
      </w:r>
    </w:p>
    <w:p w14:paraId="2037DD5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A335FB3"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Payment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COUNT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PreferredPayment</w:t>
      </w:r>
    </w:p>
    <w:p w14:paraId="3FEB0AA1"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3703899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Payment</w:t>
      </w:r>
    </w:p>
    <w:p w14:paraId="1DC2748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PreferredPayment </w:t>
      </w:r>
      <w:r w:rsidRPr="00774D7A">
        <w:rPr>
          <w:rFonts w:ascii="Consolas" w:hAnsi="Consolas" w:cs="Consolas"/>
          <w:color w:val="0000FF"/>
          <w:sz w:val="20"/>
          <w:szCs w:val="20"/>
        </w:rPr>
        <w:t>DESC</w:t>
      </w:r>
    </w:p>
    <w:p w14:paraId="47FCE62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C16968C"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99A6908"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Is there a correlation between payment method and total purchase amount</w:t>
      </w:r>
    </w:p>
    <w:p w14:paraId="53BC082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6F91E5D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Payment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COUNT</w:t>
      </w:r>
      <w:r w:rsidRPr="00774D7A">
        <w:rPr>
          <w:rFonts w:ascii="Consolas" w:hAnsi="Consolas" w:cs="Consolas"/>
          <w:color w:val="808080"/>
          <w:sz w:val="20"/>
          <w:szCs w:val="20"/>
        </w:rPr>
        <w:t>(</w:t>
      </w:r>
      <w:r w:rsidRPr="00774D7A">
        <w:rPr>
          <w:rFonts w:ascii="Consolas" w:hAnsi="Consolas" w:cs="Consolas"/>
          <w:color w:val="000000"/>
          <w:sz w:val="20"/>
          <w:szCs w:val="20"/>
        </w:rPr>
        <w:t>Payment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Payment_Count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Total</w:t>
      </w:r>
      <w:r w:rsidRPr="00774D7A">
        <w:rPr>
          <w:rFonts w:ascii="Consolas" w:hAnsi="Consolas" w:cs="Consolas"/>
          <w:color w:val="808080"/>
          <w:sz w:val="20"/>
          <w:szCs w:val="20"/>
        </w:rPr>
        <w:t>)</w:t>
      </w:r>
      <w:r w:rsidRPr="00774D7A">
        <w:rPr>
          <w:rFonts w:ascii="Consolas" w:hAnsi="Consolas" w:cs="Consolas"/>
          <w:color w:val="000000"/>
          <w:sz w:val="20"/>
          <w:szCs w:val="20"/>
        </w:rPr>
        <w:t xml:space="preserve"> Total_Purchase</w:t>
      </w:r>
    </w:p>
    <w:p w14:paraId="4B2B0D8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4DB28BF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Payment</w:t>
      </w:r>
    </w:p>
    <w:p w14:paraId="55AF9A9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Payment_Count</w:t>
      </w:r>
    </w:p>
    <w:p w14:paraId="4CCA0D8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7E761E9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47FFD7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WITH</w:t>
      </w:r>
      <w:r w:rsidRPr="00774D7A">
        <w:rPr>
          <w:rFonts w:ascii="Consolas" w:hAnsi="Consolas" w:cs="Consolas"/>
          <w:color w:val="000000"/>
          <w:sz w:val="20"/>
          <w:szCs w:val="20"/>
        </w:rPr>
        <w:t xml:space="preserve"> PaymentMethodTotal </w:t>
      </w:r>
      <w:r w:rsidRPr="00774D7A">
        <w:rPr>
          <w:rFonts w:ascii="Consolas" w:hAnsi="Consolas" w:cs="Consolas"/>
          <w:color w:val="0000FF"/>
          <w:sz w:val="20"/>
          <w:szCs w:val="20"/>
        </w:rPr>
        <w:t xml:space="preserve">AS </w:t>
      </w:r>
      <w:r w:rsidRPr="00774D7A">
        <w:rPr>
          <w:rFonts w:ascii="Consolas" w:hAnsi="Consolas" w:cs="Consolas"/>
          <w:color w:val="808080"/>
          <w:sz w:val="20"/>
          <w:szCs w:val="20"/>
        </w:rPr>
        <w:t>(</w:t>
      </w:r>
    </w:p>
    <w:p w14:paraId="0D2C89A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00"/>
          <w:sz w:val="20"/>
          <w:szCs w:val="20"/>
        </w:rPr>
        <w:t xml:space="preserve">    </w:t>
      </w: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Payment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Total</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0000FF"/>
          <w:sz w:val="20"/>
          <w:szCs w:val="20"/>
        </w:rPr>
        <w:t>AS</w:t>
      </w:r>
      <w:r w:rsidRPr="00774D7A">
        <w:rPr>
          <w:rFonts w:ascii="Consolas" w:hAnsi="Consolas" w:cs="Consolas"/>
          <w:color w:val="000000"/>
          <w:sz w:val="20"/>
          <w:szCs w:val="20"/>
        </w:rPr>
        <w:t xml:space="preserve"> total_purchase</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AVG</w:t>
      </w:r>
      <w:r w:rsidRPr="00774D7A">
        <w:rPr>
          <w:rFonts w:ascii="Consolas" w:hAnsi="Consolas" w:cs="Consolas"/>
          <w:color w:val="808080"/>
          <w:sz w:val="20"/>
          <w:szCs w:val="20"/>
        </w:rPr>
        <w:t>(</w:t>
      </w:r>
      <w:r w:rsidRPr="00774D7A">
        <w:rPr>
          <w:rFonts w:ascii="Consolas" w:hAnsi="Consolas" w:cs="Consolas"/>
          <w:color w:val="000000"/>
          <w:sz w:val="20"/>
          <w:szCs w:val="20"/>
        </w:rPr>
        <w:t>Total</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0000FF"/>
          <w:sz w:val="20"/>
          <w:szCs w:val="20"/>
        </w:rPr>
        <w:t>AS</w:t>
      </w:r>
      <w:r w:rsidRPr="00774D7A">
        <w:rPr>
          <w:rFonts w:ascii="Consolas" w:hAnsi="Consolas" w:cs="Consolas"/>
          <w:color w:val="000000"/>
          <w:sz w:val="20"/>
          <w:szCs w:val="20"/>
        </w:rPr>
        <w:t xml:space="preserve"> avg_total</w:t>
      </w:r>
    </w:p>
    <w:p w14:paraId="00A91B4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00"/>
          <w:sz w:val="20"/>
          <w:szCs w:val="20"/>
        </w:rPr>
        <w:t xml:space="preserve">    </w:t>
      </w: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7287CC8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00"/>
          <w:sz w:val="20"/>
          <w:szCs w:val="20"/>
        </w:rPr>
        <w:lastRenderedPageBreak/>
        <w:t xml:space="preserve">    </w:t>
      </w: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Payment</w:t>
      </w:r>
    </w:p>
    <w:p w14:paraId="5EBD51AC"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808080"/>
          <w:sz w:val="20"/>
          <w:szCs w:val="20"/>
        </w:rPr>
        <w:t>)</w:t>
      </w:r>
    </w:p>
    <w:p w14:paraId="1FF30C9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A363C1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w:t>
      </w:r>
    </w:p>
    <w:p w14:paraId="1DAD2723"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 xml:space="preserve">    </w:t>
      </w:r>
      <w:r w:rsidRPr="00774D7A">
        <w:rPr>
          <w:rFonts w:ascii="Consolas" w:hAnsi="Consolas" w:cs="Consolas"/>
          <w:color w:val="808080"/>
          <w:sz w:val="20"/>
          <w:szCs w:val="20"/>
        </w:rPr>
        <w:t>(</w:t>
      </w: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 xml:space="preserve">total_purchase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avg_total</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808080"/>
          <w:sz w:val="20"/>
          <w:szCs w:val="20"/>
        </w:rPr>
        <w:t>*</w:t>
      </w:r>
      <w:r w:rsidRPr="00774D7A">
        <w:rPr>
          <w:rFonts w:ascii="Consolas" w:hAnsi="Consolas" w:cs="Consolas"/>
          <w:color w:val="0000FF"/>
          <w:sz w:val="20"/>
          <w:szCs w:val="20"/>
        </w:rPr>
        <w:t xml:space="preserve"> </w:t>
      </w:r>
      <w:r w:rsidRPr="00774D7A">
        <w:rPr>
          <w:rFonts w:ascii="Consolas" w:hAnsi="Consolas" w:cs="Consolas"/>
          <w:color w:val="808080"/>
          <w:sz w:val="20"/>
          <w:szCs w:val="20"/>
        </w:rPr>
        <w:t>(</w:t>
      </w:r>
      <w:r w:rsidRPr="00774D7A">
        <w:rPr>
          <w:rFonts w:ascii="Consolas" w:hAnsi="Consolas" w:cs="Consolas"/>
          <w:color w:val="000000"/>
          <w:sz w:val="20"/>
          <w:szCs w:val="20"/>
        </w:rPr>
        <w:t xml:space="preserve">total_purchase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avg_total</w:t>
      </w:r>
      <w:r w:rsidRPr="00774D7A">
        <w:rPr>
          <w:rFonts w:ascii="Consolas" w:hAnsi="Consolas" w:cs="Consolas"/>
          <w:color w:val="808080"/>
          <w:sz w:val="20"/>
          <w:szCs w:val="20"/>
        </w:rPr>
        <w:t>))</w:t>
      </w:r>
    </w:p>
    <w:p w14:paraId="16C3343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00"/>
          <w:sz w:val="20"/>
          <w:szCs w:val="20"/>
        </w:rPr>
        <w:t xml:space="preserve">    </w:t>
      </w:r>
      <w:r w:rsidRPr="00774D7A">
        <w:rPr>
          <w:rFonts w:ascii="Consolas" w:hAnsi="Consolas" w:cs="Consolas"/>
          <w:color w:val="0000FF"/>
          <w:sz w:val="20"/>
          <w:szCs w:val="20"/>
        </w:rPr>
        <w:t>from</w:t>
      </w:r>
      <w:r w:rsidRPr="00774D7A">
        <w:rPr>
          <w:rFonts w:ascii="Consolas" w:hAnsi="Consolas" w:cs="Consolas"/>
          <w:color w:val="000000"/>
          <w:sz w:val="20"/>
          <w:szCs w:val="20"/>
        </w:rPr>
        <w:t xml:space="preserve"> PaymentMethodTotal</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p>
    <w:p w14:paraId="59B62AC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 xml:space="preserve">    </w:t>
      </w:r>
      <w:r w:rsidRPr="00774D7A">
        <w:rPr>
          <w:rFonts w:ascii="Consolas" w:hAnsi="Consolas" w:cs="Consolas"/>
          <w:color w:val="808080"/>
          <w:sz w:val="20"/>
          <w:szCs w:val="20"/>
        </w:rPr>
        <w:t>((</w:t>
      </w:r>
      <w:r w:rsidRPr="00774D7A">
        <w:rPr>
          <w:rFonts w:ascii="Consolas" w:hAnsi="Consolas" w:cs="Consolas"/>
          <w:color w:val="FF00FF"/>
          <w:sz w:val="20"/>
          <w:szCs w:val="20"/>
        </w:rPr>
        <w:t>COUNT</w:t>
      </w:r>
      <w:r w:rsidRPr="00774D7A">
        <w:rPr>
          <w:rFonts w:ascii="Consolas" w:hAnsi="Consolas" w:cs="Consolas"/>
          <w:color w:val="808080"/>
          <w:sz w:val="20"/>
          <w:szCs w:val="20"/>
        </w:rPr>
        <w:t>(</w:t>
      </w:r>
      <w:r w:rsidRPr="00774D7A">
        <w:rPr>
          <w:rFonts w:ascii="Consolas" w:hAnsi="Consolas" w:cs="Consolas"/>
          <w:color w:val="000000"/>
          <w:sz w:val="20"/>
          <w:szCs w:val="20"/>
        </w:rPr>
        <w:t>Payment</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1</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 xml:space="preserve">total_purchase </w:t>
      </w:r>
      <w:r w:rsidRPr="00774D7A">
        <w:rPr>
          <w:rFonts w:ascii="Consolas" w:hAnsi="Consolas" w:cs="Consolas"/>
          <w:color w:val="808080"/>
          <w:sz w:val="20"/>
          <w:szCs w:val="20"/>
        </w:rPr>
        <w:t>*</w:t>
      </w:r>
      <w:r w:rsidRPr="00774D7A">
        <w:rPr>
          <w:rFonts w:ascii="Consolas" w:hAnsi="Consolas" w:cs="Consolas"/>
          <w:color w:val="000000"/>
          <w:sz w:val="20"/>
          <w:szCs w:val="20"/>
        </w:rPr>
        <w:t xml:space="preserve"> total_purchase</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0000FF"/>
          <w:sz w:val="20"/>
          <w:szCs w:val="20"/>
        </w:rPr>
        <w:t>AS</w:t>
      </w:r>
      <w:r w:rsidRPr="00774D7A">
        <w:rPr>
          <w:rFonts w:ascii="Consolas" w:hAnsi="Consolas" w:cs="Consolas"/>
          <w:color w:val="000000"/>
          <w:sz w:val="20"/>
          <w:szCs w:val="20"/>
        </w:rPr>
        <w:t xml:space="preserve"> correlation</w:t>
      </w:r>
    </w:p>
    <w:p w14:paraId="3C93A1C8"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PaymentMethodTotal</w:t>
      </w:r>
      <w:r w:rsidRPr="00774D7A">
        <w:rPr>
          <w:rFonts w:ascii="Consolas" w:hAnsi="Consolas" w:cs="Consolas"/>
          <w:color w:val="808080"/>
          <w:sz w:val="20"/>
          <w:szCs w:val="20"/>
        </w:rPr>
        <w:t>;</w:t>
      </w:r>
    </w:p>
    <w:p w14:paraId="06B243C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7FE020F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545E33A5"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How do the different branches compare in terms of customer ratings</w:t>
      </w:r>
    </w:p>
    <w:p w14:paraId="3CF0218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6342F0B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Branch</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ROUND</w:t>
      </w:r>
      <w:r w:rsidRPr="00774D7A">
        <w:rPr>
          <w:rFonts w:ascii="Consolas" w:hAnsi="Consolas" w:cs="Consolas"/>
          <w:color w:val="808080"/>
          <w:sz w:val="20"/>
          <w:szCs w:val="20"/>
        </w:rPr>
        <w:t>(</w:t>
      </w:r>
      <w:r w:rsidRPr="00774D7A">
        <w:rPr>
          <w:rFonts w:ascii="Consolas" w:hAnsi="Consolas" w:cs="Consolas"/>
          <w:color w:val="FF00FF"/>
          <w:sz w:val="20"/>
          <w:szCs w:val="20"/>
        </w:rPr>
        <w:t>AVG</w:t>
      </w:r>
      <w:r w:rsidRPr="00774D7A">
        <w:rPr>
          <w:rFonts w:ascii="Consolas" w:hAnsi="Consolas" w:cs="Consolas"/>
          <w:color w:val="808080"/>
          <w:sz w:val="20"/>
          <w:szCs w:val="20"/>
        </w:rPr>
        <w:t>(</w:t>
      </w:r>
      <w:r w:rsidRPr="00774D7A">
        <w:rPr>
          <w:rFonts w:ascii="Consolas" w:hAnsi="Consolas" w:cs="Consolas"/>
          <w:color w:val="000000"/>
          <w:sz w:val="20"/>
          <w:szCs w:val="20"/>
        </w:rPr>
        <w:t>Rating</w:t>
      </w:r>
      <w:r w:rsidRPr="00774D7A">
        <w:rPr>
          <w:rFonts w:ascii="Consolas" w:hAnsi="Consolas" w:cs="Consolas"/>
          <w:color w:val="808080"/>
          <w:sz w:val="20"/>
          <w:szCs w:val="20"/>
        </w:rPr>
        <w:t>),</w:t>
      </w:r>
      <w:r w:rsidRPr="00774D7A">
        <w:rPr>
          <w:rFonts w:ascii="Consolas" w:hAnsi="Consolas" w:cs="Consolas"/>
          <w:color w:val="000000"/>
          <w:sz w:val="20"/>
          <w:szCs w:val="20"/>
        </w:rPr>
        <w:t>2</w:t>
      </w:r>
      <w:r w:rsidRPr="00774D7A">
        <w:rPr>
          <w:rFonts w:ascii="Consolas" w:hAnsi="Consolas" w:cs="Consolas"/>
          <w:color w:val="808080"/>
          <w:sz w:val="20"/>
          <w:szCs w:val="20"/>
        </w:rPr>
        <w:t>)</w:t>
      </w:r>
      <w:r w:rsidRPr="00774D7A">
        <w:rPr>
          <w:rFonts w:ascii="Consolas" w:hAnsi="Consolas" w:cs="Consolas"/>
          <w:color w:val="000000"/>
          <w:sz w:val="20"/>
          <w:szCs w:val="20"/>
        </w:rPr>
        <w:t xml:space="preserve"> Avg_Rating</w:t>
      </w:r>
    </w:p>
    <w:p w14:paraId="1A187611"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377633C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Branch</w:t>
      </w:r>
      <w:r w:rsidRPr="00774D7A">
        <w:rPr>
          <w:rFonts w:ascii="Consolas" w:hAnsi="Consolas" w:cs="Consolas"/>
          <w:color w:val="808080"/>
          <w:sz w:val="20"/>
          <w:szCs w:val="20"/>
        </w:rPr>
        <w:t>,</w:t>
      </w:r>
      <w:r w:rsidRPr="00774D7A">
        <w:rPr>
          <w:rFonts w:ascii="Consolas" w:hAnsi="Consolas" w:cs="Consolas"/>
          <w:color w:val="000000"/>
          <w:sz w:val="20"/>
          <w:szCs w:val="20"/>
        </w:rPr>
        <w:t xml:space="preserve"> City</w:t>
      </w:r>
    </w:p>
    <w:p w14:paraId="4CAC5B3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Avg_Rating </w:t>
      </w:r>
      <w:r w:rsidRPr="00774D7A">
        <w:rPr>
          <w:rFonts w:ascii="Consolas" w:hAnsi="Consolas" w:cs="Consolas"/>
          <w:color w:val="0000FF"/>
          <w:sz w:val="20"/>
          <w:szCs w:val="20"/>
        </w:rPr>
        <w:t>desc</w:t>
      </w:r>
    </w:p>
    <w:p w14:paraId="0B3325B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43BB3A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4168E2E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Which of the branches has more of the highest customer rating</w:t>
      </w:r>
    </w:p>
    <w:p w14:paraId="6FD5260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5F200B1E"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Branch</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MAX</w:t>
      </w:r>
      <w:r w:rsidRPr="00774D7A">
        <w:rPr>
          <w:rFonts w:ascii="Consolas" w:hAnsi="Consolas" w:cs="Consolas"/>
          <w:color w:val="808080"/>
          <w:sz w:val="20"/>
          <w:szCs w:val="20"/>
        </w:rPr>
        <w:t>(</w:t>
      </w:r>
      <w:r w:rsidRPr="00774D7A">
        <w:rPr>
          <w:rFonts w:ascii="Consolas" w:hAnsi="Consolas" w:cs="Consolas"/>
          <w:color w:val="000000"/>
          <w:sz w:val="20"/>
          <w:szCs w:val="20"/>
        </w:rPr>
        <w:t>Rating</w:t>
      </w:r>
      <w:r w:rsidRPr="00774D7A">
        <w:rPr>
          <w:rFonts w:ascii="Consolas" w:hAnsi="Consolas" w:cs="Consolas"/>
          <w:color w:val="808080"/>
          <w:sz w:val="20"/>
          <w:szCs w:val="20"/>
        </w:rPr>
        <w:t>)</w:t>
      </w:r>
      <w:r w:rsidRPr="00774D7A">
        <w:rPr>
          <w:rFonts w:ascii="Consolas" w:hAnsi="Consolas" w:cs="Consolas"/>
          <w:color w:val="000000"/>
          <w:sz w:val="20"/>
          <w:szCs w:val="20"/>
        </w:rPr>
        <w:t xml:space="preserve"> Max_Rating</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COUNT</w:t>
      </w:r>
      <w:r w:rsidRPr="00774D7A">
        <w:rPr>
          <w:rFonts w:ascii="Consolas" w:hAnsi="Consolas" w:cs="Consolas"/>
          <w:color w:val="808080"/>
          <w:sz w:val="20"/>
          <w:szCs w:val="20"/>
        </w:rPr>
        <w:t>(</w:t>
      </w:r>
      <w:r w:rsidRPr="00774D7A">
        <w:rPr>
          <w:rFonts w:ascii="Consolas" w:hAnsi="Consolas" w:cs="Consolas"/>
          <w:color w:val="000000"/>
          <w:sz w:val="20"/>
          <w:szCs w:val="20"/>
        </w:rPr>
        <w:t>Rating</w:t>
      </w:r>
      <w:r w:rsidRPr="00774D7A">
        <w:rPr>
          <w:rFonts w:ascii="Consolas" w:hAnsi="Consolas" w:cs="Consolas"/>
          <w:color w:val="808080"/>
          <w:sz w:val="20"/>
          <w:szCs w:val="20"/>
        </w:rPr>
        <w:t>)</w:t>
      </w:r>
      <w:r w:rsidRPr="00774D7A">
        <w:rPr>
          <w:rFonts w:ascii="Consolas" w:hAnsi="Consolas" w:cs="Consolas"/>
          <w:color w:val="000000"/>
          <w:sz w:val="20"/>
          <w:szCs w:val="20"/>
        </w:rPr>
        <w:t xml:space="preserve"> Highest_Rating_Count</w:t>
      </w:r>
    </w:p>
    <w:p w14:paraId="6B57696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137420D0"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where</w:t>
      </w:r>
      <w:r w:rsidRPr="00774D7A">
        <w:rPr>
          <w:rFonts w:ascii="Consolas" w:hAnsi="Consolas" w:cs="Consolas"/>
          <w:color w:val="000000"/>
          <w:sz w:val="20"/>
          <w:szCs w:val="20"/>
        </w:rPr>
        <w:t xml:space="preserve"> Rating </w:t>
      </w:r>
      <w:r w:rsidRPr="00774D7A">
        <w:rPr>
          <w:rFonts w:ascii="Consolas" w:hAnsi="Consolas" w:cs="Consolas"/>
          <w:color w:val="808080"/>
          <w:sz w:val="20"/>
          <w:szCs w:val="20"/>
        </w:rPr>
        <w:t>=</w:t>
      </w:r>
      <w:r w:rsidRPr="00774D7A">
        <w:rPr>
          <w:rFonts w:ascii="Consolas" w:hAnsi="Consolas" w:cs="Consolas"/>
          <w:color w:val="000000"/>
          <w:sz w:val="20"/>
          <w:szCs w:val="20"/>
        </w:rPr>
        <w:t xml:space="preserve"> 10</w:t>
      </w:r>
    </w:p>
    <w:p w14:paraId="691B979D"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Branch</w:t>
      </w:r>
    </w:p>
    <w:p w14:paraId="2CB75EB5" w14:textId="7796C713"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Highest_Rating_Count </w:t>
      </w:r>
      <w:r w:rsidRPr="00774D7A">
        <w:rPr>
          <w:rFonts w:ascii="Consolas" w:hAnsi="Consolas" w:cs="Consolas"/>
          <w:color w:val="0000FF"/>
          <w:sz w:val="20"/>
          <w:szCs w:val="20"/>
        </w:rPr>
        <w:t>DESC</w:t>
      </w:r>
    </w:p>
    <w:p w14:paraId="11B910D6"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03C7955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ABA16C2"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Which gender purchases the most</w:t>
      </w:r>
    </w:p>
    <w:p w14:paraId="7007E19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79678619"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select</w:t>
      </w:r>
      <w:r w:rsidRPr="00774D7A">
        <w:rPr>
          <w:rFonts w:ascii="Consolas" w:hAnsi="Consolas" w:cs="Consolas"/>
          <w:color w:val="000000"/>
          <w:sz w:val="20"/>
          <w:szCs w:val="20"/>
        </w:rPr>
        <w:t xml:space="preserve"> Gender</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Quantity</w:t>
      </w:r>
      <w:r w:rsidRPr="00774D7A">
        <w:rPr>
          <w:rFonts w:ascii="Consolas" w:hAnsi="Consolas" w:cs="Consolas"/>
          <w:color w:val="808080"/>
          <w:sz w:val="20"/>
          <w:szCs w:val="20"/>
        </w:rPr>
        <w:t>)</w:t>
      </w:r>
      <w:r w:rsidRPr="00774D7A">
        <w:rPr>
          <w:rFonts w:ascii="Consolas" w:hAnsi="Consolas" w:cs="Consolas"/>
          <w:color w:val="000000"/>
          <w:sz w:val="20"/>
          <w:szCs w:val="20"/>
        </w:rPr>
        <w:t xml:space="preserve"> Most_Purchase</w:t>
      </w:r>
      <w:r w:rsidRPr="00774D7A">
        <w:rPr>
          <w:rFonts w:ascii="Consolas" w:hAnsi="Consolas" w:cs="Consolas"/>
          <w:color w:val="808080"/>
          <w:sz w:val="20"/>
          <w:szCs w:val="20"/>
        </w:rPr>
        <w:t>,</w:t>
      </w:r>
      <w:r w:rsidRPr="00774D7A">
        <w:rPr>
          <w:rFonts w:ascii="Consolas" w:hAnsi="Consolas" w:cs="Consolas"/>
          <w:color w:val="000000"/>
          <w:sz w:val="20"/>
          <w:szCs w:val="20"/>
        </w:rPr>
        <w:t xml:space="preserve"> </w:t>
      </w:r>
      <w:r w:rsidRPr="00774D7A">
        <w:rPr>
          <w:rFonts w:ascii="Consolas" w:hAnsi="Consolas" w:cs="Consolas"/>
          <w:color w:val="FF00FF"/>
          <w:sz w:val="20"/>
          <w:szCs w:val="20"/>
        </w:rPr>
        <w:t>sum</w:t>
      </w:r>
      <w:r w:rsidRPr="00774D7A">
        <w:rPr>
          <w:rFonts w:ascii="Consolas" w:hAnsi="Consolas" w:cs="Consolas"/>
          <w:color w:val="808080"/>
          <w:sz w:val="20"/>
          <w:szCs w:val="20"/>
        </w:rPr>
        <w:t>(</w:t>
      </w:r>
      <w:r w:rsidRPr="00774D7A">
        <w:rPr>
          <w:rFonts w:ascii="Consolas" w:hAnsi="Consolas" w:cs="Consolas"/>
          <w:color w:val="000000"/>
          <w:sz w:val="20"/>
          <w:szCs w:val="20"/>
        </w:rPr>
        <w:t>GrossIncome</w:t>
      </w:r>
      <w:r w:rsidRPr="00774D7A">
        <w:rPr>
          <w:rFonts w:ascii="Consolas" w:hAnsi="Consolas" w:cs="Consolas"/>
          <w:color w:val="808080"/>
          <w:sz w:val="20"/>
          <w:szCs w:val="20"/>
        </w:rPr>
        <w:t>)</w:t>
      </w:r>
      <w:r w:rsidRPr="00774D7A">
        <w:rPr>
          <w:rFonts w:ascii="Consolas" w:hAnsi="Consolas" w:cs="Consolas"/>
          <w:color w:val="000000"/>
          <w:sz w:val="20"/>
          <w:szCs w:val="20"/>
        </w:rPr>
        <w:t xml:space="preserve"> Total_GrossIncome</w:t>
      </w:r>
    </w:p>
    <w:p w14:paraId="1390584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from</w:t>
      </w:r>
      <w:r w:rsidRPr="00774D7A">
        <w:rPr>
          <w:rFonts w:ascii="Consolas" w:hAnsi="Consolas" w:cs="Consolas"/>
          <w:color w:val="000000"/>
          <w:sz w:val="20"/>
          <w:szCs w:val="20"/>
        </w:rPr>
        <w:t xml:space="preserve"> skillphore</w:t>
      </w:r>
      <w:r w:rsidRPr="00774D7A">
        <w:rPr>
          <w:rFonts w:ascii="Consolas" w:hAnsi="Consolas" w:cs="Consolas"/>
          <w:color w:val="808080"/>
          <w:sz w:val="20"/>
          <w:szCs w:val="20"/>
        </w:rPr>
        <w:t>..</w:t>
      </w:r>
      <w:r w:rsidRPr="00774D7A">
        <w:rPr>
          <w:rFonts w:ascii="Consolas" w:hAnsi="Consolas" w:cs="Consolas"/>
          <w:color w:val="000000"/>
          <w:sz w:val="20"/>
          <w:szCs w:val="20"/>
        </w:rPr>
        <w:t>superstore</w:t>
      </w:r>
    </w:p>
    <w:p w14:paraId="23987F7B"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group</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Gender</w:t>
      </w:r>
    </w:p>
    <w:p w14:paraId="2C5F4EAD"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00FF"/>
          <w:sz w:val="20"/>
          <w:szCs w:val="20"/>
        </w:rPr>
        <w:t>order</w:t>
      </w:r>
      <w:r w:rsidRPr="00774D7A">
        <w:rPr>
          <w:rFonts w:ascii="Consolas" w:hAnsi="Consolas" w:cs="Consolas"/>
          <w:color w:val="000000"/>
          <w:sz w:val="20"/>
          <w:szCs w:val="20"/>
        </w:rPr>
        <w:t xml:space="preserve"> </w:t>
      </w:r>
      <w:r w:rsidRPr="00774D7A">
        <w:rPr>
          <w:rFonts w:ascii="Consolas" w:hAnsi="Consolas" w:cs="Consolas"/>
          <w:color w:val="0000FF"/>
          <w:sz w:val="20"/>
          <w:szCs w:val="20"/>
        </w:rPr>
        <w:t>by</w:t>
      </w:r>
      <w:r w:rsidRPr="00774D7A">
        <w:rPr>
          <w:rFonts w:ascii="Consolas" w:hAnsi="Consolas" w:cs="Consolas"/>
          <w:color w:val="000000"/>
          <w:sz w:val="20"/>
          <w:szCs w:val="20"/>
        </w:rPr>
        <w:t xml:space="preserve"> Most_Purchase </w:t>
      </w:r>
      <w:r w:rsidRPr="00774D7A">
        <w:rPr>
          <w:rFonts w:ascii="Consolas" w:hAnsi="Consolas" w:cs="Consolas"/>
          <w:color w:val="0000FF"/>
          <w:sz w:val="20"/>
          <w:szCs w:val="20"/>
        </w:rPr>
        <w:t>DESC</w:t>
      </w:r>
    </w:p>
    <w:p w14:paraId="5F5A1724"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1E36A72F" w14:textId="77777777" w:rsidR="00774D7A" w:rsidRPr="00774D7A" w:rsidRDefault="00774D7A" w:rsidP="00774D7A">
      <w:pPr>
        <w:autoSpaceDE w:val="0"/>
        <w:autoSpaceDN w:val="0"/>
        <w:adjustRightInd w:val="0"/>
        <w:spacing w:after="0" w:line="240" w:lineRule="auto"/>
        <w:rPr>
          <w:rFonts w:ascii="Consolas" w:hAnsi="Consolas" w:cs="Consolas"/>
          <w:color w:val="000000"/>
          <w:sz w:val="20"/>
          <w:szCs w:val="20"/>
        </w:rPr>
      </w:pPr>
    </w:p>
    <w:p w14:paraId="2FBD2A5E" w14:textId="77777777" w:rsidR="006453E9" w:rsidRPr="00774D7A" w:rsidRDefault="006453E9" w:rsidP="005F4EDA">
      <w:pPr>
        <w:pStyle w:val="ListParagraph"/>
        <w:spacing w:before="120" w:after="0"/>
        <w:rPr>
          <w:rFonts w:ascii="TimesNewRomanPS-BoldMT" w:hAnsi="TimesNewRomanPS-BoldMT" w:cs="TimesNewRomanPS-BoldMT"/>
          <w:bCs/>
          <w:color w:val="000000"/>
          <w:sz w:val="20"/>
          <w:szCs w:val="20"/>
        </w:rPr>
      </w:pPr>
    </w:p>
    <w:p w14:paraId="136BB478" w14:textId="7E66C78A" w:rsidR="006453E9" w:rsidRPr="00774D7A" w:rsidRDefault="006453E9" w:rsidP="006453E9">
      <w:pPr>
        <w:autoSpaceDE w:val="0"/>
        <w:autoSpaceDN w:val="0"/>
        <w:adjustRightInd w:val="0"/>
        <w:spacing w:after="0" w:line="240" w:lineRule="auto"/>
        <w:rPr>
          <w:rFonts w:ascii="Consolas" w:hAnsi="Consolas" w:cs="Consolas"/>
          <w:color w:val="000000"/>
          <w:sz w:val="20"/>
          <w:szCs w:val="20"/>
        </w:rPr>
      </w:pPr>
      <w:r w:rsidRPr="00774D7A">
        <w:rPr>
          <w:rFonts w:ascii="Consolas" w:hAnsi="Consolas" w:cs="Consolas"/>
          <w:color w:val="008000"/>
          <w:sz w:val="20"/>
          <w:szCs w:val="20"/>
        </w:rPr>
        <w:t xml:space="preserve">       </w:t>
      </w:r>
    </w:p>
    <w:p w14:paraId="0CFDB057" w14:textId="77777777" w:rsidR="006453E9" w:rsidRPr="00774D7A" w:rsidRDefault="006453E9" w:rsidP="005F4EDA">
      <w:pPr>
        <w:pStyle w:val="ListParagraph"/>
        <w:spacing w:before="120" w:after="0"/>
        <w:rPr>
          <w:rFonts w:ascii="TimesNewRomanPS-BoldMT" w:hAnsi="TimesNewRomanPS-BoldMT" w:cs="TimesNewRomanPS-BoldMT"/>
          <w:bCs/>
          <w:color w:val="000000"/>
          <w:sz w:val="20"/>
          <w:szCs w:val="20"/>
        </w:rPr>
      </w:pPr>
    </w:p>
    <w:p w14:paraId="676423C9" w14:textId="77777777" w:rsidR="006453E9" w:rsidRPr="008A6A59" w:rsidRDefault="006453E9" w:rsidP="005F4EDA">
      <w:pPr>
        <w:pStyle w:val="ListParagraph"/>
        <w:spacing w:before="120" w:after="0"/>
        <w:rPr>
          <w:rFonts w:ascii="TimesNewRomanPS-BoldMT" w:hAnsi="TimesNewRomanPS-BoldMT" w:cs="TimesNewRomanPS-BoldMT"/>
          <w:bCs/>
          <w:color w:val="000000"/>
          <w:sz w:val="20"/>
          <w:szCs w:val="20"/>
        </w:rPr>
      </w:pPr>
    </w:p>
    <w:p w14:paraId="20120D8D" w14:textId="77777777" w:rsidR="006453E9" w:rsidRPr="008A6A59" w:rsidRDefault="006453E9" w:rsidP="005F4EDA">
      <w:pPr>
        <w:pStyle w:val="ListParagraph"/>
        <w:spacing w:before="120" w:after="0"/>
        <w:rPr>
          <w:rFonts w:ascii="TimesNewRomanPS-BoldMT" w:hAnsi="TimesNewRomanPS-BoldMT" w:cs="TimesNewRomanPS-BoldMT"/>
          <w:bCs/>
          <w:color w:val="000000"/>
          <w:sz w:val="20"/>
          <w:szCs w:val="20"/>
        </w:rPr>
      </w:pPr>
    </w:p>
    <w:p w14:paraId="60AAB9CE" w14:textId="77777777" w:rsidR="005F4EDA" w:rsidRPr="008A6A59" w:rsidRDefault="005F4EDA" w:rsidP="005F4EDA">
      <w:pPr>
        <w:spacing w:before="120" w:after="0"/>
        <w:rPr>
          <w:sz w:val="20"/>
          <w:szCs w:val="20"/>
        </w:rPr>
      </w:pPr>
    </w:p>
    <w:sectPr w:rsidR="005F4EDA" w:rsidRPr="008A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A57E4"/>
    <w:multiLevelType w:val="hybridMultilevel"/>
    <w:tmpl w:val="DAD2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21C13"/>
    <w:multiLevelType w:val="hybridMultilevel"/>
    <w:tmpl w:val="970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36094C"/>
    <w:multiLevelType w:val="hybridMultilevel"/>
    <w:tmpl w:val="A8C89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DA"/>
    <w:rsid w:val="000A3DFE"/>
    <w:rsid w:val="001E109B"/>
    <w:rsid w:val="002933E3"/>
    <w:rsid w:val="003050F9"/>
    <w:rsid w:val="003113F3"/>
    <w:rsid w:val="003B7803"/>
    <w:rsid w:val="004672D5"/>
    <w:rsid w:val="004E5D7C"/>
    <w:rsid w:val="00590704"/>
    <w:rsid w:val="005A17FA"/>
    <w:rsid w:val="005F4EDA"/>
    <w:rsid w:val="00642DAC"/>
    <w:rsid w:val="006453E9"/>
    <w:rsid w:val="00774D7A"/>
    <w:rsid w:val="007C2573"/>
    <w:rsid w:val="008A6A59"/>
    <w:rsid w:val="009E0580"/>
    <w:rsid w:val="00AA7CEA"/>
    <w:rsid w:val="00C7506D"/>
    <w:rsid w:val="00C75B06"/>
    <w:rsid w:val="00C849D6"/>
    <w:rsid w:val="00E20500"/>
    <w:rsid w:val="00EA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FA4B"/>
  <w15:chartTrackingRefBased/>
  <w15:docId w15:val="{D5F9B5A0-624C-4F83-84E0-4F15586D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0499-A4D1-47D1-9401-CEDD2FC7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2023-11-09T08:03:00Z</dcterms:created>
  <dcterms:modified xsi:type="dcterms:W3CDTF">2023-11-09T14:41:00Z</dcterms:modified>
</cp:coreProperties>
</file>