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48CE" w14:textId="77777777" w:rsidR="00E44839" w:rsidRDefault="00E44839" w:rsidP="00E448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20"/>
          <w:szCs w:val="20"/>
          <w:shd w:val="clear" w:color="auto" w:fill="FEFEFE"/>
          <w:lang w:val="en-US"/>
        </w:rPr>
      </w:pPr>
      <w:bookmarkStart w:id="0" w:name="_GoBack"/>
      <w:bookmarkEnd w:id="0"/>
    </w:p>
    <w:p w14:paraId="60A8956E" w14:textId="77777777" w:rsidR="003A7645" w:rsidRDefault="003A7645" w:rsidP="00E4483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shd w:val="clear" w:color="auto" w:fill="FEFEFE"/>
          <w:lang w:val="en-US"/>
        </w:rPr>
      </w:pPr>
    </w:p>
    <w:p w14:paraId="7C8214CF" w14:textId="312830BE" w:rsidR="00E44839" w:rsidRPr="00E44839" w:rsidRDefault="00E44839" w:rsidP="00E4483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E44839">
        <w:rPr>
          <w:rFonts w:eastAsia="Times New Roman"/>
          <w:shd w:val="clear" w:color="auto" w:fill="FEFEFE"/>
          <w:lang w:val="en-US"/>
        </w:rPr>
        <w:t>For Assignment 1 you will need to analy</w:t>
      </w:r>
      <w:r w:rsidR="00B97136" w:rsidRPr="009D5CEC">
        <w:rPr>
          <w:rFonts w:eastAsia="Times New Roman"/>
          <w:shd w:val="clear" w:color="auto" w:fill="FEFEFE"/>
          <w:lang w:val="en-US"/>
        </w:rPr>
        <w:t>z</w:t>
      </w:r>
      <w:r w:rsidRPr="00E44839">
        <w:rPr>
          <w:rFonts w:eastAsia="Times New Roman"/>
          <w:shd w:val="clear" w:color="auto" w:fill="FEFEFE"/>
          <w:lang w:val="en-US"/>
        </w:rPr>
        <w:t xml:space="preserve">e an application scenario and develop a security plan. You </w:t>
      </w:r>
      <w:r w:rsidR="009B5CFE">
        <w:rPr>
          <w:rFonts w:eastAsia="Times New Roman"/>
          <w:shd w:val="clear" w:color="auto" w:fill="FEFEFE"/>
          <w:lang w:val="en-US"/>
        </w:rPr>
        <w:t>must</w:t>
      </w:r>
      <w:r w:rsidR="009B5CFE" w:rsidRPr="00E44839">
        <w:rPr>
          <w:rFonts w:eastAsia="Times New Roman"/>
          <w:shd w:val="clear" w:color="auto" w:fill="FEFEFE"/>
          <w:lang w:val="en-US"/>
        </w:rPr>
        <w:t xml:space="preserve"> </w:t>
      </w:r>
      <w:r w:rsidRPr="00E44839">
        <w:rPr>
          <w:rFonts w:eastAsia="Times New Roman"/>
          <w:shd w:val="clear" w:color="auto" w:fill="FEFEFE"/>
          <w:lang w:val="en-US"/>
        </w:rPr>
        <w:t xml:space="preserve">work in a group of </w:t>
      </w:r>
      <w:r w:rsidR="00735B9B">
        <w:rPr>
          <w:rFonts w:eastAsia="Times New Roman"/>
          <w:shd w:val="clear" w:color="auto" w:fill="FEFEFE"/>
          <w:lang w:val="en-US"/>
        </w:rPr>
        <w:t>2 -</w:t>
      </w:r>
      <w:r w:rsidRPr="00E44839">
        <w:rPr>
          <w:rFonts w:eastAsia="Times New Roman"/>
          <w:shd w:val="clear" w:color="auto" w:fill="FEFEFE"/>
          <w:lang w:val="en-US"/>
        </w:rPr>
        <w:t xml:space="preserve"> 3 members. </w:t>
      </w:r>
    </w:p>
    <w:p w14:paraId="3E7978E6" w14:textId="77777777" w:rsidR="003A7645" w:rsidRPr="009D5CEC" w:rsidRDefault="003A7645"/>
    <w:p w14:paraId="234E6ECB" w14:textId="4016E532" w:rsidR="00E44839" w:rsidRPr="009D5CEC" w:rsidRDefault="00B97136">
      <w:r w:rsidRPr="009D5CEC">
        <w:t>This document includes the instruction</w:t>
      </w:r>
      <w:r w:rsidR="00AC1552">
        <w:t>s</w:t>
      </w:r>
      <w:r w:rsidRPr="009D5CEC">
        <w:t xml:space="preserve"> and background information:</w:t>
      </w:r>
    </w:p>
    <w:p w14:paraId="35B125BE" w14:textId="1BB5205D" w:rsidR="00E44839" w:rsidRPr="00B97136" w:rsidRDefault="00B97136" w:rsidP="00B97136">
      <w:pPr>
        <w:pStyle w:val="ListParagraph"/>
        <w:numPr>
          <w:ilvl w:val="0"/>
          <w:numId w:val="7"/>
        </w:numPr>
        <w:rPr>
          <w:rFonts w:ascii="Arial" w:hAnsi="Arial" w:cs="Arial"/>
        </w:rPr>
      </w:pPr>
      <w:r w:rsidRPr="00B97136">
        <w:rPr>
          <w:rFonts w:ascii="Arial" w:hAnsi="Arial" w:cs="Arial"/>
        </w:rPr>
        <w:t>Page 2</w:t>
      </w:r>
      <w:r>
        <w:rPr>
          <w:rFonts w:ascii="Arial" w:hAnsi="Arial" w:cs="Arial"/>
        </w:rPr>
        <w:t xml:space="preserve"> describes t</w:t>
      </w:r>
      <w:r w:rsidR="00E44839" w:rsidRPr="00B97136">
        <w:rPr>
          <w:rFonts w:ascii="Arial" w:hAnsi="Arial" w:cs="Arial"/>
        </w:rPr>
        <w:t>he application scenario</w:t>
      </w:r>
      <w:r w:rsidR="009D5CEC">
        <w:rPr>
          <w:rFonts w:ascii="Arial" w:hAnsi="Arial" w:cs="Arial"/>
        </w:rPr>
        <w:t>, ref.</w:t>
      </w:r>
      <w:r w:rsidR="00E44839" w:rsidRPr="00B97136">
        <w:rPr>
          <w:rFonts w:ascii="Arial" w:hAnsi="Arial" w:cs="Arial"/>
        </w:rPr>
        <w:t xml:space="preserve"> </w:t>
      </w:r>
      <w:r>
        <w:rPr>
          <w:rFonts w:ascii="Arial" w:hAnsi="Arial" w:cs="Arial"/>
        </w:rPr>
        <w:t>‘</w:t>
      </w:r>
      <w:r w:rsidR="00E44839" w:rsidRPr="00B97136">
        <w:rPr>
          <w:rFonts w:ascii="Arial" w:hAnsi="Arial" w:cs="Arial"/>
        </w:rPr>
        <w:t>Scenario: Student Grading System Security</w:t>
      </w:r>
      <w:r>
        <w:rPr>
          <w:rFonts w:ascii="Arial" w:hAnsi="Arial" w:cs="Arial"/>
        </w:rPr>
        <w:t>’</w:t>
      </w:r>
      <w:r w:rsidR="00E44839" w:rsidRPr="00B97136">
        <w:rPr>
          <w:rFonts w:ascii="Arial" w:hAnsi="Arial" w:cs="Arial"/>
        </w:rPr>
        <w:t>.</w:t>
      </w:r>
    </w:p>
    <w:p w14:paraId="49FC9AA2" w14:textId="3BF505A4" w:rsidR="00E44839" w:rsidRDefault="00B97136" w:rsidP="00B97136">
      <w:pPr>
        <w:pStyle w:val="ListParagraph"/>
        <w:numPr>
          <w:ilvl w:val="0"/>
          <w:numId w:val="7"/>
        </w:numPr>
        <w:rPr>
          <w:rFonts w:ascii="Arial" w:hAnsi="Arial" w:cs="Arial"/>
        </w:rPr>
      </w:pPr>
      <w:r>
        <w:rPr>
          <w:rFonts w:ascii="Arial" w:hAnsi="Arial" w:cs="Arial"/>
        </w:rPr>
        <w:t>Page 3</w:t>
      </w:r>
      <w:r w:rsidR="00353744">
        <w:rPr>
          <w:rFonts w:ascii="Arial" w:hAnsi="Arial" w:cs="Arial"/>
        </w:rPr>
        <w:t>-4</w:t>
      </w:r>
      <w:r>
        <w:rPr>
          <w:rFonts w:ascii="Arial" w:hAnsi="Arial" w:cs="Arial"/>
        </w:rPr>
        <w:t xml:space="preserve"> is t</w:t>
      </w:r>
      <w:r w:rsidR="00E44839" w:rsidRPr="00B97136">
        <w:rPr>
          <w:rFonts w:ascii="Arial" w:hAnsi="Arial" w:cs="Arial"/>
        </w:rPr>
        <w:t>he template for the Security Plan you need to develop</w:t>
      </w:r>
      <w:r w:rsidR="009D5CEC">
        <w:rPr>
          <w:rFonts w:ascii="Arial" w:hAnsi="Arial" w:cs="Arial"/>
        </w:rPr>
        <w:t>, ref.</w:t>
      </w:r>
      <w:r w:rsidR="00E44839" w:rsidRPr="00B97136">
        <w:rPr>
          <w:rFonts w:ascii="Arial" w:hAnsi="Arial" w:cs="Arial"/>
        </w:rPr>
        <w:t xml:space="preserve"> </w:t>
      </w:r>
      <w:r>
        <w:rPr>
          <w:rFonts w:ascii="Arial" w:hAnsi="Arial" w:cs="Arial"/>
        </w:rPr>
        <w:t>‘</w:t>
      </w:r>
      <w:r w:rsidR="00E44839" w:rsidRPr="00B97136">
        <w:rPr>
          <w:rFonts w:ascii="Arial" w:hAnsi="Arial" w:cs="Arial"/>
        </w:rPr>
        <w:t>IT Security Plan Template</w:t>
      </w:r>
      <w:r>
        <w:rPr>
          <w:rFonts w:ascii="Arial" w:hAnsi="Arial" w:cs="Arial"/>
        </w:rPr>
        <w:t>’</w:t>
      </w:r>
      <w:r w:rsidR="00E44839" w:rsidRPr="00B97136">
        <w:rPr>
          <w:rFonts w:ascii="Arial" w:hAnsi="Arial" w:cs="Arial"/>
        </w:rPr>
        <w:t>.</w:t>
      </w:r>
      <w:r w:rsidR="009B5CFE">
        <w:rPr>
          <w:rFonts w:ascii="Arial" w:hAnsi="Arial" w:cs="Arial"/>
        </w:rPr>
        <w:t xml:space="preserve"> </w:t>
      </w:r>
      <w:r w:rsidR="009B5CFE">
        <w:rPr>
          <w:rFonts w:ascii="Arial" w:hAnsi="Arial" w:cs="Arial"/>
          <w:b/>
        </w:rPr>
        <w:t>You must use this template for your submission.</w:t>
      </w:r>
    </w:p>
    <w:p w14:paraId="4219F570" w14:textId="2A2DF44C" w:rsidR="00353744" w:rsidRPr="00353744" w:rsidRDefault="00B97136" w:rsidP="00353744">
      <w:pPr>
        <w:pStyle w:val="ListParagraph"/>
        <w:numPr>
          <w:ilvl w:val="0"/>
          <w:numId w:val="7"/>
        </w:numPr>
        <w:spacing w:line="240" w:lineRule="auto"/>
      </w:pPr>
      <w:r w:rsidRPr="00B97136">
        <w:rPr>
          <w:rFonts w:ascii="Arial" w:eastAsia="Times New Roman" w:hAnsi="Arial" w:cs="Arial"/>
          <w:shd w:val="clear" w:color="auto" w:fill="FEFEFE"/>
          <w:lang w:val="en-US"/>
        </w:rPr>
        <w:t xml:space="preserve">Pages </w:t>
      </w:r>
      <w:r w:rsidR="00353744">
        <w:rPr>
          <w:rFonts w:ascii="Arial" w:eastAsia="Times New Roman" w:hAnsi="Arial" w:cs="Arial"/>
          <w:shd w:val="clear" w:color="auto" w:fill="FEFEFE"/>
          <w:lang w:val="en-US"/>
        </w:rPr>
        <w:t>5</w:t>
      </w:r>
      <w:r w:rsidRPr="00B97136">
        <w:rPr>
          <w:rFonts w:ascii="Arial" w:eastAsia="Times New Roman" w:hAnsi="Arial" w:cs="Arial"/>
          <w:shd w:val="clear" w:color="auto" w:fill="FEFEFE"/>
          <w:lang w:val="en-US"/>
        </w:rPr>
        <w:t>-</w:t>
      </w:r>
      <w:r w:rsidR="00353744">
        <w:rPr>
          <w:rFonts w:ascii="Arial" w:eastAsia="Times New Roman" w:hAnsi="Arial" w:cs="Arial"/>
          <w:shd w:val="clear" w:color="auto" w:fill="FEFEFE"/>
          <w:lang w:val="en-US"/>
        </w:rPr>
        <w:t>6</w:t>
      </w:r>
      <w:r w:rsidR="002B4E13">
        <w:rPr>
          <w:rFonts w:ascii="Arial" w:eastAsia="Times New Roman" w:hAnsi="Arial" w:cs="Arial"/>
          <w:shd w:val="clear" w:color="auto" w:fill="FEFEFE"/>
          <w:lang w:val="en-US"/>
        </w:rPr>
        <w:t xml:space="preserve"> provide</w:t>
      </w:r>
      <w:r w:rsidRPr="00B97136">
        <w:rPr>
          <w:rFonts w:ascii="Arial" w:eastAsia="Times New Roman" w:hAnsi="Arial" w:cs="Arial"/>
          <w:shd w:val="clear" w:color="auto" w:fill="FEFEFE"/>
          <w:lang w:val="en-US"/>
        </w:rPr>
        <w:t xml:space="preserve"> </w:t>
      </w:r>
      <w:r w:rsidR="00353744">
        <w:rPr>
          <w:rFonts w:ascii="Arial" w:eastAsia="Times New Roman" w:hAnsi="Arial" w:cs="Arial"/>
          <w:shd w:val="clear" w:color="auto" w:fill="FEFEFE"/>
          <w:lang w:val="en-US"/>
        </w:rPr>
        <w:t>some</w:t>
      </w:r>
      <w:r w:rsidRPr="00B97136">
        <w:rPr>
          <w:rFonts w:ascii="Arial" w:eastAsia="Times New Roman" w:hAnsi="Arial" w:cs="Arial"/>
          <w:shd w:val="clear" w:color="auto" w:fill="FEFEFE"/>
          <w:lang w:val="en-US"/>
        </w:rPr>
        <w:t xml:space="preserve"> </w:t>
      </w:r>
      <w:r w:rsidR="00353744">
        <w:rPr>
          <w:rFonts w:ascii="Arial" w:eastAsia="Times New Roman" w:hAnsi="Arial" w:cs="Arial"/>
          <w:shd w:val="clear" w:color="auto" w:fill="FEFEFE"/>
          <w:lang w:val="en-US"/>
        </w:rPr>
        <w:t>idea</w:t>
      </w:r>
      <w:r w:rsidRPr="00B97136">
        <w:rPr>
          <w:rFonts w:ascii="Arial" w:eastAsia="Times New Roman" w:hAnsi="Arial" w:cs="Arial"/>
          <w:shd w:val="clear" w:color="auto" w:fill="FEFEFE"/>
          <w:lang w:val="en-US"/>
        </w:rPr>
        <w:t>s to guide you in developing your Security Plan</w:t>
      </w:r>
      <w:r w:rsidR="009B5CFE">
        <w:rPr>
          <w:rFonts w:ascii="Arial" w:eastAsia="Times New Roman" w:hAnsi="Arial" w:cs="Arial"/>
          <w:shd w:val="clear" w:color="auto" w:fill="FEFEFE"/>
          <w:lang w:val="en-US"/>
        </w:rPr>
        <w:t>, ref. ‘Security Plan Ideas’.</w:t>
      </w:r>
      <w:r w:rsidRPr="00B97136">
        <w:rPr>
          <w:rFonts w:ascii="Arial" w:eastAsia="Times New Roman" w:hAnsi="Arial" w:cs="Arial"/>
          <w:shd w:val="clear" w:color="auto" w:fill="FEFEFE"/>
          <w:lang w:val="en-US"/>
        </w:rPr>
        <w:t xml:space="preserve"> </w:t>
      </w:r>
    </w:p>
    <w:p w14:paraId="36B013B4" w14:textId="77777777" w:rsidR="00353744" w:rsidRDefault="00353744" w:rsidP="00353744">
      <w:pPr>
        <w:spacing w:line="240" w:lineRule="auto"/>
      </w:pPr>
    </w:p>
    <w:p w14:paraId="61C0E2F8" w14:textId="657438B3" w:rsidR="00B97136" w:rsidRDefault="00353744" w:rsidP="00353744">
      <w:pPr>
        <w:spacing w:line="240" w:lineRule="auto"/>
      </w:pPr>
      <w:r>
        <w:t xml:space="preserve"> </w:t>
      </w:r>
    </w:p>
    <w:p w14:paraId="6C0B5544" w14:textId="4FCEA57A" w:rsidR="009C4B32" w:rsidRDefault="00B97136" w:rsidP="009C4B32">
      <w:pPr>
        <w:rPr>
          <w:rFonts w:eastAsia="Times New Roman"/>
          <w:shd w:val="clear" w:color="auto" w:fill="FEFEFE"/>
          <w:lang w:val="en-US"/>
        </w:rPr>
      </w:pPr>
      <w:r w:rsidRPr="003A7645">
        <w:rPr>
          <w:b/>
          <w:sz w:val="24"/>
          <w:szCs w:val="24"/>
        </w:rPr>
        <w:t>Submission Instructions</w:t>
      </w:r>
      <w:r>
        <w:t>:</w:t>
      </w:r>
      <w:r w:rsidR="009C4B32" w:rsidRPr="009C4B32">
        <w:rPr>
          <w:rFonts w:eastAsia="Times New Roman"/>
          <w:shd w:val="clear" w:color="auto" w:fill="FEFEFE"/>
          <w:lang w:val="en-US"/>
        </w:rPr>
        <w:t xml:space="preserve"> </w:t>
      </w:r>
    </w:p>
    <w:p w14:paraId="45AF1CAD" w14:textId="04F9D252" w:rsidR="00300830" w:rsidRDefault="00300830" w:rsidP="009C4B32">
      <w:pPr>
        <w:rPr>
          <w:rFonts w:eastAsia="Times New Roman"/>
          <w:shd w:val="clear" w:color="auto" w:fill="FEFEFE"/>
          <w:lang w:val="en-US"/>
        </w:rPr>
      </w:pPr>
      <w:r>
        <w:rPr>
          <w:rFonts w:eastAsia="Times New Roman"/>
          <w:shd w:val="clear" w:color="auto" w:fill="FEFEFE"/>
          <w:lang w:val="en-US"/>
        </w:rPr>
        <w:t>Please read the following instructions carefully:</w:t>
      </w:r>
    </w:p>
    <w:p w14:paraId="1AF5652F" w14:textId="77777777" w:rsidR="00300830" w:rsidRDefault="00300830" w:rsidP="009C4B32">
      <w:pPr>
        <w:rPr>
          <w:rFonts w:eastAsia="Times New Roman"/>
          <w:shd w:val="clear" w:color="auto" w:fill="FEFEFE"/>
          <w:lang w:val="en-US"/>
        </w:rPr>
      </w:pPr>
    </w:p>
    <w:p w14:paraId="09D30120" w14:textId="7980665D" w:rsidR="009C4B32" w:rsidRDefault="002211E0" w:rsidP="009C4B32">
      <w:r w:rsidRPr="00444C02">
        <w:rPr>
          <w:b/>
        </w:rPr>
        <w:t>EACH</w:t>
      </w:r>
      <w:r w:rsidRPr="00E44839">
        <w:t xml:space="preserve"> </w:t>
      </w:r>
      <w:r w:rsidR="009C4B32" w:rsidRPr="00E44839">
        <w:t>student (</w:t>
      </w:r>
      <w:r w:rsidR="00BE1AC1">
        <w:t>even though</w:t>
      </w:r>
      <w:r w:rsidR="009C4B32" w:rsidRPr="00E44839">
        <w:t xml:space="preserve"> you worked in a group) </w:t>
      </w:r>
      <w:r w:rsidR="009C4B32">
        <w:t>needs to</w:t>
      </w:r>
      <w:r w:rsidR="009C4B32" w:rsidRPr="00E44839">
        <w:t xml:space="preserve"> </w:t>
      </w:r>
      <w:r w:rsidR="009C4B32">
        <w:t xml:space="preserve">submit a copy of the report </w:t>
      </w:r>
      <w:r w:rsidR="009C4B32">
        <w:rPr>
          <w:rFonts w:eastAsia="Times New Roman"/>
          <w:shd w:val="clear" w:color="auto" w:fill="FEFEFE"/>
          <w:lang w:val="en-US"/>
        </w:rPr>
        <w:t>in PebblePad</w:t>
      </w:r>
      <w:r w:rsidR="009C4B32" w:rsidRPr="00E44839">
        <w:rPr>
          <w:rFonts w:eastAsia="Times New Roman"/>
          <w:shd w:val="clear" w:color="auto" w:fill="FEFEFE"/>
          <w:lang w:val="en-US"/>
        </w:rPr>
        <w:t>.</w:t>
      </w:r>
      <w:r w:rsidR="009C4B32">
        <w:rPr>
          <w:rFonts w:eastAsia="Times New Roman"/>
          <w:shd w:val="clear" w:color="auto" w:fill="FEFEFE"/>
          <w:lang w:val="en-US"/>
        </w:rPr>
        <w:t xml:space="preserve"> Please follow the instructions on the Assignment page to submit your report. For us to conduct a peer review, please make sure your submission is ANONYMOUS (i.e., the names of the group members are not mentioned).</w:t>
      </w:r>
    </w:p>
    <w:p w14:paraId="3FD02AE5" w14:textId="300A7520" w:rsidR="00B97136" w:rsidRDefault="00B97136"/>
    <w:p w14:paraId="26ED387C" w14:textId="7F531EAA" w:rsidR="00B97136" w:rsidRDefault="002211E0">
      <w:pPr>
        <w:rPr>
          <w:rFonts w:eastAsia="Times New Roman"/>
          <w:shd w:val="clear" w:color="auto" w:fill="FEFEFE"/>
          <w:lang w:val="en-US"/>
        </w:rPr>
      </w:pPr>
      <w:r w:rsidRPr="00444C02">
        <w:rPr>
          <w:rFonts w:eastAsia="Times New Roman"/>
          <w:b/>
          <w:shd w:val="clear" w:color="auto" w:fill="FEFEFE"/>
          <w:lang w:val="en-US"/>
        </w:rPr>
        <w:t>ONE</w:t>
      </w:r>
      <w:r>
        <w:rPr>
          <w:rFonts w:eastAsia="Times New Roman"/>
          <w:shd w:val="clear" w:color="auto" w:fill="FEFEFE"/>
          <w:lang w:val="en-US"/>
        </w:rPr>
        <w:t xml:space="preserve"> student per group </w:t>
      </w:r>
      <w:r w:rsidR="009C4B32">
        <w:rPr>
          <w:rFonts w:eastAsia="Times New Roman"/>
          <w:shd w:val="clear" w:color="auto" w:fill="FEFEFE"/>
          <w:lang w:val="en-US"/>
        </w:rPr>
        <w:t>must</w:t>
      </w:r>
      <w:r w:rsidR="00B97136" w:rsidRPr="00E44839">
        <w:rPr>
          <w:rFonts w:eastAsia="Times New Roman"/>
          <w:shd w:val="clear" w:color="auto" w:fill="FEFEFE"/>
          <w:lang w:val="en-US"/>
        </w:rPr>
        <w:t xml:space="preserve"> </w:t>
      </w:r>
      <w:r w:rsidR="009C4B32">
        <w:t xml:space="preserve">also </w:t>
      </w:r>
      <w:r w:rsidR="00D35D47">
        <w:rPr>
          <w:rFonts w:eastAsia="Times New Roman"/>
          <w:shd w:val="clear" w:color="auto" w:fill="FEFEFE"/>
          <w:lang w:val="en-US"/>
        </w:rPr>
        <w:t xml:space="preserve">submit </w:t>
      </w:r>
      <w:r>
        <w:rPr>
          <w:rFonts w:eastAsia="Times New Roman"/>
          <w:shd w:val="clear" w:color="auto" w:fill="FEFEFE"/>
          <w:lang w:val="en-US"/>
        </w:rPr>
        <w:t xml:space="preserve">the </w:t>
      </w:r>
      <w:r w:rsidR="00D35D47">
        <w:rPr>
          <w:rFonts w:eastAsia="Times New Roman"/>
          <w:shd w:val="clear" w:color="auto" w:fill="FEFEFE"/>
          <w:lang w:val="en-US"/>
        </w:rPr>
        <w:t>report</w:t>
      </w:r>
      <w:r w:rsidR="00E20703">
        <w:rPr>
          <w:rFonts w:eastAsia="Times New Roman"/>
          <w:shd w:val="clear" w:color="auto" w:fill="FEFEFE"/>
          <w:lang w:val="en-US"/>
        </w:rPr>
        <w:t xml:space="preserve"> </w:t>
      </w:r>
      <w:r w:rsidR="002E1F27">
        <w:t xml:space="preserve">with </w:t>
      </w:r>
      <w:r w:rsidR="002E1F27" w:rsidRPr="00E44839">
        <w:t>the Revision History</w:t>
      </w:r>
      <w:r w:rsidR="002E1F27">
        <w:t xml:space="preserve"> appended to the end of report</w:t>
      </w:r>
      <w:r w:rsidR="002E1F27" w:rsidRPr="00E44839">
        <w:t xml:space="preserve"> </w:t>
      </w:r>
      <w:r w:rsidR="002E1F27">
        <w:t xml:space="preserve">on </w:t>
      </w:r>
      <w:proofErr w:type="spellStart"/>
      <w:r w:rsidR="002E1F27">
        <w:t>Learning@Griffith</w:t>
      </w:r>
      <w:proofErr w:type="spellEnd"/>
      <w:r w:rsidR="002E1F27" w:rsidRPr="00E44839">
        <w:t>.</w:t>
      </w:r>
      <w:r w:rsidR="0022168F">
        <w:t xml:space="preserve"> </w:t>
      </w:r>
      <w:r w:rsidR="0022168F" w:rsidRPr="005F250A">
        <w:rPr>
          <w:u w:val="single"/>
        </w:rPr>
        <w:t xml:space="preserve">This is for </w:t>
      </w:r>
      <w:r w:rsidR="005F250A" w:rsidRPr="005F250A">
        <w:rPr>
          <w:u w:val="single"/>
        </w:rPr>
        <w:t>you</w:t>
      </w:r>
      <w:r w:rsidR="0022168F" w:rsidRPr="005F250A">
        <w:rPr>
          <w:u w:val="single"/>
        </w:rPr>
        <w:t xml:space="preserve"> to </w:t>
      </w:r>
      <w:r w:rsidR="005F250A" w:rsidRPr="005F250A">
        <w:rPr>
          <w:u w:val="single"/>
        </w:rPr>
        <w:t>receive official</w:t>
      </w:r>
      <w:r w:rsidR="0022168F" w:rsidRPr="005F250A">
        <w:rPr>
          <w:u w:val="single"/>
        </w:rPr>
        <w:t xml:space="preserve"> marks</w:t>
      </w:r>
      <w:r w:rsidR="005F250A" w:rsidRPr="005F250A">
        <w:rPr>
          <w:u w:val="single"/>
        </w:rPr>
        <w:t xml:space="preserve"> and feedback</w:t>
      </w:r>
      <w:r w:rsidR="0022168F">
        <w:t>.</w:t>
      </w:r>
      <w:r>
        <w:t xml:space="preserve"> It does not matter which student of the group uploads the submission.</w:t>
      </w:r>
      <w:r w:rsidR="002E1F27" w:rsidRPr="00E44839">
        <w:t xml:space="preserve"> </w:t>
      </w:r>
    </w:p>
    <w:p w14:paraId="327AE403" w14:textId="6C67CD31" w:rsidR="00C203C8" w:rsidRDefault="00D51CF7" w:rsidP="00C203C8">
      <w:pPr>
        <w:pStyle w:val="Heading1"/>
        <w:keepLines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Pr>
          <w:sz w:val="28"/>
          <w:szCs w:val="28"/>
        </w:rPr>
        <w:t xml:space="preserve">IT Security Plan </w:t>
      </w:r>
      <w:r w:rsidR="00C203C8" w:rsidRPr="00E62756">
        <w:rPr>
          <w:sz w:val="28"/>
          <w:szCs w:val="28"/>
        </w:rPr>
        <w:t xml:space="preserve">Revision History </w:t>
      </w:r>
    </w:p>
    <w:p w14:paraId="2F8A0548" w14:textId="77777777" w:rsidR="00C203C8" w:rsidRDefault="00C203C8" w:rsidP="00C203C8">
      <w:pPr>
        <w:rPr>
          <w:i/>
        </w:rPr>
      </w:pPr>
      <w:r w:rsidRPr="00C04639">
        <w:rPr>
          <w:i/>
        </w:rPr>
        <w:t>Outline</w:t>
      </w:r>
      <w:r>
        <w:rPr>
          <w:i/>
        </w:rPr>
        <w:t xml:space="preserve"> the development history of the plan, including the dates, authors, and a summary of changes.</w:t>
      </w:r>
    </w:p>
    <w:p w14:paraId="5CF96BDA" w14:textId="77777777" w:rsidR="00C203C8" w:rsidRPr="00C04639" w:rsidRDefault="00C203C8" w:rsidP="00C203C8">
      <w:pPr>
        <w:rPr>
          <w:i/>
        </w:rPr>
      </w:pPr>
    </w:p>
    <w:tbl>
      <w:tblPr>
        <w:tblStyle w:val="TableGrid"/>
        <w:tblW w:w="0" w:type="auto"/>
        <w:tblLook w:val="04A0" w:firstRow="1" w:lastRow="0" w:firstColumn="1" w:lastColumn="0" w:noHBand="0" w:noVBand="1"/>
      </w:tblPr>
      <w:tblGrid>
        <w:gridCol w:w="2259"/>
        <w:gridCol w:w="2329"/>
        <w:gridCol w:w="4762"/>
      </w:tblGrid>
      <w:tr w:rsidR="00C203C8" w14:paraId="44C8C8DD" w14:textId="77777777" w:rsidTr="00D51CF7">
        <w:trPr>
          <w:trHeight w:val="339"/>
        </w:trPr>
        <w:tc>
          <w:tcPr>
            <w:tcW w:w="2372" w:type="dxa"/>
            <w:vAlign w:val="center"/>
          </w:tcPr>
          <w:p w14:paraId="67AB7C16" w14:textId="77777777" w:rsidR="00C203C8" w:rsidRPr="00516CF3" w:rsidRDefault="00C203C8" w:rsidP="00BA19D6">
            <w:pPr>
              <w:pStyle w:val="Heading1"/>
              <w:spacing w:before="0" w:after="0"/>
              <w:jc w:val="center"/>
              <w:outlineLvl w:val="0"/>
              <w:rPr>
                <w:sz w:val="24"/>
                <w:szCs w:val="24"/>
              </w:rPr>
            </w:pPr>
            <w:r w:rsidRPr="00516CF3">
              <w:rPr>
                <w:sz w:val="24"/>
                <w:szCs w:val="24"/>
              </w:rPr>
              <w:t>Date of Change</w:t>
            </w:r>
          </w:p>
        </w:tc>
        <w:tc>
          <w:tcPr>
            <w:tcW w:w="2410" w:type="dxa"/>
            <w:vAlign w:val="center"/>
          </w:tcPr>
          <w:p w14:paraId="38C4356E" w14:textId="77777777" w:rsidR="00C203C8" w:rsidRPr="00516CF3" w:rsidRDefault="00C203C8" w:rsidP="00D51CF7">
            <w:pPr>
              <w:pStyle w:val="Heading1"/>
              <w:jc w:val="center"/>
              <w:outlineLvl w:val="0"/>
              <w:rPr>
                <w:sz w:val="24"/>
                <w:szCs w:val="24"/>
              </w:rPr>
            </w:pPr>
            <w:r w:rsidRPr="00516CF3">
              <w:rPr>
                <w:sz w:val="24"/>
                <w:szCs w:val="24"/>
              </w:rPr>
              <w:t>Responsible</w:t>
            </w:r>
          </w:p>
        </w:tc>
        <w:tc>
          <w:tcPr>
            <w:tcW w:w="5073" w:type="dxa"/>
            <w:vAlign w:val="center"/>
          </w:tcPr>
          <w:p w14:paraId="5A4283D8" w14:textId="77777777" w:rsidR="00C203C8" w:rsidRPr="00516CF3" w:rsidRDefault="00C203C8" w:rsidP="00BA19D6">
            <w:pPr>
              <w:pStyle w:val="Heading1"/>
              <w:spacing w:before="140" w:after="140"/>
              <w:contextualSpacing w:val="0"/>
              <w:jc w:val="center"/>
              <w:outlineLvl w:val="0"/>
              <w:rPr>
                <w:sz w:val="24"/>
                <w:szCs w:val="24"/>
              </w:rPr>
            </w:pPr>
            <w:r w:rsidRPr="00516CF3">
              <w:rPr>
                <w:sz w:val="24"/>
                <w:szCs w:val="24"/>
              </w:rPr>
              <w:t>Summary of Change</w:t>
            </w:r>
          </w:p>
        </w:tc>
      </w:tr>
      <w:tr w:rsidR="00C203C8" w14:paraId="5305FD76" w14:textId="77777777" w:rsidTr="002A3EE7">
        <w:tc>
          <w:tcPr>
            <w:tcW w:w="2372" w:type="dxa"/>
          </w:tcPr>
          <w:p w14:paraId="65CEA67E" w14:textId="77777777" w:rsidR="00C203C8" w:rsidRDefault="00C203C8" w:rsidP="002A3EE7">
            <w:pPr>
              <w:pStyle w:val="Heading1"/>
              <w:outlineLvl w:val="0"/>
              <w:rPr>
                <w:sz w:val="28"/>
                <w:szCs w:val="28"/>
              </w:rPr>
            </w:pPr>
          </w:p>
        </w:tc>
        <w:tc>
          <w:tcPr>
            <w:tcW w:w="2410" w:type="dxa"/>
          </w:tcPr>
          <w:p w14:paraId="43D6124E" w14:textId="77777777" w:rsidR="00C203C8" w:rsidRDefault="00C203C8" w:rsidP="002A3EE7">
            <w:pPr>
              <w:pStyle w:val="Heading1"/>
              <w:outlineLvl w:val="0"/>
              <w:rPr>
                <w:sz w:val="28"/>
                <w:szCs w:val="28"/>
              </w:rPr>
            </w:pPr>
          </w:p>
        </w:tc>
        <w:tc>
          <w:tcPr>
            <w:tcW w:w="5073" w:type="dxa"/>
          </w:tcPr>
          <w:p w14:paraId="06890EB6" w14:textId="77777777" w:rsidR="00C203C8" w:rsidRDefault="00C203C8" w:rsidP="002A3EE7">
            <w:pPr>
              <w:pStyle w:val="Heading1"/>
              <w:outlineLvl w:val="0"/>
              <w:rPr>
                <w:sz w:val="28"/>
                <w:szCs w:val="28"/>
              </w:rPr>
            </w:pPr>
          </w:p>
        </w:tc>
      </w:tr>
    </w:tbl>
    <w:p w14:paraId="27D96B30" w14:textId="77777777" w:rsidR="00C203C8" w:rsidRDefault="00C203C8" w:rsidP="00C203C8">
      <w:pPr>
        <w:pStyle w:val="Heading1"/>
        <w:rPr>
          <w:sz w:val="28"/>
          <w:szCs w:val="28"/>
        </w:rPr>
      </w:pPr>
    </w:p>
    <w:p w14:paraId="77885A12" w14:textId="608ADC32" w:rsidR="00C86772" w:rsidRPr="00C45364" w:rsidRDefault="00C45364">
      <w:pPr>
        <w:rPr>
          <w:sz w:val="24"/>
          <w:szCs w:val="24"/>
        </w:rPr>
      </w:pPr>
      <w:r w:rsidRPr="004E6221">
        <w:rPr>
          <w:b/>
          <w:sz w:val="24"/>
          <w:szCs w:val="24"/>
        </w:rPr>
        <w:t>For 7623ICT Students</w:t>
      </w:r>
      <w:r w:rsidRPr="00C45364">
        <w:rPr>
          <w:sz w:val="24"/>
          <w:szCs w:val="24"/>
        </w:rPr>
        <w:t>:</w:t>
      </w:r>
      <w:r>
        <w:rPr>
          <w:sz w:val="24"/>
          <w:szCs w:val="24"/>
        </w:rPr>
        <w:t xml:space="preserve"> </w:t>
      </w:r>
      <w:r w:rsidRPr="004E6221">
        <w:t xml:space="preserve">You </w:t>
      </w:r>
      <w:r w:rsidR="00580E0A" w:rsidRPr="004E6221">
        <w:t>will need</w:t>
      </w:r>
      <w:r w:rsidRPr="004E6221">
        <w:t xml:space="preserve"> to develop a</w:t>
      </w:r>
      <w:r w:rsidR="004E6221">
        <w:t>n IT</w:t>
      </w:r>
      <w:r w:rsidRPr="004E6221">
        <w:t xml:space="preserve"> Security</w:t>
      </w:r>
      <w:r w:rsidR="004E6221">
        <w:t xml:space="preserve"> Plan</w:t>
      </w:r>
      <w:r w:rsidRPr="004E6221">
        <w:t xml:space="preserve"> Review Report after the peer review process in Week 8</w:t>
      </w:r>
      <w:r w:rsidR="00580E0A" w:rsidRPr="004E6221">
        <w:t>. This is an individual task and</w:t>
      </w:r>
      <w:r w:rsidRPr="004E6221">
        <w:t xml:space="preserve"> worth</w:t>
      </w:r>
      <w:r w:rsidR="00580E0A" w:rsidRPr="004E6221">
        <w:t xml:space="preserve"> </w:t>
      </w:r>
      <w:r w:rsidRPr="004E6221">
        <w:t xml:space="preserve">5%. </w:t>
      </w:r>
      <w:r w:rsidR="004E6221">
        <w:t xml:space="preserve">Please submit your Review Report </w:t>
      </w:r>
      <w:r w:rsidR="00AC1552">
        <w:t>on</w:t>
      </w:r>
      <w:r w:rsidR="004E6221">
        <w:t xml:space="preserve"> </w:t>
      </w:r>
      <w:proofErr w:type="spellStart"/>
      <w:r w:rsidR="004E6221">
        <w:t>Learning@Griffith</w:t>
      </w:r>
      <w:proofErr w:type="spellEnd"/>
      <w:r w:rsidR="004E6221">
        <w:t xml:space="preserve"> using the </w:t>
      </w:r>
      <w:r w:rsidR="00AC1552" w:rsidRPr="00AC1552">
        <w:rPr>
          <w:i/>
        </w:rPr>
        <w:t>Review Report</w:t>
      </w:r>
      <w:r w:rsidR="004E6221">
        <w:t xml:space="preserve"> submission point.</w:t>
      </w:r>
      <w:r w:rsidR="002211E0">
        <w:t xml:space="preserve"> You will receive further instructions in the Week 8 lab instructions.</w:t>
      </w:r>
      <w:r>
        <w:rPr>
          <w:sz w:val="24"/>
          <w:szCs w:val="24"/>
        </w:rPr>
        <w:t xml:space="preserve"> </w:t>
      </w:r>
      <w:r w:rsidR="00C86772" w:rsidRPr="00C45364">
        <w:rPr>
          <w:sz w:val="24"/>
          <w:szCs w:val="24"/>
        </w:rPr>
        <w:br w:type="page"/>
      </w:r>
    </w:p>
    <w:p w14:paraId="22F69E1A" w14:textId="77777777" w:rsidR="00580E0A" w:rsidRDefault="00580E0A" w:rsidP="00C86772">
      <w:pPr>
        <w:pStyle w:val="Title"/>
        <w:contextualSpacing w:val="0"/>
        <w:jc w:val="center"/>
        <w:rPr>
          <w:b/>
          <w:sz w:val="32"/>
          <w:szCs w:val="32"/>
        </w:rPr>
      </w:pPr>
    </w:p>
    <w:p w14:paraId="12144FDE" w14:textId="1774D126" w:rsidR="00EB6D30" w:rsidRPr="00C86772" w:rsidRDefault="001C3123" w:rsidP="00C86772">
      <w:pPr>
        <w:pStyle w:val="Title"/>
        <w:contextualSpacing w:val="0"/>
        <w:jc w:val="center"/>
        <w:rPr>
          <w:b/>
          <w:sz w:val="32"/>
          <w:szCs w:val="32"/>
        </w:rPr>
      </w:pPr>
      <w:r w:rsidRPr="00C86772">
        <w:rPr>
          <w:b/>
          <w:sz w:val="32"/>
          <w:szCs w:val="32"/>
        </w:rPr>
        <w:t>Scenario: Student Grading System Security</w:t>
      </w:r>
    </w:p>
    <w:p w14:paraId="3048B970" w14:textId="77777777" w:rsidR="00EB6D30" w:rsidRDefault="00EB6D30"/>
    <w:p w14:paraId="70FEC398" w14:textId="77777777" w:rsidR="00EB6D30" w:rsidRDefault="001C3123">
      <w:r>
        <w:t xml:space="preserve">Remarkable University is implementing a new student grading system. The system needs to be developed and implemented to ensure that it is both fit for purpose and secure from identified threats. </w:t>
      </w:r>
    </w:p>
    <w:p w14:paraId="78A28A1D" w14:textId="77777777" w:rsidR="00EB6D30" w:rsidRDefault="00EB6D30"/>
    <w:p w14:paraId="0E9969F5" w14:textId="77777777" w:rsidR="00EB6D30" w:rsidRDefault="001C3123">
      <w:r>
        <w:t>The student grading system’s core components include:</w:t>
      </w:r>
    </w:p>
    <w:p w14:paraId="2E829361" w14:textId="77777777" w:rsidR="00EB6D30" w:rsidRDefault="00EB6D30"/>
    <w:p w14:paraId="625CACA1" w14:textId="77777777" w:rsidR="00EB6D30" w:rsidRDefault="001C3123">
      <w:pPr>
        <w:numPr>
          <w:ilvl w:val="0"/>
          <w:numId w:val="1"/>
        </w:numPr>
        <w:ind w:hanging="360"/>
        <w:contextualSpacing/>
      </w:pPr>
      <w:r>
        <w:t>a front-end web/application server which is used by students, academics and administrative staff</w:t>
      </w:r>
    </w:p>
    <w:p w14:paraId="185785C4" w14:textId="77777777" w:rsidR="00EB6D30" w:rsidRDefault="001C3123">
      <w:pPr>
        <w:numPr>
          <w:ilvl w:val="0"/>
          <w:numId w:val="1"/>
        </w:numPr>
        <w:ind w:hanging="360"/>
        <w:contextualSpacing/>
      </w:pPr>
      <w:r>
        <w:t>a database which holds students’ grades</w:t>
      </w:r>
    </w:p>
    <w:p w14:paraId="70B36B8B" w14:textId="77777777" w:rsidR="00EB6D30" w:rsidRDefault="00EB6D30"/>
    <w:p w14:paraId="2E31AE4E" w14:textId="77777777" w:rsidR="00EB6D30" w:rsidRDefault="001C3123">
      <w:r>
        <w:t>The system will need to be built and managed to ensure that the servers are deployed securely and remain secured against common automated and simple manual attacks. Dedicated, targeted attacks are difficult to protect against, however simple measure can be taken to protect against most automated attacks. Identified threats against the system include:</w:t>
      </w:r>
    </w:p>
    <w:p w14:paraId="42F8B516" w14:textId="77777777" w:rsidR="00EB6D30" w:rsidRDefault="00EB6D30"/>
    <w:p w14:paraId="5A47E329" w14:textId="77777777" w:rsidR="00EB6D30" w:rsidRDefault="001C3123">
      <w:pPr>
        <w:numPr>
          <w:ilvl w:val="0"/>
          <w:numId w:val="2"/>
        </w:numPr>
        <w:ind w:hanging="360"/>
        <w:contextualSpacing/>
      </w:pPr>
      <w:r>
        <w:t>Grade hacking/modification, e.g. students who may wish to modify their own results or view or modify the results of others</w:t>
      </w:r>
    </w:p>
    <w:p w14:paraId="12E27164" w14:textId="77777777" w:rsidR="00EB6D30" w:rsidRDefault="001C3123">
      <w:pPr>
        <w:numPr>
          <w:ilvl w:val="0"/>
          <w:numId w:val="2"/>
        </w:numPr>
        <w:ind w:hanging="360"/>
        <w:contextualSpacing/>
      </w:pPr>
      <w:r>
        <w:t>Privacy concerns, e.g.:</w:t>
      </w:r>
    </w:p>
    <w:p w14:paraId="1424C679" w14:textId="77777777" w:rsidR="00EB6D30" w:rsidRDefault="001C3123">
      <w:pPr>
        <w:numPr>
          <w:ilvl w:val="1"/>
          <w:numId w:val="2"/>
        </w:numPr>
        <w:ind w:hanging="360"/>
        <w:contextualSpacing/>
      </w:pPr>
      <w:r>
        <w:t>internal users such as staff or students who may wish to view or modify results; and</w:t>
      </w:r>
    </w:p>
    <w:p w14:paraId="61DECBD3" w14:textId="77777777" w:rsidR="00EB6D30" w:rsidRDefault="001C3123">
      <w:pPr>
        <w:numPr>
          <w:ilvl w:val="1"/>
          <w:numId w:val="2"/>
        </w:numPr>
        <w:ind w:hanging="360"/>
        <w:contextualSpacing/>
      </w:pPr>
      <w:r>
        <w:t>external users who may wish to gain access to or modify results or other personal information</w:t>
      </w:r>
    </w:p>
    <w:p w14:paraId="3B3E3C83" w14:textId="77777777" w:rsidR="00EB6D30" w:rsidRDefault="001C3123">
      <w:pPr>
        <w:numPr>
          <w:ilvl w:val="0"/>
          <w:numId w:val="2"/>
        </w:numPr>
        <w:ind w:hanging="360"/>
        <w:contextualSpacing/>
      </w:pPr>
      <w:r>
        <w:t>Malicious code such as worms</w:t>
      </w:r>
    </w:p>
    <w:p w14:paraId="5DA445C7" w14:textId="77777777" w:rsidR="00EB6D30" w:rsidRDefault="001C3123">
      <w:pPr>
        <w:numPr>
          <w:ilvl w:val="0"/>
          <w:numId w:val="2"/>
        </w:numPr>
        <w:ind w:hanging="360"/>
        <w:contextualSpacing/>
      </w:pPr>
      <w:r>
        <w:t>Automated scanning and exploit tools</w:t>
      </w:r>
    </w:p>
    <w:p w14:paraId="0215DB7B" w14:textId="77777777" w:rsidR="00EB6D30" w:rsidRDefault="001C3123">
      <w:pPr>
        <w:numPr>
          <w:ilvl w:val="0"/>
          <w:numId w:val="2"/>
        </w:numPr>
        <w:ind w:hanging="360"/>
        <w:contextualSpacing/>
      </w:pPr>
      <w:r>
        <w:t>Targeted exploit attempts</w:t>
      </w:r>
    </w:p>
    <w:p w14:paraId="1B91BEA6" w14:textId="77777777" w:rsidR="00EB6D30" w:rsidRDefault="001C3123">
      <w:pPr>
        <w:numPr>
          <w:ilvl w:val="0"/>
          <w:numId w:val="2"/>
        </w:numPr>
        <w:ind w:hanging="360"/>
        <w:contextualSpacing/>
      </w:pPr>
      <w:r>
        <w:t>Phishing attempts</w:t>
      </w:r>
    </w:p>
    <w:p w14:paraId="414BAC4A" w14:textId="77777777" w:rsidR="00EB6D30" w:rsidRDefault="00EB6D30"/>
    <w:p w14:paraId="0F1D7664" w14:textId="77777777" w:rsidR="00EB6D30" w:rsidRDefault="001C3123">
      <w:r>
        <w:t>The grading system application needs to remain secured, use appropriate access controls, enforce least privilege, and ensure that information flowing to and from the system is protected. The application needs to be developed in a secure manner and be protected against common attacks, and the database needs to be protected against common automated attacks and use appropriate access controls.</w:t>
      </w:r>
    </w:p>
    <w:p w14:paraId="78539631" w14:textId="77777777" w:rsidR="00EB6D30" w:rsidRDefault="00EB6D30"/>
    <w:p w14:paraId="39B5DB06" w14:textId="045FFAE4" w:rsidR="00C86772" w:rsidRDefault="001C3123">
      <w:r>
        <w:t>All components of the systems, and in particular the application and database, need to have appropriate access controls in place to ensure that only authorized users can access and update the system, and that access is tied to the role of each user. All access to the system should be logged, regardless of whether the access is by a user or administrators, and regardless of which component of the system is being accessed.</w:t>
      </w:r>
    </w:p>
    <w:p w14:paraId="7128B446" w14:textId="77777777" w:rsidR="00C86772" w:rsidRDefault="00C86772">
      <w:r>
        <w:br w:type="page"/>
      </w:r>
    </w:p>
    <w:p w14:paraId="6A1C0690" w14:textId="77777777" w:rsidR="00580E0A" w:rsidRPr="00514DF3" w:rsidRDefault="00580E0A" w:rsidP="00C86772">
      <w:pPr>
        <w:jc w:val="center"/>
        <w:rPr>
          <w:b/>
          <w:sz w:val="20"/>
          <w:szCs w:val="20"/>
        </w:rPr>
      </w:pPr>
    </w:p>
    <w:p w14:paraId="778EA4D9" w14:textId="77777777" w:rsidR="00C86772" w:rsidRPr="0035190A" w:rsidRDefault="00C86772" w:rsidP="00C86772">
      <w:pPr>
        <w:jc w:val="center"/>
        <w:rPr>
          <w:b/>
          <w:sz w:val="32"/>
          <w:szCs w:val="32"/>
        </w:rPr>
      </w:pPr>
      <w:r>
        <w:rPr>
          <w:b/>
          <w:sz w:val="32"/>
          <w:szCs w:val="32"/>
        </w:rPr>
        <w:t xml:space="preserve">IT </w:t>
      </w:r>
      <w:r w:rsidRPr="0035190A">
        <w:rPr>
          <w:b/>
          <w:sz w:val="32"/>
          <w:szCs w:val="32"/>
        </w:rPr>
        <w:t>Security Plan Template</w:t>
      </w:r>
    </w:p>
    <w:p w14:paraId="365716F0" w14:textId="77777777" w:rsidR="00C86772" w:rsidRPr="00487A12" w:rsidRDefault="00C86772" w:rsidP="00C86772">
      <w:pPr>
        <w:rPr>
          <w:sz w:val="8"/>
          <w:szCs w:val="8"/>
        </w:rPr>
      </w:pPr>
    </w:p>
    <w:p w14:paraId="4617C3A3"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sidRPr="00D21E80">
        <w:rPr>
          <w:sz w:val="28"/>
          <w:szCs w:val="28"/>
        </w:rPr>
        <w:t>Introduction</w:t>
      </w:r>
    </w:p>
    <w:p w14:paraId="18B924E0" w14:textId="77777777" w:rsidR="00C86772" w:rsidRPr="00B21530" w:rsidRDefault="00C86772" w:rsidP="00C86772">
      <w:pPr>
        <w:rPr>
          <w:i/>
        </w:rPr>
      </w:pPr>
      <w:r>
        <w:rPr>
          <w:i/>
        </w:rPr>
        <w:t>Outline</w:t>
      </w:r>
      <w:r w:rsidRPr="00B21530">
        <w:rPr>
          <w:i/>
        </w:rPr>
        <w:t xml:space="preserve"> the </w:t>
      </w:r>
      <w:r w:rsidRPr="00520DBB">
        <w:rPr>
          <w:b/>
          <w:bCs/>
          <w:i/>
        </w:rPr>
        <w:t>importance</w:t>
      </w:r>
      <w:r w:rsidRPr="00B21530">
        <w:rPr>
          <w:i/>
        </w:rPr>
        <w:t xml:space="preserve"> of the plan and its relationship with the </w:t>
      </w:r>
      <w:proofErr w:type="spellStart"/>
      <w:r w:rsidRPr="00B21530">
        <w:rPr>
          <w:i/>
        </w:rPr>
        <w:t>organisation’s</w:t>
      </w:r>
      <w:proofErr w:type="spellEnd"/>
      <w:r w:rsidRPr="00B21530">
        <w:rPr>
          <w:i/>
        </w:rPr>
        <w:t xml:space="preserve"> Security Policy.</w:t>
      </w:r>
    </w:p>
    <w:p w14:paraId="11C864FE" w14:textId="77777777" w:rsidR="00C86772" w:rsidRPr="00487A12" w:rsidRDefault="00C86772" w:rsidP="00C86772">
      <w:pPr>
        <w:rPr>
          <w:sz w:val="16"/>
          <w:szCs w:val="16"/>
        </w:rPr>
      </w:pPr>
    </w:p>
    <w:p w14:paraId="4FD71FEA"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sidRPr="00D21E80">
        <w:rPr>
          <w:sz w:val="28"/>
          <w:szCs w:val="28"/>
        </w:rPr>
        <w:t xml:space="preserve">Scope </w:t>
      </w:r>
    </w:p>
    <w:p w14:paraId="0AF04454" w14:textId="77777777" w:rsidR="00C86772" w:rsidRPr="00B21530" w:rsidRDefault="00C86772" w:rsidP="00C86772">
      <w:pPr>
        <w:jc w:val="both"/>
        <w:rPr>
          <w:i/>
        </w:rPr>
      </w:pPr>
      <w:r w:rsidRPr="00B21530">
        <w:rPr>
          <w:i/>
        </w:rPr>
        <w:t xml:space="preserve">This section should establish </w:t>
      </w:r>
      <w:r>
        <w:rPr>
          <w:i/>
        </w:rPr>
        <w:t xml:space="preserve">the </w:t>
      </w:r>
      <w:proofErr w:type="spellStart"/>
      <w:r>
        <w:rPr>
          <w:i/>
        </w:rPr>
        <w:t>organisational</w:t>
      </w:r>
      <w:proofErr w:type="spellEnd"/>
      <w:r>
        <w:rPr>
          <w:i/>
        </w:rPr>
        <w:t xml:space="preserve"> </w:t>
      </w:r>
      <w:r w:rsidRPr="00B21530">
        <w:rPr>
          <w:i/>
        </w:rPr>
        <w:t>context and</w:t>
      </w:r>
      <w:r>
        <w:rPr>
          <w:i/>
        </w:rPr>
        <w:t xml:space="preserve"> relevant IT</w:t>
      </w:r>
      <w:r w:rsidRPr="00B21530">
        <w:rPr>
          <w:i/>
        </w:rPr>
        <w:t xml:space="preserve"> assets (</w:t>
      </w:r>
      <w:proofErr w:type="spellStart"/>
      <w:r w:rsidRPr="007F7FFE">
        <w:rPr>
          <w:b/>
          <w:bCs/>
          <w:i/>
        </w:rPr>
        <w:t>organisational</w:t>
      </w:r>
      <w:proofErr w:type="spellEnd"/>
      <w:r w:rsidRPr="007F7FFE">
        <w:rPr>
          <w:b/>
          <w:bCs/>
          <w:i/>
        </w:rPr>
        <w:t xml:space="preserve"> risk profile</w:t>
      </w:r>
      <w:r w:rsidRPr="00B21530">
        <w:rPr>
          <w:i/>
        </w:rPr>
        <w:t xml:space="preserve"> and key </w:t>
      </w:r>
      <w:r w:rsidRPr="007F7FFE">
        <w:rPr>
          <w:b/>
          <w:bCs/>
          <w:i/>
        </w:rPr>
        <w:t>IT assets</w:t>
      </w:r>
      <w:r>
        <w:rPr>
          <w:i/>
        </w:rPr>
        <w:t>, as per the case scenario</w:t>
      </w:r>
      <w:r w:rsidRPr="00B21530">
        <w:rPr>
          <w:i/>
        </w:rPr>
        <w:t xml:space="preserve">).  </w:t>
      </w:r>
    </w:p>
    <w:p w14:paraId="3E7A08B5" w14:textId="77777777" w:rsidR="00C86772" w:rsidRPr="00487A12" w:rsidRDefault="00C86772" w:rsidP="00C86772">
      <w:pPr>
        <w:jc w:val="both"/>
        <w:rPr>
          <w:sz w:val="16"/>
          <w:szCs w:val="16"/>
        </w:rPr>
      </w:pPr>
    </w:p>
    <w:p w14:paraId="6AACD873"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Pr>
          <w:sz w:val="28"/>
          <w:szCs w:val="28"/>
        </w:rPr>
        <w:t>Risk Assessment</w:t>
      </w:r>
    </w:p>
    <w:p w14:paraId="03F8A5AC" w14:textId="6DE2C28F" w:rsidR="00C86772" w:rsidRPr="001C63B8" w:rsidRDefault="00C86772" w:rsidP="00C86772">
      <w:pPr>
        <w:jc w:val="both"/>
        <w:rPr>
          <w:i/>
        </w:rPr>
      </w:pPr>
      <w:r w:rsidRPr="001C63B8">
        <w:rPr>
          <w:i/>
        </w:rPr>
        <w:t xml:space="preserve">This provides a summary and analysis of the risk assessment. Identify </w:t>
      </w:r>
      <w:r w:rsidRPr="008617F3">
        <w:rPr>
          <w:b/>
          <w:bCs/>
          <w:i/>
        </w:rPr>
        <w:t>risks</w:t>
      </w:r>
      <w:r w:rsidRPr="001C63B8">
        <w:rPr>
          <w:i/>
        </w:rPr>
        <w:t xml:space="preserve"> to </w:t>
      </w:r>
      <w:r>
        <w:rPr>
          <w:i/>
        </w:rPr>
        <w:t>k</w:t>
      </w:r>
      <w:r w:rsidRPr="001C63B8">
        <w:rPr>
          <w:i/>
        </w:rPr>
        <w:t xml:space="preserve">ey </w:t>
      </w:r>
      <w:r>
        <w:rPr>
          <w:i/>
        </w:rPr>
        <w:t>a</w:t>
      </w:r>
      <w:r w:rsidRPr="001C63B8">
        <w:rPr>
          <w:i/>
        </w:rPr>
        <w:t>ssets (threats, threat sources, vulnerabilities)</w:t>
      </w:r>
      <w:r>
        <w:rPr>
          <w:i/>
        </w:rPr>
        <w:t xml:space="preserve">, by thinking about the different security </w:t>
      </w:r>
      <w:r w:rsidR="006073C5">
        <w:rPr>
          <w:i/>
        </w:rPr>
        <w:t>area</w:t>
      </w:r>
      <w:r>
        <w:rPr>
          <w:i/>
        </w:rPr>
        <w:t>s (</w:t>
      </w:r>
      <w:r w:rsidRPr="002B2867">
        <w:rPr>
          <w:i/>
        </w:rPr>
        <w:t>User Aut</w:t>
      </w:r>
      <w:r>
        <w:rPr>
          <w:i/>
        </w:rPr>
        <w:t>h</w:t>
      </w:r>
      <w:r w:rsidRPr="002B2867">
        <w:rPr>
          <w:i/>
        </w:rPr>
        <w:t>entication and Access Control</w:t>
      </w:r>
      <w:r>
        <w:rPr>
          <w:i/>
        </w:rPr>
        <w:t xml:space="preserve">, </w:t>
      </w:r>
      <w:r w:rsidRPr="002B2867">
        <w:rPr>
          <w:i/>
        </w:rPr>
        <w:t>Server Security</w:t>
      </w:r>
      <w:r>
        <w:rPr>
          <w:i/>
        </w:rPr>
        <w:t xml:space="preserve">, Software Security…) and how breaches in those can affect the confidentiality, integrity, and availability of the key assets. </w:t>
      </w:r>
      <w:proofErr w:type="spellStart"/>
      <w:r>
        <w:rPr>
          <w:i/>
        </w:rPr>
        <w:t>A</w:t>
      </w:r>
      <w:r w:rsidRPr="001C63B8">
        <w:rPr>
          <w:i/>
        </w:rPr>
        <w:t>nalyse</w:t>
      </w:r>
      <w:proofErr w:type="spellEnd"/>
      <w:r w:rsidRPr="001C63B8">
        <w:rPr>
          <w:i/>
        </w:rPr>
        <w:t xml:space="preserve"> those </w:t>
      </w:r>
      <w:r>
        <w:rPr>
          <w:i/>
        </w:rPr>
        <w:t>r</w:t>
      </w:r>
      <w:r w:rsidRPr="001C63B8">
        <w:rPr>
          <w:i/>
        </w:rPr>
        <w:t>isks (likelihood, consequence, resultant risk)</w:t>
      </w:r>
      <w:r>
        <w:rPr>
          <w:i/>
        </w:rPr>
        <w:t xml:space="preserve">, and </w:t>
      </w:r>
      <w:proofErr w:type="spellStart"/>
      <w:r>
        <w:rPr>
          <w:i/>
        </w:rPr>
        <w:t>summarise</w:t>
      </w:r>
      <w:proofErr w:type="spellEnd"/>
      <w:r>
        <w:rPr>
          <w:i/>
        </w:rPr>
        <w:t xml:space="preserve"> your findings in a </w:t>
      </w:r>
      <w:r w:rsidR="0095490B" w:rsidRPr="0095490B">
        <w:rPr>
          <w:b/>
          <w:bCs/>
          <w:i/>
        </w:rPr>
        <w:t>R</w:t>
      </w:r>
      <w:r w:rsidRPr="0095490B">
        <w:rPr>
          <w:b/>
          <w:bCs/>
          <w:i/>
        </w:rPr>
        <w:t xml:space="preserve">isk </w:t>
      </w:r>
      <w:r w:rsidR="0095490B" w:rsidRPr="0095490B">
        <w:rPr>
          <w:b/>
          <w:bCs/>
          <w:i/>
        </w:rPr>
        <w:t>R</w:t>
      </w:r>
      <w:r w:rsidRPr="0095490B">
        <w:rPr>
          <w:b/>
          <w:bCs/>
          <w:i/>
        </w:rPr>
        <w:t>egister</w:t>
      </w:r>
      <w:r>
        <w:rPr>
          <w:i/>
        </w:rPr>
        <w:t>.</w:t>
      </w:r>
    </w:p>
    <w:p w14:paraId="74F86E8E" w14:textId="0D65891F" w:rsidR="00C86772" w:rsidRDefault="00C86772" w:rsidP="00C86772">
      <w:pPr>
        <w:jc w:val="both"/>
      </w:pPr>
    </w:p>
    <w:p w14:paraId="78C61B2A" w14:textId="75F40A43" w:rsidR="006E02A6" w:rsidRPr="002B4E13" w:rsidRDefault="0019029D" w:rsidP="00A25923">
      <w:pPr>
        <w:rPr>
          <w:bCs/>
          <w:szCs w:val="18"/>
          <w:u w:val="single"/>
        </w:rPr>
      </w:pPr>
      <w:r w:rsidRPr="002B4E13">
        <w:rPr>
          <w:bCs/>
          <w:szCs w:val="18"/>
          <w:u w:val="single"/>
        </w:rPr>
        <w:t>T</w:t>
      </w:r>
      <w:r w:rsidR="00A25923" w:rsidRPr="002B4E13">
        <w:rPr>
          <w:bCs/>
          <w:szCs w:val="18"/>
          <w:u w:val="single"/>
        </w:rPr>
        <w:t>he following</w:t>
      </w:r>
      <w:r w:rsidR="00355FC2" w:rsidRPr="002B4E13">
        <w:rPr>
          <w:bCs/>
          <w:szCs w:val="18"/>
          <w:u w:val="single"/>
        </w:rPr>
        <w:t xml:space="preserve"> structure and</w:t>
      </w:r>
      <w:r w:rsidR="00A25923" w:rsidRPr="002B4E13">
        <w:rPr>
          <w:bCs/>
          <w:szCs w:val="18"/>
          <w:u w:val="single"/>
        </w:rPr>
        <w:t xml:space="preserve"> headings</w:t>
      </w:r>
      <w:r w:rsidRPr="002B4E13">
        <w:rPr>
          <w:bCs/>
          <w:szCs w:val="18"/>
          <w:u w:val="single"/>
        </w:rPr>
        <w:t xml:space="preserve"> are recommended</w:t>
      </w:r>
    </w:p>
    <w:p w14:paraId="0983499F" w14:textId="28E3E5A6" w:rsidR="006E02A6" w:rsidRPr="00514DF3" w:rsidRDefault="006E02A6" w:rsidP="006E02A6">
      <w:pPr>
        <w:rPr>
          <w:sz w:val="18"/>
          <w:szCs w:val="18"/>
        </w:rPr>
      </w:pPr>
      <w:r w:rsidRPr="006E02A6">
        <w:rPr>
          <w:sz w:val="18"/>
          <w:szCs w:val="18"/>
        </w:rPr>
        <w:t xml:space="preserve">List all the security areas </w:t>
      </w:r>
      <w:r w:rsidR="00514DF3">
        <w:rPr>
          <w:sz w:val="18"/>
          <w:szCs w:val="18"/>
        </w:rPr>
        <w:t>and f</w:t>
      </w:r>
      <w:r w:rsidRPr="006E02A6">
        <w:rPr>
          <w:sz w:val="18"/>
          <w:szCs w:val="18"/>
        </w:rPr>
        <w:t>or each area, choose some asset(s) to which the area may be applicable and identify the risks to confidentiality and/or integrity and/or availability of that asset.</w:t>
      </w:r>
      <w:r w:rsidR="00514DF3">
        <w:rPr>
          <w:sz w:val="18"/>
          <w:szCs w:val="18"/>
        </w:rPr>
        <w:t xml:space="preserve"> </w:t>
      </w:r>
      <w:r w:rsidRPr="006E02A6">
        <w:rPr>
          <w:sz w:val="18"/>
          <w:szCs w:val="18"/>
        </w:rPr>
        <w:t xml:space="preserve">It is not required that you go through all assets for each area, but each asset should appear under at least one area. </w:t>
      </w:r>
    </w:p>
    <w:p w14:paraId="0CABFBFB" w14:textId="3056B463" w:rsidR="006E02A6" w:rsidRDefault="006E02A6" w:rsidP="000F239C">
      <w:pPr>
        <w:pStyle w:val="Heading1"/>
        <w:spacing w:line="240" w:lineRule="auto"/>
        <w:rPr>
          <w:sz w:val="21"/>
          <w:szCs w:val="21"/>
        </w:rPr>
      </w:pPr>
      <w:r w:rsidRPr="006E02A6">
        <w:rPr>
          <w:sz w:val="21"/>
          <w:szCs w:val="21"/>
        </w:rPr>
        <w:t xml:space="preserve">User Authentication and Access Control </w:t>
      </w:r>
    </w:p>
    <w:tbl>
      <w:tblPr>
        <w:tblStyle w:val="TableGrid"/>
        <w:tblW w:w="0" w:type="auto"/>
        <w:tblLook w:val="04A0" w:firstRow="1" w:lastRow="0" w:firstColumn="1" w:lastColumn="0" w:noHBand="0" w:noVBand="1"/>
      </w:tblPr>
      <w:tblGrid>
        <w:gridCol w:w="2337"/>
        <w:gridCol w:w="2337"/>
        <w:gridCol w:w="2338"/>
        <w:gridCol w:w="2338"/>
      </w:tblGrid>
      <w:tr w:rsidR="009B5CFE" w14:paraId="11C7CCBD" w14:textId="77777777" w:rsidTr="009B5CFE">
        <w:tc>
          <w:tcPr>
            <w:tcW w:w="2337" w:type="dxa"/>
          </w:tcPr>
          <w:p w14:paraId="13631522" w14:textId="51A992DC" w:rsidR="009B5CFE" w:rsidRPr="00202A8D" w:rsidRDefault="009B5CFE" w:rsidP="00202A8D">
            <w:pPr>
              <w:jc w:val="center"/>
              <w:rPr>
                <w:b/>
              </w:rPr>
            </w:pPr>
            <w:r w:rsidRPr="00202A8D">
              <w:rPr>
                <w:b/>
              </w:rPr>
              <w:t>Risks</w:t>
            </w:r>
          </w:p>
        </w:tc>
        <w:tc>
          <w:tcPr>
            <w:tcW w:w="2337" w:type="dxa"/>
          </w:tcPr>
          <w:p w14:paraId="5B2E6748" w14:textId="30E4484C" w:rsidR="009B5CFE" w:rsidRDefault="009B5CFE" w:rsidP="009B5CFE">
            <w:r>
              <w:t>Confidentiality</w:t>
            </w:r>
          </w:p>
        </w:tc>
        <w:tc>
          <w:tcPr>
            <w:tcW w:w="2338" w:type="dxa"/>
          </w:tcPr>
          <w:p w14:paraId="1E3D1C43" w14:textId="080888DE" w:rsidR="009B5CFE" w:rsidRDefault="009B5CFE" w:rsidP="009B5CFE">
            <w:r>
              <w:t>Integrity</w:t>
            </w:r>
          </w:p>
        </w:tc>
        <w:tc>
          <w:tcPr>
            <w:tcW w:w="2338" w:type="dxa"/>
          </w:tcPr>
          <w:p w14:paraId="2971E76B" w14:textId="53FEF27A" w:rsidR="009B5CFE" w:rsidRDefault="009B5CFE" w:rsidP="009B5CFE">
            <w:r>
              <w:t>Availability</w:t>
            </w:r>
          </w:p>
        </w:tc>
      </w:tr>
      <w:tr w:rsidR="009B5CFE" w14:paraId="68E9A8B6" w14:textId="77777777" w:rsidTr="009B5CFE">
        <w:tc>
          <w:tcPr>
            <w:tcW w:w="2337" w:type="dxa"/>
          </w:tcPr>
          <w:p w14:paraId="39063279" w14:textId="464727B5" w:rsidR="009B5CFE" w:rsidRDefault="009B5CFE" w:rsidP="009B5CFE">
            <w:r>
              <w:t>IT Asset 1</w:t>
            </w:r>
          </w:p>
        </w:tc>
        <w:tc>
          <w:tcPr>
            <w:tcW w:w="2337" w:type="dxa"/>
          </w:tcPr>
          <w:p w14:paraId="3DCB0E32" w14:textId="77777777" w:rsidR="009B5CFE" w:rsidRDefault="009B5CFE" w:rsidP="009B5CFE"/>
        </w:tc>
        <w:tc>
          <w:tcPr>
            <w:tcW w:w="2338" w:type="dxa"/>
          </w:tcPr>
          <w:p w14:paraId="31EC5D85" w14:textId="77777777" w:rsidR="009B5CFE" w:rsidRDefault="009B5CFE" w:rsidP="009B5CFE"/>
        </w:tc>
        <w:tc>
          <w:tcPr>
            <w:tcW w:w="2338" w:type="dxa"/>
          </w:tcPr>
          <w:p w14:paraId="53CC8A7C" w14:textId="77777777" w:rsidR="009B5CFE" w:rsidRDefault="009B5CFE" w:rsidP="009B5CFE"/>
        </w:tc>
      </w:tr>
      <w:tr w:rsidR="009B5CFE" w14:paraId="104EE769" w14:textId="77777777" w:rsidTr="009B5CFE">
        <w:tc>
          <w:tcPr>
            <w:tcW w:w="2337" w:type="dxa"/>
          </w:tcPr>
          <w:p w14:paraId="66FA3D02" w14:textId="4693080D" w:rsidR="009B5CFE" w:rsidRDefault="009B5CFE" w:rsidP="009B5CFE">
            <w:r>
              <w:t>IT Asset 2</w:t>
            </w:r>
          </w:p>
        </w:tc>
        <w:tc>
          <w:tcPr>
            <w:tcW w:w="2337" w:type="dxa"/>
          </w:tcPr>
          <w:p w14:paraId="29036F56" w14:textId="77777777" w:rsidR="009B5CFE" w:rsidRDefault="009B5CFE" w:rsidP="009B5CFE"/>
        </w:tc>
        <w:tc>
          <w:tcPr>
            <w:tcW w:w="2338" w:type="dxa"/>
          </w:tcPr>
          <w:p w14:paraId="03D30884" w14:textId="77777777" w:rsidR="009B5CFE" w:rsidRDefault="009B5CFE" w:rsidP="009B5CFE"/>
        </w:tc>
        <w:tc>
          <w:tcPr>
            <w:tcW w:w="2338" w:type="dxa"/>
          </w:tcPr>
          <w:p w14:paraId="51FA745D" w14:textId="77777777" w:rsidR="009B5CFE" w:rsidRDefault="009B5CFE" w:rsidP="009B5CFE"/>
        </w:tc>
      </w:tr>
      <w:tr w:rsidR="009B5CFE" w14:paraId="1687C0E6" w14:textId="77777777" w:rsidTr="009B5CFE">
        <w:tc>
          <w:tcPr>
            <w:tcW w:w="2337" w:type="dxa"/>
          </w:tcPr>
          <w:p w14:paraId="3E104F88" w14:textId="1B813322" w:rsidR="009B5CFE" w:rsidRDefault="009B5CFE" w:rsidP="009B5CFE">
            <w:r>
              <w:t>…</w:t>
            </w:r>
          </w:p>
        </w:tc>
        <w:tc>
          <w:tcPr>
            <w:tcW w:w="2337" w:type="dxa"/>
          </w:tcPr>
          <w:p w14:paraId="12C7EA94" w14:textId="77777777" w:rsidR="009B5CFE" w:rsidRDefault="009B5CFE" w:rsidP="009B5CFE"/>
        </w:tc>
        <w:tc>
          <w:tcPr>
            <w:tcW w:w="2338" w:type="dxa"/>
          </w:tcPr>
          <w:p w14:paraId="1A7EDEE6" w14:textId="77777777" w:rsidR="009B5CFE" w:rsidRDefault="009B5CFE" w:rsidP="009B5CFE"/>
        </w:tc>
        <w:tc>
          <w:tcPr>
            <w:tcW w:w="2338" w:type="dxa"/>
          </w:tcPr>
          <w:p w14:paraId="1039DAB3" w14:textId="77777777" w:rsidR="009B5CFE" w:rsidRDefault="009B5CFE" w:rsidP="009B5CFE"/>
        </w:tc>
      </w:tr>
    </w:tbl>
    <w:p w14:paraId="61675EC7" w14:textId="77777777" w:rsidR="006E02A6" w:rsidRPr="006E02A6" w:rsidRDefault="006E02A6" w:rsidP="00487A12">
      <w:pPr>
        <w:pStyle w:val="Heading1"/>
        <w:spacing w:after="0" w:line="240" w:lineRule="auto"/>
        <w:rPr>
          <w:sz w:val="21"/>
          <w:szCs w:val="21"/>
        </w:rPr>
      </w:pPr>
      <w:r w:rsidRPr="006E02A6">
        <w:rPr>
          <w:sz w:val="21"/>
          <w:szCs w:val="21"/>
        </w:rPr>
        <w:t xml:space="preserve">Server Security </w:t>
      </w:r>
    </w:p>
    <w:p w14:paraId="55ABE8C2" w14:textId="746E7521" w:rsidR="006E02A6" w:rsidRPr="000F239C" w:rsidRDefault="00A37C74" w:rsidP="00487A12">
      <w:pPr>
        <w:spacing w:line="240" w:lineRule="auto"/>
        <w:ind w:left="360"/>
        <w:rPr>
          <w:sz w:val="18"/>
          <w:szCs w:val="18"/>
        </w:rPr>
      </w:pPr>
      <w:r w:rsidRPr="000F239C">
        <w:rPr>
          <w:sz w:val="18"/>
          <w:szCs w:val="18"/>
        </w:rPr>
        <w:t>…</w:t>
      </w:r>
    </w:p>
    <w:p w14:paraId="0A249C0C" w14:textId="77777777" w:rsidR="006E02A6" w:rsidRPr="006E02A6" w:rsidRDefault="006E02A6" w:rsidP="00487A12">
      <w:pPr>
        <w:pStyle w:val="Heading1"/>
        <w:spacing w:after="0" w:line="240" w:lineRule="auto"/>
        <w:rPr>
          <w:sz w:val="21"/>
          <w:szCs w:val="21"/>
        </w:rPr>
      </w:pPr>
      <w:r w:rsidRPr="006E02A6">
        <w:rPr>
          <w:sz w:val="21"/>
          <w:szCs w:val="21"/>
        </w:rPr>
        <w:t>Software Security</w:t>
      </w:r>
    </w:p>
    <w:p w14:paraId="162ECD9E" w14:textId="38E2114D" w:rsidR="006E02A6" w:rsidRPr="000F239C" w:rsidRDefault="00A37C74" w:rsidP="00487A12">
      <w:pPr>
        <w:spacing w:line="240" w:lineRule="auto"/>
        <w:ind w:left="360"/>
        <w:rPr>
          <w:sz w:val="18"/>
          <w:szCs w:val="18"/>
        </w:rPr>
      </w:pPr>
      <w:r w:rsidRPr="000F239C">
        <w:rPr>
          <w:sz w:val="18"/>
          <w:szCs w:val="18"/>
        </w:rPr>
        <w:t>…</w:t>
      </w:r>
    </w:p>
    <w:p w14:paraId="1C92DA2D" w14:textId="77777777" w:rsidR="006E02A6" w:rsidRPr="006E02A6" w:rsidRDefault="006E02A6" w:rsidP="00487A12">
      <w:pPr>
        <w:pStyle w:val="Heading1"/>
        <w:spacing w:after="0" w:line="240" w:lineRule="auto"/>
        <w:rPr>
          <w:sz w:val="21"/>
          <w:szCs w:val="21"/>
        </w:rPr>
      </w:pPr>
      <w:r w:rsidRPr="006E02A6">
        <w:rPr>
          <w:sz w:val="21"/>
          <w:szCs w:val="21"/>
        </w:rPr>
        <w:t>Network Security</w:t>
      </w:r>
    </w:p>
    <w:p w14:paraId="5735A54F" w14:textId="17EE8A83" w:rsidR="006E02A6" w:rsidRPr="000F239C" w:rsidRDefault="00A37C74" w:rsidP="00487A12">
      <w:pPr>
        <w:spacing w:line="240" w:lineRule="auto"/>
        <w:ind w:left="360"/>
        <w:rPr>
          <w:sz w:val="18"/>
          <w:szCs w:val="18"/>
        </w:rPr>
      </w:pPr>
      <w:r w:rsidRPr="000F239C">
        <w:rPr>
          <w:sz w:val="18"/>
          <w:szCs w:val="18"/>
        </w:rPr>
        <w:t>…</w:t>
      </w:r>
    </w:p>
    <w:p w14:paraId="25A6FA2B" w14:textId="4A1B7D66" w:rsidR="00355FC2" w:rsidRPr="006E02A6" w:rsidRDefault="00B630AF" w:rsidP="00487A12">
      <w:pPr>
        <w:pStyle w:val="Heading1"/>
        <w:spacing w:after="0" w:line="240" w:lineRule="auto"/>
        <w:rPr>
          <w:sz w:val="21"/>
          <w:szCs w:val="21"/>
        </w:rPr>
      </w:pPr>
      <w:r>
        <w:rPr>
          <w:sz w:val="21"/>
          <w:szCs w:val="21"/>
        </w:rPr>
        <w:t>Other Risks</w:t>
      </w:r>
    </w:p>
    <w:p w14:paraId="2A2B9256" w14:textId="75118B0E" w:rsidR="00355FC2" w:rsidRPr="000F239C" w:rsidRDefault="00A37C74" w:rsidP="00487A12">
      <w:pPr>
        <w:spacing w:line="240" w:lineRule="auto"/>
        <w:ind w:left="360"/>
        <w:rPr>
          <w:sz w:val="18"/>
          <w:szCs w:val="18"/>
        </w:rPr>
      </w:pPr>
      <w:r w:rsidRPr="000F239C">
        <w:rPr>
          <w:sz w:val="18"/>
          <w:szCs w:val="18"/>
        </w:rPr>
        <w:t>…</w:t>
      </w:r>
    </w:p>
    <w:p w14:paraId="7AF50AA9" w14:textId="77777777" w:rsidR="00355FC2" w:rsidRPr="00487A12" w:rsidRDefault="00355FC2" w:rsidP="00487A12">
      <w:pPr>
        <w:spacing w:line="240" w:lineRule="auto"/>
        <w:rPr>
          <w:sz w:val="21"/>
          <w:szCs w:val="21"/>
          <w:lang w:val="en-AU"/>
        </w:rPr>
      </w:pPr>
    </w:p>
    <w:p w14:paraId="4013BDC9" w14:textId="30F7CE7A" w:rsidR="006E02A6" w:rsidRPr="00487A12" w:rsidRDefault="00AB59AA" w:rsidP="000F239C">
      <w:pPr>
        <w:spacing w:line="240" w:lineRule="auto"/>
        <w:rPr>
          <w:sz w:val="21"/>
          <w:szCs w:val="21"/>
        </w:rPr>
      </w:pPr>
      <w:r w:rsidRPr="00487A12">
        <w:rPr>
          <w:sz w:val="21"/>
          <w:szCs w:val="21"/>
        </w:rPr>
        <w:t>Risk Register</w:t>
      </w:r>
      <w:r w:rsidR="00CD53B9" w:rsidRPr="00487A12">
        <w:rPr>
          <w:sz w:val="21"/>
          <w:szCs w:val="21"/>
        </w:rPr>
        <w:t xml:space="preserve"> (or Implementation Plan)</w:t>
      </w:r>
    </w:p>
    <w:p w14:paraId="79B62AD4"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sidRPr="00D21E80">
        <w:rPr>
          <w:sz w:val="28"/>
          <w:szCs w:val="28"/>
        </w:rPr>
        <w:lastRenderedPageBreak/>
        <w:t>S</w:t>
      </w:r>
      <w:r>
        <w:rPr>
          <w:sz w:val="28"/>
          <w:szCs w:val="28"/>
        </w:rPr>
        <w:t>ecurity S</w:t>
      </w:r>
      <w:r w:rsidRPr="00D21E80">
        <w:rPr>
          <w:sz w:val="28"/>
          <w:szCs w:val="28"/>
        </w:rPr>
        <w:t xml:space="preserve">trategies and </w:t>
      </w:r>
      <w:r>
        <w:rPr>
          <w:sz w:val="28"/>
          <w:szCs w:val="28"/>
        </w:rPr>
        <w:t>A</w:t>
      </w:r>
      <w:r w:rsidRPr="00D21E80">
        <w:rPr>
          <w:sz w:val="28"/>
          <w:szCs w:val="28"/>
        </w:rPr>
        <w:t xml:space="preserve">ctions </w:t>
      </w:r>
    </w:p>
    <w:p w14:paraId="5C9600EC" w14:textId="63BC8BF2" w:rsidR="00C86772" w:rsidRPr="001C63B8" w:rsidRDefault="00C86772" w:rsidP="00C86772">
      <w:pPr>
        <w:jc w:val="both"/>
        <w:rPr>
          <w:i/>
        </w:rPr>
      </w:pPr>
      <w:r w:rsidRPr="001C63B8">
        <w:rPr>
          <w:i/>
        </w:rPr>
        <w:t xml:space="preserve">This section should outline security strategies and recommended </w:t>
      </w:r>
      <w:r w:rsidRPr="006103FD">
        <w:rPr>
          <w:b/>
          <w:bCs/>
          <w:i/>
        </w:rPr>
        <w:t>controls</w:t>
      </w:r>
      <w:r>
        <w:rPr>
          <w:i/>
        </w:rPr>
        <w:t>, based on estimated cost/benefit analysis</w:t>
      </w:r>
      <w:r w:rsidRPr="001C63B8">
        <w:rPr>
          <w:i/>
        </w:rPr>
        <w:t xml:space="preserve">. Develop a </w:t>
      </w:r>
      <w:r>
        <w:rPr>
          <w:i/>
        </w:rPr>
        <w:t xml:space="preserve">security </w:t>
      </w:r>
      <w:r w:rsidR="006103FD" w:rsidRPr="006103FD">
        <w:rPr>
          <w:b/>
          <w:bCs/>
          <w:i/>
        </w:rPr>
        <w:t>I</w:t>
      </w:r>
      <w:r w:rsidRPr="006103FD">
        <w:rPr>
          <w:b/>
          <w:bCs/>
          <w:i/>
        </w:rPr>
        <w:t xml:space="preserve">mplementation </w:t>
      </w:r>
      <w:r w:rsidR="006103FD" w:rsidRPr="006103FD">
        <w:rPr>
          <w:b/>
          <w:bCs/>
          <w:i/>
        </w:rPr>
        <w:t>P</w:t>
      </w:r>
      <w:r w:rsidRPr="006103FD">
        <w:rPr>
          <w:b/>
          <w:bCs/>
          <w:i/>
        </w:rPr>
        <w:t>lan</w:t>
      </w:r>
      <w:r w:rsidRPr="001C63B8">
        <w:rPr>
          <w:i/>
        </w:rPr>
        <w:t>.</w:t>
      </w:r>
      <w:r>
        <w:rPr>
          <w:i/>
        </w:rPr>
        <w:t xml:space="preserve"> Classify the selected treatments as management, operational, and/or technical controls.</w:t>
      </w:r>
    </w:p>
    <w:p w14:paraId="532B7594" w14:textId="77777777" w:rsidR="002B4E13" w:rsidRDefault="002B4E13" w:rsidP="00C86772">
      <w:pPr>
        <w:jc w:val="both"/>
      </w:pPr>
    </w:p>
    <w:p w14:paraId="4C609BCF" w14:textId="593098F5" w:rsidR="002B4E13" w:rsidRPr="002B4E13" w:rsidRDefault="002B4E13" w:rsidP="00C86772">
      <w:pPr>
        <w:jc w:val="both"/>
        <w:rPr>
          <w:bCs/>
          <w:szCs w:val="18"/>
          <w:u w:val="single"/>
        </w:rPr>
      </w:pPr>
      <w:r w:rsidRPr="002B4E13">
        <w:rPr>
          <w:bCs/>
          <w:szCs w:val="18"/>
          <w:u w:val="single"/>
        </w:rPr>
        <w:t>The same structure and headings as Section 3 are recommended</w:t>
      </w:r>
    </w:p>
    <w:p w14:paraId="01AE4BF5" w14:textId="58338ACC" w:rsidR="00C86772" w:rsidRPr="009B2930" w:rsidRDefault="00C86772" w:rsidP="00C86772">
      <w:pPr>
        <w:jc w:val="both"/>
      </w:pPr>
      <w:r w:rsidRPr="009B2930">
        <w:t xml:space="preserve"> </w:t>
      </w:r>
    </w:p>
    <w:p w14:paraId="16A4B0E7"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sidRPr="00D21E80">
        <w:rPr>
          <w:sz w:val="28"/>
          <w:szCs w:val="28"/>
        </w:rPr>
        <w:t>Residual Risks</w:t>
      </w:r>
    </w:p>
    <w:p w14:paraId="4723388E" w14:textId="27A02DD2" w:rsidR="00C86772" w:rsidRPr="004832CE" w:rsidRDefault="00C86772" w:rsidP="00C86772">
      <w:pPr>
        <w:jc w:val="both"/>
        <w:rPr>
          <w:i/>
        </w:rPr>
      </w:pPr>
      <w:r w:rsidRPr="004832CE">
        <w:rPr>
          <w:i/>
        </w:rPr>
        <w:t>By definition, the residual risk</w:t>
      </w:r>
      <w:r>
        <w:rPr>
          <w:i/>
        </w:rPr>
        <w:t>s</w:t>
      </w:r>
      <w:r w:rsidRPr="004832CE">
        <w:rPr>
          <w:i/>
        </w:rPr>
        <w:t xml:space="preserve"> </w:t>
      </w:r>
      <w:r>
        <w:rPr>
          <w:i/>
        </w:rPr>
        <w:t>are those that</w:t>
      </w:r>
      <w:r w:rsidRPr="004832CE">
        <w:rPr>
          <w:i/>
        </w:rPr>
        <w:t xml:space="preserve"> remain after all possible (cost-effective) mitigation or treatment of risks.  </w:t>
      </w:r>
      <w:r>
        <w:rPr>
          <w:i/>
        </w:rPr>
        <w:t>E</w:t>
      </w:r>
      <w:r w:rsidRPr="004832CE">
        <w:rPr>
          <w:i/>
        </w:rPr>
        <w:t>stimate, describe</w:t>
      </w:r>
      <w:r w:rsidR="009B5CFE">
        <w:rPr>
          <w:i/>
        </w:rPr>
        <w:t>,</w:t>
      </w:r>
      <w:r w:rsidRPr="004832CE">
        <w:rPr>
          <w:i/>
        </w:rPr>
        <w:t xml:space="preserve"> and rate these</w:t>
      </w:r>
      <w:r>
        <w:rPr>
          <w:i/>
        </w:rPr>
        <w:t xml:space="preserve"> residual</w:t>
      </w:r>
      <w:r w:rsidRPr="004832CE">
        <w:rPr>
          <w:i/>
        </w:rPr>
        <w:t xml:space="preserve"> risks to guide the priorities for ongoing monitoring of risks.</w:t>
      </w:r>
    </w:p>
    <w:p w14:paraId="2D3D77A1" w14:textId="77777777" w:rsidR="00C86772" w:rsidRPr="0035190A" w:rsidRDefault="00C86772" w:rsidP="00C86772">
      <w:pPr>
        <w:jc w:val="both"/>
      </w:pPr>
    </w:p>
    <w:p w14:paraId="2A231F60" w14:textId="77777777" w:rsidR="00C86772" w:rsidRPr="00D21E80"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sidRPr="00D21E80">
        <w:rPr>
          <w:sz w:val="28"/>
          <w:szCs w:val="28"/>
        </w:rPr>
        <w:t>Resources</w:t>
      </w:r>
    </w:p>
    <w:p w14:paraId="20776F15" w14:textId="77777777" w:rsidR="00C86772" w:rsidRPr="0035190A" w:rsidRDefault="00C86772" w:rsidP="00C86772">
      <w:pPr>
        <w:jc w:val="both"/>
      </w:pPr>
      <w:r w:rsidRPr="004832CE">
        <w:rPr>
          <w:i/>
        </w:rPr>
        <w:t>This section should detail the resources</w:t>
      </w:r>
      <w:r>
        <w:rPr>
          <w:i/>
        </w:rPr>
        <w:t xml:space="preserve"> (e.g., hardware, software, and human resources)</w:t>
      </w:r>
      <w:r w:rsidRPr="004832CE">
        <w:rPr>
          <w:i/>
        </w:rPr>
        <w:t xml:space="preserve"> for implementing the recommendations outlined in the earlier section on Strategies and Actions</w:t>
      </w:r>
      <w:r w:rsidRPr="0035190A">
        <w:t>.</w:t>
      </w:r>
    </w:p>
    <w:p w14:paraId="20ED3DDD" w14:textId="77777777" w:rsidR="00C86772" w:rsidRDefault="00C86772" w:rsidP="00C86772"/>
    <w:p w14:paraId="486B1AD4" w14:textId="77777777" w:rsidR="00C86772" w:rsidRPr="00F8466C" w:rsidRDefault="00C86772" w:rsidP="00C86772">
      <w:pPr>
        <w:pStyle w:val="Heading1"/>
        <w:keepLines w:val="0"/>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0" w:line="240" w:lineRule="auto"/>
        <w:contextualSpacing w:val="0"/>
        <w:rPr>
          <w:sz w:val="28"/>
          <w:szCs w:val="28"/>
        </w:rPr>
      </w:pPr>
      <w:r>
        <w:rPr>
          <w:sz w:val="28"/>
          <w:szCs w:val="28"/>
        </w:rPr>
        <w:t>Maintenance and Training</w:t>
      </w:r>
    </w:p>
    <w:p w14:paraId="4FF12529" w14:textId="77777777" w:rsidR="00C86772" w:rsidRDefault="00C86772" w:rsidP="00C86772">
      <w:r w:rsidRPr="009B3363">
        <w:rPr>
          <w:i/>
        </w:rPr>
        <w:t>Outline the recommended maintenance of the security mechanism and training for the relevant personnel</w:t>
      </w:r>
      <w:r>
        <w:t>.</w:t>
      </w:r>
    </w:p>
    <w:p w14:paraId="712B702E" w14:textId="77777777" w:rsidR="00C86772" w:rsidRDefault="00C86772" w:rsidP="00C86772"/>
    <w:p w14:paraId="5034A837" w14:textId="77777777" w:rsidR="00580E0A" w:rsidRDefault="00580E0A" w:rsidP="00C86772">
      <w:pPr>
        <w:jc w:val="center"/>
        <w:rPr>
          <w:sz w:val="28"/>
          <w:szCs w:val="28"/>
        </w:rPr>
      </w:pPr>
    </w:p>
    <w:p w14:paraId="524FE02D" w14:textId="77777777" w:rsidR="00976E10" w:rsidRDefault="00976E10">
      <w:pPr>
        <w:rPr>
          <w:b/>
          <w:sz w:val="32"/>
          <w:szCs w:val="32"/>
        </w:rPr>
      </w:pPr>
      <w:r>
        <w:rPr>
          <w:b/>
          <w:sz w:val="32"/>
          <w:szCs w:val="32"/>
        </w:rPr>
        <w:br w:type="page"/>
      </w:r>
    </w:p>
    <w:p w14:paraId="64E8A651" w14:textId="656F48F2" w:rsidR="00C86772" w:rsidRPr="0035190A" w:rsidRDefault="00C86772" w:rsidP="00C86772">
      <w:pPr>
        <w:jc w:val="center"/>
        <w:rPr>
          <w:b/>
          <w:sz w:val="32"/>
          <w:szCs w:val="32"/>
        </w:rPr>
      </w:pPr>
      <w:r w:rsidRPr="0035190A">
        <w:rPr>
          <w:b/>
          <w:sz w:val="32"/>
          <w:szCs w:val="32"/>
        </w:rPr>
        <w:lastRenderedPageBreak/>
        <w:t>Security Plan</w:t>
      </w:r>
      <w:r>
        <w:rPr>
          <w:b/>
          <w:sz w:val="32"/>
          <w:szCs w:val="32"/>
        </w:rPr>
        <w:t xml:space="preserve"> </w:t>
      </w:r>
      <w:r w:rsidR="00976E10">
        <w:rPr>
          <w:b/>
          <w:sz w:val="32"/>
          <w:szCs w:val="32"/>
        </w:rPr>
        <w:t>Ideas</w:t>
      </w:r>
    </w:p>
    <w:p w14:paraId="20953171" w14:textId="77777777" w:rsidR="00532F59" w:rsidRDefault="00532F59" w:rsidP="00C86772"/>
    <w:p w14:paraId="169671C7" w14:textId="77777777" w:rsidR="00532F59" w:rsidRDefault="00532F59" w:rsidP="00C86772"/>
    <w:p w14:paraId="00B1D8B7" w14:textId="77777777" w:rsidR="00C86772" w:rsidRPr="0004321F" w:rsidRDefault="00C86772" w:rsidP="00C86772">
      <w:pPr>
        <w:tabs>
          <w:tab w:val="left" w:pos="0"/>
        </w:tabs>
        <w:spacing w:line="360" w:lineRule="auto"/>
        <w:ind w:left="540" w:hanging="540"/>
        <w:outlineLvl w:val="2"/>
        <w:rPr>
          <w:b/>
          <w:noProof/>
          <w:color w:val="auto"/>
          <w:lang w:val="en-US"/>
        </w:rPr>
      </w:pPr>
      <w:bookmarkStart w:id="1" w:name="_Toc46412223"/>
      <w:r w:rsidRPr="0004321F">
        <w:rPr>
          <w:b/>
          <w:noProof/>
          <w:color w:val="auto"/>
          <w:lang w:val="en-US"/>
        </w:rPr>
        <w:t>User Authentication and Access Controls</w:t>
      </w:r>
      <w:bookmarkEnd w:id="1"/>
    </w:p>
    <w:p w14:paraId="41D38FF0" w14:textId="77777777" w:rsidR="00C86772" w:rsidRPr="0004321F" w:rsidRDefault="00C86772" w:rsidP="00C86772">
      <w:pPr>
        <w:tabs>
          <w:tab w:val="left" w:pos="540"/>
        </w:tabs>
        <w:rPr>
          <w:noProof/>
          <w:color w:val="auto"/>
          <w:lang w:val="en-US"/>
        </w:rPr>
      </w:pPr>
      <w:r w:rsidRPr="0004321F">
        <w:rPr>
          <w:noProof/>
          <w:color w:val="auto"/>
          <w:lang w:val="en-US"/>
        </w:rPr>
        <w:tab/>
        <w:t>Describe mechanisms to be used for IT system user authentication by the organization. Given the outcomes of the risk assessment, you should identify whether these mechanisms would be an appropriate control to improve its security posture.</w:t>
      </w:r>
    </w:p>
    <w:p w14:paraId="6C45D183" w14:textId="77777777" w:rsidR="00C86772" w:rsidRPr="0004321F" w:rsidRDefault="00C86772" w:rsidP="00C86772">
      <w:pPr>
        <w:tabs>
          <w:tab w:val="left" w:pos="540"/>
        </w:tabs>
        <w:rPr>
          <w:noProof/>
          <w:color w:val="auto"/>
          <w:lang w:val="en-US"/>
        </w:rPr>
      </w:pPr>
      <w:r w:rsidRPr="0004321F">
        <w:rPr>
          <w:noProof/>
          <w:color w:val="auto"/>
          <w:lang w:val="en-US"/>
        </w:rPr>
        <w:tab/>
        <w:t>Also you should describe the categorization of users into groups that may then be used for access control decisions to IT resources. Describe the access control mechanism in detail. This can be described on the level of application or database access control, i.e., restriction of certain aspects of the application (e.g., admin functionality) or of certain piece of data (e.g., sensitive and confidential data).</w:t>
      </w:r>
    </w:p>
    <w:p w14:paraId="4D838666" w14:textId="77777777" w:rsidR="00C86772" w:rsidRPr="0004321F" w:rsidRDefault="00C86772" w:rsidP="00C86772">
      <w:pPr>
        <w:tabs>
          <w:tab w:val="left" w:pos="540"/>
        </w:tabs>
        <w:spacing w:line="360" w:lineRule="auto"/>
        <w:rPr>
          <w:noProof/>
          <w:color w:val="auto"/>
          <w:lang w:val="en-US"/>
        </w:rPr>
      </w:pPr>
    </w:p>
    <w:p w14:paraId="49C7E1FA" w14:textId="77777777" w:rsidR="00C86772" w:rsidRPr="0004321F" w:rsidRDefault="00C86772" w:rsidP="00C86772">
      <w:pPr>
        <w:tabs>
          <w:tab w:val="left" w:pos="0"/>
        </w:tabs>
        <w:spacing w:line="360" w:lineRule="auto"/>
        <w:ind w:left="540" w:hanging="540"/>
        <w:outlineLvl w:val="2"/>
        <w:rPr>
          <w:b/>
          <w:noProof/>
          <w:color w:val="auto"/>
          <w:lang w:val="en-US"/>
        </w:rPr>
      </w:pPr>
      <w:bookmarkStart w:id="2" w:name="_Toc46412226"/>
      <w:r w:rsidRPr="0004321F">
        <w:rPr>
          <w:b/>
          <w:noProof/>
          <w:color w:val="auto"/>
          <w:lang w:val="en-US"/>
        </w:rPr>
        <w:t>Server Security</w:t>
      </w:r>
      <w:bookmarkEnd w:id="2"/>
    </w:p>
    <w:p w14:paraId="14351561" w14:textId="77777777" w:rsidR="00C86772" w:rsidRPr="0004321F" w:rsidRDefault="00C86772" w:rsidP="00C86772">
      <w:pPr>
        <w:tabs>
          <w:tab w:val="left" w:pos="540"/>
        </w:tabs>
        <w:rPr>
          <w:noProof/>
          <w:color w:val="auto"/>
          <w:lang w:val="en-US"/>
        </w:rPr>
      </w:pPr>
      <w:r w:rsidRPr="0004321F">
        <w:rPr>
          <w:noProof/>
          <w:color w:val="auto"/>
          <w:lang w:val="en-US"/>
        </w:rPr>
        <w:tab/>
        <w:t>Describe the management and security configuration of key servers for the organization.  Detail the server’s security requirements, identifying:</w:t>
      </w:r>
    </w:p>
    <w:p w14:paraId="5381F0BF" w14:textId="77777777" w:rsidR="00C86772" w:rsidRPr="0004321F" w:rsidRDefault="00C86772" w:rsidP="00C86772">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540"/>
        </w:tabs>
        <w:ind w:left="851" w:hanging="284"/>
        <w:rPr>
          <w:noProof/>
          <w:color w:val="auto"/>
          <w:lang w:val="en-US"/>
        </w:rPr>
      </w:pPr>
      <w:r w:rsidRPr="0004321F">
        <w:rPr>
          <w:noProof/>
          <w:color w:val="auto"/>
          <w:lang w:val="en-US"/>
        </w:rPr>
        <w:t>what information it contains, and how sensitive that information is</w:t>
      </w:r>
    </w:p>
    <w:p w14:paraId="3AFDA64E" w14:textId="77777777" w:rsidR="00C86772" w:rsidRPr="0004321F" w:rsidRDefault="00C86772" w:rsidP="00C86772">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540"/>
        </w:tabs>
        <w:ind w:left="851" w:hanging="284"/>
        <w:rPr>
          <w:noProof/>
          <w:color w:val="auto"/>
          <w:lang w:val="en-US"/>
        </w:rPr>
      </w:pPr>
      <w:r w:rsidRPr="0004321F">
        <w:rPr>
          <w:noProof/>
          <w:color w:val="auto"/>
          <w:lang w:val="en-US"/>
        </w:rPr>
        <w:t>what applications it runs, how they manipulate the information stored, and how critical their availability is</w:t>
      </w:r>
    </w:p>
    <w:p w14:paraId="2FE1CCCA" w14:textId="77777777" w:rsidR="00C86772" w:rsidRPr="0004321F" w:rsidRDefault="00C86772" w:rsidP="00C86772">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540"/>
        </w:tabs>
        <w:ind w:left="851" w:hanging="284"/>
        <w:rPr>
          <w:noProof/>
          <w:color w:val="auto"/>
          <w:lang w:val="en-US"/>
        </w:rPr>
      </w:pPr>
      <w:r w:rsidRPr="0004321F">
        <w:rPr>
          <w:noProof/>
          <w:color w:val="auto"/>
          <w:lang w:val="en-US"/>
        </w:rPr>
        <w:t>who has access to the system, and what type of access they have</w:t>
      </w:r>
    </w:p>
    <w:p w14:paraId="047A1BAE" w14:textId="77777777" w:rsidR="00C86772" w:rsidRPr="0004321F" w:rsidRDefault="00C86772" w:rsidP="00C86772">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540"/>
        </w:tabs>
        <w:ind w:left="851" w:hanging="284"/>
        <w:rPr>
          <w:noProof/>
          <w:color w:val="auto"/>
          <w:lang w:val="en-US"/>
        </w:rPr>
      </w:pPr>
      <w:r w:rsidRPr="0004321F">
        <w:rPr>
          <w:noProof/>
          <w:color w:val="auto"/>
          <w:lang w:val="en-US"/>
        </w:rPr>
        <w:t>who has administrative access to the system, and how this is controlled</w:t>
      </w:r>
    </w:p>
    <w:p w14:paraId="5B84A1D3" w14:textId="77777777" w:rsidR="00C86772" w:rsidRPr="0004321F" w:rsidRDefault="00C86772" w:rsidP="00C86772">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540"/>
        </w:tabs>
        <w:ind w:left="851" w:hanging="284"/>
        <w:rPr>
          <w:noProof/>
          <w:color w:val="auto"/>
          <w:lang w:val="en-US"/>
        </w:rPr>
      </w:pPr>
      <w:r w:rsidRPr="0004321F">
        <w:rPr>
          <w:noProof/>
          <w:color w:val="auto"/>
          <w:lang w:val="en-US"/>
        </w:rPr>
        <w:t>what change management procedures are used to manage its configuration</w:t>
      </w:r>
    </w:p>
    <w:p w14:paraId="0A40FDAA" w14:textId="77777777" w:rsidR="00C86772" w:rsidRPr="0004321F" w:rsidRDefault="00C86772" w:rsidP="00C86772">
      <w:pPr>
        <w:tabs>
          <w:tab w:val="left" w:pos="540"/>
        </w:tabs>
        <w:ind w:left="851"/>
        <w:rPr>
          <w:noProof/>
          <w:color w:val="auto"/>
          <w:lang w:val="en-US"/>
        </w:rPr>
      </w:pPr>
    </w:p>
    <w:p w14:paraId="7A500658" w14:textId="77777777" w:rsidR="00C86772" w:rsidRPr="0004321F" w:rsidRDefault="00C86772" w:rsidP="00C86772">
      <w:pPr>
        <w:tabs>
          <w:tab w:val="left" w:pos="540"/>
        </w:tabs>
        <w:rPr>
          <w:noProof/>
          <w:color w:val="auto"/>
          <w:lang w:val="en-US"/>
        </w:rPr>
      </w:pPr>
      <w:r w:rsidRPr="0004321F">
        <w:rPr>
          <w:noProof/>
          <w:color w:val="auto"/>
          <w:lang w:val="en-US"/>
        </w:rPr>
        <w:tab/>
        <w:t xml:space="preserve">You can also detail its basic operating system and patching process to provide a suitable level of security on this server. You can research ways of hardening the O/S, as well as key applications used, to suit the server’s security requirements. </w:t>
      </w:r>
    </w:p>
    <w:p w14:paraId="6B1068E2" w14:textId="77777777" w:rsidR="00C86772" w:rsidRPr="0004321F" w:rsidRDefault="00C86772" w:rsidP="00C86772">
      <w:pPr>
        <w:tabs>
          <w:tab w:val="left" w:pos="540"/>
        </w:tabs>
        <w:spacing w:line="360" w:lineRule="auto"/>
        <w:rPr>
          <w:noProof/>
          <w:color w:val="auto"/>
          <w:lang w:val="en-US"/>
        </w:rPr>
      </w:pPr>
    </w:p>
    <w:p w14:paraId="6F949D4F" w14:textId="77777777" w:rsidR="00C86772" w:rsidRPr="0004321F" w:rsidRDefault="00C86772" w:rsidP="00C86772">
      <w:pPr>
        <w:tabs>
          <w:tab w:val="left" w:pos="540"/>
        </w:tabs>
        <w:spacing w:line="360" w:lineRule="auto"/>
        <w:ind w:left="540" w:hanging="540"/>
        <w:outlineLvl w:val="2"/>
        <w:rPr>
          <w:b/>
          <w:noProof/>
          <w:color w:val="auto"/>
          <w:lang w:val="en-US"/>
        </w:rPr>
      </w:pPr>
      <w:bookmarkStart w:id="3" w:name="_Toc46412228"/>
      <w:r w:rsidRPr="0004321F">
        <w:rPr>
          <w:b/>
          <w:noProof/>
          <w:color w:val="auto"/>
          <w:lang w:val="en-US"/>
        </w:rPr>
        <w:t>Software Security</w:t>
      </w:r>
      <w:bookmarkEnd w:id="3"/>
    </w:p>
    <w:p w14:paraId="3363DF9A" w14:textId="77777777" w:rsidR="00C86772" w:rsidRPr="0004321F" w:rsidRDefault="00C86772" w:rsidP="00C86772">
      <w:pPr>
        <w:tabs>
          <w:tab w:val="left" w:pos="540"/>
        </w:tabs>
        <w:rPr>
          <w:noProof/>
          <w:color w:val="auto"/>
          <w:lang w:val="en-US"/>
        </w:rPr>
      </w:pPr>
      <w:r w:rsidRPr="0004321F">
        <w:rPr>
          <w:noProof/>
          <w:color w:val="auto"/>
          <w:lang w:val="en-US"/>
        </w:rPr>
        <w:tab/>
        <w:t xml:space="preserve">Describe whether the organization uses critical software which is exposed to possible external attacks, such as software running on an externally visible web server to handle responses to forms or other dynamic data handling. </w:t>
      </w:r>
    </w:p>
    <w:p w14:paraId="1985F32F" w14:textId="77777777" w:rsidR="00C86772" w:rsidRPr="0004321F" w:rsidRDefault="00C86772" w:rsidP="00C86772">
      <w:pPr>
        <w:tabs>
          <w:tab w:val="left" w:pos="0"/>
        </w:tabs>
        <w:spacing w:line="360" w:lineRule="auto"/>
        <w:ind w:left="540" w:hanging="540"/>
        <w:outlineLvl w:val="2"/>
        <w:rPr>
          <w:b/>
          <w:noProof/>
          <w:color w:val="auto"/>
          <w:lang w:val="en-US"/>
        </w:rPr>
      </w:pPr>
      <w:bookmarkStart w:id="4" w:name="_Toc46412227"/>
    </w:p>
    <w:p w14:paraId="42CF1C8E" w14:textId="77777777" w:rsidR="00C86772" w:rsidRPr="0004321F" w:rsidRDefault="00C86772" w:rsidP="00C86772">
      <w:pPr>
        <w:tabs>
          <w:tab w:val="left" w:pos="0"/>
        </w:tabs>
        <w:spacing w:line="360" w:lineRule="auto"/>
        <w:ind w:left="540" w:hanging="540"/>
        <w:outlineLvl w:val="2"/>
        <w:rPr>
          <w:b/>
          <w:noProof/>
          <w:color w:val="auto"/>
          <w:lang w:val="en-US"/>
        </w:rPr>
      </w:pPr>
      <w:r w:rsidRPr="0004321F">
        <w:rPr>
          <w:b/>
          <w:noProof/>
          <w:color w:val="auto"/>
          <w:lang w:val="en-US"/>
        </w:rPr>
        <w:t>Network Perimeter Security</w:t>
      </w:r>
      <w:bookmarkEnd w:id="4"/>
    </w:p>
    <w:p w14:paraId="1E873C32" w14:textId="77777777" w:rsidR="00C86772" w:rsidRPr="0004321F" w:rsidRDefault="00C86772" w:rsidP="00C86772">
      <w:pPr>
        <w:tabs>
          <w:tab w:val="left" w:pos="540"/>
        </w:tabs>
        <w:rPr>
          <w:noProof/>
          <w:color w:val="auto"/>
          <w:lang w:val="en-US"/>
        </w:rPr>
      </w:pPr>
      <w:r w:rsidRPr="0004321F">
        <w:rPr>
          <w:noProof/>
          <w:color w:val="auto"/>
          <w:lang w:val="en-US"/>
        </w:rPr>
        <w:tab/>
        <w:t xml:space="preserve">Describe the organization’s network perimeter security arrangements, that is, their use of firewalls, intrusion detection/prevention systems etc. You can describe what access policy is being used for network traffic, detailing the network services allowed to or across the network perimeter. </w:t>
      </w:r>
    </w:p>
    <w:p w14:paraId="451CFE04" w14:textId="77777777" w:rsidR="00C86772" w:rsidRPr="0004321F" w:rsidRDefault="00C86772" w:rsidP="00C86772">
      <w:pPr>
        <w:tabs>
          <w:tab w:val="left" w:pos="540"/>
        </w:tabs>
        <w:rPr>
          <w:noProof/>
          <w:color w:val="auto"/>
          <w:lang w:val="en-US"/>
        </w:rPr>
      </w:pPr>
      <w:r w:rsidRPr="0004321F">
        <w:rPr>
          <w:noProof/>
          <w:color w:val="auto"/>
          <w:lang w:val="en-US"/>
        </w:rPr>
        <w:tab/>
        <w:t xml:space="preserve">You should then suggest an appropriate firewall settings (e.g., inbound and outbound), with details justifying its selection. </w:t>
      </w:r>
    </w:p>
    <w:p w14:paraId="0449AD9B" w14:textId="77777777" w:rsidR="00C86772" w:rsidRPr="0004321F" w:rsidRDefault="00C86772" w:rsidP="00C86772">
      <w:pPr>
        <w:tabs>
          <w:tab w:val="left" w:pos="0"/>
        </w:tabs>
        <w:spacing w:line="360" w:lineRule="auto"/>
        <w:ind w:left="540" w:hanging="540"/>
        <w:outlineLvl w:val="2"/>
        <w:rPr>
          <w:b/>
          <w:noProof/>
          <w:color w:val="auto"/>
          <w:lang w:val="en-US"/>
        </w:rPr>
      </w:pPr>
      <w:bookmarkStart w:id="5" w:name="_Toc46412225"/>
      <w:bookmarkStart w:id="6" w:name="_Toc46412229"/>
    </w:p>
    <w:p w14:paraId="0F262106" w14:textId="77777777" w:rsidR="00580E0A" w:rsidRDefault="00580E0A" w:rsidP="00C86772">
      <w:pPr>
        <w:tabs>
          <w:tab w:val="left" w:pos="0"/>
        </w:tabs>
        <w:spacing w:line="360" w:lineRule="auto"/>
        <w:ind w:left="540" w:hanging="540"/>
        <w:outlineLvl w:val="2"/>
        <w:rPr>
          <w:b/>
          <w:noProof/>
          <w:color w:val="auto"/>
          <w:lang w:val="en-US"/>
        </w:rPr>
      </w:pPr>
    </w:p>
    <w:p w14:paraId="1995D818" w14:textId="77777777" w:rsidR="00C86772" w:rsidRPr="0004321F" w:rsidRDefault="00C86772" w:rsidP="00C86772">
      <w:pPr>
        <w:tabs>
          <w:tab w:val="left" w:pos="0"/>
        </w:tabs>
        <w:spacing w:line="360" w:lineRule="auto"/>
        <w:ind w:left="540" w:hanging="540"/>
        <w:outlineLvl w:val="2"/>
        <w:rPr>
          <w:b/>
          <w:noProof/>
          <w:color w:val="auto"/>
          <w:lang w:val="en-US"/>
        </w:rPr>
      </w:pPr>
      <w:r w:rsidRPr="0004321F">
        <w:rPr>
          <w:b/>
          <w:noProof/>
          <w:color w:val="auto"/>
          <w:lang w:val="en-US"/>
        </w:rPr>
        <w:lastRenderedPageBreak/>
        <w:t>End User PC Security</w:t>
      </w:r>
      <w:bookmarkEnd w:id="5"/>
    </w:p>
    <w:p w14:paraId="248FE0D2" w14:textId="77777777" w:rsidR="00C86772" w:rsidRPr="0004321F" w:rsidRDefault="00C86772" w:rsidP="00C86772">
      <w:pPr>
        <w:tabs>
          <w:tab w:val="left" w:pos="540"/>
        </w:tabs>
        <w:rPr>
          <w:noProof/>
          <w:color w:val="auto"/>
          <w:lang w:val="en-US"/>
        </w:rPr>
      </w:pPr>
      <w:r w:rsidRPr="0004321F">
        <w:rPr>
          <w:noProof/>
          <w:color w:val="auto"/>
          <w:lang w:val="en-US"/>
        </w:rPr>
        <w:tab/>
        <w:t>Given the known problems with import of malware onto client PC’s or workstations, you can desribe mechanisms to be used to configure and update such systems in the organization, and identify any anti-virus, anti-spyware, and personal firewall products to be used. Suggest whether you believe the current mechanisms should be improved, stating your reasons.</w:t>
      </w:r>
    </w:p>
    <w:p w14:paraId="3EB0926F" w14:textId="77777777" w:rsidR="00C86772" w:rsidRPr="0004321F" w:rsidRDefault="00C86772" w:rsidP="00C86772">
      <w:pPr>
        <w:tabs>
          <w:tab w:val="left" w:pos="0"/>
        </w:tabs>
        <w:spacing w:line="360" w:lineRule="auto"/>
        <w:outlineLvl w:val="2"/>
        <w:rPr>
          <w:b/>
          <w:noProof/>
          <w:color w:val="auto"/>
          <w:lang w:val="en-US"/>
        </w:rPr>
      </w:pPr>
    </w:p>
    <w:p w14:paraId="16EE845E" w14:textId="77777777" w:rsidR="00C86772" w:rsidRPr="0004321F" w:rsidRDefault="00C86772" w:rsidP="00C86772">
      <w:pPr>
        <w:tabs>
          <w:tab w:val="left" w:pos="0"/>
        </w:tabs>
        <w:spacing w:line="360" w:lineRule="auto"/>
        <w:ind w:left="540" w:hanging="540"/>
        <w:outlineLvl w:val="2"/>
        <w:rPr>
          <w:b/>
          <w:noProof/>
          <w:color w:val="auto"/>
          <w:lang w:val="en-US"/>
        </w:rPr>
      </w:pPr>
      <w:r w:rsidRPr="0004321F">
        <w:rPr>
          <w:b/>
          <w:noProof/>
          <w:color w:val="auto"/>
          <w:lang w:val="en-US"/>
        </w:rPr>
        <w:t>Security Policy</w:t>
      </w:r>
      <w:bookmarkEnd w:id="6"/>
      <w:r w:rsidRPr="0004321F">
        <w:rPr>
          <w:b/>
          <w:noProof/>
          <w:color w:val="auto"/>
          <w:lang w:val="en-US"/>
        </w:rPr>
        <w:t xml:space="preserve"> (Optional)</w:t>
      </w:r>
    </w:p>
    <w:p w14:paraId="5758CE08" w14:textId="77777777" w:rsidR="00C86772" w:rsidRPr="0004321F" w:rsidRDefault="00C86772" w:rsidP="00C86772">
      <w:pPr>
        <w:tabs>
          <w:tab w:val="left" w:pos="0"/>
        </w:tabs>
        <w:outlineLvl w:val="2"/>
        <w:rPr>
          <w:noProof/>
          <w:color w:val="auto"/>
          <w:lang w:val="en-US"/>
        </w:rPr>
      </w:pPr>
      <w:r w:rsidRPr="0004321F">
        <w:rPr>
          <w:b/>
          <w:noProof/>
          <w:color w:val="auto"/>
          <w:lang w:val="en-US"/>
        </w:rPr>
        <w:tab/>
      </w:r>
      <w:r w:rsidRPr="0004321F">
        <w:rPr>
          <w:noProof/>
          <w:color w:val="auto"/>
          <w:lang w:val="en-US"/>
        </w:rPr>
        <w:t>You can review the current organizational security policy. Indicate whether there are any areas not covered in the existing policy that you believe ought to be.</w:t>
      </w:r>
    </w:p>
    <w:p w14:paraId="04E4F87A" w14:textId="77777777" w:rsidR="00C86772" w:rsidRPr="0004321F" w:rsidRDefault="00C86772" w:rsidP="00C86772">
      <w:pPr>
        <w:tabs>
          <w:tab w:val="left" w:pos="0"/>
        </w:tabs>
        <w:outlineLvl w:val="2"/>
        <w:rPr>
          <w:noProof/>
          <w:color w:val="auto"/>
          <w:lang w:val="en-US"/>
        </w:rPr>
      </w:pPr>
    </w:p>
    <w:p w14:paraId="5F1D258D" w14:textId="77777777" w:rsidR="00C86772" w:rsidRPr="0004321F" w:rsidRDefault="00C86772" w:rsidP="00C86772">
      <w:pPr>
        <w:tabs>
          <w:tab w:val="left" w:pos="0"/>
        </w:tabs>
        <w:outlineLvl w:val="2"/>
        <w:rPr>
          <w:noProof/>
          <w:color w:val="auto"/>
          <w:lang w:val="en-US"/>
        </w:rPr>
      </w:pPr>
    </w:p>
    <w:p w14:paraId="7C368C21" w14:textId="77777777" w:rsidR="00C86772" w:rsidRPr="0004321F" w:rsidRDefault="00C86772" w:rsidP="00C86772">
      <w:pPr>
        <w:tabs>
          <w:tab w:val="left" w:pos="0"/>
        </w:tabs>
        <w:outlineLvl w:val="2"/>
        <w:rPr>
          <w:b/>
          <w:noProof/>
          <w:color w:val="auto"/>
          <w:lang w:val="en-US"/>
        </w:rPr>
      </w:pPr>
      <w:r w:rsidRPr="0004321F">
        <w:rPr>
          <w:b/>
          <w:noProof/>
          <w:color w:val="auto"/>
          <w:lang w:val="en-US"/>
        </w:rPr>
        <w:t>Reference</w:t>
      </w:r>
    </w:p>
    <w:p w14:paraId="53AABC22" w14:textId="77777777" w:rsidR="00C86772" w:rsidRPr="0004321F" w:rsidRDefault="00C86772" w:rsidP="00C86772">
      <w:pPr>
        <w:tabs>
          <w:tab w:val="left" w:pos="0"/>
        </w:tabs>
        <w:outlineLvl w:val="2"/>
        <w:rPr>
          <w:noProof/>
          <w:color w:val="auto"/>
          <w:lang w:val="en-US"/>
        </w:rPr>
      </w:pPr>
      <w:r w:rsidRPr="0004321F">
        <w:rPr>
          <w:noProof/>
          <w:color w:val="auto"/>
          <w:lang w:val="en-US"/>
        </w:rPr>
        <w:t xml:space="preserve">[1] Griffith Information Security Policy: </w:t>
      </w:r>
      <w:hyperlink r:id="rId7" w:history="1">
        <w:r w:rsidRPr="0004321F">
          <w:rPr>
            <w:rStyle w:val="Hyperlink"/>
            <w:noProof/>
            <w:lang w:val="en-US"/>
          </w:rPr>
          <w:t>http://policies.griffith.edu.au/pdf/Information Security Policy.pdf</w:t>
        </w:r>
      </w:hyperlink>
    </w:p>
    <w:p w14:paraId="58003ECA" w14:textId="77777777" w:rsidR="00C86772" w:rsidRPr="0004321F" w:rsidRDefault="00C86772" w:rsidP="00C86772">
      <w:pPr>
        <w:tabs>
          <w:tab w:val="left" w:pos="0"/>
        </w:tabs>
        <w:outlineLvl w:val="2"/>
        <w:rPr>
          <w:noProof/>
          <w:color w:val="auto"/>
          <w:lang w:val="en-US"/>
        </w:rPr>
      </w:pPr>
    </w:p>
    <w:p w14:paraId="1C75AE71" w14:textId="77777777" w:rsidR="00C86772" w:rsidRPr="0004321F" w:rsidRDefault="00C86772" w:rsidP="00C86772">
      <w:pPr>
        <w:tabs>
          <w:tab w:val="left" w:pos="0"/>
        </w:tabs>
        <w:outlineLvl w:val="2"/>
        <w:rPr>
          <w:noProof/>
          <w:color w:val="auto"/>
          <w:lang w:val="en-US"/>
        </w:rPr>
      </w:pPr>
      <w:r w:rsidRPr="0004321F">
        <w:rPr>
          <w:noProof/>
          <w:color w:val="auto"/>
          <w:lang w:val="en-US"/>
        </w:rPr>
        <w:t xml:space="preserve">[2] Griffith Information Security Policy Schedule: </w:t>
      </w:r>
      <w:hyperlink r:id="rId8" w:history="1">
        <w:r w:rsidRPr="0004321F">
          <w:rPr>
            <w:rStyle w:val="Hyperlink"/>
            <w:noProof/>
            <w:lang w:val="en-US"/>
          </w:rPr>
          <w:t>http://policies.griffith.edu.au/pdf/Information-Security-Policy-Schedule-A-Roles-Standards-Operational-Procedures.pdf</w:t>
        </w:r>
      </w:hyperlink>
    </w:p>
    <w:p w14:paraId="69B1DD78" w14:textId="77777777" w:rsidR="00C86772" w:rsidRPr="0004321F" w:rsidRDefault="00C86772" w:rsidP="00C86772">
      <w:pPr>
        <w:tabs>
          <w:tab w:val="left" w:pos="0"/>
        </w:tabs>
        <w:outlineLvl w:val="2"/>
        <w:rPr>
          <w:noProof/>
          <w:color w:val="auto"/>
          <w:lang w:val="en-US"/>
        </w:rPr>
      </w:pPr>
    </w:p>
    <w:p w14:paraId="678A3C2D" w14:textId="77777777" w:rsidR="00C86772" w:rsidRPr="0004321F" w:rsidRDefault="00C86772" w:rsidP="00C86772">
      <w:pPr>
        <w:tabs>
          <w:tab w:val="left" w:pos="0"/>
        </w:tabs>
        <w:outlineLvl w:val="2"/>
        <w:rPr>
          <w:noProof/>
          <w:color w:val="auto"/>
          <w:lang w:val="en-US"/>
        </w:rPr>
      </w:pPr>
      <w:r w:rsidRPr="0004321F">
        <w:rPr>
          <w:noProof/>
          <w:color w:val="auto"/>
          <w:lang w:val="en-US"/>
        </w:rPr>
        <w:t xml:space="preserve">[3] Information Security Policy Templates: </w:t>
      </w:r>
      <w:hyperlink r:id="rId9" w:history="1">
        <w:r w:rsidRPr="0004321F">
          <w:rPr>
            <w:rStyle w:val="Hyperlink"/>
            <w:noProof/>
            <w:lang w:val="en-US"/>
          </w:rPr>
          <w:t>https://www.sans.org/security-resources/policies/</w:t>
        </w:r>
      </w:hyperlink>
    </w:p>
    <w:p w14:paraId="36DEB731" w14:textId="1BEF1B32" w:rsidR="00C86772" w:rsidRDefault="00C86772">
      <w:pPr>
        <w:rPr>
          <w:sz w:val="28"/>
          <w:szCs w:val="28"/>
          <w:lang w:val="en-US"/>
        </w:rPr>
      </w:pPr>
    </w:p>
    <w:sectPr w:rsidR="00C86772">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8CB1D" w14:textId="77777777" w:rsidR="008D1E29" w:rsidRDefault="008D1E29" w:rsidP="00C86772">
      <w:pPr>
        <w:spacing w:line="240" w:lineRule="auto"/>
      </w:pPr>
      <w:r>
        <w:separator/>
      </w:r>
    </w:p>
  </w:endnote>
  <w:endnote w:type="continuationSeparator" w:id="0">
    <w:p w14:paraId="5C170C35" w14:textId="77777777" w:rsidR="008D1E29" w:rsidRDefault="008D1E29" w:rsidP="00C86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FE8D3" w14:textId="056179FA" w:rsidR="00C86772" w:rsidRDefault="00C8677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2E5162">
      <w:rPr>
        <w:noProof/>
        <w:color w:val="4472C4" w:themeColor="accent1"/>
      </w:rPr>
      <w:t>6</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2E5162">
      <w:rPr>
        <w:noProof/>
        <w:color w:val="4472C4" w:themeColor="accent1"/>
      </w:rPr>
      <w:t>6</w:t>
    </w:r>
    <w:r>
      <w:rPr>
        <w:color w:val="4472C4" w:themeColor="accent1"/>
      </w:rPr>
      <w:fldChar w:fldCharType="end"/>
    </w:r>
  </w:p>
  <w:p w14:paraId="22E8D9BC" w14:textId="77777777" w:rsidR="00C86772" w:rsidRDefault="00C867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89ECB" w14:textId="77777777" w:rsidR="008D1E29" w:rsidRDefault="008D1E29" w:rsidP="00C86772">
      <w:pPr>
        <w:spacing w:line="240" w:lineRule="auto"/>
      </w:pPr>
      <w:r>
        <w:separator/>
      </w:r>
    </w:p>
  </w:footnote>
  <w:footnote w:type="continuationSeparator" w:id="0">
    <w:p w14:paraId="69647AA0" w14:textId="77777777" w:rsidR="008D1E29" w:rsidRDefault="008D1E29" w:rsidP="00C867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A2027" w14:textId="77777777" w:rsidR="00C86772" w:rsidRDefault="00C86772">
    <w:pPr>
      <w:pStyle w:val="Header"/>
      <w:rPr>
        <w:color w:val="4472C4" w:themeColor="accent1"/>
        <w:spacing w:val="20"/>
        <w:sz w:val="28"/>
        <w:lang w:val="en-AU"/>
      </w:rPr>
    </w:pPr>
  </w:p>
  <w:p w14:paraId="617064BD" w14:textId="77777777" w:rsidR="00C86772" w:rsidRDefault="00C86772">
    <w:pPr>
      <w:pStyle w:val="Header"/>
      <w:rPr>
        <w:color w:val="4472C4" w:themeColor="accent1"/>
        <w:spacing w:val="20"/>
        <w:sz w:val="28"/>
        <w:lang w:val="en-AU"/>
      </w:rPr>
    </w:pPr>
  </w:p>
  <w:p w14:paraId="70E786EA" w14:textId="1D527966" w:rsidR="00C86772" w:rsidRPr="00C86772" w:rsidRDefault="00C86772" w:rsidP="00C86772">
    <w:pPr>
      <w:pStyle w:val="Header"/>
      <w:jc w:val="center"/>
      <w:rPr>
        <w:color w:val="4472C4" w:themeColor="accent1"/>
        <w:spacing w:val="20"/>
        <w:lang w:val="en-AU"/>
      </w:rPr>
    </w:pPr>
    <w:r w:rsidRPr="00C86772">
      <w:rPr>
        <w:color w:val="4472C4" w:themeColor="accent1"/>
        <w:spacing w:val="20"/>
        <w:lang w:val="en-AU"/>
      </w:rPr>
      <w:t>2808ICT/7623ICT Information and Security Management</w:t>
    </w:r>
  </w:p>
  <w:p w14:paraId="7693C0A5" w14:textId="4BA181E3" w:rsidR="00C86772" w:rsidRPr="00C86772" w:rsidRDefault="00C86772" w:rsidP="00C86772">
    <w:pPr>
      <w:pStyle w:val="Header"/>
      <w:jc w:val="center"/>
      <w:rPr>
        <w:lang w:val="en-AU"/>
      </w:rPr>
    </w:pPr>
    <w:r>
      <w:rPr>
        <w:color w:val="4472C4" w:themeColor="accent1"/>
        <w:spacing w:val="20"/>
        <w:sz w:val="28"/>
        <w:lang w:val="en-AU"/>
      </w:rPr>
      <w:t>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B8F"/>
    <w:multiLevelType w:val="hybridMultilevel"/>
    <w:tmpl w:val="5B50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869FE"/>
    <w:multiLevelType w:val="hybridMultilevel"/>
    <w:tmpl w:val="FD6E22D8"/>
    <w:lvl w:ilvl="0" w:tplc="758CD914">
      <w:start w:val="1"/>
      <w:numFmt w:val="bullet"/>
      <w:lvlText w:val="•"/>
      <w:lvlJc w:val="left"/>
      <w:pPr>
        <w:tabs>
          <w:tab w:val="num" w:pos="1259"/>
        </w:tabs>
        <w:ind w:left="1079" w:hanging="180"/>
      </w:pPr>
      <w:rPr>
        <w:rFonts w:ascii="Times" w:hAnsi="Times" w:hint="default"/>
      </w:rPr>
    </w:lvl>
    <w:lvl w:ilvl="1" w:tplc="04090003" w:tentative="1">
      <w:start w:val="1"/>
      <w:numFmt w:val="bullet"/>
      <w:lvlText w:val="o"/>
      <w:lvlJc w:val="left"/>
      <w:pPr>
        <w:tabs>
          <w:tab w:val="num" w:pos="1979"/>
        </w:tabs>
        <w:ind w:left="1979" w:hanging="360"/>
      </w:pPr>
      <w:rPr>
        <w:rFonts w:ascii="Courier New" w:hAnsi="Courier New" w:hint="default"/>
      </w:rPr>
    </w:lvl>
    <w:lvl w:ilvl="2" w:tplc="04090005" w:tentative="1">
      <w:start w:val="1"/>
      <w:numFmt w:val="bullet"/>
      <w:lvlText w:val=""/>
      <w:lvlJc w:val="left"/>
      <w:pPr>
        <w:tabs>
          <w:tab w:val="num" w:pos="2699"/>
        </w:tabs>
        <w:ind w:left="2699" w:hanging="360"/>
      </w:pPr>
      <w:rPr>
        <w:rFonts w:ascii="Wingdings" w:hAnsi="Wingdings" w:hint="default"/>
      </w:rPr>
    </w:lvl>
    <w:lvl w:ilvl="3" w:tplc="04090001" w:tentative="1">
      <w:start w:val="1"/>
      <w:numFmt w:val="bullet"/>
      <w:lvlText w:val=""/>
      <w:lvlJc w:val="left"/>
      <w:pPr>
        <w:tabs>
          <w:tab w:val="num" w:pos="3419"/>
        </w:tabs>
        <w:ind w:left="3419" w:hanging="360"/>
      </w:pPr>
      <w:rPr>
        <w:rFonts w:ascii="Symbol" w:hAnsi="Symbol" w:hint="default"/>
      </w:rPr>
    </w:lvl>
    <w:lvl w:ilvl="4" w:tplc="04090003" w:tentative="1">
      <w:start w:val="1"/>
      <w:numFmt w:val="bullet"/>
      <w:lvlText w:val="o"/>
      <w:lvlJc w:val="left"/>
      <w:pPr>
        <w:tabs>
          <w:tab w:val="num" w:pos="4139"/>
        </w:tabs>
        <w:ind w:left="4139" w:hanging="360"/>
      </w:pPr>
      <w:rPr>
        <w:rFonts w:ascii="Courier New" w:hAnsi="Courier New" w:hint="default"/>
      </w:rPr>
    </w:lvl>
    <w:lvl w:ilvl="5" w:tplc="04090005" w:tentative="1">
      <w:start w:val="1"/>
      <w:numFmt w:val="bullet"/>
      <w:lvlText w:val=""/>
      <w:lvlJc w:val="left"/>
      <w:pPr>
        <w:tabs>
          <w:tab w:val="num" w:pos="4859"/>
        </w:tabs>
        <w:ind w:left="4859" w:hanging="360"/>
      </w:pPr>
      <w:rPr>
        <w:rFonts w:ascii="Wingdings" w:hAnsi="Wingdings" w:hint="default"/>
      </w:rPr>
    </w:lvl>
    <w:lvl w:ilvl="6" w:tplc="04090001" w:tentative="1">
      <w:start w:val="1"/>
      <w:numFmt w:val="bullet"/>
      <w:lvlText w:val=""/>
      <w:lvlJc w:val="left"/>
      <w:pPr>
        <w:tabs>
          <w:tab w:val="num" w:pos="5579"/>
        </w:tabs>
        <w:ind w:left="5579" w:hanging="360"/>
      </w:pPr>
      <w:rPr>
        <w:rFonts w:ascii="Symbol" w:hAnsi="Symbol" w:hint="default"/>
      </w:rPr>
    </w:lvl>
    <w:lvl w:ilvl="7" w:tplc="04090003" w:tentative="1">
      <w:start w:val="1"/>
      <w:numFmt w:val="bullet"/>
      <w:lvlText w:val="o"/>
      <w:lvlJc w:val="left"/>
      <w:pPr>
        <w:tabs>
          <w:tab w:val="num" w:pos="6299"/>
        </w:tabs>
        <w:ind w:left="6299" w:hanging="360"/>
      </w:pPr>
      <w:rPr>
        <w:rFonts w:ascii="Courier New" w:hAnsi="Courier New" w:hint="default"/>
      </w:rPr>
    </w:lvl>
    <w:lvl w:ilvl="8" w:tplc="04090005" w:tentative="1">
      <w:start w:val="1"/>
      <w:numFmt w:val="bullet"/>
      <w:lvlText w:val=""/>
      <w:lvlJc w:val="left"/>
      <w:pPr>
        <w:tabs>
          <w:tab w:val="num" w:pos="7019"/>
        </w:tabs>
        <w:ind w:left="7019" w:hanging="360"/>
      </w:pPr>
      <w:rPr>
        <w:rFonts w:ascii="Wingdings" w:hAnsi="Wingdings" w:hint="default"/>
      </w:rPr>
    </w:lvl>
  </w:abstractNum>
  <w:abstractNum w:abstractNumId="2">
    <w:nsid w:val="1FA649D2"/>
    <w:multiLevelType w:val="hybridMultilevel"/>
    <w:tmpl w:val="757441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D16D99"/>
    <w:multiLevelType w:val="multilevel"/>
    <w:tmpl w:val="6A720660"/>
    <w:lvl w:ilvl="0">
      <w:start w:val="1"/>
      <w:numFmt w:val="decimal"/>
      <w:lvlText w:val="%1."/>
      <w:lvlJc w:val="left"/>
      <w:pPr>
        <w:tabs>
          <w:tab w:val="num" w:pos="567"/>
        </w:tabs>
        <w:ind w:left="567" w:hanging="56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BA43DE9"/>
    <w:multiLevelType w:val="hybridMultilevel"/>
    <w:tmpl w:val="B40EEF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6427A3"/>
    <w:multiLevelType w:val="multilevel"/>
    <w:tmpl w:val="A4BA1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F901580"/>
    <w:multiLevelType w:val="multilevel"/>
    <w:tmpl w:val="F0DCC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30"/>
    <w:rsid w:val="0004321F"/>
    <w:rsid w:val="000D2815"/>
    <w:rsid w:val="000F239C"/>
    <w:rsid w:val="0019029D"/>
    <w:rsid w:val="001C3123"/>
    <w:rsid w:val="00202A8D"/>
    <w:rsid w:val="002211E0"/>
    <w:rsid w:val="0022168F"/>
    <w:rsid w:val="0023078F"/>
    <w:rsid w:val="00281BF9"/>
    <w:rsid w:val="002B4E13"/>
    <w:rsid w:val="002E1F27"/>
    <w:rsid w:val="002E5162"/>
    <w:rsid w:val="00300830"/>
    <w:rsid w:val="00353744"/>
    <w:rsid w:val="00355FC2"/>
    <w:rsid w:val="0039542E"/>
    <w:rsid w:val="003A7645"/>
    <w:rsid w:val="00444C02"/>
    <w:rsid w:val="00487A12"/>
    <w:rsid w:val="004E6221"/>
    <w:rsid w:val="00514DF3"/>
    <w:rsid w:val="00520DBB"/>
    <w:rsid w:val="00532F59"/>
    <w:rsid w:val="00534BDD"/>
    <w:rsid w:val="00580E0A"/>
    <w:rsid w:val="005F250A"/>
    <w:rsid w:val="006073C5"/>
    <w:rsid w:val="006103FD"/>
    <w:rsid w:val="00685517"/>
    <w:rsid w:val="006E02A6"/>
    <w:rsid w:val="00735B9B"/>
    <w:rsid w:val="0075037B"/>
    <w:rsid w:val="007F7FFE"/>
    <w:rsid w:val="008617F3"/>
    <w:rsid w:val="008D1E29"/>
    <w:rsid w:val="0095490B"/>
    <w:rsid w:val="00976E10"/>
    <w:rsid w:val="009B5CFE"/>
    <w:rsid w:val="009C4B32"/>
    <w:rsid w:val="009D5CEC"/>
    <w:rsid w:val="009E7140"/>
    <w:rsid w:val="00A25923"/>
    <w:rsid w:val="00A262DA"/>
    <w:rsid w:val="00A37C74"/>
    <w:rsid w:val="00A54F8C"/>
    <w:rsid w:val="00A70A8D"/>
    <w:rsid w:val="00A95567"/>
    <w:rsid w:val="00AB59AA"/>
    <w:rsid w:val="00AC1552"/>
    <w:rsid w:val="00B132E8"/>
    <w:rsid w:val="00B50BE8"/>
    <w:rsid w:val="00B630AF"/>
    <w:rsid w:val="00B832FF"/>
    <w:rsid w:val="00B97136"/>
    <w:rsid w:val="00BA19D6"/>
    <w:rsid w:val="00BB6CD2"/>
    <w:rsid w:val="00BE1AC1"/>
    <w:rsid w:val="00C203C8"/>
    <w:rsid w:val="00C45364"/>
    <w:rsid w:val="00C719FB"/>
    <w:rsid w:val="00C86772"/>
    <w:rsid w:val="00CC3BF8"/>
    <w:rsid w:val="00CD53B9"/>
    <w:rsid w:val="00D214EB"/>
    <w:rsid w:val="00D35D47"/>
    <w:rsid w:val="00D4117A"/>
    <w:rsid w:val="00D51CF7"/>
    <w:rsid w:val="00DC1F2A"/>
    <w:rsid w:val="00E20703"/>
    <w:rsid w:val="00E44839"/>
    <w:rsid w:val="00EB6D30"/>
    <w:rsid w:val="00F262AA"/>
    <w:rsid w:val="00F31DC1"/>
    <w:rsid w:val="00FD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BB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C31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3123"/>
    <w:rPr>
      <w:rFonts w:ascii="Times New Roman" w:hAnsi="Times New Roman" w:cs="Times New Roman"/>
      <w:sz w:val="18"/>
      <w:szCs w:val="18"/>
    </w:rPr>
  </w:style>
  <w:style w:type="paragraph" w:styleId="Header">
    <w:name w:val="header"/>
    <w:basedOn w:val="Normal"/>
    <w:link w:val="HeaderChar"/>
    <w:uiPriority w:val="99"/>
    <w:unhideWhenUsed/>
    <w:rsid w:val="00C86772"/>
    <w:pPr>
      <w:tabs>
        <w:tab w:val="center" w:pos="4513"/>
        <w:tab w:val="right" w:pos="9026"/>
      </w:tabs>
      <w:spacing w:line="240" w:lineRule="auto"/>
    </w:pPr>
  </w:style>
  <w:style w:type="character" w:customStyle="1" w:styleId="HeaderChar">
    <w:name w:val="Header Char"/>
    <w:basedOn w:val="DefaultParagraphFont"/>
    <w:link w:val="Header"/>
    <w:uiPriority w:val="99"/>
    <w:rsid w:val="00C86772"/>
  </w:style>
  <w:style w:type="paragraph" w:styleId="Footer">
    <w:name w:val="footer"/>
    <w:basedOn w:val="Normal"/>
    <w:link w:val="FooterChar"/>
    <w:uiPriority w:val="99"/>
    <w:unhideWhenUsed/>
    <w:rsid w:val="00C86772"/>
    <w:pPr>
      <w:tabs>
        <w:tab w:val="center" w:pos="4513"/>
        <w:tab w:val="right" w:pos="9026"/>
      </w:tabs>
      <w:spacing w:line="240" w:lineRule="auto"/>
    </w:pPr>
  </w:style>
  <w:style w:type="character" w:customStyle="1" w:styleId="FooterChar">
    <w:name w:val="Footer Char"/>
    <w:basedOn w:val="DefaultParagraphFont"/>
    <w:link w:val="Footer"/>
    <w:uiPriority w:val="99"/>
    <w:rsid w:val="00C86772"/>
  </w:style>
  <w:style w:type="paragraph" w:styleId="NoSpacing">
    <w:name w:val="No Spacing"/>
    <w:uiPriority w:val="1"/>
    <w:qFormat/>
    <w:rsid w:val="00C8677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table" w:styleId="TableGrid">
    <w:name w:val="Table Grid"/>
    <w:basedOn w:val="TableNormal"/>
    <w:uiPriority w:val="39"/>
    <w:rsid w:val="00C8677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6772"/>
    <w:rPr>
      <w:color w:val="0563C1" w:themeColor="hyperlink"/>
      <w:u w:val="single"/>
    </w:rPr>
  </w:style>
  <w:style w:type="paragraph" w:styleId="ListParagraph">
    <w:name w:val="List Paragraph"/>
    <w:basedOn w:val="Normal"/>
    <w:uiPriority w:val="34"/>
    <w:qFormat/>
    <w:rsid w:val="00C86772"/>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AU" w:eastAsia="en-US"/>
    </w:rPr>
  </w:style>
  <w:style w:type="character" w:customStyle="1" w:styleId="Heading1Char">
    <w:name w:val="Heading 1 Char"/>
    <w:basedOn w:val="DefaultParagraphFont"/>
    <w:link w:val="Heading1"/>
    <w:rsid w:val="00C203C8"/>
    <w:rPr>
      <w:sz w:val="40"/>
      <w:szCs w:val="40"/>
    </w:rPr>
  </w:style>
  <w:style w:type="paragraph" w:styleId="CommentSubject">
    <w:name w:val="annotation subject"/>
    <w:basedOn w:val="CommentText"/>
    <w:next w:val="CommentText"/>
    <w:link w:val="CommentSubjectChar"/>
    <w:uiPriority w:val="99"/>
    <w:semiHidden/>
    <w:unhideWhenUsed/>
    <w:rsid w:val="002211E0"/>
    <w:rPr>
      <w:b/>
      <w:bCs/>
      <w:sz w:val="20"/>
      <w:szCs w:val="20"/>
    </w:rPr>
  </w:style>
  <w:style w:type="character" w:customStyle="1" w:styleId="CommentSubjectChar">
    <w:name w:val="Comment Subject Char"/>
    <w:basedOn w:val="CommentTextChar"/>
    <w:link w:val="CommentSubject"/>
    <w:uiPriority w:val="99"/>
    <w:semiHidden/>
    <w:rsid w:val="002211E0"/>
    <w:rPr>
      <w:b/>
      <w:bCs/>
      <w:sz w:val="20"/>
      <w:szCs w:val="20"/>
    </w:rPr>
  </w:style>
  <w:style w:type="character" w:styleId="FollowedHyperlink">
    <w:name w:val="FollowedHyperlink"/>
    <w:basedOn w:val="DefaultParagraphFont"/>
    <w:uiPriority w:val="99"/>
    <w:semiHidden/>
    <w:unhideWhenUsed/>
    <w:rsid w:val="009B5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9552">
      <w:bodyDiv w:val="1"/>
      <w:marLeft w:val="0"/>
      <w:marRight w:val="0"/>
      <w:marTop w:val="0"/>
      <w:marBottom w:val="0"/>
      <w:divBdr>
        <w:top w:val="none" w:sz="0" w:space="0" w:color="auto"/>
        <w:left w:val="none" w:sz="0" w:space="0" w:color="auto"/>
        <w:bottom w:val="none" w:sz="0" w:space="0" w:color="auto"/>
        <w:right w:val="none" w:sz="0" w:space="0" w:color="auto"/>
      </w:divBdr>
    </w:div>
    <w:div w:id="1372001443">
      <w:bodyDiv w:val="1"/>
      <w:marLeft w:val="0"/>
      <w:marRight w:val="0"/>
      <w:marTop w:val="0"/>
      <w:marBottom w:val="0"/>
      <w:divBdr>
        <w:top w:val="none" w:sz="0" w:space="0" w:color="auto"/>
        <w:left w:val="none" w:sz="0" w:space="0" w:color="auto"/>
        <w:bottom w:val="none" w:sz="0" w:space="0" w:color="auto"/>
        <w:right w:val="none" w:sz="0" w:space="0" w:color="auto"/>
      </w:divBdr>
    </w:div>
    <w:div w:id="1392574874">
      <w:bodyDiv w:val="1"/>
      <w:marLeft w:val="0"/>
      <w:marRight w:val="0"/>
      <w:marTop w:val="0"/>
      <w:marBottom w:val="0"/>
      <w:divBdr>
        <w:top w:val="none" w:sz="0" w:space="0" w:color="auto"/>
        <w:left w:val="none" w:sz="0" w:space="0" w:color="auto"/>
        <w:bottom w:val="none" w:sz="0" w:space="0" w:color="auto"/>
        <w:right w:val="none" w:sz="0" w:space="0" w:color="auto"/>
      </w:divBdr>
    </w:div>
    <w:div w:id="1739399076">
      <w:bodyDiv w:val="1"/>
      <w:marLeft w:val="0"/>
      <w:marRight w:val="0"/>
      <w:marTop w:val="0"/>
      <w:marBottom w:val="0"/>
      <w:divBdr>
        <w:top w:val="none" w:sz="0" w:space="0" w:color="auto"/>
        <w:left w:val="none" w:sz="0" w:space="0" w:color="auto"/>
        <w:bottom w:val="none" w:sz="0" w:space="0" w:color="auto"/>
        <w:right w:val="none" w:sz="0" w:space="0" w:color="auto"/>
      </w:divBdr>
    </w:div>
    <w:div w:id="17479160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olicies.griffith.edu.au/pdf/Information%20Security%20Policy.pdf" TargetMode="External"/><Relationship Id="rId8" Type="http://schemas.openxmlformats.org/officeDocument/2006/relationships/hyperlink" Target="http://policies.griffith.edu.au/pdf/Information-Security-Policy-Schedule-A-Roles-Standards-Operational-Procedures.pdf" TargetMode="External"/><Relationship Id="rId9" Type="http://schemas.openxmlformats.org/officeDocument/2006/relationships/hyperlink" Target="https://www.sans.org/security-resources/policie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1425</Words>
  <Characters>8125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Binnewies</dc:creator>
  <cp:lastModifiedBy>Umasa Nanayakkara</cp:lastModifiedBy>
  <cp:revision>2</cp:revision>
  <cp:lastPrinted>2018-08-22T07:22:00Z</cp:lastPrinted>
  <dcterms:created xsi:type="dcterms:W3CDTF">2019-08-21T01:27:00Z</dcterms:created>
  <dcterms:modified xsi:type="dcterms:W3CDTF">2019-08-21T01:27:00Z</dcterms:modified>
</cp:coreProperties>
</file>