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rFonts w:ascii="Arial" w:eastAsia="Microsoft YaHei" w:hAnsi="Arial"/>
          <w:color w:val="1A1A2E"/>
          <w:sz w:val="44"/>
          <w:szCs w:val="44"/>
        </w:rPr>
        <w:t xml:space="preserve">上海市统计局数据抓取工具</w:t>
      </w:r>
    </w:p>
    <w:p>
      <w:pPr>
        <w:spacing w:after="600"/>
        <w:jc w:val="center"/>
      </w:pPr>
      <w:r>
        <w:rPr>
          <w:rFonts w:ascii="Arial" w:eastAsia="Microsoft YaHei" w:hAnsi="Arial"/>
          <w:color w:val="C9A96E"/>
          <w:sz w:val="36"/>
          <w:szCs w:val="36"/>
        </w:rPr>
        <w:t xml:space="preserve">UI 设计文档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color w:val="555555"/>
                <w:sz w:val="20"/>
                <w:szCs w:val="20"/>
              </w:rPr>
              <w:t xml:space="preserve">文档名称：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上海市统计局数据抓取工具 UI 设计文档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color w:val="555555"/>
                <w:sz w:val="20"/>
                <w:szCs w:val="20"/>
              </w:rPr>
              <w:t xml:space="preserve">版本：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color w:val="555555"/>
                <w:sz w:val="20"/>
                <w:szCs w:val="20"/>
              </w:rPr>
              <w:t xml:space="preserve">日期：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2026-04-25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2E"/>
          <w:sz w:val="32"/>
          <w:szCs w:val="32"/>
        </w:rPr>
        <w:t xml:space="preserve">2. 设计理念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设计方向：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深色主题 + 金色强调色，呼应上海市政府官网的庄重感，同时融入现代数据工具的科技感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核心原则：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信息密度优先、操作路径最短、视觉层次清晰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目标氛围：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专业、沉稳、高效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2E"/>
          <w:sz w:val="32"/>
          <w:szCs w:val="32"/>
        </w:rPr>
        <w:t xml:space="preserve">3. 色彩系统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色值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主背景 (bg)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#0c0e14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页面背景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次级背景 (surface)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#141722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卡片/面板背景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卡片背景 (card)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#1a1e2e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详情面板、批量操作栏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边框 (border)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#2a2f42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分割线、表格边框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金色强调 (gold)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#c9a96e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标题、类别行、选中状态、品牌色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金色浅 (gold-light)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#e0c992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hover 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金色深 (gold-dark)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#a08040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渐变终点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蓝色链接 (accent)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#3b82f6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数据链接、交互元素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成功色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#22c55e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连接状态指示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主文字 (fg)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#e5e7eb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正文文字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次级文字 (fg-dim)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#9ca3af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标签、辅助说明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空状态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#374151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未发布数据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占位符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#4b5563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已占位但未发布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color w:val="1A1A2E"/>
          <w:sz w:val="32"/>
          <w:szCs w:val="32"/>
        </w:rPr>
        <w:t xml:space="preserve">4. 字体系统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26"/>
        <w:gridCol w:w="26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字体族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字重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标题字体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Noto Serif SC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600/700/900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页面主标题、详情面板标题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正文字体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Noto Sans SC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300/400/500/700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界面文字、按钮、标签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图标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Font Awesome 6.5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Solid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功能图标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等宽/数据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系统默认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表格数字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color w:val="1A1A2E"/>
          <w:sz w:val="32"/>
          <w:szCs w:val="32"/>
        </w:rPr>
        <w:t xml:space="preserve">5. 布局设计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5.1 整体布局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最大宽度：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1280px (max-w-7xl)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内边距：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16px (px-4)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垂直间距：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24px (py-6)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内容区域间间距：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24px (mb-6)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5.2 页面结构（从上到下）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头部区域 (Header)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筛选区域 (Filter Bar)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标签页切换 (Tab Bar)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数据展示区域 (Matrix View / List View)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详情面板 (Detail Panel) - 条件展开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批量操作栏 (Batch Action Bar) - 条件显示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底部信息 (Footer)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2E"/>
          <w:sz w:val="32"/>
          <w:szCs w:val="32"/>
        </w:rPr>
        <w:t xml:space="preserve">6. 组件设计规范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6.1 头部 (Header)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布局：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flex，左右对齐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左侧：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主标题 "上海市统计局" (Noto Serif SC, 24px, bold, gold) + 副标题 "月度统计数据获取工具" (12px, fg-dim)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右侧：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绿色脉冲点 + 服务连接状态文字 (12px, fg-dim)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间距：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底部 24px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6.2 筛选区域 (Filter 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容器：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bg-surface, border, rounded-xl, padding 20px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布局：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flex-wrap, items-end, gap 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包含：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年份下拉框 (min-w 140px) + 指标分类下拉框 (min-w 160px) + 具体指标下拉框 (min-w 200px) + 查询按钮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下拉框样式：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bg-card, border, rounded-lg, padding 8px 12px, 14px字号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查询按钮：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btn-gold 样式，金色渐变背景，深色文字，带搜索图标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6.3 标签页 (Tab 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布局：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flex, 底部边框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标签：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"数据矩阵" (带表格图标) 和 "数据列表" (带列表图标)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激活态：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gold 文字 + gold 底部边框 (2px)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非激活态：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muted 文字，hover 变为 fg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间距：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底部 16px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6.4 数据矩阵表格 (Matrix 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容器：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bg-surface, border, rounded-xl, overflow hidden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滚动区域：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max-height 500px, overflow auto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表格样式：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边框 1px solid border色，单元格内边距 6px 8px，字号 13px，不换行</w:t>
      </w:r>
    </w:p>
    <w:p>
      <w:pPr>
        <w:spacing w:after="10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0"/>
          <w:szCs w:val="20"/>
        </w:rPr>
        <w:t xml:space="preserve">表头 (th)：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背景：card色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文字：gold色, 500字重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位置：sticky top, z-index 2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首列：sticky left, z-index 3</w:t>
      </w:r>
    </w:p>
    <w:p>
      <w:pPr>
        <w:spacing w:after="10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0"/>
          <w:szCs w:val="20"/>
        </w:rPr>
        <w:t xml:space="preserve">数据行 hover：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rgba(201,169,110,0.04) 淡金色背景</w:t>
      </w:r>
    </w:p>
    <w:p>
      <w:pPr>
        <w:spacing w:after="10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0"/>
          <w:szCs w:val="20"/>
        </w:rPr>
        <w:t xml:space="preserve">首列 (指标名称)：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左对齐, sticky left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背景：surface色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最大宽度 220px, 文字溢出省略号</w:t>
      </w:r>
    </w:p>
    <w:p>
      <w:pPr>
        <w:spacing w:after="10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0"/>
          <w:szCs w:val="20"/>
        </w:rPr>
        <w:t xml:space="preserve">单元格状态：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已发布 (.cell-data)：蓝色文字, 500字重, 圆角4px, padding 2px 8px, hover时上浮1px+蓝色背景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占位符 (.cell-placeholder)：灰色斜体 (#4b5563)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空状态 (.cell-empty)：深灰色 (#374151), 显示 "-"</w:t>
      </w:r>
    </w:p>
    <w:p>
      <w:pPr>
        <w:spacing w:after="10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0"/>
          <w:szCs w:val="20"/>
        </w:rPr>
        <w:t xml:space="preserve">类别行 (.category-row)：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背景：rgba(201,169,110,0.06) 金色半透明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文字：gold色, 600字重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跨所有列 (colspan)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6.5 数据列表 (List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容器：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同矩阵视图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列表头：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指标名称(gold, 600) + 数据条数(fg-dim) + 全选复选框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列表项：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布局：flex, items-center, gap 12px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内边距：12px 20px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hover：bg-card/50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动画：fadeSlideIn 0.3s, 逐条延迟30ms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包含：复选框 + 标题(14px, fg) + 日期(12px, fg-dim) + 查看按钮(蓝色) + 下载按钮(gold色)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6.6 详情面板 (Detail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容器：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bg-card, border, rounded-xl, padding 20px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动画：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max-height 0→800px, opacity 0→1, 0.4s cubic-bezier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内容：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顶部：标题(Noto Serif SC, 18px, bold, gold) + 日期(12px, fg-dim) + 关闭按钮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中部：图片预览 (max-height 500px, contain, rounded-lg, border)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底部：下载Excel按钮(btn-gold) + 打开原始页面链接(btn-outline)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6.7 批量操作栏 (Batch Action 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容器：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bg-card, border, rounded-xl, padding 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条件显示：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仅在有选中项时显示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布局：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flex, 左右对齐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左侧：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全选复选框 + "已选择 N 项数据" (N为gold色bold)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右侧：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批量下载Excel按钮 + 导出汇总表按钮 (均为btn-outline样式)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6.8 复选框 (Custom Checkbox)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尺寸：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16x16px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边框：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2px solid border色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圆角：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3px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选中态：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gold背景 + gold边框 + 深色对勾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过渡：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all 0.2s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6.9 按钮系统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26"/>
        <w:gridCol w:w="1200"/>
        <w:gridCol w:w="18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按钮类型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背景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文字色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边框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主要按钮 (btn-gold)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linear-gradient(135deg, #c9a96e, #a08040)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#0c0e14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查询数据、下载Excel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次要按钮 (btn-outline)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#c9a96e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1px solid #c9a96e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打开原始页面、批量操作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图标按钮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继承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查看、下载小图标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6.10 Toast 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位置：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fixed, top 20px, right 20px, z-index 1000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内边距：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12px 20px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圆角：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8px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字号：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14px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最大宽度：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360px</w:t>
      </w:r>
    </w:p>
    <w:p>
      <w:pPr>
        <w:spacing w:after="10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0"/>
          <w:szCs w:val="20"/>
        </w:rPr>
        <w:t xml:space="preserve">类型样式：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info：蓝色半透明背景 + 蓝色文字 + 蓝色边框 + info图标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success：绿色半透明 + 绿色文字 + 绿色边框 + check图标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warn：黄色半透明 + 黄色文字 + 黄色边框 + warning图标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error：红色半透明 + 红色文字 + 红色边框 + error图标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动画：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toastIn 0.3s (从右滑入), 3秒后淡出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6.11 加载状态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旋转器 (Spinner)：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32x32px, 3px边框, border色底 + gold色顶部, 0.8s旋转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脉冲点 (Pulse Dot)：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8x8px, 绿色圆形, 2s脉冲动画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进度条：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3px高, border色背景, gold渐变填充, 0.3s过渡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A2F42"/>
          <w:sz w:val="26"/>
          <w:szCs w:val="26"/>
        </w:rPr>
        <w:t xml:space="preserve">6.12 空状态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居中显示：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灰色大图标 (40px, border色)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提示文字：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fg-dim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上下内边距：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80px (py-20)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2E"/>
          <w:sz w:val="32"/>
          <w:szCs w:val="32"/>
        </w:rPr>
        <w:t xml:space="preserve">7. 动效规范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00"/>
        <w:gridCol w:w="2426"/>
        <w:gridCol w:w="20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动效名称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持续时间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缓动函数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C9A96E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详情面板展开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点击数据单元格/列表项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0.4s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cubic-bezier(0.4,0,0.2,1)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max-height + opacity 过渡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列表项淡入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列表数据加载完成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0.3s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ease-out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translateY(8px)→0 + opacity 0→1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Toast 通知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操作反馈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0.3s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ease-out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translateX(40px)→0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数据单元格 hover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鼠标悬停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0.2s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translateY(-1px) + 蓝色背景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按钮点击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鼠标按下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0.2s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translateY(0) + box-shadow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旋转加载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数据加载中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0.8s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linear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360度旋转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脉冲指示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服务连接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eastAsia="Microsoft YaHei" w:hAnsi="Courier New"/>
                <w:b w:val="false"/>
                <w:bCs w:val="false"/>
                <w:color w:val="333333"/>
                <w:sz w:val="18"/>
                <w:szCs w:val="18"/>
              </w:rPr>
              <w:t xml:space="preserve">ease-in-out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scale(1)→1.3 + opacity 1→0.5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color w:val="1A1A2E"/>
          <w:sz w:val="32"/>
          <w:szCs w:val="32"/>
        </w:rPr>
        <w:t xml:space="preserve">8. 响应式设计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筛选区域：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flex-wrap，小屏幕自动换行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矩阵表格：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overflow-auto，支持横向和纵向滚动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列表视图：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overflow-auto，最大高度500px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最小宽度支持：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768px（平板横屏）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2E"/>
          <w:sz w:val="32"/>
          <w:szCs w:val="32"/>
        </w:rPr>
        <w:t xml:space="preserve">9. 背景装饰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实现方式：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使用 body::before 伪元素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顶部：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radial-gradient 椭圆，gold色 8%透明度，80%宽50%高，位于顶部中央偏上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底部：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radial-gradient 椭圆，蓝色 5%透明度，60%宽40%高，位于右下角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交互：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pointer-events: none，不影响交互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2E"/>
          <w:sz w:val="32"/>
          <w:szCs w:val="32"/>
        </w:rPr>
        <w:t xml:space="preserve">10. 滚动条样式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宽度：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6px (横向纵向)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轨道：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surface色背景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滑块：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border色，圆角3px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0"/>
          <w:szCs w:val="20"/>
        </w:rPr>
        <w:t xml:space="preserve">hover：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稍亮色 (#3a3f52)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上海市统计局数据抓取工具 UI 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2026-04-25T11:33:47.248Z</dcterms:created>
  <dcterms:modified xsi:type="dcterms:W3CDTF">2026-04-25T11:33:47.250Z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