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 w:before="0" w:line="360"/>
        <w:jc w:val="left"/>
      </w:pPr>
    </w:p>
    <w:p>
      <w:pPr>
        <w:spacing w:after="600" w:before="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563EB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200" w:before="0" w:line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E40AF"/>
          <w:sz w:val="56"/>
          <w:szCs w:val="56"/>
        </w:rPr>
        <w:t xml:space="preserve">国家统计局月度数据查看器</w:t>
      </w:r>
    </w:p>
    <w:p>
      <w:pPr>
        <w:spacing w:after="600" w:before="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563EB"/>
          <w:sz w:val="36"/>
          <w:szCs w:val="36"/>
        </w:rPr>
        <w:t xml:space="preserve">UI 设计方案</w:t>
      </w:r>
    </w:p>
    <w:p>
      <w:pPr>
        <w:spacing w:after="1200" w:before="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563EB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日期：2026-04-25</w:t>
      </w: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版本：1.0</w:t>
      </w: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机密等级：内部文档</w:t>
      </w:r>
    </w:p>
    <w:p>
      <w:pPr>
        <w:sectPr>
          <w:headerReference w:type="default" r:id="rId10"/>
          <w:pgSz w:w="11905" w:h="16837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i w:val="false"/>
          <w:iCs w:val="false"/>
          <w:color w:val="1E40AF"/>
          <w:sz w:val="36"/>
          <w:szCs w:val="36"/>
        </w:rPr>
        <w:t xml:space="preserve">1. 设计概述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1.1 设计目标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打造一个简洁、高效、专业的数据查看工具，让用户能够快速定位所需指标、获取数据并导出。设计以“数据优先”为核心理念，减少视觉噪音，突出数据内容本身。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1.2 设计原则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信息密度适中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：桌面端左右分栏，指标选择与数据展示同时可见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操作路径最短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：选择指标 → 获取数据 → 导出，三步完成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渐进式披露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：指标树默认折叠，按需展开；数据加载后逐步呈现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一致性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：统一的色彩体系、间距规范和交互模式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1.3 技术选型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CSS 框架：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Tailwind CSS（CDN 引入）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字体：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Noto Sans SC（正文）、JetBrains Mono（数据表格数字）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图标：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内联 SVG（无外部图标库依赖）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Excel 导出：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SheetJS（CDN 引入）</w:t>
      </w:r>
    </w:p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i w:val="false"/>
          <w:iCs w:val="false"/>
          <w:color w:val="1E40AF"/>
          <w:sz w:val="36"/>
          <w:szCs w:val="36"/>
        </w:rPr>
        <w:t xml:space="preserve">2. 色彩体系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2.1 主色调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名称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色值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品牌色 (Brand)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#2563EB (Blue-600)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主要按钮、选中状态、链接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品牌色浅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#EFF6FF (Blue-50)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选中背景、进度条背景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品牌色深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#1E40AF (Blue-800)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Logo 渐变</w:t>
            </w:r>
          </w:p>
        </w:tc>
      </w:tr>
    </w:tbl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2.2 功能色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名称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色值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成功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#16A34A (Green-600)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导出按钮、成功提示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错误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#DC2626 (Red-600)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错误提示、失败状态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信息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#2563EB (Blue-600)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信息提示</w:t>
            </w:r>
          </w:p>
        </w:tc>
      </w:tr>
    </w:tbl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2.3 中性色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名称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色值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背景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#F0F2F5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页面背景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卡片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#FFFFFF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面板背景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边框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#E5E7EB (Gray-200)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分割线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主文字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#1F2937 (Gray-800)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标题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次文字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#6B7280 (Gray-500)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弱文字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#9CA3AF (Gray-400)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占位符</w:t>
            </w:r>
          </w:p>
        </w:tc>
      </w:tr>
    </w:tbl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i w:val="false"/>
          <w:iCs w:val="false"/>
          <w:color w:val="1E40AF"/>
          <w:sz w:val="36"/>
          <w:szCs w:val="36"/>
        </w:rPr>
        <w:t xml:space="preserve">3. 布局设计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3.1 整体布局（桌面端）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采用经典的三区域布局：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顶部导航栏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：固定高度 64px，包含 Logo、标题、操作按钮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左侧指标面板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：固定宽度 320px，包含搜索框、全选/清空、指标树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右侧数据区域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：自适应宽度，包含工具栏、进度条、数据表格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3.2 顶部导航栏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左侧：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Logo（品牌色渐变圆角方块 + 柱状图图标）+ 标题“国家统计局月度数据” + 英文副标题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右侧：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已选数量徽章（品牌色浅背景）+ “获取数据”按钮（品牌色）+ “导出Excel”按钮（绿色）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样式：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白色背景、底部 1px 灰色边框、轻微阴影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3.3 左侧指标面板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顶部操作栏：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灰色浅背景，左侧“指标分类”标题，右侧“全选”/“清空”按钮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搜索框：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带搜索图标的圆角输入框，灰色背景，聚焦时品牌色边框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指标树区域：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可滚动，树节点带缩进（每级 16px）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3.4 右侧数据区域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工具栏：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显示数据状态信息和时间范围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进度条：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品牌色浅背景，品牌色进度条，带脉冲动画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数据表格：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固定表头、固定首列、横向滚动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3.5 移动端布局（&lt;1024px）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左侧指标面板变为抽屉式侧边栏（从左侧滑出，宽度 85vw，最大 360px）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顶部导航栏增加汉堡菜单按钮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数据区域全宽展示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半透明遮罩层覆盖数据区域</w:t>
      </w:r>
    </w:p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i w:val="false"/>
          <w:iCs w:val="false"/>
          <w:color w:val="1E40AF"/>
          <w:sz w:val="36"/>
          <w:szCs w:val="36"/>
        </w:rPr>
        <w:t xml:space="preserve">4. 组件设计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4.1 指标树节点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结构：[展开箭头] [复选框] [名称] [子项数量/叶子标记]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展开/折叠箭头：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10px 三角形，点击旋转 90°，带 0.2s 过渡动画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复选框：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16x16px 自定义样式，选中时品牌色填充+白色对勾，半选时品牌色填充+白色横线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名称：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14px 正文，灰色-700；叶子节点灰色-600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悬停：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整行浅灰色背景（#F9FAFB）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缩进：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每级 16px 左内边距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4.2 数据表格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表头：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固定在顶部，浅灰背景（#F8FAFC），12px 加粗灰色-500 文字，底部 2px 边框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首列：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固定在左侧，白色背景，13px 正文，最大宽度 320px，溢出省略号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数据单元格：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12px JetBrains Mono 等宽字体，右对齐，8px 上下内边距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分组标题行：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浅灰背景（#F1F5F9），13px 加粗品牌色深文字，底部 2px 边框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悬停行：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浅蓝色背景（#EFF6FF）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空值显示：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"-"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4.3 按钮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按钮类型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样式描述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主要按钮（获取数据）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品牌色背景、白色文字、圆角 8px、14px、悬停加深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正常 / 禁用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成功按钮（导出Excel）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绿色背景、白色文字、同上样式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正常 / 禁用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禁用状态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灰色背景（#D1D5DB）、灰色文字、禁止光标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禁用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文字按钮（全选/清空）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无背景、品牌色/灰色文字、悬停浅背景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正常</w:t>
            </w:r>
          </w:p>
        </w:tc>
      </w:tr>
    </w:tbl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4.4 进度条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容器：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品牌色浅背景、圆角、高度 8px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填充条：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品牌色背景、圆角、带脉冲动画（1.5s 循环）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文字：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左侧进度描述、右侧百分比（等宽字体）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4.5 Toast 通知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位置：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固定在右上角（距顶部 80px）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样式：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圆角 8px、白色文字、阴影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动画：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从右侧滑入（0.3s），3秒后自动滑出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类型：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成功（绿色）、错误（红色）、信息（蓝色）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4.6 空状态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居中显示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大号灰色图标（80x80px）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主文字：16px 灰色-400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副文字：14px 灰色-300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4.7 搜索框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左侧搜索图标（灰色-400）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圆角 8px、灰色背景、灰色边框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聚焦：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品牌色边框 + 品牌色浅外环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4"/>
          <w:szCs w:val="24"/>
        </w:rPr>
        <w:t xml:space="preserve">占位符：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“搜索指标...”</w:t>
      </w:r>
    </w:p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i w:val="false"/>
          <w:iCs w:val="false"/>
          <w:color w:val="1E40AF"/>
          <w:sz w:val="36"/>
          <w:szCs w:val="36"/>
        </w:rPr>
        <w:t xml:space="preserve">5. 交互设计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5.1 指标选择流程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1. 用户展开指标树的某个分类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2. 点击分类名称或复选框，自动选中/取消所有子节点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3. 顶部导航栏实时更新已选数量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4. 已选数量 &gt; 0 时，“获取数据”按钮从禁用变为可用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5.2 数据获取流程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1. 点击“获取数据”按钮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2. 按钮变为禁用状态，显示进度条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3. 进度条显示“正在获取数据... (N/M)”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4. 获取完成后，进度条隐藏，表格渲染数据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5. “导出Excel”按钮从禁用变为可用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6. 显示 Toast 提示“数据获取完成”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5.3 搜索过滤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1. 用户在搜索框输入关键词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2. 实时过滤指标树，匹配的节点及其父节点保持显示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3. 自动展开包含匹配项的父级节点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4. 清空搜索框恢复完整树</w:t>
      </w:r>
    </w:p>
    <w:p>
      <w:pPr>
        <w:pStyle w:val="Heading2"/>
        <w:spacing w:after="160" w:before="24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8"/>
          <w:szCs w:val="28"/>
        </w:rPr>
        <w:t xml:space="preserve">5.4 移动端抽屉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1. 点击汉堡菜单按钮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2. 半透明遮罩从透明渐变到 40% 不透明度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3. 抽屉从左侧滑入（0.3s 过渡）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4. 点击遮罩或关闭按钮，抽屉滑出</w:t>
      </w:r>
    </w:p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i w:val="false"/>
          <w:iCs w:val="false"/>
          <w:color w:val="1E40AF"/>
          <w:sz w:val="36"/>
          <w:szCs w:val="36"/>
        </w:rPr>
        <w:t xml:space="preserve">6. 响应式断点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断点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宽度范围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布局变化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lg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&gt;= 1024px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左右分栏，指标面板常驻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md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768px - 1023px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抽屉式指标面板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sm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&lt; 768px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抽屉式指标面板，表格全宽</w:t>
            </w:r>
          </w:p>
        </w:tc>
      </w:tr>
    </w:tbl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i w:val="false"/>
          <w:iCs w:val="false"/>
          <w:color w:val="1E40AF"/>
          <w:sz w:val="36"/>
          <w:szCs w:val="36"/>
        </w:rPr>
        <w:t xml:space="preserve">7. 字体规范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用途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字体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字号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字重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页面标题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Noto Sans SC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16px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Bold (700)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副标题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Noto Sans SC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12px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面板标题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Noto Sans SC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14px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正文/指标名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Noto Sans SC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14px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表格数据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JetBrains Mono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12px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表头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Noto Sans SC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12px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按钮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Noto Sans SC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14px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Medium (500)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辅助文字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Noto Sans SC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12px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Regular (400)</w:t>
            </w:r>
          </w:p>
        </w:tc>
      </w:tr>
    </w:tbl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i w:val="false"/>
          <w:iCs w:val="false"/>
          <w:color w:val="1E40AF"/>
          <w:sz w:val="36"/>
          <w:szCs w:val="36"/>
        </w:rPr>
        <w:t xml:space="preserve">8. 间距规范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元素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间距值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页面内边距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面板内边距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8px - 16px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组件间距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8px - 12px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表格单元格内边距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8px 12px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按钮内边距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8px 16px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树节点缩进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每级 16px</w:t>
            </w:r>
          </w:p>
        </w:tc>
      </w:tr>
    </w:tbl>
    <w:p>
      <w:pPr>
        <w:pStyle w:val="Heading1"/>
        <w:spacing w:after="200" w:before="360" w:line="360"/>
      </w:pPr>
      <w:r>
        <w:rPr>
          <w:rFonts w:ascii="Arial" w:eastAsia="Microsoft YaHei" w:hAnsi="Arial"/>
          <w:b/>
          <w:bCs/>
          <w:i w:val="false"/>
          <w:iCs w:val="false"/>
          <w:color w:val="1E40AF"/>
          <w:sz w:val="36"/>
          <w:szCs w:val="36"/>
        </w:rPr>
        <w:t xml:space="preserve">9. 动效规范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动效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时长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缓动函数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color="EFF6FF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树节点展开/折叠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0.3s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ease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点击箭头或名称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抽屉滑入/滑出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0.3s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ease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点击菜单按钮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遮罩淡入/淡出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0.3s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ease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抽屉打开/关闭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复选框状态切换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0.15s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ease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点击复选框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进度条填充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0.3s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ease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数据获取进度更新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Toast 滑入/滑出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0.3s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ease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操作完成/失败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按钮悬停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0.15s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ease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鼠标悬停</w:t>
            </w:r>
          </w:p>
        </w:tc>
      </w:tr>
    </w:tbl>
    <w:sectPr>
      <w:footerReference w:type="default" r:id="rId8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9CA3AF"/>
        <w:sz w:val="16"/>
        <w:szCs w:val="16"/>
      </w:rPr>
      <w:t xml:space="preserve">第 </w:t>
    </w:r>
    <w:r>
      <w:rPr>
        <w:rFonts w:ascii="Arial" w:eastAsia="Microsoft YaHei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9CA3A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9CA3AF"/>
        <w:sz w:val="16"/>
        <w:szCs w:val="16"/>
      </w:rPr>
      <w:t xml:space="preserve">国家统计局月度数据查看器</w:t>
    </w:r>
    <w:r>
      <w:rPr>
        <w:rFonts w:ascii="Arial" w:eastAsia="Microsoft YaHei" w:hAnsi="Arial"/>
        <w:b w:val="false"/>
        <w:bCs w:val="false"/>
        <w:i w:val="false"/>
        <w:iCs w:val="false"/>
        <w:color w:val="D1D5DB"/>
        <w:sz w:val="16"/>
        <w:szCs w:val="16"/>
      </w:rPr>
      <w:t xml:space="preserve"> · </w:t>
    </w:r>
    <w:r>
      <w:rPr>
        <w:rFonts w:ascii="Arial" w:eastAsia="Microsoft YaHei" w:hAnsi="Arial"/>
        <w:b w:val="false"/>
        <w:bCs w:val="false"/>
        <w:i w:val="false"/>
        <w:iCs w:val="false"/>
        <w:color w:val="9CA3AF"/>
        <w:sz w:val="16"/>
        <w:szCs w:val="16"/>
      </w:rPr>
      <w:t xml:space="preserve">UI设计方案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2026-04-25T13:32:36.475Z</dcterms:created>
  <dcterms:modified xsi:type="dcterms:W3CDTF">2026-04-25T13:32:36.477Z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