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运算符</w:t>
      </w:r>
    </w:p>
    <w:p>
      <w:pPr>
        <w:ind w:firstLine="420" w:firstLineChars="200"/>
      </w:pPr>
      <w:r>
        <w:t>运算符是可以操纵操作数值的</w:t>
      </w:r>
      <w:r>
        <w:rPr>
          <w:rFonts w:hint="eastAsia"/>
          <w:lang w:val="en-US" w:eastAsia="zh-CN"/>
        </w:rPr>
        <w:t>符号</w:t>
      </w:r>
      <w:r>
        <w:t>。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10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20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a + b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=,+都是运算符啊10, 20, a, b</w:t>
      </w:r>
      <w:r>
        <w:rPr>
          <w:rFonts w:hint="default"/>
        </w:rPr>
        <w:t>称为操作数。</w:t>
      </w:r>
    </w:p>
    <w:p>
      <w:pPr>
        <w:rPr>
          <w:rFonts w:hint="default"/>
        </w:rPr>
      </w:pPr>
    </w:p>
    <w:p>
      <w:pPr>
        <w:ind w:firstLine="420" w:firstLineChars="200"/>
      </w:pPr>
      <w:r>
        <w:rPr>
          <w:rFonts w:hint="default"/>
        </w:rPr>
        <w:t>Python语言支持以下类型的运算符 -</w:t>
      </w:r>
    </w:p>
    <w:p>
      <w:r>
        <w:rPr>
          <w:rFonts w:hint="default"/>
        </w:rPr>
        <w:t>1.算术运算符</w:t>
      </w:r>
    </w:p>
    <w:p>
      <w:r>
        <w:rPr>
          <w:rFonts w:hint="default"/>
        </w:rPr>
        <w:t>2.比较(关系)运算符</w:t>
      </w:r>
    </w:p>
    <w:p>
      <w:r>
        <w:rPr>
          <w:rFonts w:hint="default"/>
        </w:rPr>
        <w:t>3.赋值运算符</w:t>
      </w:r>
    </w:p>
    <w:p>
      <w:r>
        <w:rPr>
          <w:rFonts w:hint="default"/>
        </w:rPr>
        <w:t>4.逻辑运算符</w:t>
      </w:r>
    </w:p>
    <w:p>
      <w:r>
        <w:rPr>
          <w:rFonts w:hint="default"/>
        </w:rPr>
        <w:t>5.按位运算符</w:t>
      </w:r>
    </w:p>
    <w:p>
      <w:r>
        <w:rPr>
          <w:rFonts w:hint="default"/>
        </w:rPr>
        <w:t>6.成员运算符</w:t>
      </w:r>
    </w:p>
    <w:p>
      <w:r>
        <w:rPr>
          <w:rFonts w:hint="default"/>
        </w:rPr>
        <w:t>7.身份运算符</w:t>
      </w:r>
    </w:p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算术运算符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假设变量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的值是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，变量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的值是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21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，则 -</w:t>
      </w:r>
    </w:p>
    <w:tbl>
      <w:tblPr>
        <w:tblW w:w="8455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3"/>
        <w:gridCol w:w="5114"/>
        <w:gridCol w:w="2318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2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511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231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+</w:t>
            </w:r>
          </w:p>
        </w:tc>
        <w:tc>
          <w:tcPr>
            <w:tcW w:w="511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加法运算，将运算符两边的操作数增加。</w:t>
            </w:r>
          </w:p>
        </w:tc>
        <w:tc>
          <w:tcPr>
            <w:tcW w:w="231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a + b = 31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-</w:t>
            </w:r>
          </w:p>
        </w:tc>
        <w:tc>
          <w:tcPr>
            <w:tcW w:w="511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减法运算，将运算符左边的操作数减去右边的操作数。</w:t>
            </w:r>
          </w:p>
        </w:tc>
        <w:tc>
          <w:tcPr>
            <w:tcW w:w="231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a – b = -11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*</w:t>
            </w:r>
          </w:p>
        </w:tc>
        <w:tc>
          <w:tcPr>
            <w:tcW w:w="511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乘法运算，将运算符两边的操作数相乘</w:t>
            </w:r>
          </w:p>
        </w:tc>
        <w:tc>
          <w:tcPr>
            <w:tcW w:w="231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a * b = 210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/</w:t>
            </w:r>
          </w:p>
        </w:tc>
        <w:tc>
          <w:tcPr>
            <w:tcW w:w="511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除法运算，用右操作数除左操作数</w:t>
            </w:r>
          </w:p>
        </w:tc>
        <w:tc>
          <w:tcPr>
            <w:tcW w:w="231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b / a = 2.1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%</w:t>
            </w:r>
          </w:p>
        </w:tc>
        <w:tc>
          <w:tcPr>
            <w:tcW w:w="511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模运算，用右操作数除数左操作数并返回余数</w:t>
            </w:r>
          </w:p>
        </w:tc>
        <w:tc>
          <w:tcPr>
            <w:tcW w:w="231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b % a = 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**</w:t>
            </w:r>
          </w:p>
        </w:tc>
        <w:tc>
          <w:tcPr>
            <w:tcW w:w="511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对运算符进行指数(幂)计算</w:t>
            </w:r>
          </w:p>
        </w:tc>
        <w:tc>
          <w:tcPr>
            <w:tcW w:w="231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a ** b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，表示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21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次幂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//</w:t>
            </w:r>
          </w:p>
        </w:tc>
        <w:tc>
          <w:tcPr>
            <w:tcW w:w="511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地板除 - 操作数的除法，其结果是删除小数点后的商数。 但如果其中一个操作数为负数，则结果将被保留，即从零(向负无穷大)舍去</w:t>
            </w:r>
          </w:p>
        </w:tc>
        <w:tc>
          <w:tcPr>
            <w:tcW w:w="231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9//2 = 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，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9.0//2.0 = 4.0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-11//3 = -4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-11.0//3 = -4.0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比较（关系）运算符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比较(关系)运算符比较它们两边的值，并确定它们之间的关系。它们也称为关系运算符。假设变量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的值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，变量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的值是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20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，则 -</w:t>
      </w:r>
    </w:p>
    <w:tbl>
      <w:tblPr>
        <w:tblW w:w="8442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9"/>
        <w:gridCol w:w="3530"/>
        <w:gridCol w:w="3793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353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7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==</w:t>
            </w:r>
          </w:p>
        </w:tc>
        <w:tc>
          <w:tcPr>
            <w:tcW w:w="353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如果两个操作数的值相等，则条件为真。</w:t>
            </w:r>
          </w:p>
        </w:tc>
        <w:tc>
          <w:tcPr>
            <w:tcW w:w="37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==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求值结果为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!=</w:t>
            </w:r>
          </w:p>
        </w:tc>
        <w:tc>
          <w:tcPr>
            <w:tcW w:w="353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如果两个操作数的值不相等，则条件为真。</w:t>
            </w:r>
          </w:p>
        </w:tc>
        <w:tc>
          <w:tcPr>
            <w:tcW w:w="37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!=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求值结果为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&gt;</w:t>
            </w:r>
          </w:p>
        </w:tc>
        <w:tc>
          <w:tcPr>
            <w:tcW w:w="353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如果左操作数的值大于右操作数的值，则条件成为真。</w:t>
            </w:r>
          </w:p>
        </w:tc>
        <w:tc>
          <w:tcPr>
            <w:tcW w:w="37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&gt;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求值结果为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&lt;</w:t>
            </w:r>
          </w:p>
        </w:tc>
        <w:tc>
          <w:tcPr>
            <w:tcW w:w="353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如果左操作数的值小于右操作数的值，则条件成为真。</w:t>
            </w:r>
          </w:p>
        </w:tc>
        <w:tc>
          <w:tcPr>
            <w:tcW w:w="37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&lt;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求值结果为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&gt;=</w:t>
            </w:r>
          </w:p>
        </w:tc>
        <w:tc>
          <w:tcPr>
            <w:tcW w:w="353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如果左操作数的值大于或等于右操作数的值，则条件成为真。</w:t>
            </w:r>
          </w:p>
        </w:tc>
        <w:tc>
          <w:tcPr>
            <w:tcW w:w="37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&gt;=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求值结果为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&lt;=</w:t>
            </w:r>
          </w:p>
        </w:tc>
        <w:tc>
          <w:tcPr>
            <w:tcW w:w="353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如果左操作数的值小于或等于右操作数的值，则条件成为真。</w:t>
            </w:r>
          </w:p>
        </w:tc>
        <w:tc>
          <w:tcPr>
            <w:tcW w:w="37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&lt;=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求值结果为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实例：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10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20 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bRet = a &gt; b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print(bRet)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赋值运算符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假设变量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的值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，变量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的值是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20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，则 -</w:t>
      </w:r>
    </w:p>
    <w:tbl>
      <w:tblPr>
        <w:tblW w:w="8442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9"/>
        <w:gridCol w:w="3545"/>
        <w:gridCol w:w="3778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354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77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=</w:t>
            </w:r>
          </w:p>
        </w:tc>
        <w:tc>
          <w:tcPr>
            <w:tcW w:w="354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将右侧操作数的值分配给左侧操作数</w:t>
            </w:r>
          </w:p>
        </w:tc>
        <w:tc>
          <w:tcPr>
            <w:tcW w:w="377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= a + b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表示将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a + b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的值分配给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+=</w:t>
            </w:r>
          </w:p>
        </w:tc>
        <w:tc>
          <w:tcPr>
            <w:tcW w:w="354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将右操作数相加到左操作数，并将结果分配给左操作数</w:t>
            </w:r>
          </w:p>
        </w:tc>
        <w:tc>
          <w:tcPr>
            <w:tcW w:w="377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+= a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等价于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= c + a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-=</w:t>
            </w:r>
          </w:p>
        </w:tc>
        <w:tc>
          <w:tcPr>
            <w:tcW w:w="354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从左操作数中减去右操作数，并将结果分配给左操作数</w:t>
            </w:r>
          </w:p>
        </w:tc>
        <w:tc>
          <w:tcPr>
            <w:tcW w:w="377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-= a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等价于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= c - a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*=</w:t>
            </w:r>
          </w:p>
        </w:tc>
        <w:tc>
          <w:tcPr>
            <w:tcW w:w="354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将右操作数与左操作数相乘，并将结果分配给左操作数</w:t>
            </w:r>
          </w:p>
        </w:tc>
        <w:tc>
          <w:tcPr>
            <w:tcW w:w="377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*= a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等价于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= c * a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/=</w:t>
            </w:r>
          </w:p>
        </w:tc>
        <w:tc>
          <w:tcPr>
            <w:tcW w:w="354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将左操作数除以右操作数，并将结果分配给左操作数</w:t>
            </w:r>
          </w:p>
        </w:tc>
        <w:tc>
          <w:tcPr>
            <w:tcW w:w="377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/= a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等价于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= c / a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%=</w:t>
            </w:r>
          </w:p>
        </w:tc>
        <w:tc>
          <w:tcPr>
            <w:tcW w:w="354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将左操作数除以右操作数的模数，并将结果分配给左操作数</w:t>
            </w:r>
          </w:p>
        </w:tc>
        <w:tc>
          <w:tcPr>
            <w:tcW w:w="377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%= a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等价于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= c % a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**=</w:t>
            </w:r>
          </w:p>
        </w:tc>
        <w:tc>
          <w:tcPr>
            <w:tcW w:w="354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执行指数(幂)计算，并将值分配给左操作数</w:t>
            </w:r>
          </w:p>
        </w:tc>
        <w:tc>
          <w:tcPr>
            <w:tcW w:w="377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**= a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等价于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c = c ** a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//=</w:t>
            </w:r>
          </w:p>
        </w:tc>
        <w:tc>
          <w:tcPr>
            <w:tcW w:w="354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运算符执行地板除运算，并将</w:t>
            </w:r>
          </w:p>
        </w:tc>
        <w:tc>
          <w:tcPr>
            <w:tcW w:w="3778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</w:p>
        </w:tc>
      </w:tr>
    </w:tbl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通常来讲，a += b比a=a+b的效率要高，其他带=号的赋值运算也是一样。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实例：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10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20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+= b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逻辑运算符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Python语言支持以下逻辑运算符。假设变量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的值为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True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，变量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的值为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False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 xml:space="preserve">，那么 </w:t>
      </w:r>
    </w:p>
    <w:tbl>
      <w:tblPr>
        <w:tblW w:w="842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4"/>
        <w:gridCol w:w="4269"/>
        <w:gridCol w:w="3095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6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426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and</w:t>
            </w:r>
          </w:p>
        </w:tc>
        <w:tc>
          <w:tcPr>
            <w:tcW w:w="426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如果两个操作数都为真，则条件成立。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and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的结果为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or</w:t>
            </w:r>
          </w:p>
        </w:tc>
        <w:tc>
          <w:tcPr>
            <w:tcW w:w="426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如果两个操作数中的任何一个非零，则条件成为真。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or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的结果为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4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not</w:t>
            </w:r>
          </w:p>
        </w:tc>
        <w:tc>
          <w:tcPr>
            <w:tcW w:w="426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用于反转操作数的逻辑状态。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not(a and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的结果为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True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0"/>
        <w:rPr>
          <w:rFonts w:hint="eastAsia" w:ascii="Helvetica" w:hAnsi="Helvetica" w:eastAsia="Helvetica" w:cs="Helvetica"/>
          <w:b w:val="0"/>
          <w:i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333344"/>
          <w:spacing w:val="0"/>
          <w:sz w:val="22"/>
          <w:szCs w:val="22"/>
          <w:shd w:val="clear" w:fill="FFFFFF"/>
          <w:lang w:val="en-US" w:eastAsia="zh-CN"/>
        </w:rPr>
        <w:t xml:space="preserve">    实例：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 = 10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= 20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 = 15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v1 &lt; v2 and v2 &lt; v3:</w:t>
      </w:r>
    </w:p>
    <w:p>
      <w:pPr>
        <w:pStyle w:val="34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11111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v1 &lt; v2 or v2 &lt; v3: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22222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440"/>
        <w:rPr>
          <w:rFonts w:hint="eastAsia" w:ascii="Helvetica" w:hAnsi="Helvetica" w:eastAsia="Helvetica" w:cs="Helvetica"/>
          <w:b w:val="0"/>
          <w:i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按位运算符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按位运算符执行逐位运算。 假设变量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a = 60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; 和变量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b = 13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; 现在以二进制格式，它们将如下 -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 = 0011 1100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 = 0000 1101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-----------------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a&amp;b = 0000 1100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a|b = 0011 1101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a^b = 0011 0001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~a = 1100 0011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Python的内置函数</w:t>
      </w:r>
      <w:r>
        <w:rPr>
          <w:rStyle w:val="17"/>
          <w:rFonts w:ascii="Consolas" w:hAnsi="Consolas" w:eastAsia="Consolas" w:cs="Consolas"/>
          <w:b w:val="0"/>
          <w:i w:val="0"/>
          <w:caps w:val="0"/>
          <w:color w:val="C7254E"/>
          <w:spacing w:val="0"/>
          <w:sz w:val="22"/>
          <w:szCs w:val="22"/>
          <w:bdr w:val="none" w:color="auto" w:sz="0" w:space="0"/>
          <w:shd w:val="clear" w:fill="F9F2F4"/>
        </w:rPr>
        <w:t>bin()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可用于获取整数的二进制表示形式。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以下是Python语言支持位运算操作符 -</w:t>
      </w:r>
    </w:p>
    <w:tbl>
      <w:tblPr>
        <w:tblW w:w="8414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0"/>
        <w:gridCol w:w="3095"/>
        <w:gridCol w:w="4309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1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430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&amp;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如果它存在于两个操作数中，则操作符复制位到结果中</w:t>
            </w:r>
          </w:p>
        </w:tc>
        <w:tc>
          <w:tcPr>
            <w:tcW w:w="430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&amp; b)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结果表示为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0000 1100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80975" cy="219075"/>
                  <wp:effectExtent l="0" t="0" r="9525" b="9525"/>
                  <wp:docPr id="16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如果它存在于任一操作数，则复制位。</w:t>
            </w:r>
          </w:p>
        </w:tc>
        <w:tc>
          <w:tcPr>
            <w:tcW w:w="430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(a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80975" cy="219075"/>
                  <wp:effectExtent l="0" t="0" r="9525" b="9525"/>
                  <wp:docPr id="1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b) = 61 结果表示为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0011 1101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^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二进制异或。如果它是一个操作数集合，但不是同时是两个操作数则将复制位。</w:t>
            </w:r>
          </w:p>
        </w:tc>
        <w:tc>
          <w:tcPr>
            <w:tcW w:w="430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(a ^ b) = 49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(结果表示为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0011 0001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~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二进制补码，它是一元的，具有“翻转”的效果。</w:t>
            </w:r>
          </w:p>
        </w:tc>
        <w:tc>
          <w:tcPr>
            <w:tcW w:w="430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(~a ) = -61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有符号的二进制数，表示为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1100 0011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的补码形式。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&lt;&lt;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二进制左移，左操作数的值由右操作数指定的位数左移。</w:t>
            </w:r>
          </w:p>
        </w:tc>
        <w:tc>
          <w:tcPr>
            <w:tcW w:w="430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a &lt;&lt; 2 = 240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(结果表示为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1111 0000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0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&gt;&gt;</w:t>
            </w:r>
          </w:p>
        </w:tc>
        <w:tc>
          <w:tcPr>
            <w:tcW w:w="309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二进制右移，左操作数的值由右操作数指定的位数右移。</w:t>
            </w:r>
          </w:p>
        </w:tc>
        <w:tc>
          <w:tcPr>
            <w:tcW w:w="4309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a &gt;&gt; 2 = 15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(结果表示为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0000 1111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成员运算符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Python成员运算符测试给定值是否为序列中的成员，例如字符串，列表或元组。 有两个成员运算符，如下所述 -</w:t>
      </w:r>
    </w:p>
    <w:tbl>
      <w:tblPr>
        <w:tblW w:w="8442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6"/>
        <w:gridCol w:w="729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46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7296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6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in</w:t>
            </w:r>
          </w:p>
        </w:tc>
        <w:tc>
          <w:tcPr>
            <w:tcW w:w="7296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如果在指定的序列中找到一个变量的值，则返回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true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，否则返回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false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6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not in</w:t>
            </w:r>
          </w:p>
        </w:tc>
        <w:tc>
          <w:tcPr>
            <w:tcW w:w="7296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如果在指定序列中找不到变量的值，则返回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true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，否则返回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false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 = [1, 2, 3, 8, 10, -2]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bRet = -2 in list1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print(bRet)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身份运算符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Fonts w:hint="eastAsia" w:ascii="Helvetica" w:hAnsi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 xml:space="preserve">   </w:t>
      </w:r>
      <w:r>
        <w:t>身份运算符比较两个对象的内存位置。常用的有两个身份运算符，如下所述 -</w:t>
      </w:r>
    </w:p>
    <w:tbl>
      <w:tblPr>
        <w:tblW w:w="8469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7"/>
        <w:gridCol w:w="7282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8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7282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17"/>
                <w:rFonts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is</w:t>
            </w:r>
          </w:p>
        </w:tc>
        <w:tc>
          <w:tcPr>
            <w:tcW w:w="7282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如果运算符任一侧的变量指向相同的对象，则返回</w:t>
            </w:r>
            <w:r>
              <w:rPr>
                <w:rStyle w:val="1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，否则返回</w:t>
            </w:r>
            <w:r>
              <w:rPr>
                <w:rStyle w:val="17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sz w:val="21"/>
                <w:szCs w:val="21"/>
                <w:bdr w:val="none" w:color="auto" w:sz="0" w:space="0"/>
                <w:shd w:val="clear" w:fill="F9F2F4"/>
              </w:rPr>
              <w:t>is not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</w:p>
        </w:tc>
        <w:tc>
          <w:tcPr>
            <w:tcW w:w="7282" w:type="dxa"/>
            <w:shd w:val="clear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例如: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20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 = 20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id(a)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1466658416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id(b)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1466658416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is b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运算符优先级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firstLine="450" w:firstLineChars="20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下表列出了从最高优先级到最低优先级的所有运算符，如下所示 -</w:t>
      </w:r>
    </w:p>
    <w:tbl>
      <w:tblPr>
        <w:tblW w:w="8442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8"/>
        <w:gridCol w:w="2221"/>
        <w:gridCol w:w="5293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**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指数(次幂)运算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~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-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补码，一元加减(最后两个的方法名称是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+@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-@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*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/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//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乘法，除法，模数和地板除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-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&gt;&gt;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&lt;&lt;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向右和向左位移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&amp;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按位与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^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80975" cy="219075"/>
                  <wp:effectExtent l="0" t="0" r="9525" b="9525"/>
                  <wp:docPr id="1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按位异或和常规的“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OR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”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&lt;=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&lt;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&gt;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&gt;=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&lt;&gt;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==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!=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=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%=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/=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//=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-=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+=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*=**=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is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is not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in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not in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8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22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not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or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bdr w:val="none" w:color="auto" w:sz="0" w:space="0"/>
                <w:shd w:val="clear" w:fill="F9F2F4"/>
                <w:lang w:val="en-US" w:eastAsia="zh-CN" w:bidi="ar"/>
              </w:rPr>
              <w:t>and</w:t>
            </w:r>
          </w:p>
        </w:tc>
        <w:tc>
          <w:tcPr>
            <w:tcW w:w="52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逻辑运算符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实例：</w:t>
      </w:r>
      <w:r>
        <w:rPr>
          <w:rFonts w:hint="default"/>
        </w:rPr>
        <w:t>operators_precedence</w:t>
      </w:r>
      <w:r>
        <w:rPr>
          <w:rFonts w:hint="eastAsia"/>
          <w:lang w:val="en-US" w:eastAsia="zh-CN"/>
        </w:rPr>
        <w:t>.py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c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15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d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print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"a:%d b:%d c:%d d:%d"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%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+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*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/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#( 30 * 15 ) /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print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"Value of (a + b) * c / d is 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 xml:space="preserve">    说明：如果优先级一样，则从左往右算。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71A3"/>
    <w:multiLevelType w:val="multilevel"/>
    <w:tmpl w:val="1EC771A3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437A1"/>
    <w:rsid w:val="000477AB"/>
    <w:rsid w:val="000B3B81"/>
    <w:rsid w:val="000E7647"/>
    <w:rsid w:val="001978F2"/>
    <w:rsid w:val="002124FE"/>
    <w:rsid w:val="00212FDD"/>
    <w:rsid w:val="00213F9F"/>
    <w:rsid w:val="00223A95"/>
    <w:rsid w:val="0023184C"/>
    <w:rsid w:val="002401B5"/>
    <w:rsid w:val="002723E2"/>
    <w:rsid w:val="00351708"/>
    <w:rsid w:val="003B17B0"/>
    <w:rsid w:val="003B22CA"/>
    <w:rsid w:val="003D1323"/>
    <w:rsid w:val="00436F35"/>
    <w:rsid w:val="0046241E"/>
    <w:rsid w:val="0047277C"/>
    <w:rsid w:val="004D1143"/>
    <w:rsid w:val="00561ECF"/>
    <w:rsid w:val="00586B39"/>
    <w:rsid w:val="00651C08"/>
    <w:rsid w:val="00674ED4"/>
    <w:rsid w:val="006841E3"/>
    <w:rsid w:val="006D1493"/>
    <w:rsid w:val="00721C24"/>
    <w:rsid w:val="00723092"/>
    <w:rsid w:val="00723469"/>
    <w:rsid w:val="00772C64"/>
    <w:rsid w:val="007A4FD8"/>
    <w:rsid w:val="007C7774"/>
    <w:rsid w:val="00831207"/>
    <w:rsid w:val="008411A4"/>
    <w:rsid w:val="0086388C"/>
    <w:rsid w:val="00866696"/>
    <w:rsid w:val="0087447E"/>
    <w:rsid w:val="00894777"/>
    <w:rsid w:val="008A1D1C"/>
    <w:rsid w:val="008C6BA0"/>
    <w:rsid w:val="00966F55"/>
    <w:rsid w:val="0099299C"/>
    <w:rsid w:val="00993007"/>
    <w:rsid w:val="009A2BAD"/>
    <w:rsid w:val="009B3A4E"/>
    <w:rsid w:val="009C35FD"/>
    <w:rsid w:val="009D6BAD"/>
    <w:rsid w:val="00A95DB4"/>
    <w:rsid w:val="00AA480B"/>
    <w:rsid w:val="00AB1DC5"/>
    <w:rsid w:val="00AC59D2"/>
    <w:rsid w:val="00AD15BD"/>
    <w:rsid w:val="00AD5368"/>
    <w:rsid w:val="00B02407"/>
    <w:rsid w:val="00B14BC1"/>
    <w:rsid w:val="00B14E85"/>
    <w:rsid w:val="00B16152"/>
    <w:rsid w:val="00B8033C"/>
    <w:rsid w:val="00C34528"/>
    <w:rsid w:val="00C530FC"/>
    <w:rsid w:val="00C72DEF"/>
    <w:rsid w:val="00CA0C2B"/>
    <w:rsid w:val="00CA29D7"/>
    <w:rsid w:val="00CE59E1"/>
    <w:rsid w:val="00D50D28"/>
    <w:rsid w:val="00D553BF"/>
    <w:rsid w:val="00DA19F1"/>
    <w:rsid w:val="00DE47DA"/>
    <w:rsid w:val="00DE748D"/>
    <w:rsid w:val="00DF723C"/>
    <w:rsid w:val="00E07AED"/>
    <w:rsid w:val="00E2294E"/>
    <w:rsid w:val="00E52C16"/>
    <w:rsid w:val="00E72FF2"/>
    <w:rsid w:val="00EC4CEF"/>
    <w:rsid w:val="00F27FF4"/>
    <w:rsid w:val="00F77A46"/>
    <w:rsid w:val="00F8558F"/>
    <w:rsid w:val="00FD4889"/>
    <w:rsid w:val="00FE7479"/>
    <w:rsid w:val="01195205"/>
    <w:rsid w:val="01E8572D"/>
    <w:rsid w:val="025E739D"/>
    <w:rsid w:val="028A4D23"/>
    <w:rsid w:val="02CF54BB"/>
    <w:rsid w:val="03047F9A"/>
    <w:rsid w:val="0315323A"/>
    <w:rsid w:val="03202D42"/>
    <w:rsid w:val="04425401"/>
    <w:rsid w:val="04947B2E"/>
    <w:rsid w:val="04D4082F"/>
    <w:rsid w:val="05BB2B71"/>
    <w:rsid w:val="05C263FC"/>
    <w:rsid w:val="05FE6FEE"/>
    <w:rsid w:val="06160FDD"/>
    <w:rsid w:val="066818CA"/>
    <w:rsid w:val="06A05FD7"/>
    <w:rsid w:val="07331500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5A39D2"/>
    <w:rsid w:val="0AD05425"/>
    <w:rsid w:val="0AD5249B"/>
    <w:rsid w:val="0AEE138E"/>
    <w:rsid w:val="0BA01048"/>
    <w:rsid w:val="0BB325D0"/>
    <w:rsid w:val="0C613234"/>
    <w:rsid w:val="0DAC7365"/>
    <w:rsid w:val="0DB4073E"/>
    <w:rsid w:val="0E2949D9"/>
    <w:rsid w:val="0E510BFB"/>
    <w:rsid w:val="0F3A7CDF"/>
    <w:rsid w:val="0F3C4E26"/>
    <w:rsid w:val="0F804F08"/>
    <w:rsid w:val="0FF11A73"/>
    <w:rsid w:val="100710FF"/>
    <w:rsid w:val="100D0A5B"/>
    <w:rsid w:val="102947F6"/>
    <w:rsid w:val="104059B9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1A37DC"/>
    <w:rsid w:val="14740C66"/>
    <w:rsid w:val="14C85A4E"/>
    <w:rsid w:val="14D32459"/>
    <w:rsid w:val="151A432B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8EF1F75"/>
    <w:rsid w:val="196F4B66"/>
    <w:rsid w:val="19E16D66"/>
    <w:rsid w:val="1A1D11CB"/>
    <w:rsid w:val="1A336B2E"/>
    <w:rsid w:val="1A6B1A71"/>
    <w:rsid w:val="1A804A3B"/>
    <w:rsid w:val="1AA74AC9"/>
    <w:rsid w:val="1AC73886"/>
    <w:rsid w:val="1AFC0BE4"/>
    <w:rsid w:val="1B646A48"/>
    <w:rsid w:val="1BA94FDE"/>
    <w:rsid w:val="1BE61263"/>
    <w:rsid w:val="1C1E5A7F"/>
    <w:rsid w:val="1C5733DC"/>
    <w:rsid w:val="1C6E5709"/>
    <w:rsid w:val="1C7343F4"/>
    <w:rsid w:val="1C83043A"/>
    <w:rsid w:val="1C9F08CB"/>
    <w:rsid w:val="1D133289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3416F6"/>
    <w:rsid w:val="20572B65"/>
    <w:rsid w:val="216215D2"/>
    <w:rsid w:val="21D60553"/>
    <w:rsid w:val="21F76D9F"/>
    <w:rsid w:val="228D7D49"/>
    <w:rsid w:val="229F79CD"/>
    <w:rsid w:val="23137501"/>
    <w:rsid w:val="2318524E"/>
    <w:rsid w:val="232135A5"/>
    <w:rsid w:val="235516B4"/>
    <w:rsid w:val="23AD2443"/>
    <w:rsid w:val="23C92AA9"/>
    <w:rsid w:val="244A7B4C"/>
    <w:rsid w:val="244E4680"/>
    <w:rsid w:val="25C971EB"/>
    <w:rsid w:val="26760515"/>
    <w:rsid w:val="26B307D1"/>
    <w:rsid w:val="27527FBA"/>
    <w:rsid w:val="27844F70"/>
    <w:rsid w:val="27855C14"/>
    <w:rsid w:val="27E8579E"/>
    <w:rsid w:val="28253417"/>
    <w:rsid w:val="28F211FB"/>
    <w:rsid w:val="29E161BD"/>
    <w:rsid w:val="2A3359B0"/>
    <w:rsid w:val="2A8A219B"/>
    <w:rsid w:val="2A9F1205"/>
    <w:rsid w:val="2AED704F"/>
    <w:rsid w:val="2B4D3C6D"/>
    <w:rsid w:val="2B5351E4"/>
    <w:rsid w:val="2B6D44BB"/>
    <w:rsid w:val="2BD34D96"/>
    <w:rsid w:val="2BEB11C5"/>
    <w:rsid w:val="2C853578"/>
    <w:rsid w:val="2D370911"/>
    <w:rsid w:val="2D616F8A"/>
    <w:rsid w:val="2DAD2EE1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157C60"/>
    <w:rsid w:val="317578C7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292633"/>
    <w:rsid w:val="34521E25"/>
    <w:rsid w:val="34534C64"/>
    <w:rsid w:val="34970DEC"/>
    <w:rsid w:val="34A20A91"/>
    <w:rsid w:val="34D2652E"/>
    <w:rsid w:val="356870B3"/>
    <w:rsid w:val="363E551E"/>
    <w:rsid w:val="365B68D2"/>
    <w:rsid w:val="365E4C37"/>
    <w:rsid w:val="36CA346D"/>
    <w:rsid w:val="36D36E90"/>
    <w:rsid w:val="3701115B"/>
    <w:rsid w:val="377261FD"/>
    <w:rsid w:val="37AD37D8"/>
    <w:rsid w:val="37C43269"/>
    <w:rsid w:val="38140880"/>
    <w:rsid w:val="3830089B"/>
    <w:rsid w:val="38867C01"/>
    <w:rsid w:val="3910467F"/>
    <w:rsid w:val="393829C8"/>
    <w:rsid w:val="39531DCC"/>
    <w:rsid w:val="3AB12A77"/>
    <w:rsid w:val="3AC074BC"/>
    <w:rsid w:val="3AC4390B"/>
    <w:rsid w:val="3C0872AE"/>
    <w:rsid w:val="3C386641"/>
    <w:rsid w:val="3C3F21FA"/>
    <w:rsid w:val="3C5A06B8"/>
    <w:rsid w:val="3CA01439"/>
    <w:rsid w:val="3D163CB2"/>
    <w:rsid w:val="3D295F87"/>
    <w:rsid w:val="3D3F63B1"/>
    <w:rsid w:val="3DDF40DE"/>
    <w:rsid w:val="3E250E25"/>
    <w:rsid w:val="3EAD7FE2"/>
    <w:rsid w:val="3EB214EB"/>
    <w:rsid w:val="3EB87D05"/>
    <w:rsid w:val="3F441C29"/>
    <w:rsid w:val="3F6E7585"/>
    <w:rsid w:val="3F746A94"/>
    <w:rsid w:val="3F9870AA"/>
    <w:rsid w:val="3FD42B15"/>
    <w:rsid w:val="40A05C9E"/>
    <w:rsid w:val="415025BB"/>
    <w:rsid w:val="42CF7095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6266B33"/>
    <w:rsid w:val="467124C6"/>
    <w:rsid w:val="46D649BC"/>
    <w:rsid w:val="46F621A4"/>
    <w:rsid w:val="4755168A"/>
    <w:rsid w:val="48385D02"/>
    <w:rsid w:val="4898228D"/>
    <w:rsid w:val="491C37F8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CFF39DE"/>
    <w:rsid w:val="4D6757D2"/>
    <w:rsid w:val="4DA30BBE"/>
    <w:rsid w:val="4F227FD3"/>
    <w:rsid w:val="4F417D7D"/>
    <w:rsid w:val="4F8C11E5"/>
    <w:rsid w:val="4FDF46D3"/>
    <w:rsid w:val="500D697A"/>
    <w:rsid w:val="503B33BF"/>
    <w:rsid w:val="506B741C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91BCF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CA127A"/>
    <w:rsid w:val="57EC7697"/>
    <w:rsid w:val="585058C9"/>
    <w:rsid w:val="589E0176"/>
    <w:rsid w:val="58CB3BC1"/>
    <w:rsid w:val="58CC4CDE"/>
    <w:rsid w:val="58DE4FF7"/>
    <w:rsid w:val="5900570E"/>
    <w:rsid w:val="5938624B"/>
    <w:rsid w:val="593873BB"/>
    <w:rsid w:val="59774173"/>
    <w:rsid w:val="598C5BCE"/>
    <w:rsid w:val="5ABC3DC8"/>
    <w:rsid w:val="5B266A46"/>
    <w:rsid w:val="5B313E6B"/>
    <w:rsid w:val="5B5E5870"/>
    <w:rsid w:val="5B7F67A5"/>
    <w:rsid w:val="5BC0767D"/>
    <w:rsid w:val="5BDE22D3"/>
    <w:rsid w:val="5CEB1B67"/>
    <w:rsid w:val="5CF004DF"/>
    <w:rsid w:val="5D532B1F"/>
    <w:rsid w:val="5D9A6A56"/>
    <w:rsid w:val="5DD76C61"/>
    <w:rsid w:val="5E5074FB"/>
    <w:rsid w:val="5E8E700B"/>
    <w:rsid w:val="5EB41165"/>
    <w:rsid w:val="5EDE7538"/>
    <w:rsid w:val="5F2E43A1"/>
    <w:rsid w:val="5F8C7260"/>
    <w:rsid w:val="5F9631AF"/>
    <w:rsid w:val="5FEA1B57"/>
    <w:rsid w:val="60A3533B"/>
    <w:rsid w:val="60AA00F7"/>
    <w:rsid w:val="61342563"/>
    <w:rsid w:val="61930B9E"/>
    <w:rsid w:val="61AF3195"/>
    <w:rsid w:val="61C25A0E"/>
    <w:rsid w:val="61C93F2B"/>
    <w:rsid w:val="62322913"/>
    <w:rsid w:val="6288614B"/>
    <w:rsid w:val="62BC4A7B"/>
    <w:rsid w:val="62C73D3B"/>
    <w:rsid w:val="638305B8"/>
    <w:rsid w:val="63873924"/>
    <w:rsid w:val="63D76485"/>
    <w:rsid w:val="645A0357"/>
    <w:rsid w:val="6465680F"/>
    <w:rsid w:val="6498642E"/>
    <w:rsid w:val="64A83FF0"/>
    <w:rsid w:val="64EA7C25"/>
    <w:rsid w:val="64EC080D"/>
    <w:rsid w:val="651713B1"/>
    <w:rsid w:val="653025EA"/>
    <w:rsid w:val="65A46AF7"/>
    <w:rsid w:val="65D70FE9"/>
    <w:rsid w:val="66056C13"/>
    <w:rsid w:val="663D5A7C"/>
    <w:rsid w:val="663F05F7"/>
    <w:rsid w:val="665B7B24"/>
    <w:rsid w:val="66752510"/>
    <w:rsid w:val="671F42DF"/>
    <w:rsid w:val="672A14FA"/>
    <w:rsid w:val="67352801"/>
    <w:rsid w:val="675A32FB"/>
    <w:rsid w:val="67740D39"/>
    <w:rsid w:val="67907D6A"/>
    <w:rsid w:val="67930360"/>
    <w:rsid w:val="67C1500A"/>
    <w:rsid w:val="67E50B4D"/>
    <w:rsid w:val="682B31A2"/>
    <w:rsid w:val="68470187"/>
    <w:rsid w:val="68527DAC"/>
    <w:rsid w:val="68573320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CBC1322"/>
    <w:rsid w:val="6D761724"/>
    <w:rsid w:val="6D815D7C"/>
    <w:rsid w:val="6DA82322"/>
    <w:rsid w:val="6DB0654E"/>
    <w:rsid w:val="6DD71166"/>
    <w:rsid w:val="6E047BE1"/>
    <w:rsid w:val="6E1057EA"/>
    <w:rsid w:val="6E112AD4"/>
    <w:rsid w:val="6E2C0786"/>
    <w:rsid w:val="6F2736F1"/>
    <w:rsid w:val="6F35126E"/>
    <w:rsid w:val="70103EE8"/>
    <w:rsid w:val="709A51B7"/>
    <w:rsid w:val="713E450A"/>
    <w:rsid w:val="71443D61"/>
    <w:rsid w:val="71C07B25"/>
    <w:rsid w:val="71DF7344"/>
    <w:rsid w:val="71E97A03"/>
    <w:rsid w:val="721109A9"/>
    <w:rsid w:val="723B4D5F"/>
    <w:rsid w:val="72BC022A"/>
    <w:rsid w:val="72BE2BEF"/>
    <w:rsid w:val="72F74F7F"/>
    <w:rsid w:val="735052D9"/>
    <w:rsid w:val="740E79AD"/>
    <w:rsid w:val="74665589"/>
    <w:rsid w:val="749D1B70"/>
    <w:rsid w:val="74B40FE0"/>
    <w:rsid w:val="75145371"/>
    <w:rsid w:val="75D419E8"/>
    <w:rsid w:val="763712AD"/>
    <w:rsid w:val="763C064F"/>
    <w:rsid w:val="768257BE"/>
    <w:rsid w:val="769040B8"/>
    <w:rsid w:val="76C67DD7"/>
    <w:rsid w:val="76E844BB"/>
    <w:rsid w:val="774A62C7"/>
    <w:rsid w:val="77934E3C"/>
    <w:rsid w:val="77CC6243"/>
    <w:rsid w:val="78E9091D"/>
    <w:rsid w:val="7920563A"/>
    <w:rsid w:val="798F64E7"/>
    <w:rsid w:val="79CA4001"/>
    <w:rsid w:val="79EC0D77"/>
    <w:rsid w:val="79EE6495"/>
    <w:rsid w:val="7A0F3EE8"/>
    <w:rsid w:val="7A820C30"/>
    <w:rsid w:val="7AA2735F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qFormat/>
    <w:uiPriority w:val="0"/>
    <w:rPr>
      <w:sz w:val="18"/>
      <w:szCs w:val="18"/>
    </w:r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22"/>
    <w:rPr>
      <w:rFonts w:ascii="Times New Roman" w:hAnsi="Times New Roman" w:eastAsia="宋体"/>
      <w:b/>
      <w:bCs/>
    </w:rPr>
  </w:style>
  <w:style w:type="character" w:styleId="15">
    <w:name w:val="Emphasis"/>
    <w:basedOn w:val="13"/>
    <w:qFormat/>
    <w:uiPriority w:val="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眉 Char"/>
    <w:basedOn w:val="13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3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HTML 预设格式 Char"/>
    <w:basedOn w:val="13"/>
    <w:link w:val="11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pln"/>
    <w:basedOn w:val="13"/>
    <w:qFormat/>
    <w:uiPriority w:val="0"/>
  </w:style>
  <w:style w:type="character" w:customStyle="1" w:styleId="25">
    <w:name w:val="pun"/>
    <w:basedOn w:val="13"/>
    <w:qFormat/>
    <w:uiPriority w:val="0"/>
  </w:style>
  <w:style w:type="character" w:customStyle="1" w:styleId="26">
    <w:name w:val="typ"/>
    <w:basedOn w:val="13"/>
    <w:qFormat/>
    <w:uiPriority w:val="0"/>
  </w:style>
  <w:style w:type="character" w:customStyle="1" w:styleId="27">
    <w:name w:val="lit"/>
    <w:basedOn w:val="13"/>
    <w:qFormat/>
    <w:uiPriority w:val="0"/>
  </w:style>
  <w:style w:type="character" w:customStyle="1" w:styleId="28">
    <w:name w:val="hl-comment"/>
    <w:basedOn w:val="13"/>
    <w:qFormat/>
    <w:uiPriority w:val="0"/>
  </w:style>
  <w:style w:type="character" w:customStyle="1" w:styleId="29">
    <w:name w:val="hl-code"/>
    <w:basedOn w:val="13"/>
    <w:qFormat/>
    <w:uiPriority w:val="0"/>
  </w:style>
  <w:style w:type="character" w:customStyle="1" w:styleId="30">
    <w:name w:val="hl-identifier"/>
    <w:basedOn w:val="13"/>
    <w:qFormat/>
    <w:uiPriority w:val="0"/>
  </w:style>
  <w:style w:type="character" w:customStyle="1" w:styleId="31">
    <w:name w:val="hl-brackets"/>
    <w:basedOn w:val="13"/>
    <w:qFormat/>
    <w:uiPriority w:val="0"/>
  </w:style>
  <w:style w:type="character" w:customStyle="1" w:styleId="32">
    <w:name w:val="hl-quotes"/>
    <w:basedOn w:val="13"/>
    <w:qFormat/>
    <w:uiPriority w:val="0"/>
  </w:style>
  <w:style w:type="character" w:customStyle="1" w:styleId="33">
    <w:name w:val="hl-string"/>
    <w:basedOn w:val="13"/>
    <w:qFormat/>
    <w:uiPriority w:val="0"/>
  </w:style>
  <w:style w:type="paragraph" w:customStyle="1" w:styleId="34">
    <w:name w:val="code"/>
    <w:basedOn w:val="1"/>
    <w:link w:val="36"/>
    <w:qFormat/>
    <w:uiPriority w:val="0"/>
    <w:pPr>
      <w:pBdr>
        <w:top w:val="single" w:color="D8D8D8" w:themeColor="background1" w:themeShade="D9" w:sz="4" w:space="1"/>
        <w:left w:val="single" w:color="D8D8D8" w:themeColor="background1" w:themeShade="D9" w:sz="4" w:space="4"/>
        <w:bottom w:val="single" w:color="D8D8D8" w:themeColor="background1" w:themeShade="D9" w:sz="4" w:space="1"/>
        <w:right w:val="single" w:color="D8D8D8" w:themeColor="background1" w:themeShade="D9" w:sz="4" w:space="4"/>
      </w:pBdr>
      <w:shd w:val="clear" w:color="auto" w:fill="F1F1F1" w:themeFill="background1" w:themeFillShade="F2"/>
    </w:pPr>
    <w:rPr>
      <w:rFonts w:ascii="Consolas" w:hAnsi="Consolas" w:cs="Consolas"/>
      <w:color w:val="000000"/>
    </w:rPr>
  </w:style>
  <w:style w:type="character" w:customStyle="1" w:styleId="35">
    <w:name w:val="kwd"/>
    <w:basedOn w:val="13"/>
    <w:qFormat/>
    <w:uiPriority w:val="0"/>
  </w:style>
  <w:style w:type="character" w:customStyle="1" w:styleId="36">
    <w:name w:val="code Char"/>
    <w:basedOn w:val="13"/>
    <w:link w:val="34"/>
    <w:qFormat/>
    <w:uiPriority w:val="0"/>
    <w:rPr>
      <w:rFonts w:ascii="Consolas" w:hAnsi="Consolas" w:cs="Consolas" w:eastAsiaTheme="minorEastAsia"/>
      <w:color w:val="000000"/>
      <w:kern w:val="2"/>
      <w:sz w:val="21"/>
      <w:szCs w:val="24"/>
      <w:shd w:val="clear" w:color="auto" w:fill="F1F1F1" w:themeFill="background1" w:themeFillShade="F2"/>
    </w:rPr>
  </w:style>
  <w:style w:type="character" w:customStyle="1" w:styleId="37">
    <w:name w:val="hl-number"/>
    <w:basedOn w:val="13"/>
    <w:qFormat/>
    <w:uiPriority w:val="0"/>
  </w:style>
  <w:style w:type="character" w:customStyle="1" w:styleId="38">
    <w:name w:val="hl-builtin"/>
    <w:basedOn w:val="13"/>
    <w:qFormat/>
    <w:uiPriority w:val="0"/>
  </w:style>
  <w:style w:type="character" w:customStyle="1" w:styleId="39">
    <w:name w:val="hl-reserved"/>
    <w:basedOn w:val="13"/>
    <w:qFormat/>
    <w:uiPriority w:val="0"/>
  </w:style>
  <w:style w:type="paragraph" w:customStyle="1" w:styleId="40">
    <w:name w:val="要点2"/>
    <w:basedOn w:val="1"/>
    <w:qFormat/>
    <w:uiPriority w:val="0"/>
    <w:pPr>
      <w:spacing w:line="360" w:lineRule="auto"/>
    </w:pPr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5</Pages>
  <Words>277</Words>
  <Characters>1580</Characters>
  <Lines>13</Lines>
  <Paragraphs>3</Paragraphs>
  <TotalTime>131</TotalTime>
  <ScaleCrop>false</ScaleCrop>
  <LinksUpToDate>false</LinksUpToDate>
  <CharactersWithSpaces>1854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2018-05-30T13:59:00Z</dcterms:created>
  <dc:creator>Administrator</dc:creator>
  <cp:lastModifiedBy>Administrator</cp:lastModifiedBy>
  <dcterms:modified xsi:type="dcterms:W3CDTF">2018-06-04T04:31:34Z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