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579-1539261996179" w:id="1"/>
      <w:bookmarkEnd w:id="1"/>
      <w:r>
        <w:rPr/>
        <w:t>mongodb分片</w:t>
      </w:r>
    </w:p>
    <w:p>
      <w:pPr>
        <w:ind w:firstLine="420"/>
      </w:pPr>
      <w:bookmarkStart w:name="5974-1540006976616" w:id="2"/>
      <w:bookmarkEnd w:id="2"/>
      <w:r>
        <w:rPr/>
        <w:t>一般用得比较少，需要较多的服务器，还有三种的角色</w:t>
      </w:r>
    </w:p>
    <w:p>
      <w:pPr>
        <w:ind w:firstLine="420"/>
      </w:pPr>
      <w:bookmarkStart w:name="9786-1540007005874" w:id="3"/>
      <w:bookmarkEnd w:id="3"/>
      <w:r>
        <w:rPr/>
        <w:t>一般把mongodb的副本集应用得好就足够用了，可搭建多套mongodb复本集</w:t>
      </w:r>
    </w:p>
    <w:p>
      <w:pPr/>
      <w:bookmarkStart w:name="7728-1540006972033" w:id="4"/>
      <w:bookmarkEnd w:id="4"/>
    </w:p>
    <w:p>
      <w:pPr/>
      <w:bookmarkStart w:name="4740-1540006972209" w:id="5"/>
      <w:bookmarkEnd w:id="5"/>
      <w:r>
        <w:rPr/>
        <w:t>mongodb分片技术</w:t>
      </w:r>
    </w:p>
    <w:p>
      <w:pPr>
        <w:ind w:firstLine="420"/>
      </w:pPr>
      <w:bookmarkStart w:name="2720-1539262253402" w:id="6"/>
      <w:bookmarkEnd w:id="6"/>
      <w:r>
        <w:rPr/>
        <w:t>mongodb副本集可以解决数据备份、读性能的问题，但由于mongodb副本集是每份数据都一模一样的，无法解决数据量过大问题</w:t>
      </w:r>
    </w:p>
    <w:p>
      <w:pPr>
        <w:ind w:firstLine="420"/>
      </w:pPr>
      <w:bookmarkStart w:name="7140-1539262302070" w:id="7"/>
      <w:bookmarkEnd w:id="7"/>
      <w:r>
        <w:rPr/>
        <w:t>mongodb分片技术能够把数据分成两份存储，假如shijiange.myuser里面有1亿条数据，分片能够实现5千万左右存储在data1，5千万左右存储在data2</w:t>
      </w:r>
    </w:p>
    <w:p>
      <w:pPr>
        <w:ind w:firstLine="420"/>
      </w:pPr>
      <w:bookmarkStart w:name="5069-1539308362927" w:id="8"/>
      <w:bookmarkEnd w:id="8"/>
      <w:r>
        <w:rPr/>
        <w:t>data1、data2需要使用副本集的形式，预防数据丢失</w:t>
      </w:r>
    </w:p>
    <w:p>
      <w:pPr/>
      <w:bookmarkStart w:name="9743-1539262349668" w:id="9"/>
      <w:bookmarkEnd w:id="9"/>
    </w:p>
    <w:p>
      <w:pPr/>
      <w:bookmarkStart w:name="6270-1539262373105" w:id="10"/>
      <w:bookmarkEnd w:id="10"/>
      <w:r>
        <w:rPr/>
        <w:t>mongodb分片集群三种角色介绍</w:t>
      </w:r>
    </w:p>
    <w:p>
      <w:pPr>
        <w:ind w:firstLine="420"/>
      </w:pPr>
      <w:bookmarkStart w:name="6019-1539262479148" w:id="11"/>
      <w:bookmarkEnd w:id="11"/>
      <w:r>
        <w:rPr/>
        <w:t>router角色	#mongodb的路由，提供入口，使得分片集群对外透明。router不存储数据</w:t>
      </w:r>
    </w:p>
    <w:p>
      <w:pPr>
        <w:ind w:firstLine="420"/>
      </w:pPr>
      <w:bookmarkStart w:name="7062-1539262392384" w:id="12"/>
      <w:bookmarkEnd w:id="12"/>
      <w:r>
        <w:rPr/>
        <w:t>configsvr角色	#mongodb的配置角色，存储元数据信息。分片集群后端有多份存储，读取数据该去哪个存储上读取，依赖于配置角色。配置角色建议使用副本集</w:t>
      </w:r>
    </w:p>
    <w:p>
      <w:pPr>
        <w:ind w:firstLine="420"/>
      </w:pPr>
      <w:bookmarkStart w:name="8482-1539262844003" w:id="13"/>
      <w:bookmarkEnd w:id="13"/>
      <w:r>
        <w:rPr/>
        <w:t>shardsvr角色	#mongodb的存储角色，存储真正的数据，建议使用副本集</w:t>
      </w:r>
    </w:p>
    <w:p>
      <w:pPr>
        <w:ind w:firstLine="420"/>
      </w:pPr>
      <w:bookmarkStart w:name="3464-1539262883425" w:id="14"/>
      <w:bookmarkEnd w:id="14"/>
    </w:p>
    <w:p>
      <w:pPr/>
      <w:bookmarkStart w:name="8528-1539262883579" w:id="15"/>
      <w:bookmarkEnd w:id="15"/>
      <w:r>
        <w:rPr/>
        <w:t>依赖关系</w:t>
      </w:r>
    </w:p>
    <w:p>
      <w:pPr>
        <w:ind w:firstLine="420"/>
      </w:pPr>
      <w:bookmarkStart w:name="5583-1539262934893" w:id="16"/>
      <w:bookmarkEnd w:id="16"/>
      <w:r>
        <w:rPr/>
        <w:t>当用户通过router角色插入数据时，需要从configsvr知道这份数据插入到哪个节点，然后执行插入动作插入数据到sharedsvr</w:t>
      </w:r>
    </w:p>
    <w:p>
      <w:pPr>
        <w:ind w:firstLine="420"/>
      </w:pPr>
      <w:bookmarkStart w:name="5431-1539262890816" w:id="17"/>
      <w:bookmarkEnd w:id="17"/>
      <w:r>
        <w:rPr/>
        <w:t>当用户通过router角色获取数据时，需要从configsvr知道这份数据是存储在哪个节点，然后再去sharedsvr获取数据</w:t>
      </w:r>
    </w:p>
    <w:p>
      <w:pPr>
        <w:ind w:firstLine="420"/>
      </w:pPr>
      <w:bookmarkStart w:name="8688-1539262824036" w:id="18"/>
      <w:bookmarkEnd w:id="18"/>
    </w:p>
    <w:p>
      <w:pPr/>
      <w:bookmarkStart w:name="1021-1539263067349" w:id="19"/>
      <w:bookmarkEnd w:id="19"/>
      <w:r>
        <w:rPr/>
        <w:t>mongodb分片集群的搭建说明</w:t>
      </w:r>
    </w:p>
    <w:p>
      <w:pPr>
        <w:ind w:firstLine="420"/>
      </w:pPr>
      <w:bookmarkStart w:name="4388-1539263076228" w:id="20"/>
      <w:bookmarkEnd w:id="20"/>
      <w:r>
        <w:rPr/>
        <w:t>使用同一份mongodb二进制文件</w:t>
      </w:r>
    </w:p>
    <w:p>
      <w:pPr>
        <w:ind w:firstLine="420"/>
      </w:pPr>
      <w:bookmarkStart w:name="5370-1539263086567" w:id="21"/>
      <w:bookmarkEnd w:id="21"/>
      <w:r>
        <w:rPr/>
        <w:t>修改对应的配置就能实现分片集群的搭建</w:t>
      </w:r>
    </w:p>
    <w:p>
      <w:pPr>
        <w:ind w:firstLine="420"/>
      </w:pPr>
      <w:bookmarkStart w:name="3890-1539263153199" w:id="22"/>
      <w:bookmarkEnd w:id="22"/>
    </w:p>
    <w:p>
      <w:pPr/>
      <w:bookmarkStart w:name="7297-1539263153392" w:id="23"/>
      <w:bookmarkEnd w:id="23"/>
      <w:r>
        <w:rPr/>
        <w:t>mongodb分片集群实战环境搭建说明</w:t>
      </w:r>
    </w:p>
    <w:p>
      <w:pPr>
        <w:ind w:firstLine="420"/>
      </w:pPr>
      <w:bookmarkStart w:name="1998-1539263159054" w:id="24"/>
      <w:bookmarkEnd w:id="24"/>
      <w:r>
        <w:rPr/>
        <w:t>configsvr	#使用28017，28018，28019三个端口来搭建</w:t>
      </w:r>
    </w:p>
    <w:p>
      <w:pPr>
        <w:ind w:firstLine="420"/>
      </w:pPr>
      <w:bookmarkStart w:name="7942-1539263209899" w:id="25"/>
      <w:bookmarkEnd w:id="25"/>
      <w:r>
        <w:rPr/>
        <w:t>router	#使用27017，27018，27019三个端口来搭建</w:t>
      </w:r>
    </w:p>
    <w:p>
      <w:pPr>
        <w:ind w:firstLine="420"/>
      </w:pPr>
      <w:bookmarkStart w:name="4054-1539263250106" w:id="26"/>
      <w:bookmarkEnd w:id="26"/>
      <w:r>
        <w:rPr/>
        <w:t>shardsvr	#使用29017，29018，29019，29020四个端口来搭建，两个端口一个集群，生产环境肯定是要三个端口</w:t>
      </w:r>
    </w:p>
    <w:p>
      <w:pPr>
        <w:ind w:firstLine="420"/>
      </w:pPr>
      <w:bookmarkStart w:name="7741-1539263098978" w:id="27"/>
      <w:bookmarkEnd w:id="27"/>
    </w:p>
    <w:p>
      <w:pPr/>
      <w:bookmarkStart w:name="7426-1539263099188" w:id="28"/>
      <w:bookmarkEnd w:id="28"/>
      <w:r>
        <w:rPr/>
        <w:t>mongodb配置角色的搭建，配置文件路径/data/mongodb/28017/mongodb.conf</w:t>
      </w:r>
    </w:p>
    <w:p>
      <w:pPr>
        <w:ind w:firstLine="420"/>
      </w:pPr>
      <w:bookmarkStart w:name="9897-1539263107391" w:id="29"/>
      <w:bookmarkEnd w:id="29"/>
      <w:r>
        <w:rPr/>
        <w:t>systemLog:</w:t>
      </w:r>
    </w:p>
    <w:p>
      <w:pPr>
        <w:ind w:firstLine="420"/>
      </w:pPr>
      <w:bookmarkStart w:name="7496-1539263107391" w:id="30"/>
      <w:bookmarkEnd w:id="30"/>
      <w:r>
        <w:rPr/>
        <w:t xml:space="preserve">  destination: file</w:t>
      </w:r>
    </w:p>
    <w:p>
      <w:pPr>
        <w:ind w:firstLine="420"/>
      </w:pPr>
      <w:bookmarkStart w:name="8676-1539263107391" w:id="31"/>
      <w:bookmarkEnd w:id="31"/>
      <w:r>
        <w:rPr/>
        <w:t xml:space="preserve">  logAppend: true</w:t>
      </w:r>
    </w:p>
    <w:p>
      <w:pPr>
        <w:ind w:firstLine="420"/>
      </w:pPr>
      <w:bookmarkStart w:name="1246-1539263107391" w:id="32"/>
      <w:bookmarkEnd w:id="32"/>
      <w:r>
        <w:rPr/>
        <w:t xml:space="preserve">  path: /data/mongodb/28017/mongodb.log</w:t>
      </w:r>
    </w:p>
    <w:p>
      <w:pPr>
        <w:ind w:firstLine="420"/>
      </w:pPr>
      <w:bookmarkStart w:name="4090-1539263107391" w:id="33"/>
      <w:bookmarkEnd w:id="33"/>
      <w:r>
        <w:rPr/>
        <w:t>storage:</w:t>
      </w:r>
    </w:p>
    <w:p>
      <w:pPr>
        <w:ind w:firstLine="420"/>
      </w:pPr>
      <w:bookmarkStart w:name="9467-1539263107391" w:id="34"/>
      <w:bookmarkEnd w:id="34"/>
      <w:r>
        <w:rPr/>
        <w:t xml:space="preserve">  dbPath: /data/mongodb/28017/</w:t>
      </w:r>
    </w:p>
    <w:p>
      <w:pPr>
        <w:ind w:firstLine="420"/>
      </w:pPr>
      <w:bookmarkStart w:name="5090-1539263107391" w:id="35"/>
      <w:bookmarkEnd w:id="35"/>
      <w:r>
        <w:rPr/>
        <w:t xml:space="preserve">  journal:</w:t>
      </w:r>
    </w:p>
    <w:p>
      <w:pPr>
        <w:ind w:firstLine="420"/>
      </w:pPr>
      <w:bookmarkStart w:name="8321-1539263107391" w:id="36"/>
      <w:bookmarkEnd w:id="36"/>
      <w:r>
        <w:rPr/>
        <w:t xml:space="preserve">    enabled: true</w:t>
      </w:r>
    </w:p>
    <w:p>
      <w:pPr>
        <w:ind w:firstLine="420"/>
      </w:pPr>
      <w:bookmarkStart w:name="6291-1539263107391" w:id="37"/>
      <w:bookmarkEnd w:id="37"/>
      <w:r>
        <w:rPr/>
        <w:t>processManagement:</w:t>
      </w:r>
    </w:p>
    <w:p>
      <w:pPr>
        <w:ind w:firstLine="420"/>
      </w:pPr>
      <w:bookmarkStart w:name="6094-1539263107391" w:id="38"/>
      <w:bookmarkEnd w:id="38"/>
      <w:r>
        <w:rPr/>
        <w:t xml:space="preserve">  fork: true</w:t>
      </w:r>
    </w:p>
    <w:p>
      <w:pPr>
        <w:ind w:firstLine="420"/>
      </w:pPr>
      <w:bookmarkStart w:name="2980-1539263107391" w:id="39"/>
      <w:bookmarkEnd w:id="39"/>
      <w:r>
        <w:rPr/>
        <w:t>net:</w:t>
      </w:r>
    </w:p>
    <w:p>
      <w:pPr>
        <w:ind w:firstLine="420"/>
      </w:pPr>
      <w:bookmarkStart w:name="4576-1539263107391" w:id="40"/>
      <w:bookmarkEnd w:id="40"/>
      <w:r>
        <w:rPr/>
        <w:t xml:space="preserve">  port: 28017</w:t>
      </w:r>
    </w:p>
    <w:p>
      <w:pPr>
        <w:ind w:firstLine="420"/>
      </w:pPr>
      <w:bookmarkStart w:name="5592-1539263107391" w:id="41"/>
      <w:bookmarkEnd w:id="41"/>
      <w:r>
        <w:rPr/>
        <w:t xml:space="preserve">  bindIp: 127.0.0.1</w:t>
      </w:r>
    </w:p>
    <w:p>
      <w:pPr>
        <w:ind w:firstLine="420"/>
      </w:pPr>
      <w:bookmarkStart w:name="1160-1539263107391" w:id="42"/>
      <w:bookmarkEnd w:id="42"/>
      <w:r>
        <w:rPr/>
        <w:t>replication:</w:t>
      </w:r>
    </w:p>
    <w:p>
      <w:pPr>
        <w:ind w:firstLine="420"/>
      </w:pPr>
      <w:bookmarkStart w:name="7186-1539263107391" w:id="43"/>
      <w:bookmarkEnd w:id="43"/>
      <w:r>
        <w:rPr/>
        <w:t xml:space="preserve">  replSetName: shijiangeconf</w:t>
      </w:r>
    </w:p>
    <w:p>
      <w:pPr>
        <w:ind w:firstLine="420"/>
      </w:pPr>
      <w:bookmarkStart w:name="7882-1539263107391" w:id="44"/>
      <w:bookmarkEnd w:id="44"/>
      <w:r>
        <w:rPr/>
        <w:t>sharding:</w:t>
      </w:r>
    </w:p>
    <w:p>
      <w:pPr>
        <w:ind w:firstLine="420"/>
      </w:pPr>
      <w:bookmarkStart w:name="6699-1539263107391" w:id="45"/>
      <w:bookmarkEnd w:id="45"/>
      <w:r>
        <w:rPr/>
        <w:t xml:space="preserve">  clusterRole: configsvr</w:t>
      </w:r>
    </w:p>
    <w:p>
      <w:pPr>
        <w:ind w:firstLine="420"/>
      </w:pPr>
      <w:bookmarkStart w:name="2480-1539593858282" w:id="46"/>
      <w:bookmarkEnd w:id="46"/>
    </w:p>
    <w:p>
      <w:pPr/>
      <w:bookmarkStart w:name="9248-1539593858485" w:id="47"/>
      <w:bookmarkEnd w:id="47"/>
      <w:r>
        <w:rPr/>
        <w:t>mongodb配置服务集群的启动跟单例的启动方式一致，都是使用mongod</w:t>
      </w:r>
    </w:p>
    <w:p>
      <w:pPr>
        <w:ind w:firstLine="420"/>
      </w:pPr>
      <w:bookmarkStart w:name="5048-1539263107391" w:id="48"/>
      <w:bookmarkEnd w:id="48"/>
    </w:p>
    <w:p>
      <w:pPr/>
      <w:bookmarkStart w:name="5380-1539263107391" w:id="49"/>
      <w:bookmarkEnd w:id="49"/>
      <w:r>
        <w:rPr/>
        <w:t>分片集群的配置角色副本集搭建</w:t>
      </w:r>
    </w:p>
    <w:p>
      <w:pPr>
        <w:ind w:left="420"/>
      </w:pPr>
      <w:bookmarkStart w:name="6547-1539263107391" w:id="50"/>
      <w:bookmarkEnd w:id="50"/>
      <w:r>
        <w:rPr/>
        <w:t xml:space="preserve">config = { _id:"shijiangeconf", </w:t>
      </w:r>
    </w:p>
    <w:p>
      <w:pPr>
        <w:ind w:left="420"/>
      </w:pPr>
      <w:bookmarkStart w:name="6127-1539263107391" w:id="51"/>
      <w:bookmarkEnd w:id="51"/>
      <w:r>
        <w:rPr/>
        <w:t xml:space="preserve">  configsvr: true,</w:t>
      </w:r>
    </w:p>
    <w:p>
      <w:pPr>
        <w:ind w:left="420"/>
      </w:pPr>
      <w:bookmarkStart w:name="9790-1539263107391" w:id="52"/>
      <w:bookmarkEnd w:id="52"/>
      <w:r>
        <w:rPr/>
        <w:t xml:space="preserve">  members:[</w:t>
      </w:r>
    </w:p>
    <w:p>
      <w:pPr>
        <w:ind w:left="420"/>
      </w:pPr>
      <w:bookmarkStart w:name="2918-1539263107391" w:id="53"/>
      <w:bookmarkEnd w:id="53"/>
      <w:r>
        <w:rPr/>
        <w:t xml:space="preserve">    {_id:0,host:"127.0.0.1:28017"},</w:t>
      </w:r>
    </w:p>
    <w:p>
      <w:pPr>
        <w:ind w:left="420"/>
      </w:pPr>
      <w:bookmarkStart w:name="1420-1539263107391" w:id="54"/>
      <w:bookmarkEnd w:id="54"/>
      <w:r>
        <w:rPr/>
        <w:t xml:space="preserve">    {_id:1,host:"127.0.0.1:28018"},</w:t>
      </w:r>
    </w:p>
    <w:p>
      <w:pPr>
        <w:ind w:left="420"/>
      </w:pPr>
      <w:bookmarkStart w:name="1055-1539263107391" w:id="55"/>
      <w:bookmarkEnd w:id="55"/>
      <w:r>
        <w:rPr/>
        <w:t xml:space="preserve">    {_id:2,host:"127.0.0.1:28019"}</w:t>
      </w:r>
    </w:p>
    <w:p>
      <w:pPr>
        <w:ind w:left="420"/>
      </w:pPr>
      <w:bookmarkStart w:name="9911-1539593678356" w:id="56"/>
      <w:bookmarkEnd w:id="56"/>
      <w:r>
        <w:rPr/>
        <w:t xml:space="preserve">  ]</w:t>
      </w:r>
    </w:p>
    <w:p>
      <w:pPr>
        <w:ind w:left="420"/>
      </w:pPr>
      <w:bookmarkStart w:name="3681-1539263107391" w:id="57"/>
      <w:bookmarkEnd w:id="57"/>
      <w:r>
        <w:rPr/>
        <w:t>}</w:t>
      </w:r>
    </w:p>
    <w:p>
      <w:pPr>
        <w:ind w:left="420"/>
      </w:pPr>
      <w:bookmarkStart w:name="2424-1539263107391" w:id="58"/>
      <w:bookmarkEnd w:id="58"/>
      <w:r>
        <w:rPr/>
        <w:t>rs.initiate(config)</w:t>
      </w:r>
    </w:p>
    <w:p>
      <w:pPr>
        <w:ind w:left="420"/>
      </w:pPr>
      <w:bookmarkStart w:name="7019-1539263428606" w:id="59"/>
      <w:bookmarkEnd w:id="59"/>
    </w:p>
    <w:p>
      <w:pPr/>
      <w:bookmarkStart w:name="3042-1539263428848" w:id="60"/>
      <w:bookmarkEnd w:id="60"/>
      <w:r>
        <w:rPr/>
        <w:t>验证是否搭建成功</w:t>
      </w:r>
    </w:p>
    <w:p>
      <w:pPr>
        <w:ind w:firstLine="420"/>
      </w:pPr>
      <w:bookmarkStart w:name="2126-1539263449499" w:id="61"/>
      <w:bookmarkEnd w:id="61"/>
      <w:r>
        <w:rPr/>
        <w:t>/usr/local/mongodb/bin/mongo 127.0.0.1:28017</w:t>
      </w:r>
    </w:p>
    <w:p>
      <w:pPr>
        <w:ind w:firstLine="420"/>
      </w:pPr>
      <w:bookmarkStart w:name="7519-1539263488057" w:id="62"/>
      <w:bookmarkEnd w:id="62"/>
      <w:r>
        <w:rPr/>
        <w:t>rs.status()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2018-10-20T05:07:35Z</dcterms:created>
  <dc:creator>Apache POI</dc:creator>
</cp:coreProperties>
</file>