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ACTIVIDAD DE CLASE 2</w:t>
      </w:r>
      <w:r w:rsidDel="00000000" w:rsidR="00000000" w:rsidRPr="00000000">
        <w:rPr>
          <w:rtl w:val="0"/>
        </w:rPr>
      </w:r>
    </w:p>
    <w:p w:rsidR="00000000" w:rsidDel="00000000" w:rsidP="00000000" w:rsidRDefault="00000000" w:rsidRPr="00000000" w14:paraId="00000002">
      <w:pPr>
        <w:spacing w:after="160" w:lineRule="auto"/>
        <w:jc w:val="center"/>
        <w:rPr>
          <w:rFonts w:ascii="Calibri" w:cs="Calibri" w:eastAsia="Calibri" w:hAnsi="Calibri"/>
        </w:rPr>
      </w:pPr>
      <w:r w:rsidDel="00000000" w:rsidR="00000000" w:rsidRPr="00000000">
        <w:rPr>
          <w:rFonts w:ascii="Calibri" w:cs="Calibri" w:eastAsia="Calibri" w:hAnsi="Calibri"/>
          <w:b w:val="1"/>
          <w:bCs w:val="1"/>
          <w:sz w:val="46"/>
          <w:szCs w:val="46"/>
          <w:rtl w:val="0"/>
        </w:rPr>
        <w:t xml:space="preserve">FLUJO DE USUARIO Y DISEÑO DE INTERFACES</w:t>
      </w:r>
      <w:r w:rsidDel="00000000" w:rsidR="00000000" w:rsidRPr="00000000">
        <w:rPr>
          <w:rtl w:val="0"/>
        </w:rPr>
      </w:r>
    </w:p>
    <w:p w:rsidR="00000000" w:rsidDel="00000000" w:rsidP="00000000" w:rsidRDefault="00000000" w:rsidRPr="00000000" w14:paraId="00000003">
      <w:pPr>
        <w:spacing w:after="520" w:lineRule="auto"/>
        <w:jc w:val="center"/>
        <w:rPr>
          <w:rFonts w:ascii="Calibri" w:cs="Calibri" w:eastAsia="Calibri" w:hAnsi="Calibri"/>
        </w:rPr>
      </w:pPr>
      <w:r w:rsidDel="00000000" w:rsidR="00000000" w:rsidRPr="00000000">
        <w:rPr>
          <w:rFonts w:ascii="Calibri" w:cs="Calibri" w:eastAsia="Calibri" w:hAnsi="Calibri"/>
          <w:color w:val="5a5a5a"/>
          <w:sz w:val="22"/>
          <w:szCs w:val="22"/>
          <w:rtl w:val="0"/>
        </w:rPr>
        <w:t xml:space="preserve">Aplicaciones Móviles · Trabajo grupal · Material Design 3 + IA</w:t>
      </w:r>
      <w:r w:rsidDel="00000000" w:rsidR="00000000" w:rsidRPr="00000000">
        <w:rPr>
          <w:rtl w:val="0"/>
        </w:rPr>
      </w:r>
    </w:p>
    <w:tbl>
      <w:tblPr>
        <w:tblStyle w:val="Table1"/>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04">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rPr>
            </w:pPr>
            <w:r w:rsidDel="00000000" w:rsidR="00000000" w:rsidRPr="00000000">
              <w:rPr>
                <w:rFonts w:ascii="Calibri" w:cs="Calibri" w:eastAsia="Calibri" w:hAnsi="Calibri"/>
                <w:sz w:val="20"/>
                <w:szCs w:val="20"/>
                <w:rtl w:val="0"/>
              </w:rPr>
              <w:t xml:space="preserve">Transformar el MVP definido en la Clase 1 en una propuesta visual de aplicación móvil. Al finalizar, el equipo debe tener definido el nombre de la app, su identidad visual, un flujo de usuario representado mediante UML y las interfaces principales que posteriormente serán implementadas en Android.</w:t>
            </w:r>
            <w:r w:rsidDel="00000000" w:rsidR="00000000" w:rsidRPr="00000000">
              <w:rPr>
                <w:rtl w:val="0"/>
              </w:rPr>
            </w:r>
          </w:p>
        </w:tc>
      </w:tr>
    </w:tbl>
    <w:p w:rsidR="00000000" w:rsidDel="00000000" w:rsidP="00000000" w:rsidRDefault="00000000" w:rsidRPr="00000000" w14:paraId="00000006">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Nombre del proyecto/caso: </w:t>
      </w:r>
      <w:r w:rsidDel="00000000" w:rsidR="00000000" w:rsidRPr="00000000">
        <w:rPr>
          <w:rFonts w:ascii="Calibri" w:cs="Calibri" w:eastAsia="Calibri" w:hAnsi="Calibri"/>
          <w:rtl w:val="0"/>
        </w:rPr>
        <w:t xml:space="preserve">Aquasample</w:t>
      </w:r>
    </w:p>
    <w:p w:rsidR="00000000" w:rsidDel="00000000" w:rsidP="00000000" w:rsidRDefault="00000000" w:rsidRPr="00000000" w14:paraId="0000000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Sección: </w:t>
      </w:r>
      <w:r w:rsidDel="00000000" w:rsidR="00000000" w:rsidRPr="00000000">
        <w:rPr>
          <w:rFonts w:ascii="Calibri" w:cs="Calibri" w:eastAsia="Calibri" w:hAnsi="Calibri"/>
          <w:rtl w:val="0"/>
        </w:rPr>
        <w:t xml:space="preserve">004V</w:t>
      </w:r>
    </w:p>
    <w:p w:rsidR="00000000" w:rsidDel="00000000" w:rsidP="00000000" w:rsidRDefault="00000000" w:rsidRPr="00000000" w14:paraId="0000000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Nombre Equipo y número: </w:t>
      </w:r>
      <w:r w:rsidDel="00000000" w:rsidR="00000000" w:rsidRPr="00000000">
        <w:rPr>
          <w:rFonts w:ascii="Calibri" w:cs="Calibri" w:eastAsia="Calibri" w:hAnsi="Calibri"/>
          <w:rtl w:val="0"/>
        </w:rPr>
        <w:t xml:space="preserve">Los Royales - n°4</w:t>
      </w:r>
    </w:p>
    <w:p w:rsidR="00000000" w:rsidDel="00000000" w:rsidP="00000000" w:rsidRDefault="00000000" w:rsidRPr="00000000" w14:paraId="0000000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Fecha: 09 - 09 - 2026</w:t>
      </w:r>
      <w:r w:rsidDel="00000000" w:rsidR="00000000" w:rsidRPr="00000000">
        <w:rPr>
          <w:rtl w:val="0"/>
        </w:rPr>
      </w:r>
    </w:p>
    <w:p w:rsidR="00000000" w:rsidDel="00000000" w:rsidP="00000000" w:rsidRDefault="00000000" w:rsidRPr="00000000" w14:paraId="0000000B">
      <w:pPr>
        <w:spacing w:after="80" w:before="16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Integrantes: </w:t>
      </w:r>
      <w:r w:rsidDel="00000000" w:rsidR="00000000" w:rsidRPr="00000000">
        <w:rPr>
          <w:rtl w:val="0"/>
        </w:rPr>
      </w:r>
    </w:p>
    <w:tbl>
      <w:tblPr>
        <w:tblStyle w:val="Table2"/>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Nombre y 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Rol dentro del equipo</w:t>
            </w:r>
            <w:r w:rsidDel="00000000" w:rsidR="00000000" w:rsidRPr="00000000">
              <w:rPr>
                <w:rtl w:val="0"/>
              </w:rPr>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Antoine Rivas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Frontend</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Matías Mena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Backend</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Leandro Ruíz</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Tester</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Franco Ruz</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Líder</w:t>
            </w:r>
          </w:p>
        </w:tc>
      </w:tr>
    </w:tbl>
    <w:p w:rsidR="00000000" w:rsidDel="00000000" w:rsidP="00000000" w:rsidRDefault="00000000" w:rsidRPr="00000000" w14:paraId="00000016">
      <w:pPr>
        <w:spacing w:after="60" w:before="20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Completen este mismo documento durante la clase. No creen un documento distinto.</w:t>
      </w:r>
      <w:r w:rsidDel="00000000" w:rsidR="00000000" w:rsidRPr="00000000">
        <w:rPr>
          <w:rtl w:val="0"/>
        </w:rPr>
      </w:r>
    </w:p>
    <w:p w:rsidR="00000000" w:rsidDel="00000000" w:rsidP="00000000" w:rsidRDefault="00000000" w:rsidRPr="00000000" w14:paraId="00000018">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Guarden el archivo con el nombre: Evidencia_Clase_02_Diseno_EquipoXX.docx.</w:t>
      </w:r>
      <w:r w:rsidDel="00000000" w:rsidR="00000000" w:rsidRPr="00000000">
        <w:rPr>
          <w:rtl w:val="0"/>
        </w:rPr>
      </w:r>
    </w:p>
    <w:p w:rsidR="00000000" w:rsidDel="00000000" w:rsidP="00000000" w:rsidRDefault="00000000" w:rsidRPr="00000000" w14:paraId="00000019">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Suban este documento a docs/evidencias/clase-02/ y los recursos visuales a docs/diseno/.</w:t>
      </w:r>
      <w:r w:rsidDel="00000000" w:rsidR="00000000" w:rsidRPr="00000000">
        <w:rPr>
          <w:rtl w:val="0"/>
        </w:rPr>
      </w:r>
    </w:p>
    <w:p w:rsidR="00000000" w:rsidDel="00000000" w:rsidP="00000000" w:rsidRDefault="00000000" w:rsidRPr="00000000" w14:paraId="0000001A">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Actualicen el README.md e incluyan el flujo de usuario UML. Realicen un commit identificable.</w:t>
      </w: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rFonts w:ascii="Calibri" w:cs="Calibri" w:eastAsia="Calibri" w:hAnsi="Calibri"/>
        </w:rPr>
      </w:pPr>
      <w:r w:rsidDel="00000000" w:rsidR="00000000" w:rsidRPr="00000000">
        <w:rPr>
          <w:rFonts w:ascii="Calibri" w:cs="Calibri" w:eastAsia="Calibri" w:hAnsi="Calibri"/>
          <w:rtl w:val="0"/>
        </w:rPr>
        <w:t xml:space="preserve">1. Identidad visual de la aplicación</w:t>
      </w:r>
    </w:p>
    <w:p w:rsidR="00000000" w:rsidDel="00000000" w:rsidP="00000000" w:rsidRDefault="00000000" w:rsidRPr="00000000" w14:paraId="0000001D">
      <w:pPr>
        <w:spacing w:after="120" w:lineRule="auto"/>
        <w:rPr>
          <w:rFonts w:ascii="Calibri" w:cs="Calibri" w:eastAsia="Calibri" w:hAnsi="Calibri"/>
        </w:rPr>
      </w:pPr>
      <w:r w:rsidDel="00000000" w:rsidR="00000000" w:rsidRPr="00000000">
        <w:rPr>
          <w:rFonts w:ascii="Calibri" w:cs="Calibri" w:eastAsia="Calibri" w:hAnsi="Calibri"/>
          <w:sz w:val="21"/>
          <w:szCs w:val="21"/>
          <w:rtl w:val="0"/>
        </w:rPr>
        <w:t xml:space="preserve">Antes de diseñar las pantallas, definan una identidad mínima para la aplicación. Esta identidad debe mantenerse en todas las interfaces del proyecto.</w:t>
      </w:r>
      <w:r w:rsidDel="00000000" w:rsidR="00000000" w:rsidRPr="00000000">
        <w:rPr>
          <w:rtl w:val="0"/>
        </w:rPr>
      </w:r>
    </w:p>
    <w:p w:rsidR="00000000" w:rsidDel="00000000" w:rsidP="00000000" w:rsidRDefault="00000000" w:rsidRPr="00000000" w14:paraId="0000001E">
      <w:pPr>
        <w:pStyle w:val="Heading2"/>
        <w:rPr>
          <w:rFonts w:ascii="Calibri" w:cs="Calibri" w:eastAsia="Calibri" w:hAnsi="Calibri"/>
        </w:rPr>
      </w:pPr>
      <w:r w:rsidDel="00000000" w:rsidR="00000000" w:rsidRPr="00000000">
        <w:rPr>
          <w:rFonts w:ascii="Calibri" w:cs="Calibri" w:eastAsia="Calibri" w:hAnsi="Calibri"/>
          <w:rtl w:val="0"/>
        </w:rPr>
        <w:t xml:space="preserve">1.1 Nombre de la aplicación</w:t>
      </w:r>
    </w:p>
    <w:p w:rsidR="00000000" w:rsidDel="00000000" w:rsidP="00000000" w:rsidRDefault="00000000" w:rsidRPr="00000000" w14:paraId="0000001F">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Definan un nombre breve, fácil de recordar y relacionado con el problema que resolverá la aplicación.</w:t>
      </w:r>
      <w:r w:rsidDel="00000000" w:rsidR="00000000" w:rsidRPr="00000000">
        <w:rPr>
          <w:rtl w:val="0"/>
        </w:rPr>
      </w:r>
    </w:p>
    <w:tbl>
      <w:tblPr>
        <w:tblStyle w:val="Table3"/>
        <w:tblW w:w="10200.0" w:type="dxa"/>
        <w:jc w:val="center"/>
        <w:tblLayout w:type="fixed"/>
        <w:tblLook w:val="0400"/>
      </w:tblPr>
      <w:tblGrid>
        <w:gridCol w:w="10200"/>
        <w:tblGridChange w:id="0">
          <w:tblGrid>
            <w:gridCol w:w="10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20">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Nombre definitivo de la aplicación</w:t>
            </w:r>
            <w:r w:rsidDel="00000000" w:rsidR="00000000" w:rsidRPr="00000000">
              <w:rPr>
                <w:rtl w:val="0"/>
              </w:rPr>
            </w:r>
          </w:p>
        </w:tc>
      </w:tr>
      <w:tr>
        <w:trPr>
          <w:cantSplit w:val="0"/>
          <w:trHeight w:val="526.7898559570312"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Aquasample</w:t>
            </w:r>
          </w:p>
        </w:tc>
      </w:tr>
    </w:tbl>
    <w:p w:rsidR="00000000" w:rsidDel="00000000" w:rsidP="00000000" w:rsidRDefault="00000000" w:rsidRPr="00000000" w14:paraId="00000022">
      <w:pPr>
        <w:pStyle w:val="Heading2"/>
        <w:rPr>
          <w:rFonts w:ascii="Calibri" w:cs="Calibri" w:eastAsia="Calibri" w:hAnsi="Calibri"/>
        </w:rPr>
      </w:pPr>
      <w:r w:rsidDel="00000000" w:rsidR="00000000" w:rsidRPr="00000000">
        <w:rPr>
          <w:rFonts w:ascii="Calibri" w:cs="Calibri" w:eastAsia="Calibri" w:hAnsi="Calibri"/>
          <w:rtl w:val="0"/>
        </w:rPr>
        <w:t xml:space="preserve">1.2 Logotipo</w:t>
      </w:r>
    </w:p>
    <w:p w:rsidR="00000000" w:rsidDel="00000000" w:rsidP="00000000" w:rsidRDefault="00000000" w:rsidRPr="00000000" w14:paraId="00000023">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Diseñen o generen un logotipo con transparencia en formato </w:t>
      </w:r>
      <w:r w:rsidDel="00000000" w:rsidR="00000000" w:rsidRPr="00000000">
        <w:rPr>
          <w:rFonts w:ascii="Calibri" w:cs="Calibri" w:eastAsia="Calibri" w:hAnsi="Calibri"/>
          <w:rtl w:val="0"/>
        </w:rPr>
        <w:t xml:space="preserve">.png o svg</w:t>
      </w:r>
      <w:r w:rsidDel="00000000" w:rsidR="00000000" w:rsidRPr="00000000">
        <w:rPr>
          <w:rFonts w:ascii="Calibri" w:cs="Calibri" w:eastAsia="Calibri" w:hAnsi="Calibri"/>
          <w:sz w:val="21"/>
          <w:szCs w:val="21"/>
          <w:rtl w:val="0"/>
        </w:rPr>
        <w:t xml:space="preserve"> simple. Puede utilizarse una herramienta de IA como chat GPT en </w:t>
      </w:r>
      <w:r w:rsidDel="00000000" w:rsidR="00000000" w:rsidRPr="00000000">
        <w:rPr>
          <w:rFonts w:ascii="Calibri" w:cs="Calibri" w:eastAsia="Calibri" w:hAnsi="Calibri"/>
          <w:rtl w:val="0"/>
        </w:rPr>
        <w:t xml:space="preserve">imágenes</w:t>
      </w:r>
      <w:r w:rsidDel="00000000" w:rsidR="00000000" w:rsidRPr="00000000">
        <w:rPr>
          <w:rFonts w:ascii="Calibri" w:cs="Calibri" w:eastAsia="Calibri" w:hAnsi="Calibri"/>
          <w:sz w:val="21"/>
          <w:szCs w:val="21"/>
          <w:rtl w:val="0"/>
        </w:rPr>
        <w:t xml:space="preserve">, pero la versión final debe ser seleccionada y validada por el equipo.</w:t>
      </w:r>
      <w:r w:rsidDel="00000000" w:rsidR="00000000" w:rsidRPr="00000000">
        <w:rPr>
          <w:rtl w:val="0"/>
        </w:rPr>
      </w:r>
    </w:p>
    <w:tbl>
      <w:tblPr>
        <w:tblStyle w:val="Table4"/>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24">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25">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Definición del equipo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6">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Nombre del archivo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Aquaicon.png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8">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Ubicación en el repositorio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9">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docs/diseno/logo.png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A">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¿Qué representa el logotipo?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Representa el área en la cual la empresa se enfoca</w:t>
            </w:r>
          </w:p>
        </w:tc>
      </w:tr>
    </w:tbl>
    <w:p w:rsidR="00000000" w:rsidDel="00000000" w:rsidP="00000000" w:rsidRDefault="00000000" w:rsidRPr="00000000" w14:paraId="0000002C">
      <w:pPr>
        <w:pStyle w:val="Heading2"/>
        <w:rPr>
          <w:rFonts w:ascii="Calibri" w:cs="Calibri" w:eastAsia="Calibri" w:hAnsi="Calibri"/>
        </w:rPr>
      </w:pPr>
      <w:r w:rsidDel="00000000" w:rsidR="00000000" w:rsidRPr="00000000">
        <w:rPr>
          <w:rFonts w:ascii="Calibri" w:cs="Calibri" w:eastAsia="Calibri" w:hAnsi="Calibri"/>
          <w:rtl w:val="0"/>
        </w:rPr>
        <w:t xml:space="preserve">1.3 Paleta de colores</w:t>
      </w:r>
    </w:p>
    <w:p w:rsidR="00000000" w:rsidDel="00000000" w:rsidP="00000000" w:rsidRDefault="00000000" w:rsidRPr="00000000" w14:paraId="0000002D">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Definan entre 3 y </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sz w:val="21"/>
          <w:szCs w:val="21"/>
          <w:rtl w:val="0"/>
        </w:rPr>
        <w:t xml:space="preserve"> colores y registren su código hexadecimal. Piensen desde ahora qué función tendrá cada color dentro de la interfaz. </w:t>
      </w:r>
      <w:hyperlink r:id="rId6">
        <w:r w:rsidDel="00000000" w:rsidR="00000000" w:rsidRPr="00000000">
          <w:rPr>
            <w:rFonts w:ascii="Calibri" w:cs="Calibri" w:eastAsia="Calibri" w:hAnsi="Calibri"/>
            <w:color w:val="1155cc"/>
            <w:sz w:val="21"/>
            <w:szCs w:val="21"/>
            <w:u w:val="single"/>
            <w:rtl w:val="0"/>
          </w:rPr>
          <w:t xml:space="preserve">Leer esto </w:t>
        </w:r>
      </w:hyperlink>
      <w:hyperlink r:id="rId7">
        <w:r w:rsidDel="00000000" w:rsidR="00000000" w:rsidRPr="00000000">
          <w:rPr>
            <w:rFonts w:ascii="Calibri" w:cs="Calibri" w:eastAsia="Calibri" w:hAnsi="Calibri"/>
            <w:color w:val="1155cc"/>
            <w:u w:val="single"/>
            <w:rtl w:val="0"/>
          </w:rPr>
          <w:t xml:space="preserve">antes de escoger los colores.</w:t>
        </w:r>
      </w:hyperlink>
      <w:r w:rsidDel="00000000" w:rsidR="00000000" w:rsidRPr="00000000">
        <w:rPr>
          <w:rtl w:val="0"/>
        </w:rPr>
      </w:r>
    </w:p>
    <w:tbl>
      <w:tblPr>
        <w:tblStyle w:val="Table5"/>
        <w:tblW w:w="10215.0" w:type="dxa"/>
        <w:jc w:val="center"/>
        <w:tblLayout w:type="fixed"/>
        <w:tblLook w:val="0400"/>
      </w:tblPr>
      <w:tblGrid>
        <w:gridCol w:w="1530"/>
        <w:gridCol w:w="1785"/>
        <w:gridCol w:w="6900"/>
        <w:tblGridChange w:id="0">
          <w:tblGrid>
            <w:gridCol w:w="1530"/>
            <w:gridCol w:w="1785"/>
            <w:gridCol w:w="6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2E">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2F">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Código HEX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30">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Uso dentro de la app</w:t>
            </w:r>
            <w:r w:rsidDel="00000000" w:rsidR="00000000" w:rsidRPr="00000000">
              <w:rPr>
                <w:rtl w:val="0"/>
              </w:rPr>
            </w:r>
          </w:p>
        </w:tc>
      </w:tr>
      <w:tr>
        <w:trPr>
          <w:cantSplit w:val="0"/>
          <w:trHeight w:val="558.6190795898438"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#00509E </w:t>
            </w:r>
            <w:r w:rsidDel="00000000" w:rsidR="00000000" w:rsidRPr="00000000">
              <w:rPr>
                <w:rFonts w:ascii="Calibri" w:cs="Calibri" w:eastAsia="Calibri" w:hAnsi="Calibri"/>
              </w:rPr>
              <w:drawing>
                <wp:inline distB="114300" distT="114300" distL="114300" distR="114300">
                  <wp:extent cx="190500" cy="25676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0500" cy="25676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Barras superiores y botones principal de acción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4">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Secundario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#4DA6FF </w:t>
            </w:r>
            <w:r w:rsidDel="00000000" w:rsidR="00000000" w:rsidRPr="00000000">
              <w:rPr>
                <w:rFonts w:ascii="Calibri" w:cs="Calibri" w:eastAsia="Calibri" w:hAnsi="Calibri"/>
              </w:rPr>
              <w:drawing>
                <wp:inline distB="114300" distT="114300" distL="114300" distR="114300">
                  <wp:extent cx="195263" cy="2857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5263"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Botones secundarios, iconos flotantes, elementos seleccionados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7">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Fondo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#F5F5F5 </w:t>
            </w:r>
            <w:r w:rsidDel="00000000" w:rsidR="00000000" w:rsidRPr="00000000">
              <w:rPr>
                <w:rFonts w:ascii="Calibri" w:cs="Calibri" w:eastAsia="Calibri" w:hAnsi="Calibri"/>
              </w:rPr>
              <w:drawing>
                <wp:inline distB="114300" distT="114300" distL="114300" distR="114300">
                  <wp:extent cx="192305" cy="25717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2305" cy="25717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Fondo general de las pantallas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A">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#212121 </w:t>
            </w:r>
            <w:r w:rsidDel="00000000" w:rsidR="00000000" w:rsidRPr="00000000">
              <w:rPr>
                <w:rFonts w:ascii="Calibri" w:cs="Calibri" w:eastAsia="Calibri" w:hAnsi="Calibri"/>
              </w:rPr>
              <w:drawing>
                <wp:inline distB="114300" distT="114300" distL="114300" distR="114300">
                  <wp:extent cx="220098" cy="286128"/>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0098" cy="28612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Texto de lectura general y etiquetas de los formularios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D">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Adicional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#2E7D32 </w:t>
            </w:r>
            <w:r w:rsidDel="00000000" w:rsidR="00000000" w:rsidRPr="00000000">
              <w:rPr>
                <w:rFonts w:ascii="Calibri" w:cs="Calibri" w:eastAsia="Calibri" w:hAnsi="Calibri"/>
              </w:rPr>
              <w:drawing>
                <wp:inline distB="114300" distT="114300" distL="114300" distR="114300">
                  <wp:extent cx="200025" cy="26528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00025" cy="26528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Indicadores de estado “validado” o alerta de guardado exitoso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40">
            <w:pPr>
              <w:spacing w:after="0" w:before="0" w:lineRule="auto"/>
              <w:rPr>
                <w:rFonts w:ascii="Calibri" w:cs="Calibri" w:eastAsia="Calibri" w:hAnsi="Calibri"/>
                <w:sz w:val="21"/>
                <w:szCs w:val="21"/>
              </w:rPr>
            </w:pPr>
            <w:r w:rsidDel="00000000" w:rsidR="00000000" w:rsidRPr="00000000">
              <w:rPr>
                <w:rFonts w:ascii="Calibri" w:cs="Calibri" w:eastAsia="Calibri" w:hAnsi="Calibri"/>
                <w:rtl w:val="0"/>
              </w:rPr>
              <w:t xml:space="preserve">Alerta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41">
            <w:pPr>
              <w:spacing w:after="0" w:before="0" w:lineRule="auto"/>
              <w:rPr>
                <w:rFonts w:ascii="Calibri" w:cs="Calibri" w:eastAsia="Calibri" w:hAnsi="Calibri"/>
                <w:sz w:val="19"/>
                <w:szCs w:val="19"/>
              </w:rPr>
            </w:pPr>
            <w:r w:rsidDel="00000000" w:rsidR="00000000" w:rsidRPr="00000000">
              <w:rPr>
                <w:rFonts w:ascii="Calibri" w:cs="Calibri" w:eastAsia="Calibri" w:hAnsi="Calibri"/>
                <w:sz w:val="22"/>
                <w:szCs w:val="22"/>
                <w:rtl w:val="0"/>
              </w:rPr>
              <w:t xml:space="preserve">#FF6D2D </w:t>
            </w:r>
            <w:r w:rsidDel="00000000" w:rsidR="00000000" w:rsidRPr="00000000">
              <w:rPr>
                <w:rFonts w:ascii="Calibri" w:cs="Calibri" w:eastAsia="Calibri" w:hAnsi="Calibri"/>
                <w:sz w:val="22"/>
                <w:szCs w:val="22"/>
              </w:rPr>
              <w:drawing>
                <wp:inline distB="114300" distT="114300" distL="114300" distR="114300">
                  <wp:extent cx="194547" cy="258766"/>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4547" cy="25876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4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Marco de errores o alerta</w:t>
            </w:r>
          </w:p>
        </w:tc>
      </w:tr>
    </w:tbl>
    <w:p w:rsidR="00000000" w:rsidDel="00000000" w:rsidP="00000000" w:rsidRDefault="00000000" w:rsidRPr="00000000" w14:paraId="00000043">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rPr>
      </w:pPr>
      <w:r w:rsidDel="00000000" w:rsidR="00000000" w:rsidRPr="00000000">
        <w:rPr>
          <w:rFonts w:ascii="Calibri" w:cs="Calibri" w:eastAsia="Calibri" w:hAnsi="Calibri"/>
          <w:rtl w:val="0"/>
        </w:rPr>
        <w:t xml:space="preserve">1.4 Justificación de la identidad</w:t>
      </w:r>
    </w:p>
    <w:p w:rsidR="00000000" w:rsidDel="00000000" w:rsidP="00000000" w:rsidRDefault="00000000" w:rsidRPr="00000000" w14:paraId="00000045">
      <w:pPr>
        <w:spacing w:after="0"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Justificación breve de la paleta de colores: Se utilizan tonos azules para representar el entorno marítimo e identitario de AquaSample (muestras de choritos). Los fondos claros y textos oscuros garantizan una alta legibilidad para el uso en terreno por parte del operador.. El color verde se incluye para identificar rápidamente los registros que ya fueron validados por el supervisor </w:t>
      </w:r>
      <w:r w:rsidDel="00000000" w:rsidR="00000000" w:rsidRPr="00000000">
        <w:rPr>
          <w:rtl w:val="0"/>
        </w:rPr>
      </w:r>
    </w:p>
    <w:p w:rsidR="00000000" w:rsidDel="00000000" w:rsidP="00000000" w:rsidRDefault="00000000" w:rsidRPr="00000000" w14:paraId="00000046">
      <w:pPr>
        <w:pStyle w:val="Heading1"/>
        <w:rPr>
          <w:rFonts w:ascii="Calibri" w:cs="Calibri" w:eastAsia="Calibri" w:hAnsi="Calibri"/>
        </w:rPr>
      </w:pPr>
      <w:r w:rsidDel="00000000" w:rsidR="00000000" w:rsidRPr="00000000">
        <w:rPr>
          <w:rFonts w:ascii="Calibri" w:cs="Calibri" w:eastAsia="Calibri" w:hAnsi="Calibri"/>
          <w:rtl w:val="0"/>
        </w:rPr>
        <w:t xml:space="preserve">2. Flujo de usuario mediante UML</w:t>
      </w:r>
    </w:p>
    <w:p w:rsidR="00000000" w:rsidDel="00000000" w:rsidP="00000000" w:rsidRDefault="00000000" w:rsidRPr="00000000" w14:paraId="00000047">
      <w:pPr>
        <w:spacing w:after="120" w:lineRule="auto"/>
        <w:jc w:val="both"/>
        <w:rPr>
          <w:rFonts w:ascii="Calibri" w:cs="Calibri" w:eastAsia="Calibri" w:hAnsi="Calibri"/>
        </w:rPr>
      </w:pPr>
      <w:r w:rsidDel="00000000" w:rsidR="00000000" w:rsidRPr="00000000">
        <w:rPr>
          <w:rFonts w:ascii="Calibri" w:cs="Calibri" w:eastAsia="Calibri" w:hAnsi="Calibri"/>
          <w:sz w:val="21"/>
          <w:szCs w:val="21"/>
          <w:rtl w:val="0"/>
        </w:rPr>
        <w:t xml:space="preserve">El flujo de usuario muestra cómo una persona recorrerá la aplicación para completar una tarea. En esta clase deben reemplazar el flujo simple de cajas y flechas de la Clase 1 por un Diagrama de Actividad UML.</w:t>
      </w:r>
      <w:r w:rsidDel="00000000" w:rsidR="00000000" w:rsidRPr="00000000">
        <w:rPr>
          <w:rtl w:val="0"/>
        </w:rPr>
      </w:r>
    </w:p>
    <w:tbl>
      <w:tblPr>
        <w:tblStyle w:val="Table6"/>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48">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Recuerden</w:t>
            </w:r>
            <w:r w:rsidDel="00000000" w:rsidR="00000000" w:rsidRPr="00000000">
              <w:rPr>
                <w:rtl w:val="0"/>
              </w:rPr>
            </w:r>
          </w:p>
          <w:p w:rsidR="00000000" w:rsidDel="00000000" w:rsidP="00000000" w:rsidRDefault="00000000" w:rsidRPr="00000000" w14:paraId="00000049">
            <w:pPr>
              <w:spacing w:after="0" w:lineRule="auto"/>
              <w:rPr>
                <w:rFonts w:ascii="Calibri" w:cs="Calibri" w:eastAsia="Calibri" w:hAnsi="Calibri"/>
              </w:rPr>
            </w:pPr>
            <w:r w:rsidDel="00000000" w:rsidR="00000000" w:rsidRPr="00000000">
              <w:rPr>
                <w:rFonts w:ascii="Calibri" w:cs="Calibri" w:eastAsia="Calibri" w:hAnsi="Calibri"/>
                <w:sz w:val="20"/>
                <w:szCs w:val="20"/>
                <w:rtl w:val="0"/>
              </w:rPr>
              <w:t xml:space="preserve">El Diagrama de Actividad UML debe utilizar inicio y fin, actividades, flechas de secuencia y decisiones cuando existan caminos alternativos. No es necesario representar código ni clases.</w:t>
            </w:r>
            <w:r w:rsidDel="00000000" w:rsidR="00000000" w:rsidRPr="00000000">
              <w:rPr>
                <w:rtl w:val="0"/>
              </w:rPr>
            </w:r>
          </w:p>
        </w:tc>
      </w:tr>
    </w:tbl>
    <w:p w:rsidR="00000000" w:rsidDel="00000000" w:rsidP="00000000" w:rsidRDefault="00000000" w:rsidRPr="00000000" w14:paraId="0000004A">
      <w:pPr>
        <w:pStyle w:val="Heading2"/>
        <w:rPr>
          <w:rFonts w:ascii="Calibri" w:cs="Calibri" w:eastAsia="Calibri" w:hAnsi="Calibri"/>
        </w:rPr>
      </w:pPr>
      <w:r w:rsidDel="00000000" w:rsidR="00000000" w:rsidRPr="00000000">
        <w:rPr>
          <w:rFonts w:ascii="Calibri" w:cs="Calibri" w:eastAsia="Calibri" w:hAnsi="Calibri"/>
          <w:rtl w:val="0"/>
        </w:rPr>
        <w:t xml:space="preserve">2.1 Recorrido principal</w:t>
      </w:r>
    </w:p>
    <w:p w:rsidR="00000000" w:rsidDel="00000000" w:rsidP="00000000" w:rsidRDefault="00000000" w:rsidRPr="00000000" w14:paraId="0000004B">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Antes de dibujar el UML, </w:t>
      </w:r>
      <w:r w:rsidDel="00000000" w:rsidR="00000000" w:rsidRPr="00000000">
        <w:rPr>
          <w:rFonts w:ascii="Calibri" w:cs="Calibri" w:eastAsia="Calibri" w:hAnsi="Calibri"/>
          <w:rtl w:val="0"/>
        </w:rPr>
        <w:t xml:space="preserve">describen</w:t>
      </w:r>
      <w:r w:rsidDel="00000000" w:rsidR="00000000" w:rsidRPr="00000000">
        <w:rPr>
          <w:rFonts w:ascii="Calibri" w:cs="Calibri" w:eastAsia="Calibri" w:hAnsi="Calibri"/>
          <w:sz w:val="21"/>
          <w:szCs w:val="21"/>
          <w:rtl w:val="0"/>
        </w:rPr>
        <w:t xml:space="preserve"> el recorrido principal del usuario. Esto les permitirá validar que no falten pasos o pantallas.</w:t>
      </w:r>
      <w:r w:rsidDel="00000000" w:rsidR="00000000" w:rsidRPr="00000000">
        <w:rPr>
          <w:rtl w:val="0"/>
        </w:rPr>
      </w:r>
    </w:p>
    <w:tbl>
      <w:tblPr>
        <w:tblStyle w:val="Table7"/>
        <w:tblW w:w="10200.0" w:type="dxa"/>
        <w:jc w:val="center"/>
        <w:tblLayout w:type="fixed"/>
        <w:tblLook w:val="0400"/>
      </w:tblPr>
      <w:tblGrid>
        <w:gridCol w:w="600"/>
        <w:gridCol w:w="3855"/>
        <w:gridCol w:w="3195"/>
        <w:gridCol w:w="2550"/>
        <w:tblGridChange w:id="0">
          <w:tblGrid>
            <w:gridCol w:w="600"/>
            <w:gridCol w:w="3855"/>
            <w:gridCol w:w="3195"/>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4C">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4D">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Acción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4E">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tcMar>
              <w:top w:w="70.0" w:type="dxa"/>
              <w:bottom w:w="70.0" w:type="dxa"/>
            </w:tcMar>
            <w:vAlign w:val="center"/>
          </w:tcPr>
          <w:p w:rsidR="00000000" w:rsidDel="00000000" w:rsidP="00000000" w:rsidRDefault="00000000" w:rsidRPr="00000000" w14:paraId="0000004F">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¿Existe decisión?</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0">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Ingresar datos del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login/inicio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3">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4">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5">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7">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 / 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8">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9">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A">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B">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 / 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C">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D">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E">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F">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 / 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0">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1">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2">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3">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 / 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4">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5">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7">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 / 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8">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9">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A">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B">
            <w:pPr>
              <w:spacing w:after="0"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Sí / No</w:t>
            </w:r>
            <w:r w:rsidDel="00000000" w:rsidR="00000000" w:rsidRPr="00000000">
              <w:rPr>
                <w:rtl w:val="0"/>
              </w:rPr>
            </w:r>
          </w:p>
        </w:tc>
      </w:tr>
    </w:tbl>
    <w:p w:rsidR="00000000" w:rsidDel="00000000" w:rsidP="00000000" w:rsidRDefault="00000000" w:rsidRPr="00000000" w14:paraId="0000006C">
      <w:pPr>
        <w:pStyle w:val="Heading2"/>
        <w:rPr>
          <w:rFonts w:ascii="Calibri" w:cs="Calibri" w:eastAsia="Calibri" w:hAnsi="Calibri"/>
        </w:rPr>
      </w:pPr>
      <w:r w:rsidDel="00000000" w:rsidR="00000000" w:rsidRPr="00000000">
        <w:rPr>
          <w:rFonts w:ascii="Calibri" w:cs="Calibri" w:eastAsia="Calibri" w:hAnsi="Calibri"/>
          <w:rtl w:val="0"/>
        </w:rPr>
        <w:t xml:space="preserve">2.2 Diagrama de Actividad UML</w:t>
      </w:r>
    </w:p>
    <w:p w:rsidR="00000000" w:rsidDel="00000000" w:rsidP="00000000" w:rsidRDefault="00000000" w:rsidRPr="00000000" w14:paraId="0000006D">
      <w:pPr>
        <w:spacing w:after="8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Construyan el diagrama con la herramienta que prefieran. Luego </w:t>
      </w:r>
      <w:r w:rsidDel="00000000" w:rsidR="00000000" w:rsidRPr="00000000">
        <w:rPr>
          <w:rFonts w:ascii="Calibri" w:cs="Calibri" w:eastAsia="Calibri" w:hAnsi="Calibri"/>
          <w:rtl w:val="0"/>
        </w:rPr>
        <w:t xml:space="preserve">exportarlo</w:t>
      </w:r>
      <w:r w:rsidDel="00000000" w:rsidR="00000000" w:rsidRPr="00000000">
        <w:rPr>
          <w:rFonts w:ascii="Calibri" w:cs="Calibri" w:eastAsia="Calibri" w:hAnsi="Calibri"/>
          <w:sz w:val="21"/>
          <w:szCs w:val="21"/>
          <w:rtl w:val="0"/>
        </w:rPr>
        <w:t xml:space="preserve"> como imagen PNG para incorporarlo al proyecto.</w:t>
      </w:r>
    </w:p>
    <w:p w:rsidR="00000000" w:rsidDel="00000000" w:rsidP="00000000" w:rsidRDefault="00000000" w:rsidRPr="00000000" w14:paraId="0000006E">
      <w:pPr>
        <w:spacing w:after="80" w:lineRule="auto"/>
        <w:rPr>
          <w:rFonts w:ascii="Calibri" w:cs="Calibri" w:eastAsia="Calibri" w:hAnsi="Calibri"/>
        </w:rPr>
      </w:pPr>
      <w:r w:rsidDel="00000000" w:rsidR="00000000" w:rsidRPr="00000000">
        <w:rPr>
          <w:rFonts w:ascii="Calibri" w:cs="Calibri" w:eastAsia="Calibri" w:hAnsi="Calibri"/>
          <w:rtl w:val="0"/>
        </w:rPr>
        <w:t xml:space="preserve">//Pueden definir el diagrama transformarlo a código uml y generar un diagrama en </w:t>
      </w:r>
      <w:hyperlink r:id="rId14">
        <w:r w:rsidDel="00000000" w:rsidR="00000000" w:rsidRPr="00000000">
          <w:rPr>
            <w:rFonts w:ascii="Calibri" w:cs="Calibri" w:eastAsia="Calibri" w:hAnsi="Calibri"/>
            <w:color w:val="1155cc"/>
            <w:u w:val="single"/>
            <w:rtl w:val="0"/>
          </w:rPr>
          <w:t xml:space="preserve">Plantext</w:t>
        </w:r>
      </w:hyperlink>
      <w:r w:rsidDel="00000000" w:rsidR="00000000" w:rsidRPr="00000000">
        <w:rPr>
          <w:rtl w:val="0"/>
        </w:rPr>
      </w:r>
    </w:p>
    <w:tbl>
      <w:tblPr>
        <w:tblStyle w:val="Table8"/>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6F">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70">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1">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Nombre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2">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3">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Ubicación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4">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docs/diseno/flujo-usuario-uml.png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5">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Debe quedar visible en github con </w:t>
            </w:r>
            <w:hyperlink r:id="rId15">
              <w:r w:rsidDel="00000000" w:rsidR="00000000" w:rsidRPr="00000000">
                <w:rPr>
                  <w:rFonts w:ascii="Calibri" w:cs="Calibri" w:eastAsia="Calibri" w:hAnsi="Calibri"/>
                  <w:color w:val="1155cc"/>
                  <w:sz w:val="21"/>
                  <w:szCs w:val="21"/>
                  <w:u w:val="single"/>
                  <w:rtl w:val="0"/>
                </w:rPr>
                <w:t xml:space="preserve">Mermaid</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6">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README.md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7">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Debe representar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8">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El flujo principal del MVP</w:t>
            </w:r>
            <w:r w:rsidDel="00000000" w:rsidR="00000000" w:rsidRPr="00000000">
              <w:rPr>
                <w:rtl w:val="0"/>
              </w:rPr>
            </w:r>
          </w:p>
        </w:tc>
      </w:tr>
    </w:tbl>
    <w:p w:rsidR="00000000" w:rsidDel="00000000" w:rsidP="00000000" w:rsidRDefault="00000000" w:rsidRPr="00000000" w14:paraId="00000079">
      <w:pPr>
        <w:pStyle w:val="Heading2"/>
        <w:rPr>
          <w:rFonts w:ascii="Calibri" w:cs="Calibri" w:eastAsia="Calibri" w:hAnsi="Calibri"/>
        </w:rPr>
      </w:pPr>
      <w:r w:rsidDel="00000000" w:rsidR="00000000" w:rsidRPr="00000000">
        <w:rPr>
          <w:rFonts w:ascii="Calibri" w:cs="Calibri" w:eastAsia="Calibri" w:hAnsi="Calibri"/>
          <w:rtl w:val="0"/>
        </w:rPr>
        <w:t xml:space="preserve">2.3 Validación del flujo</w:t>
      </w:r>
    </w:p>
    <w:p w:rsidR="00000000" w:rsidDel="00000000" w:rsidP="00000000" w:rsidRDefault="00000000" w:rsidRPr="00000000" w14:paraId="0000007A">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 El flujo comienza y termina claramente.</w:t>
      </w:r>
      <w:r w:rsidDel="00000000" w:rsidR="00000000" w:rsidRPr="00000000">
        <w:rPr>
          <w:rtl w:val="0"/>
        </w:rPr>
      </w:r>
    </w:p>
    <w:p w:rsidR="00000000" w:rsidDel="00000000" w:rsidP="00000000" w:rsidRDefault="00000000" w:rsidRPr="00000000" w14:paraId="0000007B">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 Todas las pantallas importantes del MVP aparecen en el recorrido.</w:t>
      </w:r>
      <w:r w:rsidDel="00000000" w:rsidR="00000000" w:rsidRPr="00000000">
        <w:rPr>
          <w:rtl w:val="0"/>
        </w:rPr>
      </w:r>
    </w:p>
    <w:p w:rsidR="00000000" w:rsidDel="00000000" w:rsidP="00000000" w:rsidRDefault="00000000" w:rsidRPr="00000000" w14:paraId="0000007C">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 Las decisiones del usuario están representadas cuando corresponde.</w:t>
      </w:r>
      <w:r w:rsidDel="00000000" w:rsidR="00000000" w:rsidRPr="00000000">
        <w:rPr>
          <w:rtl w:val="0"/>
        </w:rPr>
      </w:r>
    </w:p>
    <w:p w:rsidR="00000000" w:rsidDel="00000000" w:rsidP="00000000" w:rsidRDefault="00000000" w:rsidRPr="00000000" w14:paraId="0000007D">
      <w:pPr>
        <w:spacing w:after="0" w:before="0" w:lineRule="auto"/>
        <w:ind w:left="29" w:hanging="29"/>
        <w:rPr>
          <w:rFonts w:ascii="Calibri" w:cs="Calibri" w:eastAsia="Calibri" w:hAnsi="Calibri"/>
        </w:rPr>
      </w:pPr>
      <w:r w:rsidDel="00000000" w:rsidR="00000000" w:rsidRPr="00000000">
        <w:rPr>
          <w:rFonts w:ascii="Calibri" w:cs="Calibri" w:eastAsia="Calibri" w:hAnsi="Calibri"/>
          <w:sz w:val="21"/>
          <w:szCs w:val="21"/>
          <w:rtl w:val="0"/>
        </w:rPr>
        <w:t xml:space="preserve">•  ☐ El equipo puede explicar el flujo sin hablar todavía de Kotlin o código.</w:t>
      </w: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rFonts w:ascii="Calibri" w:cs="Calibri" w:eastAsia="Calibri" w:hAnsi="Calibri"/>
        </w:rPr>
      </w:pPr>
      <w:r w:rsidDel="00000000" w:rsidR="00000000" w:rsidRPr="00000000">
        <w:rPr>
          <w:rFonts w:ascii="Calibri" w:cs="Calibri" w:eastAsia="Calibri" w:hAnsi="Calibri"/>
          <w:rtl w:val="0"/>
        </w:rPr>
        <w:t xml:space="preserve">3. Definición de las pantallas del MVP</w:t>
      </w:r>
    </w:p>
    <w:p w:rsidR="00000000" w:rsidDel="00000000" w:rsidP="00000000" w:rsidRDefault="00000000" w:rsidRPr="00000000" w14:paraId="00000080">
      <w:pPr>
        <w:spacing w:after="120" w:lineRule="auto"/>
        <w:rPr>
          <w:rFonts w:ascii="Calibri" w:cs="Calibri" w:eastAsia="Calibri" w:hAnsi="Calibri"/>
        </w:rPr>
      </w:pPr>
      <w:r w:rsidDel="00000000" w:rsidR="00000000" w:rsidRPr="00000000">
        <w:rPr>
          <w:rFonts w:ascii="Calibri" w:cs="Calibri" w:eastAsia="Calibri" w:hAnsi="Calibri"/>
          <w:sz w:val="21"/>
          <w:szCs w:val="21"/>
          <w:rtl w:val="0"/>
        </w:rPr>
        <w:t xml:space="preserve">Utilicen el MVP definido en la Clase 1 y el flujo UML para decidir qué pantallas realmente necesita la aplicación. No agreguen pantallas que no respondan a un requerimiento.</w:t>
      </w:r>
      <w:r w:rsidDel="00000000" w:rsidR="00000000" w:rsidRPr="00000000">
        <w:rPr>
          <w:rtl w:val="0"/>
        </w:rPr>
      </w:r>
    </w:p>
    <w:p w:rsidR="00000000" w:rsidDel="00000000" w:rsidP="00000000" w:rsidRDefault="00000000" w:rsidRPr="00000000" w14:paraId="00000081">
      <w:pPr>
        <w:pStyle w:val="Heading2"/>
        <w:rPr>
          <w:rFonts w:ascii="Calibri" w:cs="Calibri" w:eastAsia="Calibri" w:hAnsi="Calibri"/>
        </w:rPr>
      </w:pPr>
      <w:r w:rsidDel="00000000" w:rsidR="00000000" w:rsidRPr="00000000">
        <w:rPr>
          <w:rFonts w:ascii="Calibri" w:cs="Calibri" w:eastAsia="Calibri" w:hAnsi="Calibri"/>
          <w:rtl w:val="0"/>
        </w:rPr>
        <w:t xml:space="preserve">3.1 Inventario de pantallas</w:t>
      </w:r>
    </w:p>
    <w:tbl>
      <w:tblPr>
        <w:tblStyle w:val="Table9"/>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2">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3">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Objetivo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4">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Usuario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5">
            <w:pPr>
              <w:spacing w:after="0" w:before="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Acción principal</w:t>
            </w: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7">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8">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9">
            <w:pPr>
              <w:spacing w:after="0" w:before="0" w:lineRule="auto"/>
              <w:rPr>
                <w:rFonts w:ascii="Calibri" w:cs="Calibri" w:eastAsia="Calibri" w:hAnsi="Calibri"/>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A">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B">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C">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D">
            <w:pPr>
              <w:spacing w:after="0" w:before="0" w:lineRule="auto"/>
              <w:rPr>
                <w:rFonts w:ascii="Calibri" w:cs="Calibri" w:eastAsia="Calibri" w:hAnsi="Calibri"/>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E">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F">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0">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1">
            <w:pPr>
              <w:spacing w:after="0" w:before="0" w:lineRule="auto"/>
              <w:rPr>
                <w:rFonts w:ascii="Calibri" w:cs="Calibri" w:eastAsia="Calibri" w:hAnsi="Calibri"/>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2">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3">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4">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5">
            <w:pPr>
              <w:spacing w:after="0" w:before="0" w:lineRule="auto"/>
              <w:rPr>
                <w:rFonts w:ascii="Calibri" w:cs="Calibri" w:eastAsia="Calibri" w:hAnsi="Calibri"/>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7">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8">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9">
            <w:pPr>
              <w:spacing w:after="0" w:before="0" w:lineRule="auto"/>
              <w:rPr>
                <w:rFonts w:ascii="Calibri" w:cs="Calibri" w:eastAsia="Calibri" w:hAnsi="Calibri"/>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A">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B">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C">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D">
            <w:pPr>
              <w:spacing w:after="0" w:before="0" w:lineRule="auto"/>
              <w:rPr>
                <w:rFonts w:ascii="Calibri" w:cs="Calibri" w:eastAsia="Calibri" w:hAnsi="Calibri"/>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E">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F">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0">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1">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A2">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rPr>
          <w:rFonts w:ascii="Calibri" w:cs="Calibri" w:eastAsia="Calibri" w:hAnsi="Calibri"/>
        </w:rPr>
      </w:pPr>
      <w:r w:rsidDel="00000000" w:rsidR="00000000" w:rsidRPr="00000000">
        <w:rPr>
          <w:rFonts w:ascii="Calibri" w:cs="Calibri" w:eastAsia="Calibri" w:hAnsi="Calibri"/>
          <w:rtl w:val="0"/>
        </w:rPr>
        <w:t xml:space="preserve">3.2 Navegación principal</w:t>
      </w:r>
    </w:p>
    <w:p w:rsidR="00000000" w:rsidDel="00000000" w:rsidP="00000000" w:rsidRDefault="00000000" w:rsidRPr="00000000" w14:paraId="000000A4">
      <w:pPr>
        <w:spacing w:after="10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Definan cómo </w:t>
      </w:r>
      <w:r w:rsidDel="00000000" w:rsidR="00000000" w:rsidRPr="00000000">
        <w:rPr>
          <w:rFonts w:ascii="Calibri" w:cs="Calibri" w:eastAsia="Calibri" w:hAnsi="Calibri"/>
          <w:rtl w:val="0"/>
        </w:rPr>
        <w:t xml:space="preserve">accede</w:t>
      </w:r>
      <w:r w:rsidDel="00000000" w:rsidR="00000000" w:rsidRPr="00000000">
        <w:rPr>
          <w:rFonts w:ascii="Calibri" w:cs="Calibri" w:eastAsia="Calibri" w:hAnsi="Calibri"/>
          <w:sz w:val="21"/>
          <w:szCs w:val="21"/>
          <w:rtl w:val="0"/>
        </w:rPr>
        <w:t xml:space="preserve"> el usuario a las funciones principales. </w:t>
      </w:r>
    </w:p>
    <w:p w:rsidR="00000000" w:rsidDel="00000000" w:rsidP="00000000" w:rsidRDefault="00000000" w:rsidRPr="00000000" w14:paraId="000000A5">
      <w:pPr>
        <w:spacing w:after="10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es obligatorio utilizar todos los tipos de navegación; seleccionen el que tenga sentido para su aplicación.}</w:t>
      </w:r>
    </w:p>
    <w:p w:rsidR="00000000" w:rsidDel="00000000" w:rsidP="00000000" w:rsidRDefault="00000000" w:rsidRPr="00000000" w14:paraId="000000A6">
      <w:pPr>
        <w:spacing w:after="10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36181" cy="3213919"/>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36181" cy="3213919"/>
                    </a:xfrm>
                    <a:prstGeom prst="rect"/>
                    <a:ln/>
                  </pic:spPr>
                </pic:pic>
              </a:graphicData>
            </a:graphic>
          </wp:inline>
        </w:drawing>
      </w:r>
      <w:r w:rsidDel="00000000" w:rsidR="00000000" w:rsidRPr="00000000">
        <w:rPr>
          <w:rtl w:val="0"/>
        </w:rPr>
      </w:r>
    </w:p>
    <w:tbl>
      <w:tblPr>
        <w:tblStyle w:val="Table1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A7">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A8">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¿Se utilizará?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A9">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¿Para qué?</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A">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NavigationBar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B">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Sí /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C">
            <w:pPr>
              <w:spacing w:after="0" w:before="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D">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NavigationDrawer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E">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Sí /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F">
            <w:pPr>
              <w:spacing w:after="0" w:before="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0">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TopAppBar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1">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Sí /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2">
            <w:pPr>
              <w:spacing w:after="0" w:before="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3">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Botón principal / FAB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4">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Sí /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5">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6">
      <w:pPr>
        <w:pStyle w:val="Heading2"/>
        <w:rPr>
          <w:rFonts w:ascii="Calibri" w:cs="Calibri" w:eastAsia="Calibri" w:hAnsi="Calibri"/>
        </w:rPr>
      </w:pPr>
      <w:r w:rsidDel="00000000" w:rsidR="00000000" w:rsidRPr="00000000">
        <w:rPr>
          <w:rFonts w:ascii="Calibri" w:cs="Calibri" w:eastAsia="Calibri" w:hAnsi="Calibri"/>
          <w:rtl w:val="0"/>
        </w:rPr>
        <w:t xml:space="preserve">3.3 Regla de alcance</w:t>
      </w:r>
    </w:p>
    <w:tbl>
      <w:tblPr>
        <w:tblStyle w:val="Table11"/>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B7">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Mantengan el MVP</w:t>
            </w:r>
            <w:r w:rsidDel="00000000" w:rsidR="00000000" w:rsidRPr="00000000">
              <w:rPr>
                <w:rtl w:val="0"/>
              </w:rPr>
            </w:r>
          </w:p>
          <w:p w:rsidR="00000000" w:rsidDel="00000000" w:rsidP="00000000" w:rsidRDefault="00000000" w:rsidRPr="00000000" w14:paraId="000000B8">
            <w:pPr>
              <w:spacing w:after="0" w:lineRule="auto"/>
              <w:rPr>
                <w:rFonts w:ascii="Calibri" w:cs="Calibri" w:eastAsia="Calibri" w:hAnsi="Calibri"/>
              </w:rPr>
            </w:pPr>
            <w:r w:rsidDel="00000000" w:rsidR="00000000" w:rsidRPr="00000000">
              <w:rPr>
                <w:rFonts w:ascii="Calibri" w:cs="Calibri" w:eastAsia="Calibri" w:hAnsi="Calibri"/>
                <w:sz w:val="20"/>
                <w:szCs w:val="20"/>
                <w:rtl w:val="0"/>
              </w:rPr>
              <w:t xml:space="preserve">Cada pantalla debe justificar su existencia mediante una funcionalidad definida en la Clase 1. Si una pantalla no aporta al MVP, déjenla fuera de esta primera versión.</w:t>
            </w:r>
            <w:r w:rsidDel="00000000" w:rsidR="00000000" w:rsidRPr="00000000">
              <w:rPr>
                <w:rtl w:val="0"/>
              </w:rPr>
            </w:r>
          </w:p>
        </w:tc>
      </w:tr>
    </w:tbl>
    <w:p w:rsidR="00000000" w:rsidDel="00000000" w:rsidP="00000000" w:rsidRDefault="00000000" w:rsidRPr="00000000" w14:paraId="000000B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rFonts w:ascii="Calibri" w:cs="Calibri" w:eastAsia="Calibri" w:hAnsi="Calibri"/>
        </w:rPr>
      </w:pPr>
      <w:r w:rsidDel="00000000" w:rsidR="00000000" w:rsidRPr="00000000">
        <w:rPr>
          <w:rFonts w:ascii="Calibri" w:cs="Calibri" w:eastAsia="Calibri" w:hAnsi="Calibri"/>
          <w:rtl w:val="0"/>
        </w:rPr>
        <w:t xml:space="preserve">4. Diseño de interfaces con apoyo de IA</w:t>
      </w:r>
    </w:p>
    <w:p w:rsidR="00000000" w:rsidDel="00000000" w:rsidP="00000000" w:rsidRDefault="00000000" w:rsidRPr="00000000" w14:paraId="000000BB">
      <w:pPr>
        <w:spacing w:after="120" w:lineRule="auto"/>
        <w:rPr>
          <w:rFonts w:ascii="Calibri" w:cs="Calibri" w:eastAsia="Calibri" w:hAnsi="Calibri"/>
        </w:rPr>
      </w:pPr>
      <w:r w:rsidDel="00000000" w:rsidR="00000000" w:rsidRPr="00000000">
        <w:rPr>
          <w:rFonts w:ascii="Calibri" w:cs="Calibri" w:eastAsia="Calibri" w:hAnsi="Calibri"/>
          <w:sz w:val="21"/>
          <w:szCs w:val="21"/>
          <w:rtl w:val="0"/>
        </w:rPr>
        <w:t xml:space="preserve">Utilicen una herramienta de IA para generar una primera propuesta visual. Pueden trabajar con </w:t>
      </w:r>
      <w:hyperlink r:id="rId17">
        <w:r w:rsidDel="00000000" w:rsidR="00000000" w:rsidRPr="00000000">
          <w:rPr>
            <w:rFonts w:ascii="Calibri" w:cs="Calibri" w:eastAsia="Calibri" w:hAnsi="Calibri"/>
            <w:color w:val="1155cc"/>
            <w:sz w:val="21"/>
            <w:szCs w:val="21"/>
            <w:u w:val="single"/>
            <w:rtl w:val="0"/>
          </w:rPr>
          <w:t xml:space="preserve">Google AI </w:t>
        </w:r>
      </w:hyperlink>
      <w:hyperlink r:id="rId18">
        <w:r w:rsidDel="00000000" w:rsidR="00000000" w:rsidRPr="00000000">
          <w:rPr>
            <w:rFonts w:ascii="Calibri" w:cs="Calibri" w:eastAsia="Calibri" w:hAnsi="Calibri"/>
            <w:color w:val="1155cc"/>
            <w:u w:val="single"/>
            <w:rtl w:val="0"/>
          </w:rPr>
          <w:t xml:space="preserve">Studio</w:t>
        </w:r>
      </w:hyperlink>
      <w:r w:rsidDel="00000000" w:rsidR="00000000" w:rsidRPr="00000000">
        <w:rPr>
          <w:rFonts w:ascii="Calibri" w:cs="Calibri" w:eastAsia="Calibri" w:hAnsi="Calibri"/>
          <w:rtl w:val="0"/>
        </w:rPr>
        <w:t xml:space="preserve"> o</w:t>
      </w:r>
      <w:r w:rsidDel="00000000" w:rsidR="00000000" w:rsidRPr="00000000">
        <w:rPr>
          <w:rFonts w:ascii="Calibri" w:cs="Calibri" w:eastAsia="Calibri" w:hAnsi="Calibri"/>
          <w:sz w:val="21"/>
          <w:szCs w:val="21"/>
          <w:rtl w:val="0"/>
        </w:rPr>
        <w:t xml:space="preserve">  </w:t>
      </w:r>
      <w:hyperlink r:id="rId19">
        <w:r w:rsidDel="00000000" w:rsidR="00000000" w:rsidRPr="00000000">
          <w:rPr>
            <w:rFonts w:ascii="Calibri" w:cs="Calibri" w:eastAsia="Calibri" w:hAnsi="Calibri"/>
            <w:color w:val="1155cc"/>
            <w:sz w:val="21"/>
            <w:szCs w:val="21"/>
            <w:u w:val="single"/>
            <w:rtl w:val="0"/>
          </w:rPr>
          <w:t xml:space="preserve">Stitch</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 como herramienta principal y utilizar otras herramientas de generación de imágenes como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apoyo. El objetivo es diseñar</w:t>
      </w:r>
      <w:r w:rsidDel="00000000" w:rsidR="00000000" w:rsidRPr="00000000">
        <w:rPr>
          <w:rFonts w:ascii="Calibri" w:cs="Calibri" w:eastAsia="Calibri" w:hAnsi="Calibri"/>
          <w:rtl w:val="0"/>
        </w:rPr>
        <w:t xml:space="preserve"> y tener una referencia visual para más adelante.</w:t>
      </w:r>
    </w:p>
    <w:tbl>
      <w:tblPr>
        <w:tblStyle w:val="Table12"/>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BC">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D">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2"/>
        <w:rPr>
          <w:rFonts w:ascii="Calibri" w:cs="Calibri" w:eastAsia="Calibri" w:hAnsi="Calibri"/>
        </w:rPr>
      </w:pPr>
      <w:r w:rsidDel="00000000" w:rsidR="00000000" w:rsidRPr="00000000">
        <w:rPr>
          <w:rFonts w:ascii="Calibri" w:cs="Calibri" w:eastAsia="Calibri" w:hAnsi="Calibri"/>
          <w:rtl w:val="0"/>
        </w:rPr>
        <w:t xml:space="preserve">4.1 Interfaces a generar</w:t>
      </w:r>
    </w:p>
    <w:p w:rsidR="00000000" w:rsidDel="00000000" w:rsidP="00000000" w:rsidRDefault="00000000" w:rsidRPr="00000000" w14:paraId="000000BF">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Generen las pantallas principales definidas en la sección anterior. Guarden cada diseño como imagen y utilicen nombres de archivo simples.</w:t>
      </w:r>
      <w:r w:rsidDel="00000000" w:rsidR="00000000" w:rsidRPr="00000000">
        <w:rPr>
          <w:rtl w:val="0"/>
        </w:rPr>
      </w:r>
    </w:p>
    <w:tbl>
      <w:tblPr>
        <w:tblStyle w:val="Table1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0">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1">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Archivo PNG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2">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Herramienta utilizada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3">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Cambio realizado por el equipo</w:t>
            </w: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4">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5">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7">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8">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9">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A">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B">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C">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D">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E">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F">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0">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1">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2">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3">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4">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5">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7">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8">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9">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A">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B">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C">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D">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E">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F">
            <w:pPr>
              <w:spacing w:after="0" w:before="0" w:lineRule="auto"/>
              <w:rPr>
                <w:rFonts w:ascii="Calibri" w:cs="Calibri" w:eastAsia="Calibri" w:hAnsi="Calibri"/>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0">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1">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2">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3">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rFonts w:ascii="Calibri" w:cs="Calibri" w:eastAsia="Calibri" w:hAnsi="Calibri"/>
        </w:rPr>
      </w:pPr>
      <w:r w:rsidDel="00000000" w:rsidR="00000000" w:rsidRPr="00000000">
        <w:rPr>
          <w:rFonts w:ascii="Calibri" w:cs="Calibri" w:eastAsia="Calibri" w:hAnsi="Calibri"/>
          <w:rtl w:val="0"/>
        </w:rPr>
        <w:t xml:space="preserve">5. Aplicación de Material Design 3</w:t>
      </w:r>
    </w:p>
    <w:p w:rsidR="00000000" w:rsidDel="00000000" w:rsidP="00000000" w:rsidRDefault="00000000" w:rsidRPr="00000000" w14:paraId="000000E6">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Revisen las interfaces y relacionen los elementos visuales con componentes que posteriormente podrán implementar mediante Jetpack Compose y </w:t>
      </w:r>
      <w:hyperlink r:id="rId20">
        <w:r w:rsidDel="00000000" w:rsidR="00000000" w:rsidRPr="00000000">
          <w:rPr>
            <w:rFonts w:ascii="Calibri" w:cs="Calibri" w:eastAsia="Calibri" w:hAnsi="Calibri"/>
            <w:color w:val="1155cc"/>
            <w:sz w:val="21"/>
            <w:szCs w:val="21"/>
            <w:u w:val="single"/>
            <w:rtl w:val="0"/>
          </w:rPr>
          <w:t xml:space="preserve">Material 3</w:t>
        </w:r>
      </w:hyperlink>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E7">
      <w:pPr>
        <w:spacing w:after="120" w:lineRule="auto"/>
        <w:rPr>
          <w:rFonts w:ascii="Calibri" w:cs="Calibri" w:eastAsia="Calibri" w:hAnsi="Calibri"/>
        </w:rPr>
      </w:pPr>
      <w:r w:rsidDel="00000000" w:rsidR="00000000" w:rsidRPr="00000000">
        <w:rPr>
          <w:rFonts w:ascii="Calibri" w:cs="Calibri" w:eastAsia="Calibri" w:hAnsi="Calibri"/>
          <w:rtl w:val="0"/>
        </w:rPr>
        <w:t xml:space="preserve">Revisen el los componentes de Material 3 y definan como equipo que componentes utilizarán en cada pantalla de la aplicación</w:t>
      </w:r>
    </w:p>
    <w:p w:rsidR="00000000" w:rsidDel="00000000" w:rsidP="00000000" w:rsidRDefault="00000000" w:rsidRPr="00000000" w14:paraId="000000E8">
      <w:pPr>
        <w:pStyle w:val="Heading2"/>
        <w:rPr>
          <w:rFonts w:ascii="Calibri" w:cs="Calibri" w:eastAsia="Calibri" w:hAnsi="Calibri"/>
        </w:rPr>
      </w:pPr>
      <w:r w:rsidDel="00000000" w:rsidR="00000000" w:rsidRPr="00000000">
        <w:rPr>
          <w:rFonts w:ascii="Calibri" w:cs="Calibri" w:eastAsia="Calibri" w:hAnsi="Calibri"/>
          <w:rtl w:val="0"/>
        </w:rPr>
        <w:t xml:space="preserve">5.1 Componentes identificados</w:t>
      </w:r>
    </w:p>
    <w:tbl>
      <w:tblPr>
        <w:tblStyle w:val="Table14"/>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9">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A">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Componente Material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B">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¿Para qué se utilizará?</w:t>
            </w: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C">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D">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E">
            <w:pPr>
              <w:spacing w:after="0" w:before="0" w:lineRule="auto"/>
              <w:rPr>
                <w:rFonts w:ascii="Calibri" w:cs="Calibri" w:eastAsia="Calibri" w:hAnsi="Calibri"/>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F">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0">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1">
            <w:pPr>
              <w:spacing w:after="0" w:before="0" w:lineRule="auto"/>
              <w:rPr>
                <w:rFonts w:ascii="Calibri" w:cs="Calibri" w:eastAsia="Calibri" w:hAnsi="Calibri"/>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2">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3">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4">
            <w:pPr>
              <w:spacing w:after="0" w:before="0" w:lineRule="auto"/>
              <w:rPr>
                <w:rFonts w:ascii="Calibri" w:cs="Calibri" w:eastAsia="Calibri" w:hAnsi="Calibri"/>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5">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6">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7">
            <w:pPr>
              <w:spacing w:after="0" w:before="0" w:lineRule="auto"/>
              <w:rPr>
                <w:rFonts w:ascii="Calibri" w:cs="Calibri" w:eastAsia="Calibri" w:hAnsi="Calibri"/>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8">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9">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A">
            <w:pPr>
              <w:spacing w:after="0" w:before="0" w:lineRule="auto"/>
              <w:rPr>
                <w:rFonts w:ascii="Calibri" w:cs="Calibri" w:eastAsia="Calibri" w:hAnsi="Calibri"/>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B">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C">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D">
            <w:pPr>
              <w:spacing w:after="0" w:before="0" w:lineRule="auto"/>
              <w:rPr>
                <w:rFonts w:ascii="Calibri" w:cs="Calibri" w:eastAsia="Calibri" w:hAnsi="Calibri"/>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E">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F">
            <w:pPr>
              <w:spacing w:after="0" w:before="0"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0">
            <w:pPr>
              <w:spacing w:after="0" w:before="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101">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Componentes de referencia</w:t>
            </w:r>
            <w:r w:rsidDel="00000000" w:rsidR="00000000" w:rsidRPr="00000000">
              <w:rPr>
                <w:rtl w:val="0"/>
              </w:rPr>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sz w:val="20"/>
                <w:szCs w:val="20"/>
                <w:rtl w:val="0"/>
              </w:rPr>
              <w:t xml:space="preserve">TopAppBar · NavigationBar · NavigationDrawer · Card · Button · FloatingActionButton · TextField · Icon · Dialog · Snackbar</w:t>
            </w:r>
            <w:r w:rsidDel="00000000" w:rsidR="00000000" w:rsidRPr="00000000">
              <w:rPr>
                <w:rtl w:val="0"/>
              </w:rPr>
            </w:r>
          </w:p>
        </w:tc>
      </w:tr>
    </w:tbl>
    <w:p w:rsidR="00000000" w:rsidDel="00000000" w:rsidP="00000000" w:rsidRDefault="00000000" w:rsidRPr="00000000" w14:paraId="00000103">
      <w:pPr>
        <w:spacing w:after="0" w:before="0" w:lineRule="auto"/>
        <w:ind w:left="29" w:hanging="29"/>
        <w:rPr>
          <w:rFonts w:ascii="Calibri" w:cs="Calibri" w:eastAsia="Calibri" w:hAnsi="Calibri"/>
        </w:rPr>
      </w:pPr>
      <w:r w:rsidDel="00000000" w:rsidR="00000000" w:rsidRPr="00000000">
        <w:rPr>
          <w:rtl w:val="0"/>
        </w:rPr>
      </w:r>
    </w:p>
    <w:p w:rsidR="00000000" w:rsidDel="00000000" w:rsidP="00000000" w:rsidRDefault="00000000" w:rsidRPr="00000000" w14:paraId="00000104">
      <w:pPr>
        <w:pStyle w:val="Heading1"/>
        <w:rPr>
          <w:rFonts w:ascii="Calibri" w:cs="Calibri" w:eastAsia="Calibri" w:hAnsi="Calibri"/>
        </w:rPr>
      </w:pPr>
      <w:r w:rsidDel="00000000" w:rsidR="00000000" w:rsidRPr="00000000">
        <w:rPr>
          <w:rFonts w:ascii="Calibri" w:cs="Calibri" w:eastAsia="Calibri" w:hAnsi="Calibri"/>
          <w:rtl w:val="0"/>
        </w:rPr>
        <w:t xml:space="preserve">6. Organización del repositorio</w:t>
      </w:r>
    </w:p>
    <w:p w:rsidR="00000000" w:rsidDel="00000000" w:rsidP="00000000" w:rsidRDefault="00000000" w:rsidRPr="00000000" w14:paraId="00000105">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Los diseños son parte del proyecto. </w:t>
      </w:r>
      <w:r w:rsidDel="00000000" w:rsidR="00000000" w:rsidRPr="00000000">
        <w:rPr>
          <w:rFonts w:ascii="Calibri" w:cs="Calibri" w:eastAsia="Calibri" w:hAnsi="Calibri"/>
          <w:rtl w:val="0"/>
        </w:rPr>
        <w:t xml:space="preserve">Guárdalos</w:t>
      </w:r>
      <w:r w:rsidDel="00000000" w:rsidR="00000000" w:rsidRPr="00000000">
        <w:rPr>
          <w:rFonts w:ascii="Calibri" w:cs="Calibri" w:eastAsia="Calibri" w:hAnsi="Calibri"/>
          <w:sz w:val="21"/>
          <w:szCs w:val="21"/>
          <w:rtl w:val="0"/>
        </w:rPr>
        <w:t xml:space="preserve"> dentro del mismo repositorio para mantener trazabilidad entre análisis, diseño e implementación.</w:t>
      </w:r>
      <w:r w:rsidDel="00000000" w:rsidR="00000000" w:rsidRPr="00000000">
        <w:rPr>
          <w:rtl w:val="0"/>
        </w:rPr>
      </w:r>
    </w:p>
    <w:tbl>
      <w:tblPr>
        <w:tblStyle w:val="Table15"/>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6">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7">
            <w:pPr>
              <w:spacing w:after="0" w:before="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Ubicación recomendada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8">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Documento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9">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docs/evidencias/clase-02/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A">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Logotipo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B">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docs/diseno/logo.png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C">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Diagrama UML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D">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docs/diseno/flujo-usuario-uml.png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E">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Interfaces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F">
            <w:pPr>
              <w:spacing w:after="0" w:before="0" w:lineRule="auto"/>
              <w:rPr>
                <w:rFonts w:ascii="Calibri" w:cs="Calibri" w:eastAsia="Calibri" w:hAnsi="Calibri"/>
              </w:rPr>
            </w:pPr>
            <w:r w:rsidDel="00000000" w:rsidR="00000000" w:rsidRPr="00000000">
              <w:rPr>
                <w:rFonts w:ascii="Calibri" w:cs="Calibri" w:eastAsia="Calibri" w:hAnsi="Calibri"/>
                <w:sz w:val="21"/>
                <w:szCs w:val="21"/>
                <w:rtl w:val="0"/>
              </w:rPr>
              <w:t xml:space="preserve">docs/diseno/interfaces/</w:t>
            </w:r>
            <w:r w:rsidDel="00000000" w:rsidR="00000000" w:rsidRPr="00000000">
              <w:rPr>
                <w:rtl w:val="0"/>
              </w:rPr>
            </w:r>
          </w:p>
        </w:tc>
      </w:tr>
    </w:tbl>
    <w:p w:rsidR="00000000" w:rsidDel="00000000" w:rsidP="00000000" w:rsidRDefault="00000000" w:rsidRPr="00000000" w14:paraId="00000110">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rFonts w:ascii="Calibri" w:cs="Calibri" w:eastAsia="Calibri" w:hAnsi="Calibri"/>
        </w:rPr>
      </w:pPr>
      <w:r w:rsidDel="00000000" w:rsidR="00000000" w:rsidRPr="00000000">
        <w:rPr>
          <w:rFonts w:ascii="Calibri" w:cs="Calibri" w:eastAsia="Calibri" w:hAnsi="Calibri"/>
          <w:rtl w:val="0"/>
        </w:rPr>
        <w:t xml:space="preserve">7. Evidencia y actualización del README</w:t>
      </w:r>
    </w:p>
    <w:p w:rsidR="00000000" w:rsidDel="00000000" w:rsidP="00000000" w:rsidRDefault="00000000" w:rsidRPr="00000000" w14:paraId="00000112">
      <w:pPr>
        <w:spacing w:after="120" w:lineRule="auto"/>
        <w:rPr>
          <w:rFonts w:ascii="Calibri" w:cs="Calibri" w:eastAsia="Calibri" w:hAnsi="Calibri"/>
        </w:rPr>
      </w:pPr>
      <w:r w:rsidDel="00000000" w:rsidR="00000000" w:rsidRPr="00000000">
        <w:rPr>
          <w:rFonts w:ascii="Calibri" w:cs="Calibri" w:eastAsia="Calibri" w:hAnsi="Calibri"/>
          <w:sz w:val="21"/>
          <w:szCs w:val="21"/>
          <w:rtl w:val="0"/>
        </w:rPr>
        <w:t xml:space="preserve">Antes de finalizar, dejen el repositorio organizado y asegúrense de que otra persona pueda comprender el proyecto revisando el README.md.</w:t>
      </w:r>
      <w:r w:rsidDel="00000000" w:rsidR="00000000" w:rsidRPr="00000000">
        <w:rPr>
          <w:rtl w:val="0"/>
        </w:rPr>
      </w:r>
    </w:p>
    <w:p w:rsidR="00000000" w:rsidDel="00000000" w:rsidP="00000000" w:rsidRDefault="00000000" w:rsidRPr="00000000" w14:paraId="00000113">
      <w:pPr>
        <w:pStyle w:val="Heading2"/>
        <w:rPr>
          <w:rFonts w:ascii="Calibri" w:cs="Calibri" w:eastAsia="Calibri" w:hAnsi="Calibri"/>
        </w:rPr>
      </w:pPr>
      <w:r w:rsidDel="00000000" w:rsidR="00000000" w:rsidRPr="00000000">
        <w:rPr>
          <w:rFonts w:ascii="Calibri" w:cs="Calibri" w:eastAsia="Calibri" w:hAnsi="Calibri"/>
          <w:rtl w:val="0"/>
        </w:rPr>
        <w:t xml:space="preserve">7.1 Contenido mínimo del README.md</w:t>
      </w:r>
    </w:p>
    <w:p w:rsidR="00000000" w:rsidDel="00000000" w:rsidP="00000000" w:rsidRDefault="00000000" w:rsidRPr="00000000" w14:paraId="00000114">
      <w:pPr>
        <w:spacing w:after="80" w:lineRule="auto"/>
        <w:rPr>
          <w:rFonts w:ascii="Calibri" w:cs="Calibri" w:eastAsia="Calibri" w:hAnsi="Calibri"/>
        </w:rPr>
      </w:pPr>
      <w:r w:rsidDel="00000000" w:rsidR="00000000" w:rsidRPr="00000000">
        <w:rPr>
          <w:rFonts w:ascii="Calibri" w:cs="Calibri" w:eastAsia="Calibri" w:hAnsi="Calibri"/>
          <w:sz w:val="21"/>
          <w:szCs w:val="21"/>
          <w:rtl w:val="0"/>
        </w:rPr>
        <w:t xml:space="preserve">El README debe permitir comprender rápidamente qué aplicación construirán y cómo se organizará visualmente.</w:t>
      </w:r>
      <w:r w:rsidDel="00000000" w:rsidR="00000000" w:rsidRPr="00000000">
        <w:rPr>
          <w:rtl w:val="0"/>
        </w:rPr>
      </w:r>
    </w:p>
    <w:tbl>
      <w:tblPr>
        <w:tblStyle w:val="Table16"/>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15">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Sección del README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16">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Contenido mínimo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7">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Nombre y 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8">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Nombre de la app y breve descripción del problema.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9">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Identidad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A">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Logotipo y paleta de colores.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B">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Flujo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C">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Imagen del Diagrama de Actividad UML.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D">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Pantallas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E">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Lista de interfaces y ubicación dentro de docs/diseno/.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F">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Integrantes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0">
            <w:pPr>
              <w:spacing w:after="0" w:before="0" w:lineRule="auto"/>
              <w:rPr>
                <w:rFonts w:ascii="Calibri" w:cs="Calibri" w:eastAsia="Calibri" w:hAnsi="Calibri"/>
                <w:sz w:val="18"/>
                <w:szCs w:val="1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1">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Tecnologías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2">
            <w:pPr>
              <w:spacing w:after="0" w:before="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23">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24">
      <w:pPr>
        <w:pStyle w:val="Heading2"/>
        <w:rPr>
          <w:rFonts w:ascii="Calibri" w:cs="Calibri" w:eastAsia="Calibri" w:hAnsi="Calibri"/>
        </w:rPr>
      </w:pPr>
      <w:r w:rsidDel="00000000" w:rsidR="00000000" w:rsidRPr="00000000">
        <w:rPr>
          <w:rFonts w:ascii="Calibri" w:cs="Calibri" w:eastAsia="Calibri" w:hAnsi="Calibri"/>
          <w:rtl w:val="0"/>
        </w:rPr>
        <w:t xml:space="preserve">Nombre y ubicación de la evidencia</w:t>
      </w:r>
    </w:p>
    <w:tbl>
      <w:tblPr>
        <w:tblStyle w:val="Table17"/>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25">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6">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27">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Nombre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8">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Evidencia_Clase_02_Diseno_EquipoXX.docx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29">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Carpeta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A">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docs/evidencias/clase-02/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2B">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Carpeta de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C">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docs/diseno/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2D">
            <w:pPr>
              <w:spacing w:after="0" w:before="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Commit sugerido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E">
            <w:pPr>
              <w:spacing w:after="0" w:before="0" w:lineRule="auto"/>
              <w:rPr>
                <w:rFonts w:ascii="Calibri" w:cs="Calibri" w:eastAsia="Calibri" w:hAnsi="Calibri"/>
              </w:rPr>
            </w:pPr>
            <w:r w:rsidDel="00000000" w:rsidR="00000000" w:rsidRPr="00000000">
              <w:rPr>
                <w:rFonts w:ascii="Calibri" w:cs="Calibri" w:eastAsia="Calibri" w:hAnsi="Calibri"/>
                <w:sz w:val="18"/>
                <w:szCs w:val="18"/>
                <w:rtl w:val="0"/>
              </w:rPr>
              <w:t xml:space="preserve">docs: agrega flujo UML e interfaces del proyecto</w:t>
            </w:r>
            <w:r w:rsidDel="00000000" w:rsidR="00000000" w:rsidRPr="00000000">
              <w:rPr>
                <w:rtl w:val="0"/>
              </w:rPr>
            </w:r>
          </w:p>
        </w:tc>
      </w:tr>
    </w:tbl>
    <w:p w:rsidR="00000000" w:rsidDel="00000000" w:rsidP="00000000" w:rsidRDefault="00000000" w:rsidRPr="00000000" w14:paraId="0000012F">
      <w:pPr>
        <w:spacing w:after="2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pStyle w:val="Heading2"/>
        <w:rPr>
          <w:rFonts w:ascii="Calibri" w:cs="Calibri" w:eastAsia="Calibri" w:hAnsi="Calibri"/>
        </w:rPr>
      </w:pPr>
      <w:r w:rsidDel="00000000" w:rsidR="00000000" w:rsidRPr="00000000">
        <w:rPr>
          <w:rFonts w:ascii="Calibri" w:cs="Calibri" w:eastAsia="Calibri" w:hAnsi="Calibri"/>
          <w:rtl w:val="0"/>
        </w:rPr>
        <w:t xml:space="preserve">Cierre de la clase</w:t>
      </w:r>
    </w:p>
    <w:p w:rsidR="00000000" w:rsidDel="00000000" w:rsidP="00000000" w:rsidRDefault="00000000" w:rsidRPr="00000000" w14:paraId="00000131">
      <w:pPr>
        <w:spacing w:after="20" w:lineRule="auto"/>
        <w:rPr>
          <w:rFonts w:ascii="Calibri" w:cs="Calibri" w:eastAsia="Calibri" w:hAnsi="Calibri"/>
        </w:rPr>
      </w:pPr>
      <w:r w:rsidDel="00000000" w:rsidR="00000000" w:rsidRPr="00000000">
        <w:rPr>
          <w:rFonts w:ascii="Calibri" w:cs="Calibri" w:eastAsia="Calibri" w:hAnsi="Calibri"/>
          <w:sz w:val="18"/>
          <w:szCs w:val="18"/>
          <w:rtl w:val="0"/>
        </w:rPr>
        <w:t xml:space="preserve">¿Un desarrollador externo podría comprender qué aplicación construirán y cómo debería verse revisando el README y la carpeta de diseño?</w:t>
      </w:r>
      <w:r w:rsidDel="00000000" w:rsidR="00000000" w:rsidRPr="00000000">
        <w:rPr>
          <w:rtl w:val="0"/>
        </w:rPr>
      </w:r>
    </w:p>
    <w:p w:rsidR="00000000" w:rsidDel="00000000" w:rsidP="00000000" w:rsidRDefault="00000000" w:rsidRPr="00000000" w14:paraId="00000132">
      <w:pPr>
        <w:spacing w:after="20" w:lineRule="auto"/>
        <w:rPr>
          <w:rFonts w:ascii="Calibri" w:cs="Calibri" w:eastAsia="Calibri" w:hAnsi="Calibri"/>
        </w:rPr>
      </w:pPr>
      <w:r w:rsidDel="00000000" w:rsidR="00000000" w:rsidRPr="00000000">
        <w:rPr>
          <w:rFonts w:ascii="Calibri" w:cs="Calibri" w:eastAsia="Calibri" w:hAnsi="Calibri"/>
          <w:sz w:val="18"/>
          <w:szCs w:val="18"/>
          <w:rtl w:val="0"/>
        </w:rPr>
        <w:t xml:space="preserve">Respuesta: __________________________________________________________________________</w:t>
      </w:r>
      <w:r w:rsidDel="00000000" w:rsidR="00000000" w:rsidRPr="00000000">
        <w:rPr>
          <w:rtl w:val="0"/>
        </w:rPr>
      </w:r>
    </w:p>
    <w:p w:rsidR="00000000" w:rsidDel="00000000" w:rsidP="00000000" w:rsidRDefault="00000000" w:rsidRPr="00000000" w14:paraId="00000133">
      <w:pPr>
        <w:spacing w:before="240" w:lineRule="auto"/>
        <w:jc w:val="center"/>
        <w:rPr>
          <w:rFonts w:ascii="Calibri" w:cs="Calibri" w:eastAsia="Calibri" w:hAnsi="Calibri"/>
        </w:rPr>
      </w:pPr>
      <w:r w:rsidDel="00000000" w:rsidR="00000000" w:rsidRPr="00000000">
        <w:rPr>
          <w:rFonts w:ascii="Calibri" w:cs="Calibri" w:eastAsia="Calibri" w:hAnsi="Calibri"/>
          <w:b w:val="1"/>
          <w:bCs w:val="1"/>
          <w:color w:val="1f4e79"/>
          <w:sz w:val="30"/>
          <w:szCs w:val="30"/>
          <w:rtl w:val="0"/>
        </w:rPr>
        <w:t xml:space="preserve">CLASE 2 COMPLETADA</w:t>
      </w:r>
      <w:r w:rsidDel="00000000" w:rsidR="00000000" w:rsidRPr="00000000">
        <w:rPr>
          <w:rtl w:val="0"/>
        </w:rPr>
      </w:r>
    </w:p>
    <w:sectPr>
      <w:headerReference r:id="rId21" w:type="default"/>
      <w:footerReference r:id="rId22"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2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3.material.io/components" TargetMode="External"/><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github.com/en/get-started/writing-on-github/working-with-advanced-formatting/creating-diagrams" TargetMode="External"/><Relationship Id="rId14" Type="http://schemas.openxmlformats.org/officeDocument/2006/relationships/hyperlink" Target="https://www.planttext.com/" TargetMode="External"/><Relationship Id="rId17" Type="http://schemas.openxmlformats.org/officeDocument/2006/relationships/hyperlink" Target="https://aistudio.google.com/"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stitch.withgoogle.com/" TargetMode="External"/><Relationship Id="rId6" Type="http://schemas.openxmlformats.org/officeDocument/2006/relationships/hyperlink" Target="https://www.uxables.com/diseno-ux-ui/psicologia-y-teoria-del-color-en-el-diseno-de-interfaces/" TargetMode="External"/><Relationship Id="rId18" Type="http://schemas.openxmlformats.org/officeDocument/2006/relationships/hyperlink" Target="https://aistudio.google.com/" TargetMode="External"/><Relationship Id="rId7" Type="http://schemas.openxmlformats.org/officeDocument/2006/relationships/hyperlink" Target="https://www.uxables.com/diseno-ux-ui/psicologia-y-teoria-del-color-en-el-diseno-de-interface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