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900" w:lineRule="auto"/>
        <w:jc w:val="center"/>
        <w:rPr>
          <w:rFonts w:ascii="Calibri" w:cs="Calibri" w:eastAsia="Calibri" w:hAnsi="Calibri"/>
        </w:rPr>
      </w:pPr>
      <w:r w:rsidDel="00000000" w:rsidR="00000000" w:rsidRPr="00000000">
        <w:rPr>
          <w:rFonts w:ascii="Calibri" w:cs="Calibri" w:eastAsia="Calibri" w:hAnsi="Calibri"/>
          <w:b w:val="1"/>
          <w:bCs w:val="1"/>
          <w:sz w:val="30"/>
          <w:szCs w:val="30"/>
          <w:rtl w:val="0"/>
        </w:rPr>
        <w:t xml:space="preserve">ACTIVIDAD DE CLASE 2</w:t>
      </w:r>
      <w:r w:rsidDel="00000000" w:rsidR="00000000" w:rsidRPr="00000000">
        <w:rPr>
          <w:rtl w:val="0"/>
        </w:rPr>
      </w:r>
    </w:p>
    <w:p w:rsidR="00000000" w:rsidDel="00000000" w:rsidP="00000000" w:rsidRDefault="00000000" w:rsidRPr="00000000" w14:paraId="00000002">
      <w:pPr>
        <w:spacing w:after="160" w:lineRule="auto"/>
        <w:jc w:val="center"/>
        <w:rPr>
          <w:rFonts w:ascii="Calibri" w:cs="Calibri" w:eastAsia="Calibri" w:hAnsi="Calibri"/>
        </w:rPr>
      </w:pPr>
      <w:r w:rsidDel="00000000" w:rsidR="00000000" w:rsidRPr="00000000">
        <w:rPr>
          <w:rFonts w:ascii="Calibri" w:cs="Calibri" w:eastAsia="Calibri" w:hAnsi="Calibri"/>
          <w:b w:val="1"/>
          <w:bCs w:val="1"/>
          <w:sz w:val="46"/>
          <w:szCs w:val="46"/>
          <w:rtl w:val="0"/>
        </w:rPr>
        <w:t xml:space="preserve">FLUJO DE USUARIO Y DISEÑO DE INTERFACES</w:t>
      </w:r>
      <w:r w:rsidDel="00000000" w:rsidR="00000000" w:rsidRPr="00000000">
        <w:rPr>
          <w:rtl w:val="0"/>
        </w:rPr>
      </w:r>
    </w:p>
    <w:p w:rsidR="00000000" w:rsidDel="00000000" w:rsidP="00000000" w:rsidRDefault="00000000" w:rsidRPr="00000000" w14:paraId="00000003">
      <w:pPr>
        <w:spacing w:after="520" w:lineRule="auto"/>
        <w:jc w:val="center"/>
        <w:rPr>
          <w:rFonts w:ascii="Calibri" w:cs="Calibri" w:eastAsia="Calibri" w:hAnsi="Calibri"/>
        </w:rPr>
      </w:pPr>
      <w:r w:rsidDel="00000000" w:rsidR="00000000" w:rsidRPr="00000000">
        <w:rPr>
          <w:rFonts w:ascii="Calibri" w:cs="Calibri" w:eastAsia="Calibri" w:hAnsi="Calibri"/>
          <w:sz w:val="22"/>
          <w:szCs w:val="22"/>
          <w:rtl w:val="0"/>
        </w:rPr>
        <w:t xml:space="preserve">Aplicaciones Móviles · Trabajo grupal · Material Design 3 + IA</w:t>
      </w:r>
      <w:r w:rsidDel="00000000" w:rsidR="00000000" w:rsidRPr="00000000">
        <w:rPr>
          <w:rtl w:val="0"/>
        </w:rPr>
      </w:r>
    </w:p>
    <w:tbl>
      <w:tblPr>
        <w:tblStyle w:val="Table1"/>
        <w:tblW w:w="10200.0" w:type="dxa"/>
        <w:jc w:val="left"/>
        <w:tblLayout w:type="fixed"/>
        <w:tblLook w:val="0400"/>
      </w:tblPr>
      <w:tblGrid>
        <w:gridCol w:w="10200"/>
        <w:tblGridChange w:id="0">
          <w:tblGrid>
            <w:gridCol w:w="102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2f5f7" w:val="clear"/>
            <w:tcMar>
              <w:top w:w="100.0" w:type="dxa"/>
              <w:bottom w:w="100.0" w:type="dxa"/>
            </w:tcMar>
          </w:tcPr>
          <w:p w:rsidR="00000000" w:rsidDel="00000000" w:rsidP="00000000" w:rsidRDefault="00000000" w:rsidRPr="00000000" w14:paraId="00000004">
            <w:pPr>
              <w:spacing w:after="40" w:lineRule="auto"/>
              <w:jc w:val="both"/>
              <w:rPr>
                <w:rFonts w:ascii="Calibri" w:cs="Calibri" w:eastAsia="Calibri" w:hAnsi="Calibri"/>
              </w:rPr>
            </w:pPr>
            <w:r w:rsidDel="00000000" w:rsidR="00000000" w:rsidRPr="00000000">
              <w:rPr>
                <w:rFonts w:ascii="Calibri" w:cs="Calibri" w:eastAsia="Calibri" w:hAnsi="Calibri"/>
                <w:b w:val="1"/>
                <w:bCs w:val="1"/>
                <w:sz w:val="21"/>
                <w:szCs w:val="21"/>
                <w:rtl w:val="0"/>
              </w:rPr>
              <w:t xml:space="preserve">Propósito de la actividad</w:t>
            </w:r>
            <w:r w:rsidDel="00000000" w:rsidR="00000000" w:rsidRPr="00000000">
              <w:rPr>
                <w:rtl w:val="0"/>
              </w:rPr>
            </w:r>
          </w:p>
          <w:p w:rsidR="00000000" w:rsidDel="00000000" w:rsidP="00000000" w:rsidRDefault="00000000" w:rsidRPr="00000000" w14:paraId="00000005">
            <w:pPr>
              <w:spacing w:after="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Transformar el MVP definido en la Clase 1 en una propuesta visual de aplicación móvil. Al finalizar, el equipo debe tener definido el nombre de la app, su identidad visual, un flujo de usuario representado mediante UML y las interfaces principales que posteriormente serán implementadas en Android.</w:t>
            </w:r>
            <w:r w:rsidDel="00000000" w:rsidR="00000000" w:rsidRPr="00000000">
              <w:rPr>
                <w:rtl w:val="0"/>
              </w:rPr>
            </w:r>
          </w:p>
        </w:tc>
      </w:tr>
    </w:tbl>
    <w:p w:rsidR="00000000" w:rsidDel="00000000" w:rsidP="00000000" w:rsidRDefault="00000000" w:rsidRPr="00000000" w14:paraId="00000006">
      <w:pPr>
        <w:spacing w:after="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07">
      <w:pPr>
        <w:spacing w:after="120" w:lineRule="auto"/>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Nombre del proyecto/caso: </w:t>
      </w:r>
      <w:r w:rsidDel="00000000" w:rsidR="00000000" w:rsidRPr="00000000">
        <w:rPr>
          <w:rFonts w:ascii="Calibri" w:cs="Calibri" w:eastAsia="Calibri" w:hAnsi="Calibri"/>
          <w:sz w:val="24"/>
          <w:szCs w:val="24"/>
          <w:rtl w:val="0"/>
        </w:rPr>
        <w:t xml:space="preserve">Aquasample</w:t>
      </w:r>
    </w:p>
    <w:p w:rsidR="00000000" w:rsidDel="00000000" w:rsidP="00000000" w:rsidRDefault="00000000" w:rsidRPr="00000000" w14:paraId="00000008">
      <w:pPr>
        <w:spacing w:after="120" w:lineRule="auto"/>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Sección: </w:t>
      </w:r>
      <w:r w:rsidDel="00000000" w:rsidR="00000000" w:rsidRPr="00000000">
        <w:rPr>
          <w:rFonts w:ascii="Calibri" w:cs="Calibri" w:eastAsia="Calibri" w:hAnsi="Calibri"/>
          <w:sz w:val="24"/>
          <w:szCs w:val="24"/>
          <w:rtl w:val="0"/>
        </w:rPr>
        <w:t xml:space="preserve">004V</w:t>
      </w:r>
    </w:p>
    <w:p w:rsidR="00000000" w:rsidDel="00000000" w:rsidP="00000000" w:rsidRDefault="00000000" w:rsidRPr="00000000" w14:paraId="00000009">
      <w:pPr>
        <w:spacing w:after="120" w:lineRule="auto"/>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Nombre Equipo y número: </w:t>
      </w:r>
      <w:r w:rsidDel="00000000" w:rsidR="00000000" w:rsidRPr="00000000">
        <w:rPr>
          <w:rFonts w:ascii="Calibri" w:cs="Calibri" w:eastAsia="Calibri" w:hAnsi="Calibri"/>
          <w:sz w:val="24"/>
          <w:szCs w:val="24"/>
          <w:rtl w:val="0"/>
        </w:rPr>
        <w:t xml:space="preserve">Los Royales - n°4</w:t>
      </w:r>
    </w:p>
    <w:p w:rsidR="00000000" w:rsidDel="00000000" w:rsidP="00000000" w:rsidRDefault="00000000" w:rsidRPr="00000000" w14:paraId="0000000A">
      <w:pPr>
        <w:spacing w:after="120" w:lineRule="auto"/>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Fecha:</w:t>
      </w:r>
      <w:r w:rsidDel="00000000" w:rsidR="00000000" w:rsidRPr="00000000">
        <w:rPr>
          <w:rFonts w:ascii="Calibri" w:cs="Calibri" w:eastAsia="Calibri" w:hAnsi="Calibri"/>
          <w:sz w:val="24"/>
          <w:szCs w:val="24"/>
          <w:rtl w:val="0"/>
        </w:rPr>
        <w:t xml:space="preserve"> 09 - 09 - 2026</w:t>
      </w:r>
    </w:p>
    <w:p w:rsidR="00000000" w:rsidDel="00000000" w:rsidP="00000000" w:rsidRDefault="00000000" w:rsidRPr="00000000" w14:paraId="0000000B">
      <w:pPr>
        <w:spacing w:after="80" w:before="160" w:lineRule="auto"/>
        <w:jc w:val="both"/>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Integrantes: </w:t>
      </w:r>
      <w:r w:rsidDel="00000000" w:rsidR="00000000" w:rsidRPr="00000000">
        <w:rPr>
          <w:rtl w:val="0"/>
        </w:rPr>
      </w:r>
    </w:p>
    <w:tbl>
      <w:tblPr>
        <w:tblStyle w:val="Table2"/>
        <w:tblW w:w="4635.0" w:type="dxa"/>
        <w:jc w:val="center"/>
        <w:tblLayout w:type="fixed"/>
        <w:tblLook w:val="0400"/>
      </w:tblPr>
      <w:tblGrid>
        <w:gridCol w:w="2235"/>
        <w:gridCol w:w="2400"/>
        <w:tblGridChange w:id="0">
          <w:tblGrid>
            <w:gridCol w:w="2235"/>
            <w:gridCol w:w="240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0C">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Nombre y apellido</w:t>
            </w:r>
          </w:p>
        </w:tc>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0D">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Rol dentro del equipo</w:t>
            </w:r>
          </w:p>
        </w:tc>
      </w:tr>
      <w:tr>
        <w:trPr>
          <w:cantSplit w:val="0"/>
          <w:trHeight w:val="44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0E">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Antoine Rivas</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0F">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Frontend</w:t>
            </w:r>
          </w:p>
        </w:tc>
      </w:tr>
      <w:tr>
        <w:trPr>
          <w:cantSplit w:val="0"/>
          <w:trHeight w:val="44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10">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Matías Mena</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11">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Backend</w:t>
            </w:r>
          </w:p>
        </w:tc>
      </w:tr>
      <w:tr>
        <w:trPr>
          <w:cantSplit w:val="0"/>
          <w:trHeight w:val="44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12">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Leandro Ruíz</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13">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Tester</w:t>
            </w:r>
          </w:p>
        </w:tc>
      </w:tr>
      <w:tr>
        <w:trPr>
          <w:cantSplit w:val="0"/>
          <w:trHeight w:val="44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14">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Franco Ruz</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15">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Líder</w:t>
            </w:r>
          </w:p>
        </w:tc>
      </w:tr>
    </w:tbl>
    <w:p w:rsidR="00000000" w:rsidDel="00000000" w:rsidP="00000000" w:rsidRDefault="00000000" w:rsidRPr="00000000" w14:paraId="00000016">
      <w:pPr>
        <w:spacing w:after="60" w:before="200" w:lineRule="auto"/>
        <w:jc w:val="both"/>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Entrega</w:t>
      </w:r>
      <w:r w:rsidDel="00000000" w:rsidR="00000000" w:rsidRPr="00000000">
        <w:rPr>
          <w:rtl w:val="0"/>
        </w:rPr>
      </w:r>
    </w:p>
    <w:p w:rsidR="00000000" w:rsidDel="00000000" w:rsidP="00000000" w:rsidRDefault="00000000" w:rsidRPr="00000000" w14:paraId="00000017">
      <w:pPr>
        <w:spacing w:after="0" w:before="0" w:lineRule="auto"/>
        <w:ind w:left="29" w:hanging="29"/>
        <w:jc w:val="both"/>
        <w:rPr>
          <w:rFonts w:ascii="Calibri" w:cs="Calibri" w:eastAsia="Calibri" w:hAnsi="Calibri"/>
        </w:rPr>
      </w:pPr>
      <w:r w:rsidDel="00000000" w:rsidR="00000000" w:rsidRPr="00000000">
        <w:rPr>
          <w:rFonts w:ascii="Calibri" w:cs="Calibri" w:eastAsia="Calibri" w:hAnsi="Calibri"/>
          <w:sz w:val="21"/>
          <w:szCs w:val="21"/>
          <w:rtl w:val="0"/>
        </w:rPr>
        <w:t xml:space="preserve">•  Completen este mismo documento durante la clase. No creen un documento distinto.</w:t>
      </w:r>
      <w:r w:rsidDel="00000000" w:rsidR="00000000" w:rsidRPr="00000000">
        <w:rPr>
          <w:rtl w:val="0"/>
        </w:rPr>
      </w:r>
    </w:p>
    <w:p w:rsidR="00000000" w:rsidDel="00000000" w:rsidP="00000000" w:rsidRDefault="00000000" w:rsidRPr="00000000" w14:paraId="00000018">
      <w:pPr>
        <w:spacing w:after="0" w:before="0" w:lineRule="auto"/>
        <w:ind w:left="29" w:hanging="29"/>
        <w:jc w:val="both"/>
        <w:rPr>
          <w:rFonts w:ascii="Calibri" w:cs="Calibri" w:eastAsia="Calibri" w:hAnsi="Calibri"/>
        </w:rPr>
      </w:pPr>
      <w:r w:rsidDel="00000000" w:rsidR="00000000" w:rsidRPr="00000000">
        <w:rPr>
          <w:rFonts w:ascii="Calibri" w:cs="Calibri" w:eastAsia="Calibri" w:hAnsi="Calibri"/>
          <w:sz w:val="21"/>
          <w:szCs w:val="21"/>
          <w:rtl w:val="0"/>
        </w:rPr>
        <w:t xml:space="preserve">•  Guarden el archivo con el nombre: Evidencia_Clase_02_Diseno_EquipoXX.docx.</w:t>
      </w:r>
      <w:r w:rsidDel="00000000" w:rsidR="00000000" w:rsidRPr="00000000">
        <w:rPr>
          <w:rtl w:val="0"/>
        </w:rPr>
      </w:r>
    </w:p>
    <w:p w:rsidR="00000000" w:rsidDel="00000000" w:rsidP="00000000" w:rsidRDefault="00000000" w:rsidRPr="00000000" w14:paraId="00000019">
      <w:pPr>
        <w:spacing w:after="0" w:before="0" w:lineRule="auto"/>
        <w:ind w:left="29" w:hanging="29"/>
        <w:jc w:val="both"/>
        <w:rPr>
          <w:rFonts w:ascii="Calibri" w:cs="Calibri" w:eastAsia="Calibri" w:hAnsi="Calibri"/>
        </w:rPr>
      </w:pPr>
      <w:r w:rsidDel="00000000" w:rsidR="00000000" w:rsidRPr="00000000">
        <w:rPr>
          <w:rFonts w:ascii="Calibri" w:cs="Calibri" w:eastAsia="Calibri" w:hAnsi="Calibri"/>
          <w:sz w:val="21"/>
          <w:szCs w:val="21"/>
          <w:rtl w:val="0"/>
        </w:rPr>
        <w:t xml:space="preserve">•  Suban este documento a docs/evidencias/clase-02/ y los recursos visuales a docs/diseno/.</w:t>
      </w:r>
      <w:r w:rsidDel="00000000" w:rsidR="00000000" w:rsidRPr="00000000">
        <w:rPr>
          <w:rtl w:val="0"/>
        </w:rPr>
      </w:r>
    </w:p>
    <w:p w:rsidR="00000000" w:rsidDel="00000000" w:rsidP="00000000" w:rsidRDefault="00000000" w:rsidRPr="00000000" w14:paraId="0000001A">
      <w:pPr>
        <w:spacing w:after="0" w:before="0" w:lineRule="auto"/>
        <w:ind w:left="29" w:hanging="29"/>
        <w:jc w:val="both"/>
        <w:rPr>
          <w:rFonts w:ascii="Calibri" w:cs="Calibri" w:eastAsia="Calibri" w:hAnsi="Calibri"/>
        </w:rPr>
      </w:pPr>
      <w:r w:rsidDel="00000000" w:rsidR="00000000" w:rsidRPr="00000000">
        <w:rPr>
          <w:rFonts w:ascii="Calibri" w:cs="Calibri" w:eastAsia="Calibri" w:hAnsi="Calibri"/>
          <w:sz w:val="21"/>
          <w:szCs w:val="21"/>
          <w:rtl w:val="0"/>
        </w:rPr>
        <w:t xml:space="preserve">•  Actualicen el README.md e incluyan el flujo de usuario UML. Realicen un commit identificable.</w:t>
      </w:r>
      <w:r w:rsidDel="00000000" w:rsidR="00000000" w:rsidRPr="00000000">
        <w:rPr>
          <w:rtl w:val="0"/>
        </w:rPr>
      </w:r>
    </w:p>
    <w:p w:rsidR="00000000" w:rsidDel="00000000" w:rsidP="00000000" w:rsidRDefault="00000000" w:rsidRPr="00000000" w14:paraId="0000001B">
      <w:pPr>
        <w:jc w:val="both"/>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jc w:val="both"/>
        <w:rPr>
          <w:rFonts w:ascii="Calibri" w:cs="Calibri" w:eastAsia="Calibri" w:hAnsi="Calibri"/>
          <w:color w:val="000000"/>
          <w:sz w:val="32"/>
          <w:szCs w:val="32"/>
        </w:rPr>
      </w:pPr>
      <w:r w:rsidDel="00000000" w:rsidR="00000000" w:rsidRPr="00000000">
        <w:rPr>
          <w:rFonts w:ascii="Calibri" w:cs="Calibri" w:eastAsia="Calibri" w:hAnsi="Calibri"/>
          <w:color w:val="000000"/>
          <w:sz w:val="32"/>
          <w:szCs w:val="32"/>
          <w:rtl w:val="0"/>
        </w:rPr>
        <w:t xml:space="preserve">1. Identidad visual de la aplicación</w:t>
      </w:r>
    </w:p>
    <w:p w:rsidR="00000000" w:rsidDel="00000000" w:rsidP="00000000" w:rsidRDefault="00000000" w:rsidRPr="00000000" w14:paraId="0000001D">
      <w:pPr>
        <w:spacing w:after="12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Antes de diseñar las pantallas, definan una identidad mínima para la aplicación. Esta identidad debe mantenerse en todas las interfaces del proyecto.</w:t>
      </w:r>
      <w:r w:rsidDel="00000000" w:rsidR="00000000" w:rsidRPr="00000000">
        <w:rPr>
          <w:rtl w:val="0"/>
        </w:rPr>
      </w:r>
    </w:p>
    <w:p w:rsidR="00000000" w:rsidDel="00000000" w:rsidP="00000000" w:rsidRDefault="00000000" w:rsidRPr="00000000" w14:paraId="0000001E">
      <w:pPr>
        <w:pStyle w:val="Heading2"/>
        <w:jc w:val="both"/>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1.1 Nombre de la aplicación</w:t>
      </w:r>
    </w:p>
    <w:p w:rsidR="00000000" w:rsidDel="00000000" w:rsidP="00000000" w:rsidRDefault="00000000" w:rsidRPr="00000000" w14:paraId="0000001F">
      <w:pPr>
        <w:spacing w:after="10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Definan un nombre breve, fácil de recordar y relacionado con el problema que resolverá la aplicación.</w:t>
      </w:r>
      <w:r w:rsidDel="00000000" w:rsidR="00000000" w:rsidRPr="00000000">
        <w:rPr>
          <w:rtl w:val="0"/>
        </w:rPr>
      </w:r>
    </w:p>
    <w:tbl>
      <w:tblPr>
        <w:tblStyle w:val="Table3"/>
        <w:tblW w:w="10200.0" w:type="dxa"/>
        <w:jc w:val="center"/>
        <w:tblLayout w:type="fixed"/>
        <w:tblLook w:val="0400"/>
      </w:tblPr>
      <w:tblGrid>
        <w:gridCol w:w="10200"/>
        <w:tblGridChange w:id="0">
          <w:tblGrid>
            <w:gridCol w:w="1020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20">
            <w:pPr>
              <w:spacing w:after="0" w:before="0" w:lineRule="auto"/>
              <w:jc w:val="both"/>
              <w:rPr>
                <w:rFonts w:ascii="Calibri" w:cs="Calibri" w:eastAsia="Calibri" w:hAnsi="Calibri"/>
              </w:rPr>
            </w:pPr>
            <w:r w:rsidDel="00000000" w:rsidR="00000000" w:rsidRPr="00000000">
              <w:rPr>
                <w:rFonts w:ascii="Calibri" w:cs="Calibri" w:eastAsia="Calibri" w:hAnsi="Calibri"/>
                <w:b w:val="1"/>
                <w:bCs w:val="1"/>
                <w:sz w:val="21"/>
                <w:szCs w:val="21"/>
                <w:rtl w:val="0"/>
              </w:rPr>
              <w:t xml:space="preserve">Nombre definitivo de la aplicación</w:t>
            </w:r>
            <w:r w:rsidDel="00000000" w:rsidR="00000000" w:rsidRPr="00000000">
              <w:rPr>
                <w:rtl w:val="0"/>
              </w:rPr>
            </w:r>
          </w:p>
        </w:tc>
      </w:tr>
      <w:tr>
        <w:trPr>
          <w:cantSplit w:val="0"/>
          <w:trHeight w:val="526.7898559570312"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21">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Aquasample</w:t>
            </w:r>
          </w:p>
        </w:tc>
      </w:tr>
    </w:tbl>
    <w:p w:rsidR="00000000" w:rsidDel="00000000" w:rsidP="00000000" w:rsidRDefault="00000000" w:rsidRPr="00000000" w14:paraId="00000022">
      <w:pPr>
        <w:pStyle w:val="Heading2"/>
        <w:jc w:val="both"/>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1.2 Logotipo</w:t>
      </w:r>
    </w:p>
    <w:p w:rsidR="00000000" w:rsidDel="00000000" w:rsidP="00000000" w:rsidRDefault="00000000" w:rsidRPr="00000000" w14:paraId="00000023">
      <w:pPr>
        <w:spacing w:after="10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Diseñen o generen un logotipo con transparencia en formato </w:t>
      </w:r>
      <w:r w:rsidDel="00000000" w:rsidR="00000000" w:rsidRPr="00000000">
        <w:rPr>
          <w:rFonts w:ascii="Calibri" w:cs="Calibri" w:eastAsia="Calibri" w:hAnsi="Calibri"/>
          <w:rtl w:val="0"/>
        </w:rPr>
        <w:t xml:space="preserve">.png o svg</w:t>
      </w:r>
      <w:r w:rsidDel="00000000" w:rsidR="00000000" w:rsidRPr="00000000">
        <w:rPr>
          <w:rFonts w:ascii="Calibri" w:cs="Calibri" w:eastAsia="Calibri" w:hAnsi="Calibri"/>
          <w:sz w:val="21"/>
          <w:szCs w:val="21"/>
          <w:rtl w:val="0"/>
        </w:rPr>
        <w:t xml:space="preserve"> simple. Puede utilizarse una herramienta de IA como chat GPT en </w:t>
      </w:r>
      <w:r w:rsidDel="00000000" w:rsidR="00000000" w:rsidRPr="00000000">
        <w:rPr>
          <w:rFonts w:ascii="Calibri" w:cs="Calibri" w:eastAsia="Calibri" w:hAnsi="Calibri"/>
          <w:rtl w:val="0"/>
        </w:rPr>
        <w:t xml:space="preserve">imágenes</w:t>
      </w:r>
      <w:r w:rsidDel="00000000" w:rsidR="00000000" w:rsidRPr="00000000">
        <w:rPr>
          <w:rFonts w:ascii="Calibri" w:cs="Calibri" w:eastAsia="Calibri" w:hAnsi="Calibri"/>
          <w:sz w:val="21"/>
          <w:szCs w:val="21"/>
          <w:rtl w:val="0"/>
        </w:rPr>
        <w:t xml:space="preserve">, pero la versión final debe ser seleccionada y validada por el equipo.</w:t>
      </w:r>
      <w:r w:rsidDel="00000000" w:rsidR="00000000" w:rsidRPr="00000000">
        <w:rPr>
          <w:rtl w:val="0"/>
        </w:rPr>
      </w:r>
    </w:p>
    <w:tbl>
      <w:tblPr>
        <w:tblStyle w:val="Table4"/>
        <w:tblW w:w="10200.0" w:type="dxa"/>
        <w:jc w:val="center"/>
        <w:tblLayout w:type="fixed"/>
        <w:tblLook w:val="0400"/>
      </w:tblPr>
      <w:tblGrid>
        <w:gridCol w:w="5100"/>
        <w:gridCol w:w="5100"/>
        <w:tblGridChange w:id="0">
          <w:tblGrid>
            <w:gridCol w:w="5100"/>
            <w:gridCol w:w="510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24">
            <w:pPr>
              <w:spacing w:after="0" w:before="0" w:lineRule="auto"/>
              <w:jc w:val="both"/>
              <w:rPr>
                <w:rFonts w:ascii="Calibri" w:cs="Calibri" w:eastAsia="Calibri" w:hAnsi="Calibri"/>
              </w:rPr>
            </w:pPr>
            <w:r w:rsidDel="00000000" w:rsidR="00000000" w:rsidRPr="00000000">
              <w:rPr>
                <w:rFonts w:ascii="Calibri" w:cs="Calibri" w:eastAsia="Calibri" w:hAnsi="Calibri"/>
                <w:b w:val="1"/>
                <w:bCs w:val="1"/>
                <w:sz w:val="21"/>
                <w:szCs w:val="21"/>
                <w:rtl w:val="0"/>
              </w:rPr>
              <w:t xml:space="preserve">Elemento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25">
            <w:pPr>
              <w:spacing w:after="0" w:before="0" w:lineRule="auto"/>
              <w:jc w:val="both"/>
              <w:rPr>
                <w:rFonts w:ascii="Calibri" w:cs="Calibri" w:eastAsia="Calibri" w:hAnsi="Calibri"/>
              </w:rPr>
            </w:pPr>
            <w:r w:rsidDel="00000000" w:rsidR="00000000" w:rsidRPr="00000000">
              <w:rPr>
                <w:rFonts w:ascii="Calibri" w:cs="Calibri" w:eastAsia="Calibri" w:hAnsi="Calibri"/>
                <w:b w:val="1"/>
                <w:bCs w:val="1"/>
                <w:sz w:val="21"/>
                <w:szCs w:val="21"/>
                <w:rtl w:val="0"/>
              </w:rPr>
              <w:t xml:space="preserve">Definición del equipo</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26">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Nombre del archivo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27">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Aquaicon.png</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28">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Ubicación en el repositorio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29">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docs/diseno/logo.png</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2A">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¿Qué representa el logotipo?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2B">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Representa el área en la cual la empresa se enfoca</w:t>
            </w:r>
          </w:p>
        </w:tc>
      </w:tr>
    </w:tbl>
    <w:p w:rsidR="00000000" w:rsidDel="00000000" w:rsidP="00000000" w:rsidRDefault="00000000" w:rsidRPr="00000000" w14:paraId="0000002C">
      <w:pPr>
        <w:pStyle w:val="Heading2"/>
        <w:jc w:val="both"/>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1.3 Paleta de colores</w:t>
      </w:r>
    </w:p>
    <w:p w:rsidR="00000000" w:rsidDel="00000000" w:rsidP="00000000" w:rsidRDefault="00000000" w:rsidRPr="00000000" w14:paraId="0000002D">
      <w:pPr>
        <w:spacing w:after="10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Definan entre 3 y </w:t>
      </w:r>
      <w:r w:rsidDel="00000000" w:rsidR="00000000" w:rsidRPr="00000000">
        <w:rPr>
          <w:rFonts w:ascii="Calibri" w:cs="Calibri" w:eastAsia="Calibri" w:hAnsi="Calibri"/>
          <w:rtl w:val="0"/>
        </w:rPr>
        <w:t xml:space="preserve">6</w:t>
      </w:r>
      <w:r w:rsidDel="00000000" w:rsidR="00000000" w:rsidRPr="00000000">
        <w:rPr>
          <w:rFonts w:ascii="Calibri" w:cs="Calibri" w:eastAsia="Calibri" w:hAnsi="Calibri"/>
          <w:sz w:val="21"/>
          <w:szCs w:val="21"/>
          <w:rtl w:val="0"/>
        </w:rPr>
        <w:t xml:space="preserve"> colores y registren su código hexadecimal. Piensen desde ahora qué función tendrá cada color dentro de la interfaz. </w:t>
      </w:r>
      <w:hyperlink r:id="rId6">
        <w:r w:rsidDel="00000000" w:rsidR="00000000" w:rsidRPr="00000000">
          <w:rPr>
            <w:rFonts w:ascii="Calibri" w:cs="Calibri" w:eastAsia="Calibri" w:hAnsi="Calibri"/>
            <w:sz w:val="21"/>
            <w:szCs w:val="21"/>
            <w:u w:val="single"/>
            <w:rtl w:val="0"/>
          </w:rPr>
          <w:t xml:space="preserve">Leer esto </w:t>
        </w:r>
      </w:hyperlink>
      <w:hyperlink r:id="rId7">
        <w:r w:rsidDel="00000000" w:rsidR="00000000" w:rsidRPr="00000000">
          <w:rPr>
            <w:rFonts w:ascii="Calibri" w:cs="Calibri" w:eastAsia="Calibri" w:hAnsi="Calibri"/>
            <w:u w:val="single"/>
            <w:rtl w:val="0"/>
          </w:rPr>
          <w:t xml:space="preserve">antes de escoger los colores.</w:t>
        </w:r>
      </w:hyperlink>
      <w:r w:rsidDel="00000000" w:rsidR="00000000" w:rsidRPr="00000000">
        <w:rPr>
          <w:rtl w:val="0"/>
        </w:rPr>
      </w:r>
    </w:p>
    <w:tbl>
      <w:tblPr>
        <w:tblStyle w:val="Table5"/>
        <w:tblW w:w="10215.0" w:type="dxa"/>
        <w:jc w:val="center"/>
        <w:tblLayout w:type="fixed"/>
        <w:tblLook w:val="0400"/>
      </w:tblPr>
      <w:tblGrid>
        <w:gridCol w:w="1530"/>
        <w:gridCol w:w="1785"/>
        <w:gridCol w:w="6900"/>
        <w:tblGridChange w:id="0">
          <w:tblGrid>
            <w:gridCol w:w="1530"/>
            <w:gridCol w:w="1785"/>
            <w:gridCol w:w="690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2E">
            <w:pPr>
              <w:spacing w:after="0" w:before="0" w:lineRule="auto"/>
              <w:jc w:val="both"/>
              <w:rPr>
                <w:rFonts w:ascii="Calibri" w:cs="Calibri" w:eastAsia="Calibri" w:hAnsi="Calibri"/>
              </w:rPr>
            </w:pPr>
            <w:r w:rsidDel="00000000" w:rsidR="00000000" w:rsidRPr="00000000">
              <w:rPr>
                <w:rFonts w:ascii="Calibri" w:cs="Calibri" w:eastAsia="Calibri" w:hAnsi="Calibri"/>
                <w:b w:val="1"/>
                <w:bCs w:val="1"/>
                <w:sz w:val="21"/>
                <w:szCs w:val="21"/>
                <w:rtl w:val="0"/>
              </w:rPr>
              <w:t xml:space="preserve">Color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2F">
            <w:pPr>
              <w:spacing w:after="0" w:before="0" w:lineRule="auto"/>
              <w:jc w:val="both"/>
              <w:rPr>
                <w:rFonts w:ascii="Calibri" w:cs="Calibri" w:eastAsia="Calibri" w:hAnsi="Calibri"/>
              </w:rPr>
            </w:pPr>
            <w:r w:rsidDel="00000000" w:rsidR="00000000" w:rsidRPr="00000000">
              <w:rPr>
                <w:rFonts w:ascii="Calibri" w:cs="Calibri" w:eastAsia="Calibri" w:hAnsi="Calibri"/>
                <w:b w:val="1"/>
                <w:bCs w:val="1"/>
                <w:sz w:val="21"/>
                <w:szCs w:val="21"/>
                <w:rtl w:val="0"/>
              </w:rPr>
              <w:t xml:space="preserve">Código HEX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30">
            <w:pPr>
              <w:spacing w:after="0" w:before="0" w:lineRule="auto"/>
              <w:jc w:val="both"/>
              <w:rPr>
                <w:rFonts w:ascii="Calibri" w:cs="Calibri" w:eastAsia="Calibri" w:hAnsi="Calibri"/>
              </w:rPr>
            </w:pPr>
            <w:r w:rsidDel="00000000" w:rsidR="00000000" w:rsidRPr="00000000">
              <w:rPr>
                <w:rFonts w:ascii="Calibri" w:cs="Calibri" w:eastAsia="Calibri" w:hAnsi="Calibri"/>
                <w:b w:val="1"/>
                <w:bCs w:val="1"/>
                <w:sz w:val="21"/>
                <w:szCs w:val="21"/>
                <w:rtl w:val="0"/>
              </w:rPr>
              <w:t xml:space="preserve">Uso dentro de la app</w:t>
            </w:r>
            <w:r w:rsidDel="00000000" w:rsidR="00000000" w:rsidRPr="00000000">
              <w:rPr>
                <w:rtl w:val="0"/>
              </w:rPr>
            </w:r>
          </w:p>
        </w:tc>
      </w:tr>
      <w:tr>
        <w:trPr>
          <w:cantSplit w:val="0"/>
          <w:trHeight w:val="558.6190795898438"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31">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Principal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32">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#00509E </w:t>
            </w:r>
            <w:r w:rsidDel="00000000" w:rsidR="00000000" w:rsidRPr="00000000">
              <w:rPr>
                <w:rFonts w:ascii="Calibri" w:cs="Calibri" w:eastAsia="Calibri" w:hAnsi="Calibri"/>
              </w:rPr>
              <w:drawing>
                <wp:inline distB="114300" distT="114300" distL="114300" distR="114300">
                  <wp:extent cx="190500" cy="256761"/>
                  <wp:effectExtent b="0" l="0" r="0" t="0"/>
                  <wp:docPr id="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90500" cy="256761"/>
                          </a:xfrm>
                          <a:prstGeom prst="rect"/>
                          <a:ln/>
                        </pic:spPr>
                      </pic:pic>
                    </a:graphicData>
                  </a:graphic>
                </wp:inline>
              </w:drawing>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33">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Barras superiores y botones principal de acción</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34">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Secundario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35">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#4DA6FF </w:t>
            </w:r>
            <w:r w:rsidDel="00000000" w:rsidR="00000000" w:rsidRPr="00000000">
              <w:rPr>
                <w:rFonts w:ascii="Calibri" w:cs="Calibri" w:eastAsia="Calibri" w:hAnsi="Calibri"/>
              </w:rPr>
              <w:drawing>
                <wp:inline distB="114300" distT="114300" distL="114300" distR="114300">
                  <wp:extent cx="195263" cy="285750"/>
                  <wp:effectExtent b="0" l="0" r="0" t="0"/>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95263" cy="285750"/>
                          </a:xfrm>
                          <a:prstGeom prst="rect"/>
                          <a:ln/>
                        </pic:spPr>
                      </pic:pic>
                    </a:graphicData>
                  </a:graphic>
                </wp:inline>
              </w:drawing>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36">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Botones secundarios, iconos flotantes, elementos seleccionados</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37">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Fondo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38">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#F5F5F5 </w:t>
            </w:r>
            <w:r w:rsidDel="00000000" w:rsidR="00000000" w:rsidRPr="00000000">
              <w:rPr>
                <w:rFonts w:ascii="Calibri" w:cs="Calibri" w:eastAsia="Calibri" w:hAnsi="Calibri"/>
              </w:rPr>
              <w:drawing>
                <wp:inline distB="114300" distT="114300" distL="114300" distR="114300">
                  <wp:extent cx="192305" cy="257175"/>
                  <wp:effectExtent b="0" l="0" r="0" t="0"/>
                  <wp:docPr id="5"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192305" cy="257175"/>
                          </a:xfrm>
                          <a:prstGeom prst="rect"/>
                          <a:ln/>
                        </pic:spPr>
                      </pic:pic>
                    </a:graphicData>
                  </a:graphic>
                </wp:inline>
              </w:drawing>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39">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Fondo general de las pantallas</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3A">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Texto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3B">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#212121 </w:t>
            </w:r>
            <w:r w:rsidDel="00000000" w:rsidR="00000000" w:rsidRPr="00000000">
              <w:rPr>
                <w:rFonts w:ascii="Calibri" w:cs="Calibri" w:eastAsia="Calibri" w:hAnsi="Calibri"/>
              </w:rPr>
              <w:drawing>
                <wp:inline distB="114300" distT="114300" distL="114300" distR="114300">
                  <wp:extent cx="220098" cy="286128"/>
                  <wp:effectExtent b="0" l="0" r="0" t="0"/>
                  <wp:docPr id="1"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220098" cy="286128"/>
                          </a:xfrm>
                          <a:prstGeom prst="rect"/>
                          <a:ln/>
                        </pic:spPr>
                      </pic:pic>
                    </a:graphicData>
                  </a:graphic>
                </wp:inline>
              </w:drawing>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3C">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Texto de lectura general y etiquetas de los formularios</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3D">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Adicional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3E">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#2E7D32 </w:t>
            </w:r>
            <w:r w:rsidDel="00000000" w:rsidR="00000000" w:rsidRPr="00000000">
              <w:rPr>
                <w:rFonts w:ascii="Calibri" w:cs="Calibri" w:eastAsia="Calibri" w:hAnsi="Calibri"/>
              </w:rPr>
              <w:drawing>
                <wp:inline distB="114300" distT="114300" distL="114300" distR="114300">
                  <wp:extent cx="200025" cy="265283"/>
                  <wp:effectExtent b="0" l="0" r="0" t="0"/>
                  <wp:docPr id="6"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00025" cy="265283"/>
                          </a:xfrm>
                          <a:prstGeom prst="rect"/>
                          <a:ln/>
                        </pic:spPr>
                      </pic:pic>
                    </a:graphicData>
                  </a:graphic>
                </wp:inline>
              </w:drawing>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3F">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Indicadores de estado “validado” o alerta de guardado exitoso</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40">
            <w:pPr>
              <w:spacing w:after="0" w:before="0" w:lineRule="auto"/>
              <w:jc w:val="both"/>
              <w:rPr>
                <w:rFonts w:ascii="Calibri" w:cs="Calibri" w:eastAsia="Calibri" w:hAnsi="Calibri"/>
                <w:sz w:val="21"/>
                <w:szCs w:val="21"/>
              </w:rPr>
            </w:pPr>
            <w:r w:rsidDel="00000000" w:rsidR="00000000" w:rsidRPr="00000000">
              <w:rPr>
                <w:rFonts w:ascii="Calibri" w:cs="Calibri" w:eastAsia="Calibri" w:hAnsi="Calibri"/>
                <w:rtl w:val="0"/>
              </w:rPr>
              <w:t xml:space="preserve">Alerta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41">
            <w:pPr>
              <w:spacing w:after="0" w:before="0" w:lineRule="auto"/>
              <w:jc w:val="both"/>
              <w:rPr>
                <w:rFonts w:ascii="Calibri" w:cs="Calibri" w:eastAsia="Calibri" w:hAnsi="Calibri"/>
                <w:sz w:val="19"/>
                <w:szCs w:val="19"/>
              </w:rPr>
            </w:pPr>
            <w:r w:rsidDel="00000000" w:rsidR="00000000" w:rsidRPr="00000000">
              <w:rPr>
                <w:rFonts w:ascii="Calibri" w:cs="Calibri" w:eastAsia="Calibri" w:hAnsi="Calibri"/>
                <w:sz w:val="22"/>
                <w:szCs w:val="22"/>
                <w:rtl w:val="0"/>
              </w:rPr>
              <w:t xml:space="preserve">#FF6D2D </w:t>
            </w:r>
            <w:r w:rsidDel="00000000" w:rsidR="00000000" w:rsidRPr="00000000">
              <w:rPr>
                <w:rFonts w:ascii="Calibri" w:cs="Calibri" w:eastAsia="Calibri" w:hAnsi="Calibri"/>
                <w:sz w:val="22"/>
                <w:szCs w:val="22"/>
              </w:rPr>
              <w:drawing>
                <wp:inline distB="114300" distT="114300" distL="114300" distR="114300">
                  <wp:extent cx="194547" cy="258766"/>
                  <wp:effectExtent b="0" l="0" r="0" t="0"/>
                  <wp:docPr id="7"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194547" cy="258766"/>
                          </a:xfrm>
                          <a:prstGeom prst="rect"/>
                          <a:ln/>
                        </pic:spPr>
                      </pic:pic>
                    </a:graphicData>
                  </a:graphic>
                </wp:inline>
              </w:drawing>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42">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Marco de errores o alerta</w:t>
            </w:r>
          </w:p>
        </w:tc>
      </w:tr>
    </w:tbl>
    <w:p w:rsidR="00000000" w:rsidDel="00000000" w:rsidP="00000000" w:rsidRDefault="00000000" w:rsidRPr="00000000" w14:paraId="00000043">
      <w:pPr>
        <w:pStyle w:val="Heading2"/>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44">
      <w:pPr>
        <w:pStyle w:val="Heading2"/>
        <w:jc w:val="both"/>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1.4 Justificación de la identidad</w:t>
      </w:r>
    </w:p>
    <w:p w:rsidR="00000000" w:rsidDel="00000000" w:rsidP="00000000" w:rsidRDefault="00000000" w:rsidRPr="00000000" w14:paraId="00000045">
      <w:pPr>
        <w:spacing w:after="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Justificación breve de la paleta de colores: Se utilizan tonos azules para representar el entorno marítimo e identitario de AquaSample (muestras de choritos). Los fondos claros y textos oscuros garantizan una alta legibilidad para el uso en terreno por parte del operador.. El color verde se incluye para identificar rápidamente los registros que ya fueron validados por el supervisor </w:t>
      </w:r>
      <w:r w:rsidDel="00000000" w:rsidR="00000000" w:rsidRPr="00000000">
        <w:rPr>
          <w:rtl w:val="0"/>
        </w:rPr>
      </w:r>
    </w:p>
    <w:p w:rsidR="00000000" w:rsidDel="00000000" w:rsidP="00000000" w:rsidRDefault="00000000" w:rsidRPr="00000000" w14:paraId="00000046">
      <w:pPr>
        <w:pStyle w:val="Heading1"/>
        <w:jc w:val="both"/>
        <w:rPr>
          <w:rFonts w:ascii="Calibri" w:cs="Calibri" w:eastAsia="Calibri" w:hAnsi="Calibri"/>
          <w:color w:val="000000"/>
          <w:sz w:val="32"/>
          <w:szCs w:val="32"/>
        </w:rPr>
      </w:pPr>
      <w:r w:rsidDel="00000000" w:rsidR="00000000" w:rsidRPr="00000000">
        <w:rPr>
          <w:rFonts w:ascii="Calibri" w:cs="Calibri" w:eastAsia="Calibri" w:hAnsi="Calibri"/>
          <w:color w:val="000000"/>
          <w:sz w:val="32"/>
          <w:szCs w:val="32"/>
          <w:rtl w:val="0"/>
        </w:rPr>
        <w:t xml:space="preserve">2. Flujo de usuario mediante UML</w:t>
      </w:r>
    </w:p>
    <w:p w:rsidR="00000000" w:rsidDel="00000000" w:rsidP="00000000" w:rsidRDefault="00000000" w:rsidRPr="00000000" w14:paraId="00000047">
      <w:pPr>
        <w:spacing w:after="12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El flujo de usuario muestra cómo una persona recorrerá la aplicación para completar una tarea. En esta clase deben reemplazar el flujo simple de cajas y flechas de la Clase 1 por un Diagrama de Actividad UML.</w:t>
      </w:r>
      <w:r w:rsidDel="00000000" w:rsidR="00000000" w:rsidRPr="00000000">
        <w:rPr>
          <w:rtl w:val="0"/>
        </w:rPr>
      </w:r>
    </w:p>
    <w:tbl>
      <w:tblPr>
        <w:tblStyle w:val="Table6"/>
        <w:tblW w:w="10200.0" w:type="dxa"/>
        <w:jc w:val="left"/>
        <w:tblLayout w:type="fixed"/>
        <w:tblLook w:val="0400"/>
      </w:tblPr>
      <w:tblGrid>
        <w:gridCol w:w="10200"/>
        <w:tblGridChange w:id="0">
          <w:tblGrid>
            <w:gridCol w:w="102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2f5f7" w:val="clear"/>
            <w:tcMar>
              <w:top w:w="100.0" w:type="dxa"/>
              <w:bottom w:w="100.0" w:type="dxa"/>
            </w:tcMar>
          </w:tcPr>
          <w:p w:rsidR="00000000" w:rsidDel="00000000" w:rsidP="00000000" w:rsidRDefault="00000000" w:rsidRPr="00000000" w14:paraId="00000048">
            <w:pPr>
              <w:spacing w:after="40" w:lineRule="auto"/>
              <w:jc w:val="both"/>
              <w:rPr>
                <w:rFonts w:ascii="Calibri" w:cs="Calibri" w:eastAsia="Calibri" w:hAnsi="Calibri"/>
              </w:rPr>
            </w:pPr>
            <w:r w:rsidDel="00000000" w:rsidR="00000000" w:rsidRPr="00000000">
              <w:rPr>
                <w:rFonts w:ascii="Calibri" w:cs="Calibri" w:eastAsia="Calibri" w:hAnsi="Calibri"/>
                <w:b w:val="1"/>
                <w:bCs w:val="1"/>
                <w:sz w:val="21"/>
                <w:szCs w:val="21"/>
                <w:rtl w:val="0"/>
              </w:rPr>
              <w:t xml:space="preserve">Recuerden</w:t>
            </w:r>
            <w:r w:rsidDel="00000000" w:rsidR="00000000" w:rsidRPr="00000000">
              <w:rPr>
                <w:rtl w:val="0"/>
              </w:rPr>
            </w:r>
          </w:p>
          <w:p w:rsidR="00000000" w:rsidDel="00000000" w:rsidP="00000000" w:rsidRDefault="00000000" w:rsidRPr="00000000" w14:paraId="00000049">
            <w:pPr>
              <w:spacing w:after="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El Diagrama de Actividad UML debe utilizar inicio y fin, actividades, flechas de secuencia y decisiones cuando existan caminos alternativos. No es necesario representar código ni clases.</w:t>
            </w:r>
            <w:r w:rsidDel="00000000" w:rsidR="00000000" w:rsidRPr="00000000">
              <w:rPr>
                <w:rtl w:val="0"/>
              </w:rPr>
            </w:r>
          </w:p>
        </w:tc>
      </w:tr>
    </w:tbl>
    <w:p w:rsidR="00000000" w:rsidDel="00000000" w:rsidP="00000000" w:rsidRDefault="00000000" w:rsidRPr="00000000" w14:paraId="0000004A">
      <w:pPr>
        <w:pStyle w:val="Heading2"/>
        <w:jc w:val="both"/>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2.1 Recorrido principal</w:t>
      </w:r>
    </w:p>
    <w:p w:rsidR="00000000" w:rsidDel="00000000" w:rsidP="00000000" w:rsidRDefault="00000000" w:rsidRPr="00000000" w14:paraId="0000004B">
      <w:pPr>
        <w:spacing w:after="10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Antes de dibujar el UML, </w:t>
      </w:r>
      <w:r w:rsidDel="00000000" w:rsidR="00000000" w:rsidRPr="00000000">
        <w:rPr>
          <w:rFonts w:ascii="Calibri" w:cs="Calibri" w:eastAsia="Calibri" w:hAnsi="Calibri"/>
          <w:rtl w:val="0"/>
        </w:rPr>
        <w:t xml:space="preserve">describen</w:t>
      </w:r>
      <w:r w:rsidDel="00000000" w:rsidR="00000000" w:rsidRPr="00000000">
        <w:rPr>
          <w:rFonts w:ascii="Calibri" w:cs="Calibri" w:eastAsia="Calibri" w:hAnsi="Calibri"/>
          <w:sz w:val="21"/>
          <w:szCs w:val="21"/>
          <w:rtl w:val="0"/>
        </w:rPr>
        <w:t xml:space="preserve"> el recorrido principal del usuario. Esto les permitirá validar que no falten pasos o pantallas.</w:t>
      </w:r>
      <w:r w:rsidDel="00000000" w:rsidR="00000000" w:rsidRPr="00000000">
        <w:rPr>
          <w:rtl w:val="0"/>
        </w:rPr>
      </w:r>
    </w:p>
    <w:tbl>
      <w:tblPr>
        <w:tblStyle w:val="Table7"/>
        <w:tblW w:w="10200.0" w:type="dxa"/>
        <w:jc w:val="center"/>
        <w:tblLayout w:type="fixed"/>
        <w:tblLook w:val="0400"/>
      </w:tblPr>
      <w:tblGrid>
        <w:gridCol w:w="600"/>
        <w:gridCol w:w="3810"/>
        <w:gridCol w:w="4155"/>
        <w:gridCol w:w="1635"/>
        <w:tblGridChange w:id="0">
          <w:tblGrid>
            <w:gridCol w:w="600"/>
            <w:gridCol w:w="3810"/>
            <w:gridCol w:w="4155"/>
            <w:gridCol w:w="163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4C">
            <w:pPr>
              <w:spacing w:after="0" w:before="0" w:lineRule="auto"/>
              <w:jc w:val="both"/>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4D">
            <w:pPr>
              <w:spacing w:after="0" w:before="0" w:lineRule="auto"/>
              <w:jc w:val="both"/>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Acción del usuario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4E">
            <w:pPr>
              <w:spacing w:after="0" w:before="0" w:lineRule="auto"/>
              <w:jc w:val="both"/>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Pantalla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4F">
            <w:pPr>
              <w:spacing w:after="0" w:before="0" w:lineRule="auto"/>
              <w:jc w:val="both"/>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¿Existe decisión?</w:t>
            </w:r>
            <w:r w:rsidDel="00000000" w:rsidR="00000000" w:rsidRPr="00000000">
              <w:rPr>
                <w:rtl w:val="0"/>
              </w:rPr>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50">
            <w:pPr>
              <w:spacing w:after="0" w:before="0" w:lineRule="auto"/>
              <w:jc w:val="both"/>
              <w:rPr>
                <w:rFonts w:ascii="Calibri" w:cs="Calibri" w:eastAsia="Calibri" w:hAnsi="Calibri"/>
              </w:rPr>
            </w:pPr>
            <w:r w:rsidDel="00000000" w:rsidR="00000000" w:rsidRPr="00000000">
              <w:rPr>
                <w:rFonts w:ascii="Calibri" w:cs="Calibri" w:eastAsia="Calibri" w:hAnsi="Calibri"/>
                <w:sz w:val="19"/>
                <w:szCs w:val="19"/>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51">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Ingresar datos del usuario</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52">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login/inicio</w:t>
            </w:r>
          </w:p>
        </w:tc>
        <w:tc>
          <w:tcPr>
            <w:tcBorders>
              <w:top w:color="000000" w:space="0" w:sz="6" w:val="single"/>
              <w:left w:color="000000" w:space="0" w:sz="6" w:val="single"/>
              <w:bottom w:color="000000" w:space="0" w:sz="6" w:val="single"/>
              <w:right w:color="000000" w:space="0" w:sz="6" w:val="single"/>
            </w:tcBorders>
            <w:shd w:fill="00ff00" w:val="clear"/>
            <w:tcMar>
              <w:top w:w="70.0" w:type="dxa"/>
              <w:bottom w:w="70.0" w:type="dxa"/>
            </w:tcMar>
            <w:vAlign w:val="center"/>
          </w:tcPr>
          <w:p w:rsidR="00000000" w:rsidDel="00000000" w:rsidP="00000000" w:rsidRDefault="00000000" w:rsidRPr="00000000" w14:paraId="00000053">
            <w:pPr>
              <w:spacing w:after="0" w:before="0" w:lineRule="auto"/>
              <w:jc w:val="both"/>
              <w:rPr>
                <w:rFonts w:ascii="Calibri" w:cs="Calibri" w:eastAsia="Calibri" w:hAnsi="Calibri"/>
              </w:rPr>
            </w:pPr>
            <w:r w:rsidDel="00000000" w:rsidR="00000000" w:rsidRPr="00000000">
              <w:rPr>
                <w:rFonts w:ascii="Calibri" w:cs="Calibri" w:eastAsia="Calibri" w:hAnsi="Calibri"/>
                <w:sz w:val="19"/>
                <w:szCs w:val="19"/>
                <w:rtl w:val="0"/>
              </w:rPr>
              <w:t xml:space="preserve">Sí</w:t>
            </w:r>
            <w:r w:rsidDel="00000000" w:rsidR="00000000" w:rsidRPr="00000000">
              <w:rPr>
                <w:rtl w:val="0"/>
              </w:rPr>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54">
            <w:pPr>
              <w:spacing w:after="0" w:before="0" w:lineRule="auto"/>
              <w:jc w:val="both"/>
              <w:rPr>
                <w:rFonts w:ascii="Calibri" w:cs="Calibri" w:eastAsia="Calibri" w:hAnsi="Calibri"/>
              </w:rPr>
            </w:pPr>
            <w:r w:rsidDel="00000000" w:rsidR="00000000" w:rsidRPr="00000000">
              <w:rPr>
                <w:rFonts w:ascii="Calibri" w:cs="Calibri" w:eastAsia="Calibri" w:hAnsi="Calibri"/>
                <w:sz w:val="19"/>
                <w:szCs w:val="19"/>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55">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Iniciar un nuevo registro</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56">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Inicio</w:t>
            </w:r>
          </w:p>
        </w:tc>
        <w:tc>
          <w:tcPr>
            <w:tcBorders>
              <w:top w:color="000000" w:space="0" w:sz="6" w:val="single"/>
              <w:left w:color="000000" w:space="0" w:sz="6" w:val="single"/>
              <w:bottom w:color="000000" w:space="0" w:sz="6" w:val="single"/>
              <w:right w:color="000000" w:space="0" w:sz="6" w:val="single"/>
            </w:tcBorders>
            <w:shd w:fill="ff0000" w:val="clear"/>
            <w:tcMar>
              <w:top w:w="70.0" w:type="dxa"/>
              <w:bottom w:w="70.0" w:type="dxa"/>
            </w:tcMar>
            <w:vAlign w:val="center"/>
          </w:tcPr>
          <w:p w:rsidR="00000000" w:rsidDel="00000000" w:rsidP="00000000" w:rsidRDefault="00000000" w:rsidRPr="00000000" w14:paraId="00000057">
            <w:pPr>
              <w:spacing w:after="0" w:before="0" w:lineRule="auto"/>
              <w:jc w:val="both"/>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58">
            <w:pPr>
              <w:spacing w:after="0" w:before="0" w:lineRule="auto"/>
              <w:jc w:val="both"/>
              <w:rPr>
                <w:rFonts w:ascii="Calibri" w:cs="Calibri" w:eastAsia="Calibri" w:hAnsi="Calibri"/>
              </w:rPr>
            </w:pPr>
            <w:r w:rsidDel="00000000" w:rsidR="00000000" w:rsidRPr="00000000">
              <w:rPr>
                <w:rFonts w:ascii="Calibri" w:cs="Calibri" w:eastAsia="Calibri" w:hAnsi="Calibri"/>
                <w:sz w:val="19"/>
                <w:szCs w:val="19"/>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59">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Llenar formulario</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5A">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Nueva muestra</w:t>
            </w:r>
          </w:p>
        </w:tc>
        <w:tc>
          <w:tcPr>
            <w:tcBorders>
              <w:top w:color="000000" w:space="0" w:sz="6" w:val="single"/>
              <w:left w:color="000000" w:space="0" w:sz="6" w:val="single"/>
              <w:bottom w:color="000000" w:space="0" w:sz="6" w:val="single"/>
              <w:right w:color="000000" w:space="0" w:sz="6" w:val="single"/>
            </w:tcBorders>
            <w:shd w:fill="ff0000" w:val="clear"/>
            <w:tcMar>
              <w:top w:w="70.0" w:type="dxa"/>
              <w:bottom w:w="70.0" w:type="dxa"/>
            </w:tcMar>
            <w:vAlign w:val="center"/>
          </w:tcPr>
          <w:p w:rsidR="00000000" w:rsidDel="00000000" w:rsidP="00000000" w:rsidRDefault="00000000" w:rsidRPr="00000000" w14:paraId="0000005B">
            <w:pPr>
              <w:spacing w:after="0" w:before="0" w:lineRule="auto"/>
              <w:jc w:val="both"/>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5C">
            <w:pPr>
              <w:spacing w:after="0" w:before="0" w:lineRule="auto"/>
              <w:jc w:val="both"/>
              <w:rPr>
                <w:rFonts w:ascii="Calibri" w:cs="Calibri" w:eastAsia="Calibri" w:hAnsi="Calibri"/>
              </w:rPr>
            </w:pPr>
            <w:r w:rsidDel="00000000" w:rsidR="00000000" w:rsidRPr="00000000">
              <w:rPr>
                <w:rFonts w:ascii="Calibri" w:cs="Calibri" w:eastAsia="Calibri" w:hAnsi="Calibri"/>
                <w:sz w:val="19"/>
                <w:szCs w:val="19"/>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5D">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Subir fotografia ya tomada</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5E">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Fotografia</w:t>
            </w:r>
          </w:p>
        </w:tc>
        <w:tc>
          <w:tcPr>
            <w:tcBorders>
              <w:top w:color="000000" w:space="0" w:sz="6" w:val="single"/>
              <w:left w:color="000000" w:space="0" w:sz="6" w:val="single"/>
              <w:bottom w:color="000000" w:space="0" w:sz="6" w:val="single"/>
              <w:right w:color="000000" w:space="0" w:sz="6" w:val="single"/>
            </w:tcBorders>
            <w:shd w:fill="00ff00" w:val="clear"/>
            <w:tcMar>
              <w:top w:w="70.0" w:type="dxa"/>
              <w:bottom w:w="70.0" w:type="dxa"/>
            </w:tcMar>
            <w:vAlign w:val="center"/>
          </w:tcPr>
          <w:p w:rsidR="00000000" w:rsidDel="00000000" w:rsidP="00000000" w:rsidRDefault="00000000" w:rsidRPr="00000000" w14:paraId="0000005F">
            <w:pPr>
              <w:spacing w:after="0" w:before="0" w:lineRule="auto"/>
              <w:jc w:val="both"/>
              <w:rPr>
                <w:rFonts w:ascii="Calibri" w:cs="Calibri" w:eastAsia="Calibri" w:hAnsi="Calibri"/>
              </w:rPr>
            </w:pPr>
            <w:r w:rsidDel="00000000" w:rsidR="00000000" w:rsidRPr="00000000">
              <w:rPr>
                <w:rFonts w:ascii="Calibri" w:cs="Calibri" w:eastAsia="Calibri" w:hAnsi="Calibri"/>
                <w:sz w:val="19"/>
                <w:szCs w:val="19"/>
                <w:rtl w:val="0"/>
              </w:rPr>
              <w:t xml:space="preserve">Sí </w:t>
            </w:r>
            <w:r w:rsidDel="00000000" w:rsidR="00000000" w:rsidRPr="00000000">
              <w:rPr>
                <w:rtl w:val="0"/>
              </w:rPr>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60">
            <w:pPr>
              <w:spacing w:after="0" w:before="0" w:lineRule="auto"/>
              <w:jc w:val="both"/>
              <w:rPr>
                <w:rFonts w:ascii="Calibri" w:cs="Calibri" w:eastAsia="Calibri" w:hAnsi="Calibri"/>
              </w:rPr>
            </w:pPr>
            <w:r w:rsidDel="00000000" w:rsidR="00000000" w:rsidRPr="00000000">
              <w:rPr>
                <w:rFonts w:ascii="Calibri" w:cs="Calibri" w:eastAsia="Calibri" w:hAnsi="Calibri"/>
                <w:sz w:val="19"/>
                <w:szCs w:val="19"/>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61">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Ingresar valores numéricos</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62">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Conteo y observaciones</w:t>
            </w:r>
          </w:p>
        </w:tc>
        <w:tc>
          <w:tcPr>
            <w:tcBorders>
              <w:top w:color="000000" w:space="0" w:sz="6" w:val="single"/>
              <w:left w:color="000000" w:space="0" w:sz="6" w:val="single"/>
              <w:bottom w:color="000000" w:space="0" w:sz="6" w:val="single"/>
              <w:right w:color="000000" w:space="0" w:sz="6" w:val="single"/>
            </w:tcBorders>
            <w:shd w:fill="ff0000" w:val="clear"/>
            <w:tcMar>
              <w:top w:w="70.0" w:type="dxa"/>
              <w:bottom w:w="70.0" w:type="dxa"/>
            </w:tcMar>
            <w:vAlign w:val="center"/>
          </w:tcPr>
          <w:p w:rsidR="00000000" w:rsidDel="00000000" w:rsidP="00000000" w:rsidRDefault="00000000" w:rsidRPr="00000000" w14:paraId="00000063">
            <w:pPr>
              <w:spacing w:after="0" w:before="0" w:lineRule="auto"/>
              <w:jc w:val="both"/>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64">
            <w:pPr>
              <w:spacing w:after="0" w:before="0" w:lineRule="auto"/>
              <w:jc w:val="both"/>
              <w:rPr>
                <w:rFonts w:ascii="Calibri" w:cs="Calibri" w:eastAsia="Calibri" w:hAnsi="Calibri"/>
              </w:rPr>
            </w:pPr>
            <w:r w:rsidDel="00000000" w:rsidR="00000000" w:rsidRPr="00000000">
              <w:rPr>
                <w:rFonts w:ascii="Calibri" w:cs="Calibri" w:eastAsia="Calibri" w:hAnsi="Calibri"/>
                <w:sz w:val="19"/>
                <w:szCs w:val="19"/>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65">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Revisar datos y enviar</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66">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Resumen de muestra</w:t>
            </w:r>
          </w:p>
        </w:tc>
        <w:tc>
          <w:tcPr>
            <w:tcBorders>
              <w:top w:color="000000" w:space="0" w:sz="6" w:val="single"/>
              <w:left w:color="000000" w:space="0" w:sz="6" w:val="single"/>
              <w:bottom w:color="000000" w:space="0" w:sz="6" w:val="single"/>
              <w:right w:color="000000" w:space="0" w:sz="6" w:val="single"/>
            </w:tcBorders>
            <w:shd w:fill="00ff00" w:val="clear"/>
            <w:tcMar>
              <w:top w:w="70.0" w:type="dxa"/>
              <w:bottom w:w="70.0" w:type="dxa"/>
            </w:tcMar>
            <w:vAlign w:val="center"/>
          </w:tcPr>
          <w:p w:rsidR="00000000" w:rsidDel="00000000" w:rsidP="00000000" w:rsidRDefault="00000000" w:rsidRPr="00000000" w14:paraId="00000067">
            <w:pPr>
              <w:spacing w:after="0" w:before="0" w:lineRule="auto"/>
              <w:jc w:val="both"/>
              <w:rPr>
                <w:rFonts w:ascii="Calibri" w:cs="Calibri" w:eastAsia="Calibri" w:hAnsi="Calibri"/>
              </w:rPr>
            </w:pPr>
            <w:r w:rsidDel="00000000" w:rsidR="00000000" w:rsidRPr="00000000">
              <w:rPr>
                <w:rFonts w:ascii="Calibri" w:cs="Calibri" w:eastAsia="Calibri" w:hAnsi="Calibri"/>
                <w:sz w:val="19"/>
                <w:szCs w:val="19"/>
                <w:rtl w:val="0"/>
              </w:rPr>
              <w:t xml:space="preserve">Sí</w:t>
            </w:r>
            <w:r w:rsidDel="00000000" w:rsidR="00000000" w:rsidRPr="00000000">
              <w:rPr>
                <w:rtl w:val="0"/>
              </w:rPr>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68">
            <w:pPr>
              <w:spacing w:after="0" w:before="0" w:lineRule="auto"/>
              <w:jc w:val="both"/>
              <w:rPr>
                <w:rFonts w:ascii="Calibri" w:cs="Calibri" w:eastAsia="Calibri" w:hAnsi="Calibri"/>
              </w:rPr>
            </w:pPr>
            <w:r w:rsidDel="00000000" w:rsidR="00000000" w:rsidRPr="00000000">
              <w:rPr>
                <w:rFonts w:ascii="Calibri" w:cs="Calibri" w:eastAsia="Calibri" w:hAnsi="Calibri"/>
                <w:sz w:val="19"/>
                <w:szCs w:val="19"/>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69">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Evaluar registros pendientes(Supervisor)</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6A">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Revicion del supervisor</w:t>
            </w:r>
          </w:p>
        </w:tc>
        <w:tc>
          <w:tcPr>
            <w:tcBorders>
              <w:top w:color="000000" w:space="0" w:sz="6" w:val="single"/>
              <w:left w:color="000000" w:space="0" w:sz="6" w:val="single"/>
              <w:bottom w:color="000000" w:space="0" w:sz="6" w:val="single"/>
              <w:right w:color="000000" w:space="0" w:sz="6" w:val="single"/>
            </w:tcBorders>
            <w:shd w:fill="00ff00" w:val="clear"/>
            <w:tcMar>
              <w:top w:w="70.0" w:type="dxa"/>
              <w:bottom w:w="70.0" w:type="dxa"/>
            </w:tcMar>
            <w:vAlign w:val="center"/>
          </w:tcPr>
          <w:p w:rsidR="00000000" w:rsidDel="00000000" w:rsidP="00000000" w:rsidRDefault="00000000" w:rsidRPr="00000000" w14:paraId="0000006B">
            <w:pPr>
              <w:spacing w:after="0" w:before="0" w:lineRule="auto"/>
              <w:jc w:val="both"/>
              <w:rPr>
                <w:rFonts w:ascii="Calibri" w:cs="Calibri" w:eastAsia="Calibri" w:hAnsi="Calibri"/>
              </w:rPr>
            </w:pPr>
            <w:r w:rsidDel="00000000" w:rsidR="00000000" w:rsidRPr="00000000">
              <w:rPr>
                <w:rFonts w:ascii="Calibri" w:cs="Calibri" w:eastAsia="Calibri" w:hAnsi="Calibri"/>
                <w:sz w:val="19"/>
                <w:szCs w:val="19"/>
                <w:rtl w:val="0"/>
              </w:rPr>
              <w:t xml:space="preserve">Sí</w:t>
            </w:r>
            <w:r w:rsidDel="00000000" w:rsidR="00000000" w:rsidRPr="00000000">
              <w:rPr>
                <w:rtl w:val="0"/>
              </w:rPr>
            </w:r>
          </w:p>
        </w:tc>
      </w:tr>
    </w:tbl>
    <w:p w:rsidR="00000000" w:rsidDel="00000000" w:rsidP="00000000" w:rsidRDefault="00000000" w:rsidRPr="00000000" w14:paraId="0000006C">
      <w:pPr>
        <w:pStyle w:val="Heading2"/>
        <w:jc w:val="both"/>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2.2 Diagrama de Actividad UML</w:t>
      </w:r>
    </w:p>
    <w:p w:rsidR="00000000" w:rsidDel="00000000" w:rsidP="00000000" w:rsidRDefault="00000000" w:rsidRPr="00000000" w14:paraId="0000006D">
      <w:pPr>
        <w:spacing w:after="80" w:lineRule="auto"/>
        <w:jc w:val="both"/>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Construyan el diagrama con la herramienta que prefieran. Luego </w:t>
      </w:r>
      <w:r w:rsidDel="00000000" w:rsidR="00000000" w:rsidRPr="00000000">
        <w:rPr>
          <w:rFonts w:ascii="Calibri" w:cs="Calibri" w:eastAsia="Calibri" w:hAnsi="Calibri"/>
          <w:rtl w:val="0"/>
        </w:rPr>
        <w:t xml:space="preserve">exportarlo</w:t>
      </w:r>
      <w:r w:rsidDel="00000000" w:rsidR="00000000" w:rsidRPr="00000000">
        <w:rPr>
          <w:rFonts w:ascii="Calibri" w:cs="Calibri" w:eastAsia="Calibri" w:hAnsi="Calibri"/>
          <w:sz w:val="21"/>
          <w:szCs w:val="21"/>
          <w:rtl w:val="0"/>
        </w:rPr>
        <w:t xml:space="preserve"> como imagen PNG para incorporarlo al proyecto.</w:t>
      </w:r>
    </w:p>
    <w:p w:rsidR="00000000" w:rsidDel="00000000" w:rsidP="00000000" w:rsidRDefault="00000000" w:rsidRPr="00000000" w14:paraId="0000006E">
      <w:pPr>
        <w:spacing w:after="80" w:lineRule="auto"/>
        <w:jc w:val="both"/>
        <w:rPr>
          <w:rFonts w:ascii="Calibri" w:cs="Calibri" w:eastAsia="Calibri" w:hAnsi="Calibri"/>
        </w:rPr>
      </w:pPr>
      <w:r w:rsidDel="00000000" w:rsidR="00000000" w:rsidRPr="00000000">
        <w:rPr>
          <w:rFonts w:ascii="Calibri" w:cs="Calibri" w:eastAsia="Calibri" w:hAnsi="Calibri"/>
          <w:rtl w:val="0"/>
        </w:rPr>
        <w:t xml:space="preserve">//Pueden definir el diagrama transformarlo a código uml y generar un diagrama en </w:t>
      </w:r>
      <w:hyperlink r:id="rId14">
        <w:r w:rsidDel="00000000" w:rsidR="00000000" w:rsidRPr="00000000">
          <w:rPr>
            <w:rFonts w:ascii="Calibri" w:cs="Calibri" w:eastAsia="Calibri" w:hAnsi="Calibri"/>
            <w:u w:val="single"/>
            <w:rtl w:val="0"/>
          </w:rPr>
          <w:t xml:space="preserve">Plantext</w:t>
        </w:r>
      </w:hyperlink>
      <w:r w:rsidDel="00000000" w:rsidR="00000000" w:rsidRPr="00000000">
        <w:rPr>
          <w:rtl w:val="0"/>
        </w:rPr>
      </w:r>
    </w:p>
    <w:tbl>
      <w:tblPr>
        <w:tblStyle w:val="Table8"/>
        <w:tblW w:w="10200.0" w:type="dxa"/>
        <w:jc w:val="center"/>
        <w:tblLayout w:type="fixed"/>
        <w:tblLook w:val="0400"/>
      </w:tblPr>
      <w:tblGrid>
        <w:gridCol w:w="5100"/>
        <w:gridCol w:w="5100"/>
        <w:tblGridChange w:id="0">
          <w:tblGrid>
            <w:gridCol w:w="5100"/>
            <w:gridCol w:w="510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6F">
            <w:pPr>
              <w:spacing w:after="0" w:before="0" w:lineRule="auto"/>
              <w:jc w:val="center"/>
              <w:rPr>
                <w:rFonts w:ascii="Calibri" w:cs="Calibri" w:eastAsia="Calibri" w:hAnsi="Calibri"/>
              </w:rPr>
            </w:pPr>
            <w:r w:rsidDel="00000000" w:rsidR="00000000" w:rsidRPr="00000000">
              <w:rPr>
                <w:rFonts w:ascii="Calibri" w:cs="Calibri" w:eastAsia="Calibri" w:hAnsi="Calibri"/>
                <w:b w:val="1"/>
                <w:bCs w:val="1"/>
                <w:sz w:val="21"/>
                <w:szCs w:val="21"/>
                <w:rtl w:val="0"/>
              </w:rPr>
              <w:t xml:space="preserve">Requisito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70">
            <w:pPr>
              <w:spacing w:after="0" w:before="0" w:lineRule="auto"/>
              <w:jc w:val="center"/>
              <w:rPr>
                <w:rFonts w:ascii="Calibri" w:cs="Calibri" w:eastAsia="Calibri" w:hAnsi="Calibri"/>
              </w:rPr>
            </w:pPr>
            <w:r w:rsidDel="00000000" w:rsidR="00000000" w:rsidRPr="00000000">
              <w:rPr>
                <w:rFonts w:ascii="Calibri" w:cs="Calibri" w:eastAsia="Calibri" w:hAnsi="Calibri"/>
                <w:b w:val="1"/>
                <w:bCs w:val="1"/>
                <w:sz w:val="21"/>
                <w:szCs w:val="21"/>
                <w:rtl w:val="0"/>
              </w:rPr>
              <w:t xml:space="preserve">Definición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71">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Nombre recomendado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72">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flujo-usuario-uml.png</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73">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Ubicación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74">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docs/diseno/flujo-usuario-uml.png</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75">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Debe quedar visible en github con </w:t>
            </w:r>
            <w:hyperlink r:id="rId15">
              <w:r w:rsidDel="00000000" w:rsidR="00000000" w:rsidRPr="00000000">
                <w:rPr>
                  <w:rFonts w:ascii="Calibri" w:cs="Calibri" w:eastAsia="Calibri" w:hAnsi="Calibri"/>
                  <w:sz w:val="21"/>
                  <w:szCs w:val="21"/>
                  <w:u w:val="single"/>
                  <w:rtl w:val="0"/>
                </w:rPr>
                <w:t xml:space="preserve">Mermaid</w:t>
              </w:r>
            </w:hyperlink>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76">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README.md</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77">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Debe representar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78">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El flujo principal del MVP</w:t>
            </w:r>
            <w:r w:rsidDel="00000000" w:rsidR="00000000" w:rsidRPr="00000000">
              <w:rPr>
                <w:rtl w:val="0"/>
              </w:rPr>
            </w:r>
          </w:p>
        </w:tc>
      </w:tr>
    </w:tbl>
    <w:p w:rsidR="00000000" w:rsidDel="00000000" w:rsidP="00000000" w:rsidRDefault="00000000" w:rsidRPr="00000000" w14:paraId="00000079">
      <w:pPr>
        <w:pStyle w:val="Heading2"/>
        <w:jc w:val="both"/>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2.3 Validación del flujo</w:t>
      </w:r>
    </w:p>
    <w:p w:rsidR="00000000" w:rsidDel="00000000" w:rsidP="00000000" w:rsidRDefault="00000000" w:rsidRPr="00000000" w14:paraId="0000007A">
      <w:pPr>
        <w:spacing w:after="0" w:before="0" w:lineRule="auto"/>
        <w:ind w:left="29" w:hanging="29"/>
        <w:jc w:val="both"/>
        <w:rPr>
          <w:rFonts w:ascii="Calibri" w:cs="Calibri" w:eastAsia="Calibri" w:hAnsi="Calibri"/>
        </w:rPr>
      </w:pPr>
      <w:r w:rsidDel="00000000" w:rsidR="00000000" w:rsidRPr="00000000">
        <w:rPr>
          <w:rFonts w:ascii="Calibri" w:cs="Calibri" w:eastAsia="Calibri" w:hAnsi="Calibri"/>
          <w:sz w:val="21"/>
          <w:szCs w:val="21"/>
          <w:rtl w:val="0"/>
        </w:rPr>
        <w:t xml:space="preserve">•  ☐ El flujo comienza y termina claramente.</w:t>
      </w:r>
      <w:r w:rsidDel="00000000" w:rsidR="00000000" w:rsidRPr="00000000">
        <w:rPr>
          <w:rtl w:val="0"/>
        </w:rPr>
      </w:r>
    </w:p>
    <w:p w:rsidR="00000000" w:rsidDel="00000000" w:rsidP="00000000" w:rsidRDefault="00000000" w:rsidRPr="00000000" w14:paraId="0000007B">
      <w:pPr>
        <w:spacing w:after="0" w:before="0" w:lineRule="auto"/>
        <w:ind w:left="29" w:hanging="29"/>
        <w:jc w:val="both"/>
        <w:rPr>
          <w:rFonts w:ascii="Calibri" w:cs="Calibri" w:eastAsia="Calibri" w:hAnsi="Calibri"/>
        </w:rPr>
      </w:pPr>
      <w:r w:rsidDel="00000000" w:rsidR="00000000" w:rsidRPr="00000000">
        <w:rPr>
          <w:rFonts w:ascii="Calibri" w:cs="Calibri" w:eastAsia="Calibri" w:hAnsi="Calibri"/>
          <w:sz w:val="21"/>
          <w:szCs w:val="21"/>
          <w:rtl w:val="0"/>
        </w:rPr>
        <w:t xml:space="preserve">•  ☐ Todas las pantallas importantes del MVP aparecen en el recorrido.</w:t>
      </w:r>
      <w:r w:rsidDel="00000000" w:rsidR="00000000" w:rsidRPr="00000000">
        <w:rPr>
          <w:rtl w:val="0"/>
        </w:rPr>
      </w:r>
    </w:p>
    <w:p w:rsidR="00000000" w:rsidDel="00000000" w:rsidP="00000000" w:rsidRDefault="00000000" w:rsidRPr="00000000" w14:paraId="0000007C">
      <w:pPr>
        <w:spacing w:after="0" w:before="0" w:lineRule="auto"/>
        <w:ind w:left="29" w:hanging="29"/>
        <w:jc w:val="both"/>
        <w:rPr>
          <w:rFonts w:ascii="Calibri" w:cs="Calibri" w:eastAsia="Calibri" w:hAnsi="Calibri"/>
        </w:rPr>
      </w:pPr>
      <w:r w:rsidDel="00000000" w:rsidR="00000000" w:rsidRPr="00000000">
        <w:rPr>
          <w:rFonts w:ascii="Calibri" w:cs="Calibri" w:eastAsia="Calibri" w:hAnsi="Calibri"/>
          <w:sz w:val="21"/>
          <w:szCs w:val="21"/>
          <w:rtl w:val="0"/>
        </w:rPr>
        <w:t xml:space="preserve">•  ☐ Las decisiones del usuario están representadas cuando corresponde.</w:t>
      </w:r>
      <w:r w:rsidDel="00000000" w:rsidR="00000000" w:rsidRPr="00000000">
        <w:rPr>
          <w:rtl w:val="0"/>
        </w:rPr>
      </w:r>
    </w:p>
    <w:p w:rsidR="00000000" w:rsidDel="00000000" w:rsidP="00000000" w:rsidRDefault="00000000" w:rsidRPr="00000000" w14:paraId="0000007D">
      <w:pPr>
        <w:spacing w:after="0" w:before="0" w:lineRule="auto"/>
        <w:ind w:left="29" w:hanging="29"/>
        <w:jc w:val="both"/>
        <w:rPr>
          <w:rFonts w:ascii="Calibri" w:cs="Calibri" w:eastAsia="Calibri" w:hAnsi="Calibri"/>
        </w:rPr>
      </w:pPr>
      <w:r w:rsidDel="00000000" w:rsidR="00000000" w:rsidRPr="00000000">
        <w:rPr>
          <w:rFonts w:ascii="Calibri" w:cs="Calibri" w:eastAsia="Calibri" w:hAnsi="Calibri"/>
          <w:sz w:val="21"/>
          <w:szCs w:val="21"/>
          <w:rtl w:val="0"/>
        </w:rPr>
        <w:t xml:space="preserve">•  ☐ El equipo puede explicar el flujo sin hablar todavía de Kotlin o código.</w:t>
      </w:r>
      <w:r w:rsidDel="00000000" w:rsidR="00000000" w:rsidRPr="00000000">
        <w:rPr>
          <w:rtl w:val="0"/>
        </w:rPr>
      </w:r>
    </w:p>
    <w:p w:rsidR="00000000" w:rsidDel="00000000" w:rsidP="00000000" w:rsidRDefault="00000000" w:rsidRPr="00000000" w14:paraId="0000007E">
      <w:pPr>
        <w:jc w:val="both"/>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jc w:val="both"/>
        <w:rPr>
          <w:rFonts w:ascii="Calibri" w:cs="Calibri" w:eastAsia="Calibri" w:hAnsi="Calibri"/>
          <w:color w:val="000000"/>
          <w:sz w:val="32"/>
          <w:szCs w:val="32"/>
        </w:rPr>
      </w:pPr>
      <w:r w:rsidDel="00000000" w:rsidR="00000000" w:rsidRPr="00000000">
        <w:rPr>
          <w:rFonts w:ascii="Calibri" w:cs="Calibri" w:eastAsia="Calibri" w:hAnsi="Calibri"/>
          <w:color w:val="000000"/>
          <w:sz w:val="32"/>
          <w:szCs w:val="32"/>
          <w:rtl w:val="0"/>
        </w:rPr>
        <w:t xml:space="preserve">3. Definición de las pantallas del MVP</w:t>
      </w:r>
    </w:p>
    <w:p w:rsidR="00000000" w:rsidDel="00000000" w:rsidP="00000000" w:rsidRDefault="00000000" w:rsidRPr="00000000" w14:paraId="00000080">
      <w:pPr>
        <w:spacing w:after="12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Utilicen el MVP definido en la Clase 1 y el flujo UML para decidir qué pantallas realmente necesita la aplicación. No agreguen pantallas que no respondan a un requerimiento.</w:t>
      </w:r>
      <w:r w:rsidDel="00000000" w:rsidR="00000000" w:rsidRPr="00000000">
        <w:rPr>
          <w:rtl w:val="0"/>
        </w:rPr>
      </w:r>
    </w:p>
    <w:p w:rsidR="00000000" w:rsidDel="00000000" w:rsidP="00000000" w:rsidRDefault="00000000" w:rsidRPr="00000000" w14:paraId="00000081">
      <w:pPr>
        <w:pStyle w:val="Heading2"/>
        <w:jc w:val="both"/>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3.1 Inventario de pantallas</w:t>
      </w:r>
    </w:p>
    <w:tbl>
      <w:tblPr>
        <w:tblStyle w:val="Table9"/>
        <w:tblW w:w="11250.0" w:type="dxa"/>
        <w:jc w:val="center"/>
        <w:tblLayout w:type="fixed"/>
        <w:tblLook w:val="0400"/>
      </w:tblPr>
      <w:tblGrid>
        <w:gridCol w:w="1545"/>
        <w:gridCol w:w="4410"/>
        <w:gridCol w:w="1695"/>
        <w:gridCol w:w="3600"/>
        <w:tblGridChange w:id="0">
          <w:tblGrid>
            <w:gridCol w:w="1545"/>
            <w:gridCol w:w="4410"/>
            <w:gridCol w:w="1695"/>
            <w:gridCol w:w="360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82">
            <w:pPr>
              <w:spacing w:after="0" w:before="0" w:lineRule="auto"/>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Pantalla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83">
            <w:pPr>
              <w:spacing w:after="0" w:before="0" w:lineRule="auto"/>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Objetivo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84">
            <w:pPr>
              <w:spacing w:after="0" w:before="0" w:lineRule="auto"/>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Usuario principal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85">
            <w:pPr>
              <w:spacing w:after="0" w:before="0" w:lineRule="auto"/>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Acción principal</w:t>
            </w:r>
            <w:r w:rsidDel="00000000" w:rsidR="00000000" w:rsidRPr="00000000">
              <w:rPr>
                <w:rtl w:val="0"/>
              </w:rPr>
            </w:r>
          </w:p>
        </w:tc>
      </w:tr>
      <w:tr>
        <w:trPr>
          <w:cantSplit w:val="0"/>
          <w:trHeight w:val="66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86">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Login</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87">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Ingresar a la app con usuario y rol ya asignado.</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88">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Todos los roles</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89">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Seleccionar usuario/rol e iniciar sesión. </w:t>
            </w:r>
          </w:p>
        </w:tc>
      </w:tr>
      <w:tr>
        <w:trPr>
          <w:cantSplit w:val="0"/>
          <w:trHeight w:val="66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8A">
            <w:pPr>
              <w:spacing w:after="0" w:lineRule="auto"/>
              <w:jc w:val="both"/>
              <w:rPr>
                <w:rFonts w:ascii="Calibri" w:cs="Calibri" w:eastAsia="Calibri" w:hAnsi="Calibri"/>
              </w:rPr>
            </w:pPr>
            <w:r w:rsidDel="00000000" w:rsidR="00000000" w:rsidRPr="00000000">
              <w:rPr>
                <w:rFonts w:ascii="Calibri" w:cs="Calibri" w:eastAsia="Calibri" w:hAnsi="Calibri"/>
                <w:rtl w:val="0"/>
              </w:rPr>
              <w:t xml:space="preserve">Nueva muestra</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8B">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Registrar los datos base de la muestra (centro, tren, línea, fecha, tramo, operador).</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8C">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Operador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8D">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Completar formulario y continuar. </w:t>
            </w:r>
          </w:p>
        </w:tc>
      </w:tr>
      <w:tr>
        <w:trPr>
          <w:cantSplit w:val="0"/>
          <w:trHeight w:val="66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8E">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Fotografía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8F">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Capturar o adjuntar evidencia visual de la muestra.</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90">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Operador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91">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Tomar foto o seleccionar desde galería. </w:t>
            </w:r>
          </w:p>
        </w:tc>
      </w:tr>
      <w:tr>
        <w:trPr>
          <w:cantSplit w:val="0"/>
          <w:trHeight w:val="66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92">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Conteo y observaciones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93">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Registrar el conteo manual de individuos y notas del muestreo.</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94">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Operador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95">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Ingresar cantidad y observaciones.</w:t>
            </w:r>
          </w:p>
        </w:tc>
      </w:tr>
      <w:tr>
        <w:trPr>
          <w:cantSplit w:val="0"/>
          <w:trHeight w:val="66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96">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Resumen de muestra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97">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Mostrar todos los datos antes de enviar a revisión.</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98">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Operador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99">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Revisar y confirmar envío.</w:t>
            </w:r>
          </w:p>
        </w:tc>
      </w:tr>
      <w:tr>
        <w:trPr>
          <w:cantSplit w:val="0"/>
          <w:trHeight w:val="66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9A">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Historial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9B">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Consultar muestras anteriores y su estado.</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9C">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Operador, Supervisor, Analista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9D">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Buscar y filtrar registros.</w:t>
            </w:r>
          </w:p>
        </w:tc>
      </w:tr>
      <w:tr>
        <w:trPr>
          <w:cantSplit w:val="0"/>
          <w:trHeight w:val="66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9E">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Revisión (Supervisor)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9F">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Evaluar una muestra pendiente y cambiar su estado.</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A0">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Supervisor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A1">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Cambiar estado y agregar comentario.</w:t>
            </w:r>
          </w:p>
        </w:tc>
      </w:tr>
    </w:tbl>
    <w:p w:rsidR="00000000" w:rsidDel="00000000" w:rsidP="00000000" w:rsidRDefault="00000000" w:rsidRPr="00000000" w14:paraId="000000A2">
      <w:pPr>
        <w:pStyle w:val="Heading2"/>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A3">
      <w:pPr>
        <w:pStyle w:val="Heading2"/>
        <w:jc w:val="both"/>
        <w:rPr>
          <w:rFonts w:ascii="Calibri" w:cs="Calibri" w:eastAsia="Calibri" w:hAnsi="Calibri"/>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A4">
      <w:pPr>
        <w:pStyle w:val="Heading2"/>
        <w:jc w:val="both"/>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3.2 Navegación principal</w:t>
      </w:r>
    </w:p>
    <w:p w:rsidR="00000000" w:rsidDel="00000000" w:rsidP="00000000" w:rsidRDefault="00000000" w:rsidRPr="00000000" w14:paraId="000000A5">
      <w:pPr>
        <w:spacing w:after="100" w:lineRule="auto"/>
        <w:jc w:val="both"/>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Definan cómo </w:t>
      </w:r>
      <w:r w:rsidDel="00000000" w:rsidR="00000000" w:rsidRPr="00000000">
        <w:rPr>
          <w:rFonts w:ascii="Calibri" w:cs="Calibri" w:eastAsia="Calibri" w:hAnsi="Calibri"/>
          <w:rtl w:val="0"/>
        </w:rPr>
        <w:t xml:space="preserve">accede</w:t>
      </w:r>
      <w:r w:rsidDel="00000000" w:rsidR="00000000" w:rsidRPr="00000000">
        <w:rPr>
          <w:rFonts w:ascii="Calibri" w:cs="Calibri" w:eastAsia="Calibri" w:hAnsi="Calibri"/>
          <w:sz w:val="21"/>
          <w:szCs w:val="21"/>
          <w:rtl w:val="0"/>
        </w:rPr>
        <w:t xml:space="preserve"> el usuario a las funciones principales. </w:t>
      </w:r>
    </w:p>
    <w:p w:rsidR="00000000" w:rsidDel="00000000" w:rsidP="00000000" w:rsidRDefault="00000000" w:rsidRPr="00000000" w14:paraId="000000A6">
      <w:pPr>
        <w:spacing w:after="100" w:lineRule="auto"/>
        <w:jc w:val="both"/>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No es obligatorio utilizar todos los tipos de navegación; seleccionen el que tenga sentido para su aplicación.}</w:t>
      </w:r>
    </w:p>
    <w:p w:rsidR="00000000" w:rsidDel="00000000" w:rsidP="00000000" w:rsidRDefault="00000000" w:rsidRPr="00000000" w14:paraId="000000A7">
      <w:pPr>
        <w:spacing w:after="100" w:lineRule="auto"/>
        <w:jc w:val="both"/>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3736181" cy="3213919"/>
            <wp:effectExtent b="0" l="0" r="0" t="0"/>
            <wp:docPr id="4"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3736181" cy="3213919"/>
                    </a:xfrm>
                    <a:prstGeom prst="rect"/>
                    <a:ln/>
                  </pic:spPr>
                </pic:pic>
              </a:graphicData>
            </a:graphic>
          </wp:inline>
        </w:drawing>
      </w:r>
      <w:r w:rsidDel="00000000" w:rsidR="00000000" w:rsidRPr="00000000">
        <w:rPr>
          <w:rtl w:val="0"/>
        </w:rPr>
      </w:r>
    </w:p>
    <w:tbl>
      <w:tblPr>
        <w:tblStyle w:val="Table10"/>
        <w:tblW w:w="11070.0" w:type="dxa"/>
        <w:jc w:val="center"/>
        <w:tblLayout w:type="fixed"/>
        <w:tblLook w:val="0400"/>
      </w:tblPr>
      <w:tblGrid>
        <w:gridCol w:w="2145"/>
        <w:gridCol w:w="1515"/>
        <w:gridCol w:w="7410"/>
        <w:tblGridChange w:id="0">
          <w:tblGrid>
            <w:gridCol w:w="2145"/>
            <w:gridCol w:w="1515"/>
            <w:gridCol w:w="741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A8">
            <w:pPr>
              <w:spacing w:after="0" w:before="0" w:lineRule="auto"/>
              <w:jc w:val="both"/>
              <w:rPr>
                <w:rFonts w:ascii="Calibri" w:cs="Calibri" w:eastAsia="Calibri" w:hAnsi="Calibri"/>
              </w:rPr>
            </w:pPr>
            <w:r w:rsidDel="00000000" w:rsidR="00000000" w:rsidRPr="00000000">
              <w:rPr>
                <w:rFonts w:ascii="Calibri" w:cs="Calibri" w:eastAsia="Calibri" w:hAnsi="Calibri"/>
                <w:b w:val="1"/>
                <w:bCs w:val="1"/>
                <w:sz w:val="21"/>
                <w:szCs w:val="21"/>
                <w:rtl w:val="0"/>
              </w:rPr>
              <w:t xml:space="preserve">Elemento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A9">
            <w:pPr>
              <w:spacing w:after="0" w:before="0" w:lineRule="auto"/>
              <w:jc w:val="both"/>
              <w:rPr>
                <w:rFonts w:ascii="Calibri" w:cs="Calibri" w:eastAsia="Calibri" w:hAnsi="Calibri"/>
              </w:rPr>
            </w:pPr>
            <w:r w:rsidDel="00000000" w:rsidR="00000000" w:rsidRPr="00000000">
              <w:rPr>
                <w:rFonts w:ascii="Calibri" w:cs="Calibri" w:eastAsia="Calibri" w:hAnsi="Calibri"/>
                <w:b w:val="1"/>
                <w:bCs w:val="1"/>
                <w:sz w:val="21"/>
                <w:szCs w:val="21"/>
                <w:rtl w:val="0"/>
              </w:rPr>
              <w:t xml:space="preserve">¿Se utilizará?</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AA">
            <w:pPr>
              <w:spacing w:after="0" w:before="0" w:lineRule="auto"/>
              <w:jc w:val="both"/>
              <w:rPr>
                <w:rFonts w:ascii="Calibri" w:cs="Calibri" w:eastAsia="Calibri" w:hAnsi="Calibri"/>
              </w:rPr>
            </w:pPr>
            <w:r w:rsidDel="00000000" w:rsidR="00000000" w:rsidRPr="00000000">
              <w:rPr>
                <w:rFonts w:ascii="Calibri" w:cs="Calibri" w:eastAsia="Calibri" w:hAnsi="Calibri"/>
                <w:b w:val="1"/>
                <w:bCs w:val="1"/>
                <w:sz w:val="21"/>
                <w:szCs w:val="21"/>
                <w:rtl w:val="0"/>
              </w:rPr>
              <w:t xml:space="preserve">¿Para qué?</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AB">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NavigationBar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00ff00" w:val="clear"/>
            <w:tcMar>
              <w:top w:w="70.0" w:type="dxa"/>
              <w:bottom w:w="70.0" w:type="dxa"/>
            </w:tcMar>
            <w:vAlign w:val="center"/>
          </w:tcPr>
          <w:p w:rsidR="00000000" w:rsidDel="00000000" w:rsidP="00000000" w:rsidRDefault="00000000" w:rsidRPr="00000000" w14:paraId="000000AC">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Sí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D">
            <w:pPr>
              <w:spacing w:after="0" w:lineRule="auto"/>
              <w:jc w:val="both"/>
              <w:rPr>
                <w:rFonts w:ascii="Calibri" w:cs="Calibri" w:eastAsia="Calibri" w:hAnsi="Calibri"/>
              </w:rPr>
            </w:pPr>
            <w:r w:rsidDel="00000000" w:rsidR="00000000" w:rsidRPr="00000000">
              <w:rPr>
                <w:rFonts w:ascii="Calibri" w:cs="Calibri" w:eastAsia="Calibri" w:hAnsi="Calibri"/>
                <w:rtl w:val="0"/>
              </w:rPr>
              <w:t xml:space="preserve">Alternar entre "Inicio" y "Historial" tras iniciar sesión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AE">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NavigationDrawer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0000" w:val="clear"/>
            <w:tcMar>
              <w:top w:w="70.0" w:type="dxa"/>
              <w:bottom w:w="70.0" w:type="dxa"/>
            </w:tcMar>
            <w:vAlign w:val="center"/>
          </w:tcPr>
          <w:p w:rsidR="00000000" w:rsidDel="00000000" w:rsidP="00000000" w:rsidRDefault="00000000" w:rsidRPr="00000000" w14:paraId="000000AF">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B0">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No es necesario para el MVP; se prioriza una interfaz simple para uso en terreno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B1">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TopAppBar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00ff00" w:val="clear"/>
            <w:tcMar>
              <w:top w:w="70.0" w:type="dxa"/>
              <w:bottom w:w="70.0" w:type="dxa"/>
            </w:tcMar>
            <w:vAlign w:val="center"/>
          </w:tcPr>
          <w:p w:rsidR="00000000" w:rsidDel="00000000" w:rsidP="00000000" w:rsidRDefault="00000000" w:rsidRPr="00000000" w14:paraId="000000B2">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Sí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B3">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Mostrar el título de cada pantalla y permitir volver a la anterior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B4">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Botón principal / FAB</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00ff00" w:val="clear"/>
            <w:tcMar>
              <w:top w:w="70.0" w:type="dxa"/>
              <w:bottom w:w="70.0" w:type="dxa"/>
            </w:tcMar>
            <w:vAlign w:val="center"/>
          </w:tcPr>
          <w:p w:rsidR="00000000" w:rsidDel="00000000" w:rsidP="00000000" w:rsidRDefault="00000000" w:rsidRPr="00000000" w14:paraId="000000B5">
            <w:pPr>
              <w:spacing w:after="0" w:before="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Sí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B6">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Iniciar rápidamente el registro de una nueva muestra desde Inicio o Historial </w:t>
            </w:r>
          </w:p>
        </w:tc>
      </w:tr>
    </w:tbl>
    <w:p w:rsidR="00000000" w:rsidDel="00000000" w:rsidP="00000000" w:rsidRDefault="00000000" w:rsidRPr="00000000" w14:paraId="000000B7">
      <w:pPr>
        <w:pStyle w:val="Heading2"/>
        <w:jc w:val="both"/>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3.3 Regla de alcance</w:t>
      </w:r>
    </w:p>
    <w:tbl>
      <w:tblPr>
        <w:tblStyle w:val="Table11"/>
        <w:tblW w:w="10200.0" w:type="dxa"/>
        <w:jc w:val="left"/>
        <w:tblLayout w:type="fixed"/>
        <w:tblLook w:val="0400"/>
      </w:tblPr>
      <w:tblGrid>
        <w:gridCol w:w="10200"/>
        <w:tblGridChange w:id="0">
          <w:tblGrid>
            <w:gridCol w:w="102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2f5f7" w:val="clear"/>
            <w:tcMar>
              <w:top w:w="100.0" w:type="dxa"/>
              <w:bottom w:w="100.0" w:type="dxa"/>
            </w:tcMar>
          </w:tcPr>
          <w:p w:rsidR="00000000" w:rsidDel="00000000" w:rsidP="00000000" w:rsidRDefault="00000000" w:rsidRPr="00000000" w14:paraId="000000B8">
            <w:pPr>
              <w:spacing w:after="40" w:lineRule="auto"/>
              <w:jc w:val="both"/>
              <w:rPr>
                <w:rFonts w:ascii="Calibri" w:cs="Calibri" w:eastAsia="Calibri" w:hAnsi="Calibri"/>
              </w:rPr>
            </w:pPr>
            <w:r w:rsidDel="00000000" w:rsidR="00000000" w:rsidRPr="00000000">
              <w:rPr>
                <w:rFonts w:ascii="Calibri" w:cs="Calibri" w:eastAsia="Calibri" w:hAnsi="Calibri"/>
                <w:b w:val="1"/>
                <w:bCs w:val="1"/>
                <w:sz w:val="21"/>
                <w:szCs w:val="21"/>
                <w:rtl w:val="0"/>
              </w:rPr>
              <w:t xml:space="preserve">Mantengan el MVP</w:t>
            </w:r>
            <w:r w:rsidDel="00000000" w:rsidR="00000000" w:rsidRPr="00000000">
              <w:rPr>
                <w:rtl w:val="0"/>
              </w:rPr>
            </w:r>
          </w:p>
          <w:p w:rsidR="00000000" w:rsidDel="00000000" w:rsidP="00000000" w:rsidRDefault="00000000" w:rsidRPr="00000000" w14:paraId="000000B9">
            <w:pPr>
              <w:spacing w:after="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Cada pantalla debe justificar su existencia mediante una funcionalidad definida en la Clase 1. Si una pantalla no aporta al MVP, déjenla fuera de esta primera versión.</w:t>
            </w:r>
            <w:r w:rsidDel="00000000" w:rsidR="00000000" w:rsidRPr="00000000">
              <w:rPr>
                <w:rtl w:val="0"/>
              </w:rPr>
            </w:r>
          </w:p>
        </w:tc>
      </w:tr>
    </w:tbl>
    <w:p w:rsidR="00000000" w:rsidDel="00000000" w:rsidP="00000000" w:rsidRDefault="00000000" w:rsidRPr="00000000" w14:paraId="000000BA">
      <w:pPr>
        <w:jc w:val="both"/>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BB">
      <w:pPr>
        <w:pStyle w:val="Heading1"/>
        <w:jc w:val="both"/>
        <w:rPr>
          <w:rFonts w:ascii="Calibri" w:cs="Calibri" w:eastAsia="Calibri" w:hAnsi="Calibri"/>
          <w:color w:val="000000"/>
          <w:sz w:val="32"/>
          <w:szCs w:val="32"/>
        </w:rPr>
      </w:pPr>
      <w:r w:rsidDel="00000000" w:rsidR="00000000" w:rsidRPr="00000000">
        <w:rPr>
          <w:rFonts w:ascii="Calibri" w:cs="Calibri" w:eastAsia="Calibri" w:hAnsi="Calibri"/>
          <w:color w:val="000000"/>
          <w:sz w:val="32"/>
          <w:szCs w:val="32"/>
          <w:rtl w:val="0"/>
        </w:rPr>
        <w:t xml:space="preserve">4. Diseño de interfaces con apoyo de IA</w:t>
      </w:r>
    </w:p>
    <w:p w:rsidR="00000000" w:rsidDel="00000000" w:rsidP="00000000" w:rsidRDefault="00000000" w:rsidRPr="00000000" w14:paraId="000000BC">
      <w:pPr>
        <w:spacing w:after="12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Utilicen una herramienta de IA para generar una primera propuesta visual. Pueden trabajar con </w:t>
      </w:r>
      <w:hyperlink r:id="rId17">
        <w:r w:rsidDel="00000000" w:rsidR="00000000" w:rsidRPr="00000000">
          <w:rPr>
            <w:rFonts w:ascii="Calibri" w:cs="Calibri" w:eastAsia="Calibri" w:hAnsi="Calibri"/>
            <w:sz w:val="21"/>
            <w:szCs w:val="21"/>
            <w:u w:val="single"/>
            <w:rtl w:val="0"/>
          </w:rPr>
          <w:t xml:space="preserve">Google AI </w:t>
        </w:r>
      </w:hyperlink>
      <w:hyperlink r:id="rId18">
        <w:r w:rsidDel="00000000" w:rsidR="00000000" w:rsidRPr="00000000">
          <w:rPr>
            <w:rFonts w:ascii="Calibri" w:cs="Calibri" w:eastAsia="Calibri" w:hAnsi="Calibri"/>
            <w:u w:val="single"/>
            <w:rtl w:val="0"/>
          </w:rPr>
          <w:t xml:space="preserve">Studio</w:t>
        </w:r>
      </w:hyperlink>
      <w:r w:rsidDel="00000000" w:rsidR="00000000" w:rsidRPr="00000000">
        <w:rPr>
          <w:rFonts w:ascii="Calibri" w:cs="Calibri" w:eastAsia="Calibri" w:hAnsi="Calibri"/>
          <w:rtl w:val="0"/>
        </w:rPr>
        <w:t xml:space="preserve"> o</w:t>
      </w:r>
      <w:r w:rsidDel="00000000" w:rsidR="00000000" w:rsidRPr="00000000">
        <w:rPr>
          <w:rFonts w:ascii="Calibri" w:cs="Calibri" w:eastAsia="Calibri" w:hAnsi="Calibri"/>
          <w:sz w:val="21"/>
          <w:szCs w:val="21"/>
          <w:rtl w:val="0"/>
        </w:rPr>
        <w:t xml:space="preserve">  </w:t>
      </w:r>
      <w:hyperlink r:id="rId19">
        <w:r w:rsidDel="00000000" w:rsidR="00000000" w:rsidRPr="00000000">
          <w:rPr>
            <w:rFonts w:ascii="Calibri" w:cs="Calibri" w:eastAsia="Calibri" w:hAnsi="Calibri"/>
            <w:sz w:val="21"/>
            <w:szCs w:val="21"/>
            <w:u w:val="single"/>
            <w:rtl w:val="0"/>
          </w:rPr>
          <w:t xml:space="preserve">Stitch</w:t>
        </w:r>
      </w:hyperlink>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sz w:val="21"/>
          <w:szCs w:val="21"/>
          <w:rtl w:val="0"/>
        </w:rPr>
        <w:t xml:space="preserve"> como herramienta principal y utilizar otras herramientas de generación de imágenes como</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sz w:val="21"/>
          <w:szCs w:val="21"/>
          <w:rtl w:val="0"/>
        </w:rPr>
        <w:t xml:space="preserve">apoyo. El objetivo es diseñar</w:t>
      </w:r>
      <w:r w:rsidDel="00000000" w:rsidR="00000000" w:rsidRPr="00000000">
        <w:rPr>
          <w:rFonts w:ascii="Calibri" w:cs="Calibri" w:eastAsia="Calibri" w:hAnsi="Calibri"/>
          <w:rtl w:val="0"/>
        </w:rPr>
        <w:t xml:space="preserve"> y tener una referencia visual para más adelante.</w:t>
      </w:r>
    </w:p>
    <w:tbl>
      <w:tblPr>
        <w:tblStyle w:val="Table12"/>
        <w:tblW w:w="10200.0" w:type="dxa"/>
        <w:jc w:val="left"/>
        <w:tblLayout w:type="fixed"/>
        <w:tblLook w:val="0400"/>
      </w:tblPr>
      <w:tblGrid>
        <w:gridCol w:w="10200"/>
        <w:tblGridChange w:id="0">
          <w:tblGrid>
            <w:gridCol w:w="102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2f5f7" w:val="clear"/>
            <w:tcMar>
              <w:top w:w="100.0" w:type="dxa"/>
              <w:bottom w:w="100.0" w:type="dxa"/>
            </w:tcMar>
          </w:tcPr>
          <w:p w:rsidR="00000000" w:rsidDel="00000000" w:rsidP="00000000" w:rsidRDefault="00000000" w:rsidRPr="00000000" w14:paraId="000000BD">
            <w:pPr>
              <w:spacing w:after="0" w:lineRule="auto"/>
              <w:jc w:val="both"/>
              <w:rPr>
                <w:rFonts w:ascii="Calibri" w:cs="Calibri" w:eastAsia="Calibri" w:hAnsi="Calibri"/>
              </w:rPr>
            </w:pPr>
            <w:r w:rsidDel="00000000" w:rsidR="00000000" w:rsidRPr="00000000">
              <w:rPr>
                <w:rtl w:val="0"/>
              </w:rPr>
            </w:r>
          </w:p>
        </w:tc>
      </w:tr>
    </w:tbl>
    <w:p w:rsidR="00000000" w:rsidDel="00000000" w:rsidP="00000000" w:rsidRDefault="00000000" w:rsidRPr="00000000" w14:paraId="000000BE">
      <w:pPr>
        <w:pStyle w:val="Heading2"/>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BF">
      <w:pPr>
        <w:pStyle w:val="Heading2"/>
        <w:jc w:val="both"/>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4.1 Interfaces a generar</w:t>
      </w:r>
    </w:p>
    <w:p w:rsidR="00000000" w:rsidDel="00000000" w:rsidP="00000000" w:rsidRDefault="00000000" w:rsidRPr="00000000" w14:paraId="000000C0">
      <w:pPr>
        <w:spacing w:after="10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Generen las pantallas principales definidas en la sección anterior. Guarden cada diseño como imagen y utilicen nombres de archivo simples.</w:t>
      </w:r>
      <w:r w:rsidDel="00000000" w:rsidR="00000000" w:rsidRPr="00000000">
        <w:rPr>
          <w:rtl w:val="0"/>
        </w:rPr>
      </w:r>
    </w:p>
    <w:tbl>
      <w:tblPr>
        <w:tblStyle w:val="Table13"/>
        <w:tblW w:w="10665.0" w:type="dxa"/>
        <w:jc w:val="center"/>
        <w:tblLayout w:type="fixed"/>
        <w:tblLook w:val="0400"/>
      </w:tblPr>
      <w:tblGrid>
        <w:gridCol w:w="1545"/>
        <w:gridCol w:w="2070"/>
        <w:gridCol w:w="1410"/>
        <w:gridCol w:w="5640"/>
        <w:tblGridChange w:id="0">
          <w:tblGrid>
            <w:gridCol w:w="1545"/>
            <w:gridCol w:w="2070"/>
            <w:gridCol w:w="1410"/>
            <w:gridCol w:w="56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C1">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Pantalla</w:t>
            </w:r>
          </w:p>
        </w:tc>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C2">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Archivo PNG</w:t>
            </w:r>
          </w:p>
        </w:tc>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C3">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Herramienta utilizada</w:t>
            </w:r>
          </w:p>
        </w:tc>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C4">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Cambio realizado por el equipo</w:t>
            </w:r>
          </w:p>
        </w:tc>
      </w:tr>
      <w:tr>
        <w:trPr>
          <w:cantSplit w:val="0"/>
          <w:trHeight w:val="64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C5">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Login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C6">
            <w:pPr>
              <w:spacing w:after="0" w:before="0" w:lineRule="auto"/>
              <w:jc w:val="both"/>
              <w:rPr>
                <w:rFonts w:ascii="Calibri" w:cs="Calibri" w:eastAsia="Calibri" w:hAnsi="Calibri"/>
                <w:color w:val="188038"/>
                <w:sz w:val="22"/>
                <w:szCs w:val="22"/>
              </w:rPr>
            </w:pPr>
            <w:r w:rsidDel="00000000" w:rsidR="00000000" w:rsidRPr="00000000">
              <w:rPr>
                <w:rFonts w:ascii="Calibri" w:cs="Calibri" w:eastAsia="Calibri" w:hAnsi="Calibri"/>
                <w:color w:val="188038"/>
                <w:sz w:val="22"/>
                <w:szCs w:val="22"/>
                <w:rtl w:val="0"/>
              </w:rPr>
              <w:t xml:space="preserve">login.png </w:t>
            </w:r>
          </w:p>
        </w:tc>
        <w:tc>
          <w:tcPr>
            <w:tcBorders>
              <w:top w:color="000000" w:space="0" w:sz="6" w:val="single"/>
              <w:left w:color="000000" w:space="0" w:sz="6" w:val="single"/>
              <w:bottom w:color="000000" w:space="0" w:sz="6" w:val="single"/>
              <w:right w:color="000000" w:space="0" w:sz="6" w:val="single"/>
            </w:tcBorders>
            <w:shd w:fill="cefcff" w:val="clear"/>
            <w:tcMar>
              <w:top w:w="70.0" w:type="dxa"/>
              <w:bottom w:w="70.0" w:type="dxa"/>
            </w:tcMar>
            <w:vAlign w:val="center"/>
          </w:tcPr>
          <w:p w:rsidR="00000000" w:rsidDel="00000000" w:rsidP="00000000" w:rsidRDefault="00000000" w:rsidRPr="00000000" w14:paraId="000000C7">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Stitch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C8">
            <w:pPr>
              <w:spacing w:after="0" w:before="0" w:lineRule="auto"/>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 aplicó el color principal (</w:t>
            </w:r>
            <w:r w:rsidDel="00000000" w:rsidR="00000000" w:rsidRPr="00000000">
              <w:rPr>
                <w:rFonts w:ascii="Calibri" w:cs="Calibri" w:eastAsia="Calibri" w:hAnsi="Calibri"/>
                <w:color w:val="00509e"/>
                <w:sz w:val="22"/>
                <w:szCs w:val="22"/>
                <w:rtl w:val="0"/>
              </w:rPr>
              <w:t xml:space="preserve">#00509E</w:t>
            </w:r>
            <w:r w:rsidDel="00000000" w:rsidR="00000000" w:rsidRPr="00000000">
              <w:rPr>
                <w:rFonts w:ascii="Calibri" w:cs="Calibri" w:eastAsia="Calibri" w:hAnsi="Calibri"/>
                <w:sz w:val="22"/>
                <w:szCs w:val="22"/>
                <w:rtl w:val="0"/>
              </w:rPr>
              <w:t xml:space="preserve">) en el botón de ingreso y se agregó el logo. </w:t>
            </w:r>
          </w:p>
        </w:tc>
      </w:tr>
      <w:tr>
        <w:trPr>
          <w:cantSplit w:val="0"/>
          <w:trHeight w:val="64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C9">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Nueva muestra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CA">
            <w:pPr>
              <w:spacing w:after="0" w:before="0" w:lineRule="auto"/>
              <w:jc w:val="both"/>
              <w:rPr>
                <w:rFonts w:ascii="Calibri" w:cs="Calibri" w:eastAsia="Calibri" w:hAnsi="Calibri"/>
                <w:color w:val="188038"/>
                <w:sz w:val="22"/>
                <w:szCs w:val="22"/>
              </w:rPr>
            </w:pPr>
            <w:r w:rsidDel="00000000" w:rsidR="00000000" w:rsidRPr="00000000">
              <w:rPr>
                <w:rFonts w:ascii="Calibri" w:cs="Calibri" w:eastAsia="Calibri" w:hAnsi="Calibri"/>
                <w:color w:val="188038"/>
                <w:sz w:val="22"/>
                <w:szCs w:val="22"/>
                <w:rtl w:val="0"/>
              </w:rPr>
              <w:t xml:space="preserve">nueva_muestra.png </w:t>
            </w:r>
          </w:p>
        </w:tc>
        <w:tc>
          <w:tcPr>
            <w:tcBorders>
              <w:top w:color="000000" w:space="0" w:sz="6" w:val="single"/>
              <w:left w:color="000000" w:space="0" w:sz="6" w:val="single"/>
              <w:bottom w:color="000000" w:space="0" w:sz="6" w:val="single"/>
              <w:right w:color="000000" w:space="0" w:sz="6" w:val="single"/>
            </w:tcBorders>
            <w:shd w:fill="cefcff" w:val="clear"/>
            <w:tcMar>
              <w:top w:w="70.0" w:type="dxa"/>
              <w:bottom w:w="70.0" w:type="dxa"/>
            </w:tcMar>
            <w:vAlign w:val="center"/>
          </w:tcPr>
          <w:p w:rsidR="00000000" w:rsidDel="00000000" w:rsidP="00000000" w:rsidRDefault="00000000" w:rsidRPr="00000000" w14:paraId="000000CB">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Stitch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CC">
            <w:pPr>
              <w:spacing w:after="0" w:before="0" w:lineRule="auto"/>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 ampliaron los campos de texto para facilitar el uso rápido en terreno.</w:t>
            </w:r>
          </w:p>
        </w:tc>
      </w:tr>
      <w:tr>
        <w:trPr>
          <w:cantSplit w:val="0"/>
          <w:trHeight w:val="64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CD">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Fotografía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CE">
            <w:pPr>
              <w:spacing w:after="0" w:before="0" w:lineRule="auto"/>
              <w:jc w:val="both"/>
              <w:rPr>
                <w:rFonts w:ascii="Calibri" w:cs="Calibri" w:eastAsia="Calibri" w:hAnsi="Calibri"/>
                <w:color w:val="188038"/>
                <w:sz w:val="22"/>
                <w:szCs w:val="22"/>
              </w:rPr>
            </w:pPr>
            <w:r w:rsidDel="00000000" w:rsidR="00000000" w:rsidRPr="00000000">
              <w:rPr>
                <w:rFonts w:ascii="Calibri" w:cs="Calibri" w:eastAsia="Calibri" w:hAnsi="Calibri"/>
                <w:color w:val="188038"/>
                <w:sz w:val="22"/>
                <w:szCs w:val="22"/>
                <w:rtl w:val="0"/>
              </w:rPr>
              <w:t xml:space="preserve">fotografia.png </w:t>
            </w:r>
          </w:p>
        </w:tc>
        <w:tc>
          <w:tcPr>
            <w:tcBorders>
              <w:top w:color="000000" w:space="0" w:sz="6" w:val="single"/>
              <w:left w:color="000000" w:space="0" w:sz="6" w:val="single"/>
              <w:bottom w:color="000000" w:space="0" w:sz="6" w:val="single"/>
              <w:right w:color="000000" w:space="0" w:sz="6" w:val="single"/>
            </w:tcBorders>
            <w:shd w:fill="cefcff" w:val="clear"/>
            <w:tcMar>
              <w:top w:w="70.0" w:type="dxa"/>
              <w:bottom w:w="70.0" w:type="dxa"/>
            </w:tcMar>
            <w:vAlign w:val="center"/>
          </w:tcPr>
          <w:p w:rsidR="00000000" w:rsidDel="00000000" w:rsidP="00000000" w:rsidRDefault="00000000" w:rsidRPr="00000000" w14:paraId="000000CF">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Stitch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D0">
            <w:pPr>
              <w:spacing w:after="0" w:before="0" w:lineRule="auto"/>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 añadió un recuadro claro que simula el área de la cámara.</w:t>
            </w:r>
          </w:p>
        </w:tc>
      </w:tr>
      <w:tr>
        <w:trPr>
          <w:cantSplit w:val="0"/>
          <w:trHeight w:val="64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D1">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Conteo y observaciones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D2">
            <w:pPr>
              <w:spacing w:after="0" w:before="0" w:lineRule="auto"/>
              <w:jc w:val="both"/>
              <w:rPr>
                <w:rFonts w:ascii="Calibri" w:cs="Calibri" w:eastAsia="Calibri" w:hAnsi="Calibri"/>
                <w:color w:val="188038"/>
                <w:sz w:val="22"/>
                <w:szCs w:val="22"/>
              </w:rPr>
            </w:pPr>
            <w:r w:rsidDel="00000000" w:rsidR="00000000" w:rsidRPr="00000000">
              <w:rPr>
                <w:rFonts w:ascii="Calibri" w:cs="Calibri" w:eastAsia="Calibri" w:hAnsi="Calibri"/>
                <w:color w:val="188038"/>
                <w:sz w:val="22"/>
                <w:szCs w:val="22"/>
                <w:rtl w:val="0"/>
              </w:rPr>
              <w:t xml:space="preserve">conteo.png </w:t>
            </w:r>
          </w:p>
        </w:tc>
        <w:tc>
          <w:tcPr>
            <w:tcBorders>
              <w:top w:color="000000" w:space="0" w:sz="6" w:val="single"/>
              <w:left w:color="000000" w:space="0" w:sz="6" w:val="single"/>
              <w:bottom w:color="000000" w:space="0" w:sz="6" w:val="single"/>
              <w:right w:color="000000" w:space="0" w:sz="6" w:val="single"/>
            </w:tcBorders>
            <w:shd w:fill="cefcff" w:val="clear"/>
            <w:tcMar>
              <w:top w:w="70.0" w:type="dxa"/>
              <w:bottom w:w="70.0" w:type="dxa"/>
            </w:tcMar>
            <w:vAlign w:val="center"/>
          </w:tcPr>
          <w:p w:rsidR="00000000" w:rsidDel="00000000" w:rsidP="00000000" w:rsidRDefault="00000000" w:rsidRPr="00000000" w14:paraId="000000D3">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Stitch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D4">
            <w:pPr>
              <w:spacing w:after="0" w:before="0" w:lineRule="auto"/>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 aumentó el tamaño de los números y teclado para evitar errores al tocar. </w:t>
            </w:r>
          </w:p>
        </w:tc>
      </w:tr>
      <w:tr>
        <w:trPr>
          <w:cantSplit w:val="0"/>
          <w:trHeight w:val="64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D5">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Resumen de muestra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D6">
            <w:pPr>
              <w:spacing w:after="0" w:before="0" w:lineRule="auto"/>
              <w:jc w:val="both"/>
              <w:rPr>
                <w:rFonts w:ascii="Calibri" w:cs="Calibri" w:eastAsia="Calibri" w:hAnsi="Calibri"/>
                <w:color w:val="188038"/>
                <w:sz w:val="22"/>
                <w:szCs w:val="22"/>
              </w:rPr>
            </w:pPr>
            <w:r w:rsidDel="00000000" w:rsidR="00000000" w:rsidRPr="00000000">
              <w:rPr>
                <w:rFonts w:ascii="Calibri" w:cs="Calibri" w:eastAsia="Calibri" w:hAnsi="Calibri"/>
                <w:color w:val="188038"/>
                <w:sz w:val="22"/>
                <w:szCs w:val="22"/>
                <w:rtl w:val="0"/>
              </w:rPr>
              <w:t xml:space="preserve">resumen.png </w:t>
            </w:r>
          </w:p>
        </w:tc>
        <w:tc>
          <w:tcPr>
            <w:tcBorders>
              <w:top w:color="000000" w:space="0" w:sz="6" w:val="single"/>
              <w:left w:color="000000" w:space="0" w:sz="6" w:val="single"/>
              <w:bottom w:color="000000" w:space="0" w:sz="6" w:val="single"/>
              <w:right w:color="000000" w:space="0" w:sz="6" w:val="single"/>
            </w:tcBorders>
            <w:shd w:fill="cefcff" w:val="clear"/>
            <w:tcMar>
              <w:top w:w="70.0" w:type="dxa"/>
              <w:bottom w:w="70.0" w:type="dxa"/>
            </w:tcMar>
            <w:vAlign w:val="center"/>
          </w:tcPr>
          <w:p w:rsidR="00000000" w:rsidDel="00000000" w:rsidP="00000000" w:rsidRDefault="00000000" w:rsidRPr="00000000" w14:paraId="000000D7">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Stitch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D8">
            <w:pPr>
              <w:spacing w:after="0" w:before="0" w:lineRule="auto"/>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 incluyó el botón principal para "Enviar a revisión". </w:t>
            </w:r>
          </w:p>
        </w:tc>
      </w:tr>
      <w:tr>
        <w:trPr>
          <w:cantSplit w:val="0"/>
          <w:trHeight w:val="64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D9">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Historial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DA">
            <w:pPr>
              <w:spacing w:after="0" w:before="0" w:lineRule="auto"/>
              <w:jc w:val="both"/>
              <w:rPr>
                <w:rFonts w:ascii="Calibri" w:cs="Calibri" w:eastAsia="Calibri" w:hAnsi="Calibri"/>
                <w:color w:val="188038"/>
                <w:sz w:val="22"/>
                <w:szCs w:val="22"/>
              </w:rPr>
            </w:pPr>
            <w:r w:rsidDel="00000000" w:rsidR="00000000" w:rsidRPr="00000000">
              <w:rPr>
                <w:rFonts w:ascii="Calibri" w:cs="Calibri" w:eastAsia="Calibri" w:hAnsi="Calibri"/>
                <w:color w:val="188038"/>
                <w:sz w:val="22"/>
                <w:szCs w:val="22"/>
                <w:rtl w:val="0"/>
              </w:rPr>
              <w:t xml:space="preserve">historial.png </w:t>
            </w:r>
          </w:p>
        </w:tc>
        <w:tc>
          <w:tcPr>
            <w:tcBorders>
              <w:top w:color="000000" w:space="0" w:sz="6" w:val="single"/>
              <w:left w:color="000000" w:space="0" w:sz="6" w:val="single"/>
              <w:bottom w:color="000000" w:space="0" w:sz="6" w:val="single"/>
              <w:right w:color="000000" w:space="0" w:sz="6" w:val="single"/>
            </w:tcBorders>
            <w:shd w:fill="cefcff" w:val="clear"/>
            <w:tcMar>
              <w:top w:w="70.0" w:type="dxa"/>
              <w:bottom w:w="70.0" w:type="dxa"/>
            </w:tcMar>
            <w:vAlign w:val="center"/>
          </w:tcPr>
          <w:p w:rsidR="00000000" w:rsidDel="00000000" w:rsidP="00000000" w:rsidRDefault="00000000" w:rsidRPr="00000000" w14:paraId="000000DB">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Stitch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DC">
            <w:pPr>
              <w:spacing w:after="0" w:before="0" w:lineRule="auto"/>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 agruparon los registros en forma de tarjetas (Cards) con fondos claros (</w:t>
            </w:r>
            <w:r w:rsidDel="00000000" w:rsidR="00000000" w:rsidRPr="00000000">
              <w:rPr>
                <w:rFonts w:ascii="Calibri" w:cs="Calibri" w:eastAsia="Calibri" w:hAnsi="Calibri"/>
                <w:sz w:val="22"/>
                <w:szCs w:val="22"/>
                <w:rtl w:val="0"/>
              </w:rPr>
              <w:t xml:space="preserve">#F5F5F5</w:t>
            </w:r>
            <w:r w:rsidDel="00000000" w:rsidR="00000000" w:rsidRPr="00000000">
              <w:rPr>
                <w:rFonts w:ascii="Calibri" w:cs="Calibri" w:eastAsia="Calibri" w:hAnsi="Calibri"/>
                <w:sz w:val="22"/>
                <w:szCs w:val="22"/>
                <w:rtl w:val="0"/>
              </w:rPr>
              <w:t xml:space="preserve">). </w:t>
            </w:r>
          </w:p>
        </w:tc>
      </w:tr>
      <w:tr>
        <w:trPr>
          <w:cantSplit w:val="0"/>
          <w:trHeight w:val="64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DD">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(Supervisor)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DE">
            <w:pPr>
              <w:spacing w:after="0" w:before="0" w:lineRule="auto"/>
              <w:jc w:val="both"/>
              <w:rPr>
                <w:rFonts w:ascii="Calibri" w:cs="Calibri" w:eastAsia="Calibri" w:hAnsi="Calibri"/>
                <w:color w:val="188038"/>
                <w:sz w:val="22"/>
                <w:szCs w:val="22"/>
              </w:rPr>
            </w:pPr>
            <w:r w:rsidDel="00000000" w:rsidR="00000000" w:rsidRPr="00000000">
              <w:rPr>
                <w:rFonts w:ascii="Calibri" w:cs="Calibri" w:eastAsia="Calibri" w:hAnsi="Calibri"/>
                <w:color w:val="188038"/>
                <w:sz w:val="22"/>
                <w:szCs w:val="22"/>
                <w:rtl w:val="0"/>
              </w:rPr>
              <w:t xml:space="preserve">revision.png </w:t>
            </w:r>
          </w:p>
        </w:tc>
        <w:tc>
          <w:tcPr>
            <w:tcBorders>
              <w:top w:color="000000" w:space="0" w:sz="6" w:val="single"/>
              <w:left w:color="000000" w:space="0" w:sz="6" w:val="single"/>
              <w:bottom w:color="000000" w:space="0" w:sz="6" w:val="single"/>
              <w:right w:color="000000" w:space="0" w:sz="6" w:val="single"/>
            </w:tcBorders>
            <w:shd w:fill="cefcff" w:val="clear"/>
            <w:tcMar>
              <w:top w:w="70.0" w:type="dxa"/>
              <w:bottom w:w="70.0" w:type="dxa"/>
            </w:tcMar>
            <w:vAlign w:val="center"/>
          </w:tcPr>
          <w:p w:rsidR="00000000" w:rsidDel="00000000" w:rsidP="00000000" w:rsidRDefault="00000000" w:rsidRPr="00000000" w14:paraId="000000DF">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Stitch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E0">
            <w:pPr>
              <w:spacing w:after="0" w:before="0" w:lineRule="auto"/>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 agregaron los colores verde (</w:t>
            </w:r>
            <w:r w:rsidDel="00000000" w:rsidR="00000000" w:rsidRPr="00000000">
              <w:rPr>
                <w:rFonts w:ascii="Calibri" w:cs="Calibri" w:eastAsia="Calibri" w:hAnsi="Calibri"/>
                <w:color w:val="2e7d32"/>
                <w:sz w:val="22"/>
                <w:szCs w:val="22"/>
                <w:rtl w:val="0"/>
              </w:rPr>
              <w:t xml:space="preserve">#2E7D32</w:t>
            </w:r>
            <w:r w:rsidDel="00000000" w:rsidR="00000000" w:rsidRPr="00000000">
              <w:rPr>
                <w:rFonts w:ascii="Calibri" w:cs="Calibri" w:eastAsia="Calibri" w:hAnsi="Calibri"/>
                <w:sz w:val="22"/>
                <w:szCs w:val="22"/>
                <w:rtl w:val="0"/>
              </w:rPr>
              <w:t xml:space="preserve">) para "Validado" y naranjo (</w:t>
            </w:r>
            <w:r w:rsidDel="00000000" w:rsidR="00000000" w:rsidRPr="00000000">
              <w:rPr>
                <w:rFonts w:ascii="Calibri" w:cs="Calibri" w:eastAsia="Calibri" w:hAnsi="Calibri"/>
                <w:color w:val="ff6d2d"/>
                <w:sz w:val="22"/>
                <w:szCs w:val="22"/>
                <w:rtl w:val="0"/>
              </w:rPr>
              <w:t xml:space="preserve">#FF6D2D</w:t>
            </w:r>
            <w:r w:rsidDel="00000000" w:rsidR="00000000" w:rsidRPr="00000000">
              <w:rPr>
                <w:rFonts w:ascii="Calibri" w:cs="Calibri" w:eastAsia="Calibri" w:hAnsi="Calibri"/>
                <w:sz w:val="22"/>
                <w:szCs w:val="22"/>
                <w:rtl w:val="0"/>
              </w:rPr>
              <w:t xml:space="preserve">) para "Alerta". </w:t>
            </w:r>
          </w:p>
        </w:tc>
      </w:tr>
    </w:tbl>
    <w:p w:rsidR="00000000" w:rsidDel="00000000" w:rsidP="00000000" w:rsidRDefault="00000000" w:rsidRPr="00000000" w14:paraId="000000E1">
      <w:pPr>
        <w:jc w:val="both"/>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E2">
      <w:pPr>
        <w:pStyle w:val="Heading1"/>
        <w:jc w:val="both"/>
        <w:rPr>
          <w:rFonts w:ascii="Calibri" w:cs="Calibri" w:eastAsia="Calibri" w:hAnsi="Calibri"/>
          <w:color w:val="000000"/>
          <w:sz w:val="32"/>
          <w:szCs w:val="32"/>
        </w:rPr>
      </w:pPr>
      <w:r w:rsidDel="00000000" w:rsidR="00000000" w:rsidRPr="00000000">
        <w:rPr>
          <w:rFonts w:ascii="Calibri" w:cs="Calibri" w:eastAsia="Calibri" w:hAnsi="Calibri"/>
          <w:color w:val="000000"/>
          <w:sz w:val="32"/>
          <w:szCs w:val="32"/>
          <w:rtl w:val="0"/>
        </w:rPr>
        <w:t xml:space="preserve">5. Aplicación de Material Design 3</w:t>
      </w:r>
    </w:p>
    <w:p w:rsidR="00000000" w:rsidDel="00000000" w:rsidP="00000000" w:rsidRDefault="00000000" w:rsidRPr="00000000" w14:paraId="000000E3">
      <w:pPr>
        <w:spacing w:after="120" w:lineRule="auto"/>
        <w:jc w:val="both"/>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Revisen las interfaces y relacionen los elementos visuales con componentes que posteriormente podrán implementar mediante Jetpack Compose y </w:t>
      </w:r>
      <w:hyperlink r:id="rId20">
        <w:r w:rsidDel="00000000" w:rsidR="00000000" w:rsidRPr="00000000">
          <w:rPr>
            <w:rFonts w:ascii="Calibri" w:cs="Calibri" w:eastAsia="Calibri" w:hAnsi="Calibri"/>
            <w:sz w:val="21"/>
            <w:szCs w:val="21"/>
            <w:u w:val="single"/>
            <w:rtl w:val="0"/>
          </w:rPr>
          <w:t xml:space="preserve">Material 3</w:t>
        </w:r>
      </w:hyperlink>
      <w:r w:rsidDel="00000000" w:rsidR="00000000" w:rsidRPr="00000000">
        <w:rPr>
          <w:rFonts w:ascii="Calibri" w:cs="Calibri" w:eastAsia="Calibri" w:hAnsi="Calibri"/>
          <w:sz w:val="21"/>
          <w:szCs w:val="21"/>
          <w:rtl w:val="0"/>
        </w:rPr>
        <w:t xml:space="preserve">.</w:t>
      </w:r>
    </w:p>
    <w:p w:rsidR="00000000" w:rsidDel="00000000" w:rsidP="00000000" w:rsidRDefault="00000000" w:rsidRPr="00000000" w14:paraId="000000E4">
      <w:pPr>
        <w:spacing w:after="120" w:lineRule="auto"/>
        <w:jc w:val="both"/>
        <w:rPr>
          <w:rFonts w:ascii="Calibri" w:cs="Calibri" w:eastAsia="Calibri" w:hAnsi="Calibri"/>
        </w:rPr>
      </w:pPr>
      <w:r w:rsidDel="00000000" w:rsidR="00000000" w:rsidRPr="00000000">
        <w:rPr>
          <w:rFonts w:ascii="Calibri" w:cs="Calibri" w:eastAsia="Calibri" w:hAnsi="Calibri"/>
          <w:rtl w:val="0"/>
        </w:rPr>
        <w:t xml:space="preserve">Revisen el los componentes de Material 3 y definan como equipo que componentes utilizarán en cada pantalla de la aplicación</w:t>
      </w:r>
    </w:p>
    <w:p w:rsidR="00000000" w:rsidDel="00000000" w:rsidP="00000000" w:rsidRDefault="00000000" w:rsidRPr="00000000" w14:paraId="000000E5">
      <w:pPr>
        <w:pStyle w:val="Heading2"/>
        <w:jc w:val="both"/>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5.1 Coponentes identificados</w:t>
      </w:r>
    </w:p>
    <w:tbl>
      <w:tblPr>
        <w:tblStyle w:val="Table14"/>
        <w:tblW w:w="10170.0" w:type="dxa"/>
        <w:jc w:val="center"/>
        <w:tblLayout w:type="fixed"/>
        <w:tblLook w:val="0400"/>
      </w:tblPr>
      <w:tblGrid>
        <w:gridCol w:w="1500"/>
        <w:gridCol w:w="3390"/>
        <w:gridCol w:w="5280"/>
        <w:tblGridChange w:id="0">
          <w:tblGrid>
            <w:gridCol w:w="1500"/>
            <w:gridCol w:w="3390"/>
            <w:gridCol w:w="528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E6">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Pantalla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E7">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Componente Material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0E8">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¿Para qué se utilizará?</w:t>
            </w:r>
            <w:r w:rsidDel="00000000" w:rsidR="00000000" w:rsidRPr="00000000">
              <w:rPr>
                <w:rtl w:val="0"/>
              </w:rPr>
            </w:r>
          </w:p>
        </w:tc>
      </w:tr>
      <w:tr>
        <w:trPr>
          <w:cantSplit w:val="0"/>
          <w:trHeight w:val="58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E9">
            <w:pPr>
              <w:spacing w:after="0" w:before="0" w:lineRule="auto"/>
              <w:jc w:val="center"/>
              <w:rPr>
                <w:rFonts w:ascii="Calibri" w:cs="Calibri" w:eastAsia="Calibri" w:hAnsi="Calibri"/>
              </w:rPr>
            </w:pPr>
            <w:r w:rsidDel="00000000" w:rsidR="00000000" w:rsidRPr="00000000">
              <w:rPr>
                <w:rFonts w:ascii="Calibri" w:cs="Calibri" w:eastAsia="Calibri" w:hAnsi="Calibri"/>
                <w:rtl w:val="0"/>
              </w:rPr>
              <w:t xml:space="preserve">Login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EA">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TextField · Button · Card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EB">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Selección de usuario/rol y botón de acceso.</w:t>
            </w:r>
          </w:p>
        </w:tc>
      </w:tr>
      <w:tr>
        <w:trPr>
          <w:cantSplit w:val="0"/>
          <w:trHeight w:val="58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EC">
            <w:pPr>
              <w:spacing w:after="0" w:lineRule="auto"/>
              <w:jc w:val="center"/>
              <w:rPr>
                <w:rFonts w:ascii="Calibri" w:cs="Calibri" w:eastAsia="Calibri" w:hAnsi="Calibri"/>
              </w:rPr>
            </w:pPr>
            <w:r w:rsidDel="00000000" w:rsidR="00000000" w:rsidRPr="00000000">
              <w:rPr>
                <w:rFonts w:ascii="Calibri" w:cs="Calibri" w:eastAsia="Calibri" w:hAnsi="Calibri"/>
                <w:rtl w:val="0"/>
              </w:rPr>
              <w:t xml:space="preserve">Nueva muestra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ED">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TextField · Dialog (selector de fecha) · Button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EE">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Captura de datos del formulario y selección de fecha.</w:t>
            </w:r>
          </w:p>
        </w:tc>
      </w:tr>
      <w:tr>
        <w:trPr>
          <w:cantSplit w:val="0"/>
          <w:trHeight w:val="58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EF">
            <w:pPr>
              <w:spacing w:after="0" w:lineRule="auto"/>
              <w:jc w:val="center"/>
              <w:rPr>
                <w:rFonts w:ascii="Calibri" w:cs="Calibri" w:eastAsia="Calibri" w:hAnsi="Calibri"/>
              </w:rPr>
            </w:pPr>
            <w:r w:rsidDel="00000000" w:rsidR="00000000" w:rsidRPr="00000000">
              <w:rPr>
                <w:rFonts w:ascii="Calibri" w:cs="Calibri" w:eastAsia="Calibri" w:hAnsi="Calibri"/>
                <w:rtl w:val="0"/>
              </w:rPr>
              <w:t xml:space="preserve">Fotografía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F0">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Card · Icon · Button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F1">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Captura de datos del formulario y selección de fecha.</w:t>
            </w:r>
          </w:p>
        </w:tc>
      </w:tr>
      <w:tr>
        <w:trPr>
          <w:cantSplit w:val="0"/>
          <w:trHeight w:val="58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F2">
            <w:pPr>
              <w:spacing w:after="0" w:lineRule="auto"/>
              <w:jc w:val="center"/>
              <w:rPr>
                <w:rFonts w:ascii="Calibri" w:cs="Calibri" w:eastAsia="Calibri" w:hAnsi="Calibri"/>
              </w:rPr>
            </w:pPr>
            <w:r w:rsidDel="00000000" w:rsidR="00000000" w:rsidRPr="00000000">
              <w:rPr>
                <w:rFonts w:ascii="Calibri" w:cs="Calibri" w:eastAsia="Calibri" w:hAnsi="Calibri"/>
                <w:rtl w:val="0"/>
              </w:rPr>
              <w:t xml:space="preserve">Conteo y observaciones</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F3">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TextField · Icon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F4">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Campo numérico de conteo y campo de texto para observaciones.</w:t>
            </w:r>
          </w:p>
        </w:tc>
      </w:tr>
      <w:tr>
        <w:trPr>
          <w:cantSplit w:val="0"/>
          <w:trHeight w:val="58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F5">
            <w:pPr>
              <w:spacing w:after="0" w:lineRule="auto"/>
              <w:jc w:val="center"/>
              <w:rPr>
                <w:rFonts w:ascii="Calibri" w:cs="Calibri" w:eastAsia="Calibri" w:hAnsi="Calibri"/>
              </w:rPr>
            </w:pPr>
            <w:r w:rsidDel="00000000" w:rsidR="00000000" w:rsidRPr="00000000">
              <w:rPr>
                <w:rFonts w:ascii="Calibri" w:cs="Calibri" w:eastAsia="Calibri" w:hAnsi="Calibri"/>
                <w:rtl w:val="0"/>
              </w:rPr>
              <w:t xml:space="preserve">Resumen de muestra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F6">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Card · Button · Snackbar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F7">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Vista de solo lectura de los datos y confirmación de envío.</w:t>
            </w:r>
          </w:p>
        </w:tc>
      </w:tr>
      <w:tr>
        <w:trPr>
          <w:cantSplit w:val="0"/>
          <w:trHeight w:val="58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F8">
            <w:pPr>
              <w:spacing w:after="0" w:lineRule="auto"/>
              <w:jc w:val="center"/>
              <w:rPr>
                <w:rFonts w:ascii="Calibri" w:cs="Calibri" w:eastAsia="Calibri" w:hAnsi="Calibri"/>
              </w:rPr>
            </w:pPr>
            <w:r w:rsidDel="00000000" w:rsidR="00000000" w:rsidRPr="00000000">
              <w:rPr>
                <w:rFonts w:ascii="Calibri" w:cs="Calibri" w:eastAsia="Calibri" w:hAnsi="Calibri"/>
                <w:rtl w:val="0"/>
              </w:rPr>
              <w:t xml:space="preserve">Historial</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F9">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NavigationBar · TextField (buscador) · Card · Icon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FA">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Vista de solo lectura de los datos y confirmación de envío.</w:t>
            </w:r>
          </w:p>
        </w:tc>
      </w:tr>
      <w:tr>
        <w:trPr>
          <w:cantSplit w:val="0"/>
          <w:trHeight w:val="580" w:hRule="atLeast"/>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FB">
            <w:pPr>
              <w:spacing w:after="0" w:lineRule="auto"/>
              <w:jc w:val="center"/>
              <w:rPr>
                <w:rFonts w:ascii="Calibri" w:cs="Calibri" w:eastAsia="Calibri" w:hAnsi="Calibri"/>
              </w:rPr>
            </w:pPr>
            <w:r w:rsidDel="00000000" w:rsidR="00000000" w:rsidRPr="00000000">
              <w:rPr>
                <w:rFonts w:ascii="Calibri" w:cs="Calibri" w:eastAsia="Calibri" w:hAnsi="Calibri"/>
                <w:rtl w:val="0"/>
              </w:rPr>
              <w:t xml:space="preserve">Revisión (Supervisor)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FC">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Card · Dialog · Button · Snackbar </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0FD">
            <w:pPr>
              <w:spacing w:after="0" w:before="0" w:lineRule="auto"/>
              <w:jc w:val="both"/>
              <w:rPr>
                <w:rFonts w:ascii="Calibri" w:cs="Calibri" w:eastAsia="Calibri" w:hAnsi="Calibri"/>
              </w:rPr>
            </w:pPr>
            <w:r w:rsidDel="00000000" w:rsidR="00000000" w:rsidRPr="00000000">
              <w:rPr>
                <w:rFonts w:ascii="Calibri" w:cs="Calibri" w:eastAsia="Calibri" w:hAnsi="Calibri"/>
                <w:rtl w:val="0"/>
              </w:rPr>
              <w:t xml:space="preserve">Cambiar el estado de la muestra y confirmar la acción.</w:t>
            </w:r>
          </w:p>
        </w:tc>
      </w:tr>
      <w:tr>
        <w:trPr>
          <w:cantSplit w:val="0"/>
          <w:tblHeader w:val="0"/>
        </w:trPr>
        <w:tc>
          <w:tcPr>
            <w:tcBorders>
              <w:top w:color="000000" w:space="0" w:sz="0" w:val="nil"/>
              <w:left w:color="000000" w:space="0" w:sz="0" w:val="nil"/>
              <w:bottom w:color="000000" w:space="0" w:sz="0" w:val="nil"/>
              <w:right w:color="000000" w:space="0" w:sz="0" w:val="nil"/>
            </w:tcBorders>
            <w:shd w:fill="f2f5f7" w:val="clear"/>
            <w:tcMar>
              <w:top w:w="100.0" w:type="dxa"/>
              <w:bottom w:w="100.0" w:type="dxa"/>
            </w:tcMar>
          </w:tcPr>
          <w:p w:rsidR="00000000" w:rsidDel="00000000" w:rsidP="00000000" w:rsidRDefault="00000000" w:rsidRPr="00000000" w14:paraId="000000FE">
            <w:pPr>
              <w:spacing w:after="0" w:lineRule="auto"/>
              <w:jc w:val="both"/>
              <w:rPr>
                <w:rFonts w:ascii="Calibri" w:cs="Calibri" w:eastAsia="Calibri" w:hAnsi="Calibri"/>
              </w:rPr>
            </w:pPr>
            <w:r w:rsidDel="00000000" w:rsidR="00000000" w:rsidRPr="00000000">
              <w:rPr>
                <w:rtl w:val="0"/>
              </w:rPr>
            </w:r>
          </w:p>
        </w:tc>
      </w:tr>
    </w:tbl>
    <w:p w:rsidR="00000000" w:rsidDel="00000000" w:rsidP="00000000" w:rsidRDefault="00000000" w:rsidRPr="00000000" w14:paraId="000000FF">
      <w:pPr>
        <w:spacing w:after="0" w:before="0" w:lineRule="auto"/>
        <w:ind w:left="29" w:hanging="29"/>
        <w:jc w:val="both"/>
        <w:rPr>
          <w:rFonts w:ascii="Calibri" w:cs="Calibri" w:eastAsia="Calibri" w:hAnsi="Calibri"/>
        </w:rPr>
      </w:pPr>
      <w:r w:rsidDel="00000000" w:rsidR="00000000" w:rsidRPr="00000000">
        <w:rPr>
          <w:rtl w:val="0"/>
        </w:rPr>
      </w:r>
    </w:p>
    <w:p w:rsidR="00000000" w:rsidDel="00000000" w:rsidP="00000000" w:rsidRDefault="00000000" w:rsidRPr="00000000" w14:paraId="00000100">
      <w:pPr>
        <w:pStyle w:val="Heading1"/>
        <w:jc w:val="both"/>
        <w:rPr>
          <w:rFonts w:ascii="Calibri" w:cs="Calibri" w:eastAsia="Calibri" w:hAnsi="Calibri"/>
          <w:color w:val="000000"/>
          <w:sz w:val="32"/>
          <w:szCs w:val="32"/>
        </w:rPr>
      </w:pPr>
      <w:r w:rsidDel="00000000" w:rsidR="00000000" w:rsidRPr="00000000">
        <w:rPr>
          <w:rFonts w:ascii="Calibri" w:cs="Calibri" w:eastAsia="Calibri" w:hAnsi="Calibri"/>
          <w:color w:val="000000"/>
          <w:sz w:val="32"/>
          <w:szCs w:val="32"/>
          <w:rtl w:val="0"/>
        </w:rPr>
        <w:t xml:space="preserve">6. Organización del repositorio</w:t>
      </w:r>
    </w:p>
    <w:p w:rsidR="00000000" w:rsidDel="00000000" w:rsidP="00000000" w:rsidRDefault="00000000" w:rsidRPr="00000000" w14:paraId="00000101">
      <w:pPr>
        <w:spacing w:after="10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Los diseños son parte del proyecto. </w:t>
      </w:r>
      <w:r w:rsidDel="00000000" w:rsidR="00000000" w:rsidRPr="00000000">
        <w:rPr>
          <w:rFonts w:ascii="Calibri" w:cs="Calibri" w:eastAsia="Calibri" w:hAnsi="Calibri"/>
          <w:rtl w:val="0"/>
        </w:rPr>
        <w:t xml:space="preserve">Guárdalos</w:t>
      </w:r>
      <w:r w:rsidDel="00000000" w:rsidR="00000000" w:rsidRPr="00000000">
        <w:rPr>
          <w:rFonts w:ascii="Calibri" w:cs="Calibri" w:eastAsia="Calibri" w:hAnsi="Calibri"/>
          <w:sz w:val="21"/>
          <w:szCs w:val="21"/>
          <w:rtl w:val="0"/>
        </w:rPr>
        <w:t xml:space="preserve"> dentro del mismo repositorio para mantener trazabilidad entre análisis, diseño e implementación.</w:t>
      </w:r>
      <w:r w:rsidDel="00000000" w:rsidR="00000000" w:rsidRPr="00000000">
        <w:rPr>
          <w:rtl w:val="0"/>
        </w:rPr>
      </w:r>
    </w:p>
    <w:tbl>
      <w:tblPr>
        <w:tblStyle w:val="Table15"/>
        <w:tblW w:w="5700.0" w:type="dxa"/>
        <w:jc w:val="center"/>
        <w:tblLayout w:type="fixed"/>
        <w:tblLook w:val="0400"/>
      </w:tblPr>
      <w:tblGrid>
        <w:gridCol w:w="2460"/>
        <w:gridCol w:w="3240"/>
        <w:tblGridChange w:id="0">
          <w:tblGrid>
            <w:gridCol w:w="2460"/>
            <w:gridCol w:w="32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102">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Elemento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103">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Ubicación recomendada</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04">
            <w:pPr>
              <w:spacing w:after="0" w:before="0" w:lineRule="auto"/>
              <w:jc w:val="center"/>
              <w:rPr>
                <w:rFonts w:ascii="Calibri" w:cs="Calibri" w:eastAsia="Calibri" w:hAnsi="Calibri"/>
              </w:rPr>
            </w:pPr>
            <w:r w:rsidDel="00000000" w:rsidR="00000000" w:rsidRPr="00000000">
              <w:rPr>
                <w:rFonts w:ascii="Calibri" w:cs="Calibri" w:eastAsia="Calibri" w:hAnsi="Calibri"/>
                <w:sz w:val="21"/>
                <w:szCs w:val="21"/>
                <w:rtl w:val="0"/>
              </w:rPr>
              <w:t xml:space="preserve">Documento de evidencia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05">
            <w:pPr>
              <w:spacing w:after="0" w:before="0" w:lineRule="auto"/>
              <w:jc w:val="both"/>
              <w:rPr>
                <w:rFonts w:ascii="Calibri" w:cs="Calibri" w:eastAsia="Calibri" w:hAnsi="Calibri"/>
                <w:color w:val="188038"/>
              </w:rPr>
            </w:pPr>
            <w:r w:rsidDel="00000000" w:rsidR="00000000" w:rsidRPr="00000000">
              <w:rPr>
                <w:rFonts w:ascii="Calibri" w:cs="Calibri" w:eastAsia="Calibri" w:hAnsi="Calibri"/>
                <w:color w:val="188038"/>
                <w:sz w:val="21"/>
                <w:szCs w:val="21"/>
                <w:rtl w:val="0"/>
              </w:rPr>
              <w:t xml:space="preserve">docs/evidencias/clase-02/</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06">
            <w:pPr>
              <w:spacing w:after="0" w:before="0" w:lineRule="auto"/>
              <w:jc w:val="center"/>
              <w:rPr>
                <w:rFonts w:ascii="Calibri" w:cs="Calibri" w:eastAsia="Calibri" w:hAnsi="Calibri"/>
              </w:rPr>
            </w:pPr>
            <w:r w:rsidDel="00000000" w:rsidR="00000000" w:rsidRPr="00000000">
              <w:rPr>
                <w:rFonts w:ascii="Calibri" w:cs="Calibri" w:eastAsia="Calibri" w:hAnsi="Calibri"/>
                <w:sz w:val="21"/>
                <w:szCs w:val="21"/>
                <w:rtl w:val="0"/>
              </w:rPr>
              <w:t xml:space="preserve">Logotipo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07">
            <w:pPr>
              <w:spacing w:after="0" w:before="0" w:lineRule="auto"/>
              <w:jc w:val="both"/>
              <w:rPr>
                <w:rFonts w:ascii="Calibri" w:cs="Calibri" w:eastAsia="Calibri" w:hAnsi="Calibri"/>
                <w:color w:val="188038"/>
              </w:rPr>
            </w:pPr>
            <w:r w:rsidDel="00000000" w:rsidR="00000000" w:rsidRPr="00000000">
              <w:rPr>
                <w:rFonts w:ascii="Calibri" w:cs="Calibri" w:eastAsia="Calibri" w:hAnsi="Calibri"/>
                <w:color w:val="188038"/>
                <w:sz w:val="21"/>
                <w:szCs w:val="21"/>
                <w:rtl w:val="0"/>
              </w:rPr>
              <w:t xml:space="preserve">docs/diseno/logo.png</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08">
            <w:pPr>
              <w:spacing w:after="0" w:before="0" w:lineRule="auto"/>
              <w:jc w:val="center"/>
              <w:rPr>
                <w:rFonts w:ascii="Calibri" w:cs="Calibri" w:eastAsia="Calibri" w:hAnsi="Calibri"/>
              </w:rPr>
            </w:pPr>
            <w:r w:rsidDel="00000000" w:rsidR="00000000" w:rsidRPr="00000000">
              <w:rPr>
                <w:rFonts w:ascii="Calibri" w:cs="Calibri" w:eastAsia="Calibri" w:hAnsi="Calibri"/>
                <w:sz w:val="21"/>
                <w:szCs w:val="21"/>
                <w:rtl w:val="0"/>
              </w:rPr>
              <w:t xml:space="preserve">Diagrama UML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09">
            <w:pPr>
              <w:spacing w:after="0" w:before="0" w:lineRule="auto"/>
              <w:jc w:val="both"/>
              <w:rPr>
                <w:rFonts w:ascii="Calibri" w:cs="Calibri" w:eastAsia="Calibri" w:hAnsi="Calibri"/>
                <w:color w:val="188038"/>
              </w:rPr>
            </w:pPr>
            <w:r w:rsidDel="00000000" w:rsidR="00000000" w:rsidRPr="00000000">
              <w:rPr>
                <w:rFonts w:ascii="Calibri" w:cs="Calibri" w:eastAsia="Calibri" w:hAnsi="Calibri"/>
                <w:color w:val="188038"/>
                <w:sz w:val="21"/>
                <w:szCs w:val="21"/>
                <w:rtl w:val="0"/>
              </w:rPr>
              <w:t xml:space="preserve">docs/diseno/flujo-usuario-uml.png</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0A">
            <w:pPr>
              <w:spacing w:after="0" w:before="0" w:lineRule="auto"/>
              <w:jc w:val="center"/>
              <w:rPr>
                <w:rFonts w:ascii="Calibri" w:cs="Calibri" w:eastAsia="Calibri" w:hAnsi="Calibri"/>
              </w:rPr>
            </w:pPr>
            <w:r w:rsidDel="00000000" w:rsidR="00000000" w:rsidRPr="00000000">
              <w:rPr>
                <w:rFonts w:ascii="Calibri" w:cs="Calibri" w:eastAsia="Calibri" w:hAnsi="Calibri"/>
                <w:sz w:val="21"/>
                <w:szCs w:val="21"/>
                <w:rtl w:val="0"/>
              </w:rPr>
              <w:t xml:space="preserve">Interfaces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0B">
            <w:pPr>
              <w:spacing w:after="0" w:before="0" w:lineRule="auto"/>
              <w:jc w:val="both"/>
              <w:rPr>
                <w:rFonts w:ascii="Calibri" w:cs="Calibri" w:eastAsia="Calibri" w:hAnsi="Calibri"/>
                <w:color w:val="188038"/>
              </w:rPr>
            </w:pPr>
            <w:r w:rsidDel="00000000" w:rsidR="00000000" w:rsidRPr="00000000">
              <w:rPr>
                <w:rFonts w:ascii="Calibri" w:cs="Calibri" w:eastAsia="Calibri" w:hAnsi="Calibri"/>
                <w:color w:val="188038"/>
                <w:sz w:val="21"/>
                <w:szCs w:val="21"/>
                <w:rtl w:val="0"/>
              </w:rPr>
              <w:t xml:space="preserve">docs/diseno/interfaces/</w:t>
            </w:r>
            <w:r w:rsidDel="00000000" w:rsidR="00000000" w:rsidRPr="00000000">
              <w:rPr>
                <w:rtl w:val="0"/>
              </w:rPr>
            </w:r>
          </w:p>
        </w:tc>
      </w:tr>
    </w:tbl>
    <w:p w:rsidR="00000000" w:rsidDel="00000000" w:rsidP="00000000" w:rsidRDefault="00000000" w:rsidRPr="00000000" w14:paraId="0000010C">
      <w:pPr>
        <w:jc w:val="both"/>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10D">
      <w:pPr>
        <w:pStyle w:val="Heading1"/>
        <w:jc w:val="both"/>
        <w:rPr>
          <w:rFonts w:ascii="Calibri" w:cs="Calibri" w:eastAsia="Calibri" w:hAnsi="Calibri"/>
          <w:color w:val="000000"/>
          <w:sz w:val="32"/>
          <w:szCs w:val="32"/>
        </w:rPr>
      </w:pPr>
      <w:r w:rsidDel="00000000" w:rsidR="00000000" w:rsidRPr="00000000">
        <w:rPr>
          <w:rFonts w:ascii="Calibri" w:cs="Calibri" w:eastAsia="Calibri" w:hAnsi="Calibri"/>
          <w:color w:val="000000"/>
          <w:sz w:val="32"/>
          <w:szCs w:val="32"/>
          <w:rtl w:val="0"/>
        </w:rPr>
        <w:t xml:space="preserve">7. Evidencia y actualización del README</w:t>
      </w:r>
    </w:p>
    <w:p w:rsidR="00000000" w:rsidDel="00000000" w:rsidP="00000000" w:rsidRDefault="00000000" w:rsidRPr="00000000" w14:paraId="0000010E">
      <w:pPr>
        <w:spacing w:after="12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Antes de finalizar, dejen el repositorio organizado y asegúrense de que otra persona pueda comprender el proyecto revisando el README.md.</w:t>
      </w:r>
      <w:r w:rsidDel="00000000" w:rsidR="00000000" w:rsidRPr="00000000">
        <w:rPr>
          <w:rtl w:val="0"/>
        </w:rPr>
      </w:r>
    </w:p>
    <w:p w:rsidR="00000000" w:rsidDel="00000000" w:rsidP="00000000" w:rsidRDefault="00000000" w:rsidRPr="00000000" w14:paraId="0000010F">
      <w:pPr>
        <w:pStyle w:val="Heading2"/>
        <w:jc w:val="both"/>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7.1 Contenido mínimo del README.md</w:t>
      </w:r>
    </w:p>
    <w:p w:rsidR="00000000" w:rsidDel="00000000" w:rsidP="00000000" w:rsidRDefault="00000000" w:rsidRPr="00000000" w14:paraId="00000110">
      <w:pPr>
        <w:spacing w:after="80" w:lineRule="auto"/>
        <w:jc w:val="both"/>
        <w:rPr>
          <w:rFonts w:ascii="Calibri" w:cs="Calibri" w:eastAsia="Calibri" w:hAnsi="Calibri"/>
        </w:rPr>
      </w:pPr>
      <w:r w:rsidDel="00000000" w:rsidR="00000000" w:rsidRPr="00000000">
        <w:rPr>
          <w:rFonts w:ascii="Calibri" w:cs="Calibri" w:eastAsia="Calibri" w:hAnsi="Calibri"/>
          <w:sz w:val="21"/>
          <w:szCs w:val="21"/>
          <w:rtl w:val="0"/>
        </w:rPr>
        <w:t xml:space="preserve">El README debe permitir comprender rápidamente qué aplicación construirán y cómo se organizará visualmente.</w:t>
      </w:r>
      <w:r w:rsidDel="00000000" w:rsidR="00000000" w:rsidRPr="00000000">
        <w:rPr>
          <w:rtl w:val="0"/>
        </w:rPr>
      </w:r>
    </w:p>
    <w:tbl>
      <w:tblPr>
        <w:tblStyle w:val="Table16"/>
        <w:tblW w:w="9120.0" w:type="dxa"/>
        <w:jc w:val="center"/>
        <w:tblLayout w:type="fixed"/>
        <w:tblLook w:val="0400"/>
      </w:tblPr>
      <w:tblGrid>
        <w:gridCol w:w="2205"/>
        <w:gridCol w:w="6915"/>
        <w:tblGridChange w:id="0">
          <w:tblGrid>
            <w:gridCol w:w="2205"/>
            <w:gridCol w:w="691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111">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Sección del README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112">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Contenido mínimo</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13">
            <w:pPr>
              <w:spacing w:after="0" w:before="0" w:lineRule="auto"/>
              <w:jc w:val="both"/>
              <w:rPr>
                <w:rFonts w:ascii="Calibri" w:cs="Calibri" w:eastAsia="Calibri" w:hAnsi="Calibri"/>
              </w:rPr>
            </w:pPr>
            <w:r w:rsidDel="00000000" w:rsidR="00000000" w:rsidRPr="00000000">
              <w:rPr>
                <w:rFonts w:ascii="Calibri" w:cs="Calibri" w:eastAsia="Calibri" w:hAnsi="Calibri"/>
                <w:sz w:val="18"/>
                <w:szCs w:val="18"/>
                <w:rtl w:val="0"/>
              </w:rPr>
              <w:t xml:space="preserve">Nombre y propósito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14">
            <w:pPr>
              <w:spacing w:after="0" w:before="0" w:lineRule="auto"/>
              <w:jc w:val="both"/>
              <w:rPr>
                <w:rFonts w:ascii="Calibri" w:cs="Calibri" w:eastAsia="Calibri" w:hAnsi="Calibri"/>
              </w:rPr>
            </w:pPr>
            <w:r w:rsidDel="00000000" w:rsidR="00000000" w:rsidRPr="00000000">
              <w:rPr>
                <w:rFonts w:ascii="Calibri" w:cs="Calibri" w:eastAsia="Calibri" w:hAnsi="Calibri"/>
                <w:sz w:val="18"/>
                <w:szCs w:val="18"/>
                <w:rtl w:val="0"/>
              </w:rPr>
              <w:t xml:space="preserve">Nombre de la app y breve descripción del problema.</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15">
            <w:pPr>
              <w:spacing w:after="0" w:before="0" w:lineRule="auto"/>
              <w:jc w:val="both"/>
              <w:rPr>
                <w:rFonts w:ascii="Calibri" w:cs="Calibri" w:eastAsia="Calibri" w:hAnsi="Calibri"/>
              </w:rPr>
            </w:pPr>
            <w:r w:rsidDel="00000000" w:rsidR="00000000" w:rsidRPr="00000000">
              <w:rPr>
                <w:rFonts w:ascii="Calibri" w:cs="Calibri" w:eastAsia="Calibri" w:hAnsi="Calibri"/>
                <w:sz w:val="18"/>
                <w:szCs w:val="18"/>
                <w:rtl w:val="0"/>
              </w:rPr>
              <w:t xml:space="preserve">Identidad visual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16">
            <w:pPr>
              <w:spacing w:after="0" w:before="0" w:lineRule="auto"/>
              <w:jc w:val="both"/>
              <w:rPr>
                <w:rFonts w:ascii="Calibri" w:cs="Calibri" w:eastAsia="Calibri" w:hAnsi="Calibri"/>
              </w:rPr>
            </w:pPr>
            <w:r w:rsidDel="00000000" w:rsidR="00000000" w:rsidRPr="00000000">
              <w:rPr>
                <w:rFonts w:ascii="Calibri" w:cs="Calibri" w:eastAsia="Calibri" w:hAnsi="Calibri"/>
                <w:sz w:val="18"/>
                <w:szCs w:val="18"/>
                <w:rtl w:val="0"/>
              </w:rPr>
              <w:t xml:space="preserve">Logotipo y paleta de colores.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17">
            <w:pPr>
              <w:spacing w:after="0" w:before="0" w:lineRule="auto"/>
              <w:jc w:val="both"/>
              <w:rPr>
                <w:rFonts w:ascii="Calibri" w:cs="Calibri" w:eastAsia="Calibri" w:hAnsi="Calibri"/>
              </w:rPr>
            </w:pPr>
            <w:r w:rsidDel="00000000" w:rsidR="00000000" w:rsidRPr="00000000">
              <w:rPr>
                <w:rFonts w:ascii="Calibri" w:cs="Calibri" w:eastAsia="Calibri" w:hAnsi="Calibri"/>
                <w:sz w:val="18"/>
                <w:szCs w:val="18"/>
                <w:rtl w:val="0"/>
              </w:rPr>
              <w:t xml:space="preserve">Flujo de usuario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18">
            <w:pPr>
              <w:spacing w:after="0" w:before="0" w:lineRule="auto"/>
              <w:jc w:val="both"/>
              <w:rPr>
                <w:rFonts w:ascii="Calibri" w:cs="Calibri" w:eastAsia="Calibri" w:hAnsi="Calibri"/>
              </w:rPr>
            </w:pPr>
            <w:r w:rsidDel="00000000" w:rsidR="00000000" w:rsidRPr="00000000">
              <w:rPr>
                <w:rFonts w:ascii="Calibri" w:cs="Calibri" w:eastAsia="Calibri" w:hAnsi="Calibri"/>
                <w:sz w:val="18"/>
                <w:szCs w:val="18"/>
                <w:rtl w:val="0"/>
              </w:rPr>
              <w:t xml:space="preserve">Imagen del Diagrama de Actividad UML.</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19">
            <w:pPr>
              <w:spacing w:after="0" w:before="0" w:lineRule="auto"/>
              <w:jc w:val="both"/>
              <w:rPr>
                <w:rFonts w:ascii="Calibri" w:cs="Calibri" w:eastAsia="Calibri" w:hAnsi="Calibri"/>
              </w:rPr>
            </w:pPr>
            <w:r w:rsidDel="00000000" w:rsidR="00000000" w:rsidRPr="00000000">
              <w:rPr>
                <w:rFonts w:ascii="Calibri" w:cs="Calibri" w:eastAsia="Calibri" w:hAnsi="Calibri"/>
                <w:sz w:val="18"/>
                <w:szCs w:val="18"/>
                <w:rtl w:val="0"/>
              </w:rPr>
              <w:t xml:space="preserve">Pantallas principales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1A">
            <w:pPr>
              <w:spacing w:after="0" w:before="0" w:lineRule="auto"/>
              <w:jc w:val="both"/>
              <w:rPr>
                <w:rFonts w:ascii="Calibri" w:cs="Calibri" w:eastAsia="Calibri" w:hAnsi="Calibri"/>
              </w:rPr>
            </w:pPr>
            <w:r w:rsidDel="00000000" w:rsidR="00000000" w:rsidRPr="00000000">
              <w:rPr>
                <w:rFonts w:ascii="Calibri" w:cs="Calibri" w:eastAsia="Calibri" w:hAnsi="Calibri"/>
                <w:sz w:val="18"/>
                <w:szCs w:val="18"/>
                <w:rtl w:val="0"/>
              </w:rPr>
              <w:t xml:space="preserve">Lista de interfaces y ubicación dentro de docs/diseno/.</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1B">
            <w:pPr>
              <w:spacing w:after="0" w:before="0"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Integrantes</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1C">
            <w:pPr>
              <w:spacing w:after="0" w:before="0"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Leandro Ruiz (Tester), Matías Mena (Backend), Franco Ruz (Líder), Antoine Rivas (Frontend)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1D">
            <w:pPr>
              <w:spacing w:after="0" w:before="0"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Tecnologías</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1E">
            <w:pPr>
              <w:spacing w:after="0" w:before="0"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Aplicación móvil Android (MVVM) </w:t>
            </w:r>
          </w:p>
        </w:tc>
      </w:tr>
    </w:tbl>
    <w:p w:rsidR="00000000" w:rsidDel="00000000" w:rsidP="00000000" w:rsidRDefault="00000000" w:rsidRPr="00000000" w14:paraId="0000011F">
      <w:pPr>
        <w:spacing w:after="0" w:before="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20">
      <w:pPr>
        <w:pStyle w:val="Heading2"/>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Nombre y ubicación de la evidencia</w:t>
      </w:r>
    </w:p>
    <w:tbl>
      <w:tblPr>
        <w:tblStyle w:val="Table17"/>
        <w:tblW w:w="7455.0" w:type="dxa"/>
        <w:jc w:val="center"/>
        <w:tblLayout w:type="fixed"/>
        <w:tblLook w:val="0400"/>
      </w:tblPr>
      <w:tblGrid>
        <w:gridCol w:w="2760"/>
        <w:gridCol w:w="4695"/>
        <w:tblGridChange w:id="0">
          <w:tblGrid>
            <w:gridCol w:w="2760"/>
            <w:gridCol w:w="469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121">
            <w:pPr>
              <w:spacing w:after="0" w:before="0" w:lineRule="auto"/>
              <w:jc w:val="center"/>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Elemento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f81bd" w:val="clear"/>
            <w:tcMar>
              <w:top w:w="70.0" w:type="dxa"/>
              <w:bottom w:w="70.0" w:type="dxa"/>
            </w:tcMar>
            <w:vAlign w:val="center"/>
          </w:tcPr>
          <w:p w:rsidR="00000000" w:rsidDel="00000000" w:rsidP="00000000" w:rsidRDefault="00000000" w:rsidRPr="00000000" w14:paraId="00000122">
            <w:pPr>
              <w:spacing w:after="0" w:before="0" w:lineRule="auto"/>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Definición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23">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Nombre recomendado</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24">
            <w:pPr>
              <w:spacing w:after="0" w:before="0" w:lineRule="auto"/>
              <w:jc w:val="both"/>
              <w:rPr>
                <w:rFonts w:ascii="Calibri" w:cs="Calibri" w:eastAsia="Calibri" w:hAnsi="Calibri"/>
                <w:color w:val="188038"/>
                <w:sz w:val="22"/>
                <w:szCs w:val="22"/>
              </w:rPr>
            </w:pPr>
            <w:r w:rsidDel="00000000" w:rsidR="00000000" w:rsidRPr="00000000">
              <w:rPr>
                <w:rFonts w:ascii="Calibri" w:cs="Calibri" w:eastAsia="Calibri" w:hAnsi="Calibri"/>
                <w:color w:val="188038"/>
                <w:sz w:val="22"/>
                <w:szCs w:val="22"/>
                <w:rtl w:val="0"/>
              </w:rPr>
              <w:t xml:space="preserve">Evidencia_Clase_02_Diseno_LosRoyales04.docx</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25">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Carpeta de evidencia</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26">
            <w:pPr>
              <w:spacing w:after="0" w:before="0" w:lineRule="auto"/>
              <w:jc w:val="both"/>
              <w:rPr>
                <w:rFonts w:ascii="Calibri" w:cs="Calibri" w:eastAsia="Calibri" w:hAnsi="Calibri"/>
                <w:color w:val="188038"/>
                <w:sz w:val="22"/>
                <w:szCs w:val="22"/>
              </w:rPr>
            </w:pPr>
            <w:r w:rsidDel="00000000" w:rsidR="00000000" w:rsidRPr="00000000">
              <w:rPr>
                <w:rFonts w:ascii="Calibri" w:cs="Calibri" w:eastAsia="Calibri" w:hAnsi="Calibri"/>
                <w:color w:val="188038"/>
                <w:sz w:val="22"/>
                <w:szCs w:val="22"/>
                <w:rtl w:val="0"/>
              </w:rPr>
              <w:t xml:space="preserve">docs/evidencias/clase-02/</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27">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Carpeta de diseño</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28">
            <w:pPr>
              <w:spacing w:after="0" w:before="0" w:lineRule="auto"/>
              <w:jc w:val="both"/>
              <w:rPr>
                <w:rFonts w:ascii="Calibri" w:cs="Calibri" w:eastAsia="Calibri" w:hAnsi="Calibri"/>
                <w:color w:val="188038"/>
                <w:sz w:val="22"/>
                <w:szCs w:val="22"/>
              </w:rPr>
            </w:pPr>
            <w:r w:rsidDel="00000000" w:rsidR="00000000" w:rsidRPr="00000000">
              <w:rPr>
                <w:rFonts w:ascii="Calibri" w:cs="Calibri" w:eastAsia="Calibri" w:hAnsi="Calibri"/>
                <w:color w:val="188038"/>
                <w:sz w:val="22"/>
                <w:szCs w:val="22"/>
                <w:rtl w:val="0"/>
              </w:rPr>
              <w:t xml:space="preserve">docs/diseno/</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29">
            <w:pPr>
              <w:spacing w:after="0" w:before="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Commit sugerido</w:t>
            </w:r>
          </w:p>
        </w:tc>
        <w:tc>
          <w:tcPr>
            <w:tcBorders>
              <w:top w:color="000000" w:space="0" w:sz="6" w:val="single"/>
              <w:left w:color="000000" w:space="0" w:sz="6" w:val="single"/>
              <w:bottom w:color="000000" w:space="0" w:sz="6" w:val="single"/>
              <w:right w:color="000000" w:space="0" w:sz="6" w:val="single"/>
            </w:tcBorders>
            <w:tcMar>
              <w:top w:w="70.0" w:type="dxa"/>
              <w:bottom w:w="70.0" w:type="dxa"/>
            </w:tcMar>
            <w:vAlign w:val="center"/>
          </w:tcPr>
          <w:p w:rsidR="00000000" w:rsidDel="00000000" w:rsidP="00000000" w:rsidRDefault="00000000" w:rsidRPr="00000000" w14:paraId="0000012A">
            <w:pPr>
              <w:spacing w:after="0" w:before="0" w:lineRule="auto"/>
              <w:jc w:val="both"/>
              <w:rPr>
                <w:rFonts w:ascii="Calibri" w:cs="Calibri" w:eastAsia="Calibri" w:hAnsi="Calibri"/>
                <w:color w:val="188038"/>
                <w:sz w:val="22"/>
                <w:szCs w:val="22"/>
              </w:rPr>
            </w:pPr>
            <w:r w:rsidDel="00000000" w:rsidR="00000000" w:rsidRPr="00000000">
              <w:rPr>
                <w:rFonts w:ascii="Calibri" w:cs="Calibri" w:eastAsia="Calibri" w:hAnsi="Calibri"/>
                <w:color w:val="188038"/>
                <w:sz w:val="22"/>
                <w:szCs w:val="22"/>
                <w:rtl w:val="0"/>
              </w:rPr>
              <w:t xml:space="preserve">docs: agrega flujo UML e interfaces del proyecto</w:t>
            </w:r>
          </w:p>
        </w:tc>
      </w:tr>
    </w:tbl>
    <w:p w:rsidR="00000000" w:rsidDel="00000000" w:rsidP="00000000" w:rsidRDefault="00000000" w:rsidRPr="00000000" w14:paraId="0000012B">
      <w:pPr>
        <w:spacing w:after="2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2C">
      <w:pPr>
        <w:pStyle w:val="Heading2"/>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Cierre de la clase</w:t>
      </w:r>
    </w:p>
    <w:p w:rsidR="00000000" w:rsidDel="00000000" w:rsidP="00000000" w:rsidRDefault="00000000" w:rsidRPr="00000000" w14:paraId="0000012D">
      <w:pPr>
        <w:spacing w:after="20" w:lineRule="auto"/>
        <w:jc w:val="both"/>
        <w:rPr>
          <w:rFonts w:ascii="Calibri" w:cs="Calibri" w:eastAsia="Calibri" w:hAnsi="Calibri"/>
        </w:rPr>
      </w:pPr>
      <w:r w:rsidDel="00000000" w:rsidR="00000000" w:rsidRPr="00000000">
        <w:rPr>
          <w:rFonts w:ascii="Calibri" w:cs="Calibri" w:eastAsia="Calibri" w:hAnsi="Calibri"/>
          <w:sz w:val="18"/>
          <w:szCs w:val="18"/>
          <w:rtl w:val="0"/>
        </w:rPr>
        <w:t xml:space="preserve">¿Un desarrollador externo podría comprender qué aplicación construirán y cómo debería verse revisando el README y la carpeta de diseño?</w:t>
      </w:r>
      <w:r w:rsidDel="00000000" w:rsidR="00000000" w:rsidRPr="00000000">
        <w:rPr>
          <w:rtl w:val="0"/>
        </w:rPr>
      </w:r>
    </w:p>
    <w:p w:rsidR="00000000" w:rsidDel="00000000" w:rsidP="00000000" w:rsidRDefault="00000000" w:rsidRPr="00000000" w14:paraId="0000012E">
      <w:pPr>
        <w:spacing w:after="20" w:lineRule="auto"/>
        <w:jc w:val="both"/>
        <w:rPr>
          <w:rFonts w:ascii="Calibri" w:cs="Calibri" w:eastAsia="Calibri" w:hAnsi="Calibri"/>
        </w:rPr>
      </w:pPr>
      <w:r w:rsidDel="00000000" w:rsidR="00000000" w:rsidRPr="00000000">
        <w:rPr>
          <w:rFonts w:ascii="Calibri" w:cs="Calibri" w:eastAsia="Calibri" w:hAnsi="Calibri"/>
          <w:sz w:val="18"/>
          <w:szCs w:val="18"/>
          <w:rtl w:val="0"/>
        </w:rPr>
        <w:t xml:space="preserve">Respuesta: Si. El README documenta el propósito y tecnologías del proyecto, mientras que la carpeta de diseño proporciona la guía visual (interfaces, colores y flujo UML), permitiendo entender la estructura completa de la aplicación antes de programar </w:t>
      </w:r>
      <w:r w:rsidDel="00000000" w:rsidR="00000000" w:rsidRPr="00000000">
        <w:rPr>
          <w:rtl w:val="0"/>
        </w:rPr>
      </w:r>
    </w:p>
    <w:p w:rsidR="00000000" w:rsidDel="00000000" w:rsidP="00000000" w:rsidRDefault="00000000" w:rsidRPr="00000000" w14:paraId="0000012F">
      <w:pPr>
        <w:spacing w:before="240" w:lineRule="auto"/>
        <w:jc w:val="center"/>
        <w:rPr>
          <w:rFonts w:ascii="Calibri" w:cs="Calibri" w:eastAsia="Calibri" w:hAnsi="Calibri"/>
        </w:rPr>
      </w:pPr>
      <w:r w:rsidDel="00000000" w:rsidR="00000000" w:rsidRPr="00000000">
        <w:rPr>
          <w:rFonts w:ascii="Calibri" w:cs="Calibri" w:eastAsia="Calibri" w:hAnsi="Calibri"/>
          <w:b w:val="1"/>
          <w:bCs w:val="1"/>
          <w:sz w:val="30"/>
          <w:szCs w:val="30"/>
          <w:rtl w:val="0"/>
        </w:rPr>
        <w:t xml:space="preserve">CLASE 2 COMPLETADA</w:t>
      </w:r>
      <w:r w:rsidDel="00000000" w:rsidR="00000000" w:rsidRPr="00000000">
        <w:rPr>
          <w:rtl w:val="0"/>
        </w:rPr>
      </w:r>
    </w:p>
    <w:sectPr>
      <w:headerReference r:id="rId21" w:type="default"/>
      <w:footerReference r:id="rId22" w:type="default"/>
      <w:pgSz w:h="15840" w:w="12240" w:orient="portrait"/>
      <w:pgMar w:bottom="879" w:top="907" w:left="1020"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787878"/>
        <w:sz w:val="16"/>
        <w:szCs w:val="16"/>
        <w:u w:val="none"/>
        <w:shd w:fill="auto" w:val="clear"/>
        <w:vertAlign w:val="baseline"/>
        <w:rtl w:val="0"/>
      </w:rPr>
      <w:t xml:space="preserve">Aplicaciones Móviles · Evidencia Clase 2 · Página </w:t>
    </w:r>
    <w:r w:rsidDel="00000000" w:rsidR="00000000" w:rsidRPr="00000000">
      <w:rPr>
        <w:rFonts w:ascii="Aptos" w:cs="Aptos" w:eastAsia="Aptos" w:hAnsi="Aptos"/>
        <w:b w:val="0"/>
        <w:bCs w:val="0"/>
        <w:i w:val="0"/>
        <w:iCs w:val="0"/>
        <w:smallCaps w:val="0"/>
        <w:strike w:val="0"/>
        <w:color w:val="787878"/>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646464"/>
        <w:sz w:val="16"/>
        <w:szCs w:val="16"/>
        <w:u w:val="none"/>
        <w:shd w:fill="auto" w:val="clear"/>
        <w:vertAlign w:val="baseline"/>
        <w:rtl w:val="0"/>
      </w:rPr>
      <w:t xml:space="preserve">APLICACIONES MÓVILES · CLASE 2</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spacing w:after="10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00" w:before="160" w:lineRule="auto"/>
    </w:pPr>
    <w:rPr>
      <w:rFonts w:ascii="Play" w:cs="Play" w:eastAsia="Play" w:hAnsi="Play"/>
      <w:b w:val="1"/>
      <w:bCs w:val="1"/>
      <w:color w:val="1f4e79"/>
      <w:sz w:val="30"/>
      <w:szCs w:val="30"/>
    </w:rPr>
  </w:style>
  <w:style w:type="paragraph" w:styleId="Heading2">
    <w:name w:val="heading 2"/>
    <w:basedOn w:val="Normal"/>
    <w:next w:val="Normal"/>
    <w:pPr>
      <w:keepNext w:val="1"/>
      <w:keepLines w:val="1"/>
      <w:spacing w:after="100" w:before="160" w:lineRule="auto"/>
    </w:pPr>
    <w:rPr>
      <w:rFonts w:ascii="Aptos" w:cs="Aptos" w:eastAsia="Aptos" w:hAnsi="Aptos"/>
      <w:b w:val="1"/>
      <w:bCs w:val="1"/>
      <w:color w:val="1f4e79"/>
      <w:sz w:val="24"/>
      <w:szCs w:val="24"/>
    </w:rPr>
  </w:style>
  <w:style w:type="paragraph" w:styleId="Heading3">
    <w:name w:val="heading 3"/>
    <w:basedOn w:val="Normal"/>
    <w:next w:val="Normal"/>
    <w:pPr>
      <w:keepNext w:val="1"/>
      <w:keepLines w:val="1"/>
      <w:spacing w:after="100" w:before="160" w:lineRule="auto"/>
    </w:pPr>
    <w:rPr>
      <w:rFonts w:ascii="Aptos" w:cs="Aptos" w:eastAsia="Aptos" w:hAnsi="Aptos"/>
      <w:b w:val="1"/>
      <w:bCs w:val="1"/>
      <w:color w:val="3f3f3f"/>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m3.material.io/components" TargetMode="External"/><Relationship Id="rId11" Type="http://schemas.openxmlformats.org/officeDocument/2006/relationships/image" Target="media/image5.png"/><Relationship Id="rId22" Type="http://schemas.openxmlformats.org/officeDocument/2006/relationships/footer" Target="footer1.xml"/><Relationship Id="rId10" Type="http://schemas.openxmlformats.org/officeDocument/2006/relationships/image" Target="media/image7.png"/><Relationship Id="rId21" Type="http://schemas.openxmlformats.org/officeDocument/2006/relationships/header" Target="header1.xml"/><Relationship Id="rId13" Type="http://schemas.openxmlformats.org/officeDocument/2006/relationships/image" Target="media/image6.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yperlink" Target="https://docs.github.com/en/get-started/writing-on-github/working-with-advanced-formatting/creating-diagrams" TargetMode="External"/><Relationship Id="rId14" Type="http://schemas.openxmlformats.org/officeDocument/2006/relationships/hyperlink" Target="https://www.planttext.com/" TargetMode="External"/><Relationship Id="rId17" Type="http://schemas.openxmlformats.org/officeDocument/2006/relationships/hyperlink" Target="https://aistudio.google.com/" TargetMode="External"/><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hyperlink" Target="https://stitch.withgoogle.com/" TargetMode="External"/><Relationship Id="rId6" Type="http://schemas.openxmlformats.org/officeDocument/2006/relationships/hyperlink" Target="https://www.uxables.com/diseno-ux-ui/psicologia-y-teoria-del-color-en-el-diseno-de-interfaces/" TargetMode="External"/><Relationship Id="rId18" Type="http://schemas.openxmlformats.org/officeDocument/2006/relationships/hyperlink" Target="https://aistudio.google.com/" TargetMode="External"/><Relationship Id="rId7" Type="http://schemas.openxmlformats.org/officeDocument/2006/relationships/hyperlink" Target="https://www.uxables.com/diseno-ux-ui/psicologia-y-teoria-del-color-en-el-diseno-de-interfaces/" TargetMode="Externa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