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jpg" ContentType="image/jpeg"/>
  <Override PartName="/word/media/rId22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3" w:name="header-n2"/>
    <w:p>
      <w:pPr>
        <w:pStyle w:val="Heading1"/>
      </w:pPr>
      <w:r>
        <w:t xml:space="preserve">Экология Домашнее Задание</w:t>
      </w:r>
    </w:p>
    <w:p>
      <w:pPr>
        <w:numPr>
          <w:ilvl w:val="0"/>
          <w:numId w:val="1001"/>
        </w:numPr>
      </w:pPr>
    </w:p>
    <w:p>
      <w:pPr>
        <w:numPr>
          <w:ilvl w:val="0"/>
          <w:numId w:val="1000"/>
        </w:numPr>
        <w:pStyle w:val="BlockText"/>
      </w:pPr>
      <w:r>
        <w:t xml:space="preserve">Что такое оптимум экологического фактора и пределы выносливости организмов</w:t>
      </w:r>
    </w:p>
    <w:p>
      <w:pPr>
        <w:numPr>
          <w:ilvl w:val="0"/>
          <w:numId w:val="1000"/>
        </w:numPr>
      </w:pPr>
      <w:r>
        <w:rPr>
          <w:i/>
        </w:rPr>
        <w:t xml:space="preserve">Пределы выносливости организмов</w:t>
      </w:r>
      <w:r>
        <w:t xml:space="preserve"> </w:t>
      </w:r>
      <w:r>
        <w:t xml:space="preserve">— область значений экологического фактора, при котором возможна</w:t>
      </w:r>
      <w:r>
        <w:t xml:space="preserve"> </w:t>
      </w:r>
      <w:r>
        <w:rPr>
          <w:i/>
        </w:rPr>
        <w:t xml:space="preserve">нормальная</w:t>
      </w:r>
      <w:r>
        <w:t xml:space="preserve"> </w:t>
      </w:r>
      <w:r>
        <w:t xml:space="preserve">жизнедеятельность организма</w:t>
      </w:r>
    </w:p>
    <w:p>
      <w:pPr>
        <w:numPr>
          <w:ilvl w:val="0"/>
          <w:numId w:val="1000"/>
        </w:numPr>
      </w:pPr>
      <w:r>
        <w:t xml:space="preserve">Оптимум экологического фактора — значение экологического фактора, наиболее благоприятное для «удобной» жизнедеятельности организма. Характеризуется максимумом такой величины, как «степень благоприятности фактора» = интенсивность жизнедеятельности ≈ размер популяции</w:t>
      </w:r>
      <w:r>
        <w:t xml:space="preserve"> </w:t>
      </w:r>
    </w:p>
    <w:p>
      <w:pPr>
        <w:numPr>
          <w:ilvl w:val="0"/>
          <w:numId w:val="1001"/>
        </w:numPr>
      </w:pPr>
    </w:p>
    <w:p>
      <w:pPr>
        <w:numPr>
          <w:ilvl w:val="0"/>
          <w:numId w:val="1000"/>
        </w:numPr>
        <w:pStyle w:val="BlockText"/>
      </w:pPr>
      <w:r>
        <w:t xml:space="preserve">Сформулируйте правило ограничивающих факторов. Приведите пример ситуации, возникающей в отсутствии ограничивающих факторов.</w:t>
      </w:r>
    </w:p>
    <w:p>
      <w:pPr>
        <w:numPr>
          <w:ilvl w:val="0"/>
          <w:numId w:val="1000"/>
        </w:numPr>
      </w:pPr>
      <w:r>
        <w:t xml:space="preserve">Правило ограничивающих факторов:</w:t>
      </w:r>
      <w:r>
        <w:t xml:space="preserve"> </w:t>
      </w:r>
    </w:p>
    <w:p>
      <w:pPr>
        <w:numPr>
          <w:ilvl w:val="0"/>
          <w:numId w:val="1000"/>
        </w:numPr>
        <w:pStyle w:val="BlockText"/>
      </w:pPr>
      <w:r>
        <w:t xml:space="preserve">Возможность существования организмов в первую очередь ограничивают те факторы, значение которых самые «неоптимальное», то есть самые удалённые от соответствующего оптимума.</w:t>
      </w:r>
    </w:p>
    <w:p>
      <w:pPr>
        <w:numPr>
          <w:ilvl w:val="0"/>
          <w:numId w:val="1000"/>
        </w:numPr>
      </w:pPr>
      <w:r>
        <w:t xml:space="preserve">Иллюстрация правила (бочка Либиха):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48779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foxford.ru/uploads/tinymce_image/image/13291/бочка_Либиха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7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0"/>
        </w:numPr>
      </w:pPr>
      <w:r>
        <w:t xml:space="preserve">Идеальный пример ситуации, возникающей в отсутствии ограничивающих факторов — это завоз кроликов европейцами-колонизаторами в Австралию. Произошёл взрывной рост популяции кроликов из-за невероятно благоприятных условий и высокой скорости размножения кроликов. Теперь с ними очень сложно бороться, они уничтожают посевы.</w:t>
      </w:r>
      <w:r>
        <w:t xml:space="preserve"> </w:t>
      </w:r>
    </w:p>
    <w:p>
      <w:pPr>
        <w:numPr>
          <w:ilvl w:val="0"/>
          <w:numId w:val="1001"/>
        </w:numPr>
        <w:pStyle w:val="BlockText"/>
      </w:pPr>
      <w:r>
        <w:t xml:space="preserve">Что ограничивает жизнь организмов при низких температурах? Каковы физиологические адаптации к холоду у растений? Приведите примеры адаптаций.</w:t>
      </w:r>
    </w:p>
    <w:p>
      <w:pPr>
        <w:numPr>
          <w:ilvl w:val="0"/>
          <w:numId w:val="1000"/>
        </w:numPr>
      </w:pPr>
      <w:r>
        <w:t xml:space="preserve">Теплокровные организмы заточены на жизнедеятельность при одной конкретной температуре, например, интенсивность обмена веществ обязана своим существованием именно такой хорошей температурой тела, как у нас. (сильно выше нехорошо, так как белок начнёт сворачиваться, но немного выше есть: у птиц)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При холодном климате растения подготавливаются к холодной зиме: обезвоживатся, накапливают сахара́. Животные согреваются за счёт мышц при низких температурах окружающего воздуха.</w:t>
      </w:r>
    </w:p>
    <w:p>
      <w:pPr>
        <w:numPr>
          <w:ilvl w:val="0"/>
          <w:numId w:val="1001"/>
        </w:numPr>
        <w:pStyle w:val="BlockText"/>
      </w:pPr>
      <w:r>
        <w:t xml:space="preserve">Что ограничивает жизнь организмов при высоких температурах? Каковы физиологические адаптации к высокой температуре у растений? Приведите примеры адаптаций.</w:t>
      </w:r>
    </w:p>
    <w:p>
      <w:pPr>
        <w:numPr>
          <w:ilvl w:val="0"/>
          <w:numId w:val="1000"/>
        </w:numPr>
      </w:pPr>
      <w:r>
        <w:t xml:space="preserve">Что ограничивает жизнь организмов при высоких температурах? Например, сворачивание белков. Или просто сгорание</w:t>
      </w:r>
      <w:r>
        <w:t xml:space="preserve"> </w:t>
      </w:r>
      <w:r>
        <w:rPr>
          <w:strike/>
        </w:rPr>
        <w:t xml:space="preserve">в аду</w:t>
      </w:r>
      <w:r>
        <w:t xml:space="preserve"> </w:t>
      </w:r>
      <w:r>
        <w:t xml:space="preserve">в пожаре/просто_огне. У растений (и не только) из-за этого может быстро испаряться влага</w:t>
      </w:r>
    </w:p>
    <w:p>
      <w:pPr>
        <w:numPr>
          <w:ilvl w:val="0"/>
          <w:numId w:val="1000"/>
        </w:numPr>
      </w:pPr>
      <w:r>
        <w:t xml:space="preserve">Для преодоления этих сложностей некоторые растения увеличивают размер листьев, чтобы испарять влагу и тем самым охлаждать себя. Некоторые из них пошли дальше и уменьшили размер листьев, так как если листья слишком большие, из-за высокой температуры им приходится столкнуться и с другой проблемой — с нехваткой влаги. Хороший пример такого поведения — это кактусы с их колючками, то есть .</w:t>
      </w:r>
    </w:p>
    <w:p>
      <w:pPr>
        <w:numPr>
          <w:ilvl w:val="0"/>
          <w:numId w:val="1000"/>
        </w:numPr>
      </w:pPr>
      <w:r>
        <w:t xml:space="preserve">Отдельные виды растений увеличивают толщину коры и пропитывают её огнезащитным веществом.</w:t>
      </w:r>
    </w:p>
    <w:p>
      <w:pPr>
        <w:numPr>
          <w:ilvl w:val="0"/>
          <w:numId w:val="1001"/>
        </w:numPr>
        <w:pStyle w:val="BlockText"/>
      </w:pPr>
      <w:r>
        <w:t xml:space="preserve">Приведите примеры механизмов сохранения тепла при низких температурах у теплокровных животных.</w:t>
      </w:r>
      <w:r>
        <w:t xml:space="preserve"> </w:t>
      </w:r>
    </w:p>
    <w:p>
      <w:pPr>
        <w:numPr>
          <w:ilvl w:val="1"/>
          <w:numId w:val="1002"/>
        </w:numPr>
      </w:pPr>
      <w:r>
        <w:t xml:space="preserve">Согревание за счёт энергии, выделяющейся из мышц при их сжатии и растяжении, при низких температурах</w:t>
      </w:r>
      <w:r>
        <w:t xml:space="preserve"> </w:t>
      </w:r>
    </w:p>
    <w:p>
      <w:pPr>
        <w:numPr>
          <w:ilvl w:val="1"/>
          <w:numId w:val="1002"/>
        </w:numPr>
      </w:pPr>
      <w:r>
        <w:t xml:space="preserve">Появление жирового покрова для предотвращения замерзания. Он выполняет две функции:</w:t>
      </w:r>
    </w:p>
    <w:p>
      <w:pPr>
        <w:numPr>
          <w:ilvl w:val="2"/>
          <w:numId w:val="1003"/>
        </w:numPr>
      </w:pPr>
      <w:r>
        <w:t xml:space="preserve">Подкожный жир за счёт своей низкой теплопроводности позволяет уменьшить теплообмен между организмом и внешней средой, температура которой ниже температуры организма (это действительно так, если возникает вопрос о том, как сохранять тепло).</w:t>
      </w:r>
    </w:p>
    <w:p>
      <w:pPr>
        <w:numPr>
          <w:ilvl w:val="2"/>
          <w:numId w:val="1003"/>
        </w:numPr>
      </w:pPr>
      <w:r>
        <w:t xml:space="preserve">Внутренний жир — это запасы энергии организма, который он всегда может использовать, в том числе — для того, чтобы согреться.</w:t>
      </w:r>
    </w:p>
    <w:p>
      <w:pPr>
        <w:numPr>
          <w:ilvl w:val="0"/>
          <w:numId w:val="1001"/>
        </w:numPr>
        <w:pStyle w:val="BlockText"/>
      </w:pPr>
      <w:r>
        <w:t xml:space="preserve">Что такое мутуализм? Приведите пример мутуализма.</w:t>
      </w:r>
    </w:p>
    <w:p>
      <w:pPr>
        <w:numPr>
          <w:ilvl w:val="0"/>
          <w:numId w:val="1000"/>
        </w:numPr>
      </w:pPr>
      <w:r>
        <w:t xml:space="preserve">Мутуализм — взаимовыгодное сотрудничество / сожительство организмов в живой природе, отягощённое определённой, (но</w:t>
      </w:r>
      <w:r>
        <w:t xml:space="preserve"> </w:t>
      </w:r>
      <w:r>
        <w:rPr>
          <w:i/>
        </w:rPr>
        <w:t xml:space="preserve">небольшой</w:t>
      </w:r>
      <w:r>
        <w:t xml:space="preserve">!) долей проблематичности существования некоторой части из 2х от рассматриваемых существ без оставшейся части (Это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может быть</w:t>
      </w:r>
      <w:r>
        <w:t xml:space="preserve"> </w:t>
      </w:r>
      <w:r>
        <w:rPr>
          <w:i/>
        </w:rPr>
        <w:t xml:space="preserve">не очень</w:t>
      </w:r>
      <w:r>
        <w:t xml:space="preserve"> </w:t>
      </w:r>
      <w:r>
        <w:t xml:space="preserve">целым), например,</w:t>
      </w:r>
      <w:r>
        <w:t xml:space="preserve"> </w:t>
      </w:r>
    </w:p>
    <w:p>
      <w:pPr>
        <w:numPr>
          <w:ilvl w:val="0"/>
          <w:numId w:val="1000"/>
        </w:numPr>
        <w:pStyle w:val="Compact"/>
      </w:pPr>
      <w:bookmarkStart w:id="0" w:name="1"/>
      <w:r>
        <w:t/>
      </w:r>
    </w:p>
    <w:p>
      <w:pPr>
        <w:pStyle w:val="Compact"/>
      </w:pPr>
      <m:oMathPara>
        <m:oMathParaPr>
          <m:jc m:val="center"/>
        </m:oMathParaPr>
        <m:oMath>
          <m:r>
            <m:t>x</m:t>
          </m:r>
          <m:r>
            <m:t>=</m:t>
          </m:r>
          <m:f>
            <m:fPr>
              <m:type m:val="bar"/>
            </m:fPr>
            <m:num>
              <m:r>
                <m:t>ζ</m:t>
              </m:r>
              <m:r>
                <m:t>(</m:t>
              </m:r>
              <m:r>
                <m:t>3</m:t>
              </m:r>
              <m:r>
                <m:t>)</m:t>
              </m:r>
            </m:num>
            <m:den>
              <m:rad>
                <m:radPr>
                  <m:degHide m:val="1"/>
                </m:radPr>
                <m:deg/>
                <m:e>
                  <m:r>
                    <m:t>π</m:t>
                  </m:r>
                  <m:r>
                    <m:t>⋅</m:t>
                  </m:r>
                  <m:r>
                    <m:t>e</m:t>
                  </m:r>
                </m:e>
              </m:rad>
            </m:den>
          </m:f>
          <m:r>
            <m:t>  </m:t>
          </m:r>
          <m:r>
            <m:rPr>
              <m:nor/>
              <m:sty m:val="p"/>
            </m:rPr>
            <m:t>(1)</m:t>
          </m:r>
        </m:oMath>
      </m:oMathPara>
    </w:p>
    <w:p>
      <w:pPr>
        <w:numPr>
          <w:ilvl w:val="0"/>
          <w:numId w:val="1000"/>
        </w:numPr>
        <w:pStyle w:val="Compact"/>
      </w:pPr>
      <w:bookmarkEnd w:id="0"/>
    </w:p>
    <w:p>
      <w:pPr>
        <w:numPr>
          <w:ilvl w:val="0"/>
          <w:numId w:val="1000"/>
        </w:numPr>
      </w:pPr>
      <w:r>
        <w:t xml:space="preserve">, где</w:t>
      </w:r>
      <w:r>
        <w:t xml:space="preserve"> </w:t>
      </w:r>
      <m:oMath>
        <m:r>
          <m:t>ζ</m:t>
        </m:r>
        <m:r>
          <m:t>(</m:t>
        </m:r>
        <m:r>
          <m:t>3</m:t>
        </m:r>
        <m:r>
          <m:t>)</m:t>
        </m:r>
        <m:r>
          <m:t>=</m:t>
        </m:r>
        <m:nary>
          <m:naryPr>
            <m:chr m:val="∑"/>
            <m:limLoc m:val="undOvr"/>
            <m:subHide m:val="0"/>
            <m:supHide m:val="0"/>
          </m:naryPr>
          <m:sub>
            <m:r>
              <m:t>i</m:t>
            </m:r>
            <m:r>
              <m:t>=</m:t>
            </m:r>
            <m:r>
              <m:t>0</m:t>
            </m:r>
          </m:sub>
          <m:sup>
            <m:r>
              <m:t>∞</m:t>
            </m:r>
          </m:sup>
          <m:e>
            <m:f>
              <m:fPr>
                <m:type m:val="bar"/>
              </m:fPr>
              <m:num>
                <m:r>
                  <m:t>1</m:t>
                </m:r>
              </m:num>
              <m:den>
                <m:sSup>
                  <m:e>
                    <m:r>
                      <m:t>i</m:t>
                    </m:r>
                  </m:e>
                  <m:sup>
                    <m:r>
                      <m:t>3</m:t>
                    </m:r>
                  </m:sup>
                </m:sSup>
              </m:den>
            </m:f>
          </m:e>
        </m:nary>
        <m: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1</m:t>
            </m:r>
          </m:den>
        </m:f>
        <m:r>
          <m:t>+</m:t>
        </m:r>
        <m:f>
          <m:fPr>
            <m:type m:val="bar"/>
          </m:fPr>
          <m:num>
            <m:r>
              <m:t>1</m:t>
            </m:r>
          </m:num>
          <m:den>
            <m:sSup>
              <m:e>
                <m:r>
                  <m:t>2</m:t>
                </m:r>
              </m:e>
              <m:sup>
                <m:r>
                  <m:t>3</m:t>
                </m:r>
              </m:sup>
            </m:sSup>
          </m:den>
        </m:f>
        <m:r>
          <m:t>+</m:t>
        </m:r>
        <m:f>
          <m:fPr>
            <m:type m:val="bar"/>
          </m:fPr>
          <m:num>
            <m:r>
              <m:t>1</m:t>
            </m:r>
          </m:num>
          <m:den>
            <m:sSup>
              <m:e>
                <m:r>
                  <m:t>3</m:t>
                </m:r>
              </m:e>
              <m:sup>
                <m:r>
                  <m:t>3</m:t>
                </m:r>
              </m:sup>
            </m:sSup>
          </m:den>
        </m:f>
        <m:r>
          <m:t>+</m:t>
        </m:r>
        <m:f>
          <m:fPr>
            <m:type m:val="bar"/>
          </m:fPr>
          <m:num>
            <m:r>
              <m:t>1</m:t>
            </m:r>
          </m:num>
          <m:den>
            <m:sSup>
              <m:e>
                <m:r>
                  <m:t>4</m:t>
                </m:r>
              </m:e>
              <m:sup>
                <m:r>
                  <m:t>3</m:t>
                </m:r>
              </m:sup>
            </m:sSup>
          </m:den>
        </m:f>
        <m:r>
          <m:t>+</m:t>
        </m:r>
        <m:f>
          <m:fPr>
            <m:type m:val="bar"/>
          </m:fPr>
          <m:num>
            <m:r>
              <m:t>1</m:t>
            </m:r>
          </m:num>
          <m:den>
            <m:sSup>
              <m:e>
                <m:r>
                  <m:t>5</m:t>
                </m:r>
              </m:e>
              <m:sup>
                <m:r>
                  <m:t>3</m:t>
                </m:r>
              </m:sup>
            </m:sSup>
          </m:den>
        </m:f>
        <m:r>
          <m:t>+</m:t>
        </m:r>
        <m:r>
          <m:t>…</m:t>
        </m:r>
      </m:oMath>
    </w:p>
    <w:p>
      <w:pPr>
        <w:numPr>
          <w:ilvl w:val="0"/>
          <w:numId w:val="1000"/>
        </w:numPr>
      </w:pPr>
      <w:r>
        <w:t xml:space="preserve">Пример: рыбы-клоуны и актинии. Для зачинания взаимоотношений рыба</w:t>
      </w:r>
      <w:r>
        <w:t xml:space="preserve"> </w:t>
      </w:r>
      <w:r>
        <w:rPr>
          <w:strike/>
        </w:rPr>
        <w:t xml:space="preserve">эротично</w:t>
      </w:r>
      <w:r>
        <w:t xml:space="preserve"> </w:t>
      </w:r>
      <w:r>
        <w:t xml:space="preserve">касается актинии, позволяя ей</w:t>
      </w:r>
      <w:r>
        <w:t xml:space="preserve"> </w:t>
      </w:r>
      <w:r>
        <w:rPr>
          <w:i/>
          <w:b/>
        </w:rPr>
        <w:t xml:space="preserve">ужалить</w:t>
      </w:r>
      <w:r>
        <w:t xml:space="preserve"> </w:t>
      </w:r>
      <w:r>
        <w:t xml:space="preserve">себя и выясняет точный состав слизи, которым покрыта актиния, таким образом рыба адаптируется к нему и теперь может прятаться от врагов в актинии. Рыба-клоун вентилирует воду вокруг щупалец актинии и</w:t>
      </w:r>
      <w:r>
        <w:t xml:space="preserve"> </w:t>
      </w:r>
      <w:r>
        <w:rPr>
          <w:strike/>
        </w:rPr>
        <w:t xml:space="preserve">вы</w:t>
      </w:r>
      <w:r>
        <w:rPr>
          <w:b/>
        </w:rPr>
        <w:t xml:space="preserve">у</w:t>
      </w:r>
      <w:r>
        <w:t xml:space="preserve">носит непереваренные остатки пищи. Рыбы пытается находиться рядом со «своей» актинией.</w:t>
      </w:r>
    </w:p>
    <w:p>
      <w:pPr>
        <w:numPr>
          <w:ilvl w:val="0"/>
          <w:numId w:val="1001"/>
        </w:numPr>
        <w:pStyle w:val="BlockText"/>
      </w:pPr>
      <w:r>
        <w:t xml:space="preserve">Что такое комменсализм? Приведите пример комменсализма.</w:t>
      </w:r>
    </w:p>
    <w:p>
      <w:pPr>
        <w:numPr>
          <w:ilvl w:val="0"/>
          <w:numId w:val="1000"/>
        </w:numPr>
      </w:pPr>
      <w:r>
        <w:rPr>
          <w:strike/>
        </w:rPr>
        <w:t xml:space="preserve">Коммунизм (зачёркнуто, так как это обоюдовыгодные взаимоотношения)</w:t>
      </w:r>
      <w:r>
        <w:t xml:space="preserve"> </w:t>
      </w:r>
      <w:r>
        <w:t xml:space="preserve">Комменсализм — это «полезно-нейтральные» взаимоотношения организмов в живой природе, то есть такое, при котором один из этих организмов получает пользу, а второй не приобретает выгоды, но и пользы для него в этом</w:t>
      </w:r>
      <w:r>
        <w:t xml:space="preserve"> </w:t>
      </w:r>
      <w:r>
        <w:rPr>
          <w:strike/>
        </w:rPr>
        <w:t xml:space="preserve">мало</w:t>
      </w:r>
      <w:r>
        <w:t xml:space="preserve"> </w:t>
      </w:r>
      <w:r>
        <w:t xml:space="preserve">нет.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Примеров масса:</w:t>
      </w:r>
      <w:r>
        <w:t xml:space="preserve"> </w:t>
      </w:r>
    </w:p>
    <w:p>
      <w:pPr>
        <w:numPr>
          <w:ilvl w:val="1"/>
          <w:numId w:val="1004"/>
        </w:numPr>
      </w:pPr>
      <w:r>
        <w:t xml:space="preserve">Среди растений:</w:t>
      </w:r>
    </w:p>
    <w:p>
      <w:pPr>
        <w:numPr>
          <w:ilvl w:val="2"/>
          <w:numId w:val="1005"/>
        </w:numPr>
      </w:pPr>
      <w:r>
        <w:t xml:space="preserve">Бобовые и злаки, вместе произрастающие на землях, бедных азотом. Злаки в них очень нуждаются, а бобовые производят. Пока азота действительно мало, злаковые не могут составлять бобовым конкуренцию и это имеет полное право называться комменсализмом.</w:t>
      </w:r>
    </w:p>
    <w:p>
      <w:pPr>
        <w:numPr>
          <w:ilvl w:val="2"/>
          <w:numId w:val="1005"/>
        </w:numPr>
      </w:pPr>
      <w:r>
        <w:t xml:space="preserve">Лишайники и мхи иногда поселяются на коре деревьев, однако они не питаются соками дерева-хозяина, а лишь поглощают его отмирающие ткани.</w:t>
      </w:r>
    </w:p>
    <w:p>
      <w:pPr>
        <w:numPr>
          <w:ilvl w:val="1"/>
          <w:numId w:val="1004"/>
        </w:numPr>
      </w:pPr>
      <w:r>
        <w:t xml:space="preserve">Среди животных:</w:t>
      </w:r>
    </w:p>
    <w:p>
      <w:pPr>
        <w:numPr>
          <w:ilvl w:val="2"/>
          <w:numId w:val="1006"/>
        </w:numPr>
      </w:pPr>
      <w:r>
        <w:t xml:space="preserve">В норах сурков иногда селятся насекомые, лягушки и даже тритоны.</w:t>
      </w:r>
    </w:p>
    <w:p>
      <w:pPr>
        <w:numPr>
          <w:ilvl w:val="2"/>
          <w:numId w:val="1006"/>
        </w:numPr>
      </w:pPr>
      <w:r>
        <w:t xml:space="preserve">Репейник может переноситься на различных</w:t>
      </w:r>
      <w:r>
        <w:t xml:space="preserve"> </w:t>
      </w:r>
      <w:r>
        <w:rPr>
          <w:i/>
          <w:b/>
        </w:rPr>
        <w:t xml:space="preserve">животных</w:t>
      </w:r>
      <w:r>
        <w:t xml:space="preserve">, например, собаках (так как они быстро бегают) или людях (так как</w:t>
      </w:r>
      <w:r>
        <w:t xml:space="preserve"> </w:t>
      </w:r>
      <w:r>
        <w:rPr>
          <w:u w:val="single"/>
        </w:rPr>
        <w:t>&lt;u&gt;*они*&lt;/u&gt;</w:t>
      </w:r>
      <w:r>
        <w:t xml:space="preserve"> </w:t>
      </w:r>
      <w:r>
        <w:t xml:space="preserve">весьма жизнеспособный вид).</w:t>
      </w:r>
    </w:p>
    <w:p>
      <w:pPr>
        <w:numPr>
          <w:ilvl w:val="0"/>
          <w:numId w:val="1001"/>
        </w:numPr>
        <w:pStyle w:val="BlockText"/>
      </w:pPr>
      <w:r>
        <w:t xml:space="preserve">Что такое хищничество? Приведите пример хищничества у растений.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Хищничество — тип взаимоотношений живых организмов, при котором одно из них единожды использует остальной (из двух) организм для удовлетворения своих</w:t>
      </w:r>
      <w:r>
        <w:t xml:space="preserve"> </w:t>
      </w:r>
      <w:r>
        <w:rPr>
          <w:i/>
        </w:rPr>
        <w:t xml:space="preserve">кушательных</w:t>
      </w:r>
      <w:r>
        <w:t xml:space="preserve"> </w:t>
      </w:r>
      <w:r>
        <w:t xml:space="preserve">потребностей.</w:t>
      </w:r>
    </w:p>
    <w:p>
      <w:pPr>
        <w:numPr>
          <w:ilvl w:val="0"/>
          <w:numId w:val="1000"/>
        </w:numPr>
      </w:pPr>
      <w:r>
        <w:t xml:space="preserve">Некоторые «насекомоядные» растения умеют заманивать, ловить и более или менее эффективно переваривать насекомых, например:</w:t>
      </w:r>
    </w:p>
    <w:p>
      <w:pPr>
        <w:numPr>
          <w:ilvl w:val="1"/>
          <w:numId w:val="1007"/>
        </w:numPr>
      </w:pPr>
      <w:r>
        <w:t xml:space="preserve">Непе́нтес</w:t>
      </w:r>
    </w:p>
    <w:p>
      <w:pPr>
        <w:numPr>
          <w:ilvl w:val="1"/>
          <w:numId w:val="1007"/>
        </w:numPr>
      </w:pPr>
      <w:r>
        <w:t xml:space="preserve">Венерина Мухоловка</w:t>
      </w:r>
    </w:p>
    <w:p>
      <w:pPr>
        <w:numPr>
          <w:ilvl w:val="0"/>
          <w:numId w:val="1001"/>
        </w:numPr>
        <w:pStyle w:val="BlockText"/>
      </w:pPr>
      <w:r>
        <w:t xml:space="preserve">Что такое паразитизм? Приведите 3 примера паразитизма у представителей разных групп животных.</w:t>
      </w:r>
    </w:p>
    <w:p>
      <w:pPr>
        <w:numPr>
          <w:ilvl w:val="0"/>
          <w:numId w:val="1000"/>
        </w:numPr>
      </w:pPr>
      <w:r>
        <w:t xml:space="preserve">Хищничество — тип взаимоотношений живых организмов, при котором одно из них в течение некоторого времени использует второе в качестве источника питания и среды обитания для себя. Этот типы отношений между организмами выгоден паразиту, но невыгоден «хозяину».</w:t>
      </w:r>
    </w:p>
    <w:p>
      <w:pPr>
        <w:numPr>
          <w:ilvl w:val="0"/>
          <w:numId w:val="1000"/>
        </w:numPr>
      </w:pPr>
      <w:r>
        <w:t xml:space="preserve">Примеры</w:t>
      </w:r>
    </w:p>
    <w:p>
      <w:pPr>
        <w:numPr>
          <w:ilvl w:val="1"/>
          <w:numId w:val="1008"/>
        </w:numPr>
      </w:pPr>
      <w:r>
        <w:t xml:space="preserve">«Вампиры обыкновенные» — разновидность летучих мышей.</w:t>
      </w:r>
      <w:r>
        <w:t xml:space="preserve"> </w:t>
      </w:r>
    </w:p>
    <w:p>
      <w:pPr>
        <w:numPr>
          <w:ilvl w:val="1"/>
          <w:numId w:val="1000"/>
        </w:numPr>
        <w:pStyle w:val="BlockText"/>
      </w:pPr>
      <w:r>
        <w:t xml:space="preserve">Вампиры нападают в том числе и на людей: на тех, кто спит под открытым небом или с распахнутыми окнами, которые не затянуты крепкой сеткой. После ночной атаки человек утром обнаруживает на простыне пятна крови, но последствия укуса могут оказаться куда более серьёзными - десмоды способны переносить бешенство и чуму.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50731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upload.wikimedia.org/wikipedia/commons/3/3f/Desmodus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73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upload.wikimedia.org/wikipedia/commons/d/db/Vampire_bat_skeleton_fac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</w:p>
    <w:p>
      <w:pPr>
        <w:numPr>
          <w:ilvl w:val="1"/>
          <w:numId w:val="1008"/>
        </w:numPr>
      </w:pPr>
      <w:r>
        <w:t xml:space="preserve">Вирусы. Облигатные паразиты, так как неспособны размножаться вне клетки.</w:t>
      </w:r>
    </w:p>
    <w:p>
      <w:pPr>
        <w:numPr>
          <w:ilvl w:val="1"/>
          <w:numId w:val="1008"/>
        </w:numPr>
      </w:pPr>
      <w:r>
        <w:t xml:space="preserve">ленточные черви, например, бычий цепень.</w:t>
      </w:r>
      <w:r>
        <w:t xml:space="preserve"> </w:t>
      </w:r>
    </w:p>
    <w:p>
      <w:pPr>
        <w:numPr>
          <w:ilvl w:val="1"/>
          <w:numId w:val="1000"/>
        </w:numPr>
      </w:pPr>
      <w:r>
        <w:t xml:space="preserve">Интересный факт:</w:t>
      </w:r>
    </w:p>
    <w:p>
      <w:pPr>
        <w:numPr>
          <w:ilvl w:val="1"/>
          <w:numId w:val="1000"/>
        </w:numPr>
        <w:pStyle w:val="BlockText"/>
      </w:pPr>
      <w:r>
        <w:t xml:space="preserve">В Берлине за период 1866—1875 гг. 16 % всех вскрытых трупов содержали личинки глистов.</w:t>
      </w:r>
    </w:p>
    <w:p>
      <w:pPr>
        <w:numPr>
          <w:ilvl w:val="0"/>
          <w:numId w:val="1001"/>
        </w:numPr>
        <w:pStyle w:val="BlockText"/>
      </w:pPr>
      <w:r>
        <w:t xml:space="preserve">Что такое симбиоз? Приведите 3 примера симбиоза и объясните, почему это действительно симбиоз.</w:t>
      </w:r>
    </w:p>
    <w:p>
      <w:pPr>
        <w:numPr>
          <w:ilvl w:val="0"/>
          <w:numId w:val="1000"/>
        </w:numPr>
      </w:pPr>
      <w:r>
        <w:t xml:space="preserve">Симбиоз — тесные</w:t>
      </w:r>
      <w:r>
        <w:t xml:space="preserve"> </w:t>
      </w:r>
      <w:r>
        <w:rPr>
          <w:b/>
        </w:rPr>
        <w:t xml:space="preserve">взаимо</w:t>
      </w:r>
      <w:r>
        <w:t xml:space="preserve">выгодные</w:t>
      </w:r>
      <w:r>
        <w:t xml:space="preserve"> </w:t>
      </w:r>
      <w:r>
        <w:rPr>
          <w:b/>
        </w:rPr>
        <w:t xml:space="preserve">взаимо</w:t>
      </w:r>
      <w:r>
        <w:t xml:space="preserve">отношения между организмами.</w:t>
      </w:r>
    </w:p>
    <w:p>
      <w:pPr>
        <w:numPr>
          <w:ilvl w:val="1"/>
          <w:numId w:val="1009"/>
        </w:numPr>
      </w:pPr>
      <w:r>
        <w:t xml:space="preserve">Грибы приносят деревьям влагу за счёт грибницы, протяжённой по всему лесу, а деревья делятся с ними питательными веществами</w:t>
      </w:r>
      <w:r>
        <w:t xml:space="preserve"> </w:t>
      </w:r>
      <m:oMath>
        <m:r>
          <m:t>⇒</m:t>
        </m:r>
      </m:oMath>
      <w:r>
        <w:t xml:space="preserve"> </w:t>
      </w:r>
      <w:r>
        <w:t xml:space="preserve">это</w:t>
      </w:r>
      <w:r>
        <w:t xml:space="preserve"> </w:t>
      </w:r>
      <w:r>
        <w:rPr>
          <w:b/>
        </w:rPr>
        <w:t xml:space="preserve">действительно</w:t>
      </w:r>
      <w:r>
        <w:t xml:space="preserve"> </w:t>
      </w:r>
      <w:r>
        <w:t xml:space="preserve">симбиоз.</w:t>
      </w:r>
    </w:p>
    <w:p>
      <w:pPr>
        <w:numPr>
          <w:ilvl w:val="1"/>
          <w:numId w:val="1009"/>
        </w:numPr>
      </w:pPr>
      <w:r>
        <w:t xml:space="preserve">Табак, например, приманивает к себе, то есть создаёт им комфортные условия насекомых, которые взамен защищают его от других насекомых</w:t>
      </w:r>
      <w:r>
        <w:t xml:space="preserve"> </w:t>
      </w:r>
      <m:oMath>
        <m:r>
          <m:t>⇒</m:t>
        </m:r>
      </m:oMath>
      <w:r>
        <w:t xml:space="preserve"> </w:t>
      </w:r>
      <w:r>
        <w:t xml:space="preserve">это</w:t>
      </w:r>
      <w:r>
        <w:t xml:space="preserve"> </w:t>
      </w:r>
      <w:r>
        <w:rPr>
          <w:b/>
        </w:rPr>
        <w:t xml:space="preserve">действительно</w:t>
      </w:r>
      <w:r>
        <w:t xml:space="preserve"> </w:t>
      </w:r>
      <w:r>
        <w:t xml:space="preserve">симбиоз.</w:t>
      </w:r>
    </w:p>
    <w:p>
      <w:pPr>
        <w:numPr>
          <w:ilvl w:val="1"/>
          <w:numId w:val="1009"/>
        </w:numPr>
      </w:pPr>
      <w:r>
        <w:t xml:space="preserve">Муравьи «пасут», то есть в том числе и защищают, и переносят туда, куда ей удобно, тлю, но ещё и (как люди коров) доят, получая от неё выделения («молоко»), содержащее сахара</w:t>
      </w:r>
      <w:r>
        <w:t xml:space="preserve"> </w:t>
      </w:r>
      <m:oMath>
        <m:r>
          <m:t>⇒</m:t>
        </m:r>
      </m:oMath>
      <w:r>
        <w:t xml:space="preserve"> </w:t>
      </w:r>
      <w:r>
        <w:t xml:space="preserve">это</w:t>
      </w:r>
      <w:r>
        <w:t xml:space="preserve"> </w:t>
      </w:r>
      <w:r>
        <w:rPr>
          <w:b/>
        </w:rPr>
        <w:t xml:space="preserve">действительно</w:t>
      </w:r>
      <w:r>
        <w:t xml:space="preserve"> </w:t>
      </w:r>
      <w:r>
        <w:t xml:space="preserve">симбиоз.</w:t>
      </w:r>
    </w:p>
    <w:p>
      <w:pPr>
        <w:numPr>
          <w:ilvl w:val="0"/>
          <w:numId w:val="1001"/>
        </w:numPr>
        <w:pStyle w:val="BlockText"/>
      </w:pPr>
      <w:r>
        <w:t xml:space="preserve">Что такое очень?</w:t>
      </w:r>
    </w:p>
    <w:p>
      <w:pPr>
        <w:numPr>
          <w:ilvl w:val="0"/>
          <w:numId w:val="1000"/>
        </w:numPr>
      </w:pPr>
      <w:r>
        <w:t xml:space="preserve"> </w:t>
      </w:r>
      <w:r>
        <w:rPr>
          <w:shd w:val="clear" w:fill="ffff00"/>
        </w:rPr>
        <w:t>Am</w:t>
      </w:r>
      <w:r>
        <w:t xml:space="preserve"> </w:t>
      </w:r>
      <w:r>
        <w:rPr>
          <w:shd w:val="clear" w:fill="ffff00"/>
        </w:rPr>
        <w:t>E (E7)</w:t>
      </w:r>
      <w:r>
        <w:t xml:space="preserve"> </w:t>
      </w:r>
      <w:r>
        <w:rPr>
          <w:shd w:val="clear" w:fill="ffff00"/>
        </w:rPr>
        <w:t>Am</w:t>
      </w:r>
      <w:r>
        <w:br/>
      </w:r>
      <w:r>
        <w:rPr>
          <w:b/>
        </w:rPr>
        <w:t xml:space="preserve">Что такое осень? Это небо</w:t>
      </w:r>
      <w:r>
        <w:br/>
      </w:r>
      <w:r>
        <w:t xml:space="preserve"> </w:t>
      </w:r>
      <w:r>
        <w:rPr>
          <w:shd w:val="clear" w:fill="ffff00"/>
        </w:rPr>
        <w:t>A7</w:t>
      </w:r>
      <w:r>
        <w:t xml:space="preserve"> </w:t>
      </w:r>
      <w:r>
        <w:rPr>
          <w:shd w:val="clear" w:fill="ffff00"/>
        </w:rPr>
        <w:t>Dm</w:t>
      </w:r>
      <w:r>
        <w:br/>
      </w:r>
      <w:r>
        <w:rPr>
          <w:b/>
        </w:rPr>
        <w:t xml:space="preserve">Плачущее небо под ногами</w:t>
      </w:r>
      <w:r>
        <w:br/>
      </w:r>
      <w:r>
        <w:t xml:space="preserve"> </w:t>
      </w:r>
      <w:r>
        <w:rPr>
          <w:shd w:val="clear" w:fill="ffff00"/>
        </w:rPr>
        <w:t>Dm</w:t>
      </w:r>
      <w:r>
        <w:t xml:space="preserve"> </w:t>
      </w:r>
      <w:r>
        <w:rPr>
          <w:shd w:val="clear" w:fill="ffff00"/>
        </w:rPr>
        <w:t>E (E7)</w:t>
      </w:r>
      <w:r>
        <w:t xml:space="preserve"> </w:t>
      </w:r>
      <w:r>
        <w:rPr>
          <w:shd w:val="clear" w:fill="ffff00"/>
        </w:rPr>
        <w:t>Am</w:t>
      </w:r>
      <w:r>
        <w:t xml:space="preserve"> </w:t>
      </w:r>
      <w:r>
        <w:rPr>
          <w:shd w:val="clear" w:fill="ffff00"/>
        </w:rPr>
        <w:t>F</w:t>
      </w:r>
      <w:r>
        <w:br/>
      </w:r>
      <w:r>
        <w:rPr>
          <w:b/>
        </w:rPr>
        <w:t xml:space="preserve">В лужах разлетаются птицы с облаками</w:t>
      </w:r>
      <w:r>
        <w:br/>
      </w:r>
      <w:r>
        <w:rPr>
          <w:shd w:val="clear" w:fill="ffff00"/>
        </w:rPr>
        <w:t>Dm</w:t>
      </w:r>
      <w:r>
        <w:t xml:space="preserve"> </w:t>
      </w:r>
      <w:r>
        <w:rPr>
          <w:shd w:val="clear" w:fill="ffff00"/>
        </w:rPr>
        <w:t>E (E7)</w:t>
      </w:r>
      <w:r>
        <w:t xml:space="preserve"> </w:t>
      </w:r>
      <w:r>
        <w:rPr>
          <w:shd w:val="clear" w:fill="ffff00"/>
        </w:rPr>
        <w:t>Am</w:t>
      </w:r>
      <w:r>
        <w:t xml:space="preserve"> </w:t>
      </w:r>
      <w:r>
        <w:rPr>
          <w:shd w:val="clear" w:fill="ffff00"/>
        </w:rPr>
        <w:t>Gm</w:t>
      </w:r>
      <w:r>
        <w:t xml:space="preserve"> </w:t>
      </w:r>
      <w:r>
        <w:rPr>
          <w:shd w:val="clear" w:fill="ffff00"/>
        </w:rPr>
        <w:t>A7</w:t>
      </w:r>
      <w:r>
        <w:br/>
      </w:r>
      <w:r>
        <w:rPr>
          <w:b/>
        </w:rPr>
        <w:t xml:space="preserve">Осень, я давно с тобою не был.</w:t>
      </w:r>
    </w:p>
    <w:bookmarkEnd w:id="2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jpg" /><Relationship Type="http://schemas.openxmlformats.org/officeDocument/2006/relationships/image" Id="rId22" Target="media/rId22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2020-12-16T20:00:24Z</dcterms:created>
  <dcterms:modified xsi:type="dcterms:W3CDTF">2020-12-16T20:00:24Z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