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D3C7" w14:textId="77777777" w:rsidR="00571CA6" w:rsidRDefault="00FA0FBC">
      <w:r>
        <w:t>Текст для презентации о «Деглобализации»</w:t>
      </w:r>
    </w:p>
    <w:p w14:paraId="63D009AB" w14:textId="77777777" w:rsidR="00571CA6" w:rsidRDefault="00571CA6"/>
    <w:p w14:paraId="5857C635" w14:textId="5AD44E48" w:rsidR="00571CA6" w:rsidRDefault="00571CA6">
      <w:pPr>
        <w:rPr>
          <w:lang w:val="en-US"/>
        </w:rPr>
      </w:pPr>
      <w:r w:rsidRPr="00571CA6">
        <w:rPr>
          <w:lang w:val="en-US"/>
        </w:rPr>
        <w:t xml:space="preserve">5. </w:t>
      </w:r>
      <w:r>
        <w:rPr>
          <w:lang w:val="en-US"/>
        </w:rPr>
        <w:t xml:space="preserve">We can see a rapidly growing amount of scientific works about Deglobalization. Of course, this isn’t a strict evidence of </w:t>
      </w:r>
      <w:r>
        <w:rPr>
          <w:lang w:val="en-US"/>
        </w:rPr>
        <w:t>Deglobalization</w:t>
      </w:r>
      <w:r>
        <w:rPr>
          <w:lang w:val="en-US"/>
        </w:rPr>
        <w:t>’s existence.</w:t>
      </w:r>
    </w:p>
    <w:p w14:paraId="2EC63B2C" w14:textId="5C06378A" w:rsidR="0083228B" w:rsidRDefault="0083228B" w:rsidP="0083228B">
      <w:pPr>
        <w:rPr>
          <w:lang w:val="en-US"/>
        </w:rPr>
      </w:pPr>
      <w:r>
        <w:rPr>
          <w:lang w:val="en-US"/>
        </w:rPr>
        <w:t xml:space="preserve">9. </w:t>
      </w:r>
      <w:r w:rsidRPr="0083228B">
        <w:rPr>
          <w:lang w:val="en-US"/>
        </w:rPr>
        <w:t>Generally, the index can be considered independently for different sectors of economy, but it has the tendency to become almost the same in all of them. Here’s the mechanism: everybody invest in sectors in which the rate of return is higher, the competitiveness increases there and, consequently, company owners get forced to lower the prices, and this process implies reducing relative surplus value for the sector. It also decreases the index in other sectors. Of course, the processes described above are not instant but it’s pretty fast.</w:t>
      </w:r>
    </w:p>
    <w:p w14:paraId="7BC7BC45" w14:textId="77777777" w:rsidR="0083228B" w:rsidRPr="0023521D" w:rsidRDefault="0083228B" w:rsidP="0083228B">
      <w:pPr>
        <w:rPr>
          <w:lang w:val="en-US"/>
        </w:rPr>
      </w:pPr>
      <w:r>
        <w:rPr>
          <w:lang w:val="en-US"/>
        </w:rPr>
        <w:t xml:space="preserve">12. </w:t>
      </w:r>
      <w:r w:rsidRPr="0083228B">
        <w:rPr>
          <w:lang w:val="en-US"/>
        </w:rPr>
        <w:t xml:space="preserve">As it was mentioned above, all things being equal, (i.e. particular technological paradigm) the RoR index has the tendency to decrease. In the course of wide distribution stage of current TP, the RoR is high enough and investors don’t want to risk at all: they just put money into the existing technology to get guaranteed profit. But the </w:t>
      </w:r>
      <w:r w:rsidRPr="0083228B">
        <w:rPr>
          <w:lang w:val="en-GB"/>
        </w:rPr>
        <w:t>market competition</w:t>
      </w:r>
      <w:r w:rsidRPr="0083228B">
        <w:rPr>
          <w:lang w:val="en-US"/>
        </w:rPr>
        <w:t xml:space="preserve"> becomes to high due to non-infinite sources of</w:t>
      </w:r>
      <w:r w:rsidRPr="0023521D">
        <w:rPr>
          <w:lang w:val="en-US"/>
        </w:rPr>
        <w:t xml:space="preserve"> </w:t>
      </w:r>
      <w:r w:rsidRPr="0083228B">
        <w:rPr>
          <w:lang w:val="en-US"/>
        </w:rPr>
        <w:t xml:space="preserve">people’s </w:t>
      </w:r>
      <w:r w:rsidRPr="0083228B">
        <w:rPr>
          <w:lang w:val="en-GB"/>
        </w:rPr>
        <w:t>demand and overproduction crisis</w:t>
      </w:r>
      <w:r w:rsidRPr="0083228B">
        <w:rPr>
          <w:lang w:val="en-US"/>
        </w:rPr>
        <w:t>es (a situation in which people need products and the goods exist</w:t>
      </w:r>
      <w:r w:rsidRPr="0023521D">
        <w:rPr>
          <w:lang w:val="en-US"/>
        </w:rPr>
        <w:t>,</w:t>
      </w:r>
      <w:r w:rsidRPr="0083228B">
        <w:rPr>
          <w:lang w:val="en-US"/>
        </w:rPr>
        <w:t xml:space="preserve"> but they don’t have enough money).</w:t>
      </w:r>
    </w:p>
    <w:p w14:paraId="388E9662" w14:textId="77777777" w:rsidR="0083228B" w:rsidRPr="0083228B" w:rsidRDefault="0083228B" w:rsidP="0083228B">
      <w:pPr>
        <w:rPr>
          <w:lang w:val="en-US"/>
        </w:rPr>
      </w:pPr>
      <w:r w:rsidRPr="0083228B">
        <w:rPr>
          <w:lang w:val="en-US"/>
        </w:rPr>
        <w:t xml:space="preserve">After such decrease of RoR, investors, in </w:t>
      </w:r>
      <w:r w:rsidRPr="0083228B">
        <w:rPr>
          <w:lang w:val="en-GB"/>
        </w:rPr>
        <w:t>pursuit of high profits, are trying to find start-ups or big corporations’ R&amp;D departments focusing on new technologies.</w:t>
      </w:r>
    </w:p>
    <w:p w14:paraId="219E41F7" w14:textId="19413345" w:rsidR="0023521D" w:rsidRDefault="0083228B" w:rsidP="0083228B">
      <w:pPr>
        <w:rPr>
          <w:lang w:val="en-US"/>
        </w:rPr>
      </w:pPr>
      <w:r w:rsidRPr="0083228B">
        <w:rPr>
          <w:lang w:val="en-US"/>
        </w:rPr>
        <w:t xml:space="preserve">When the technology is already globally implemented, according to the mechanisms mentioned above, </w:t>
      </w:r>
      <w:r w:rsidRPr="0083228B">
        <w:rPr>
          <w:lang w:val="en-GB"/>
        </w:rPr>
        <w:t>profitability</w:t>
      </w:r>
      <w:r w:rsidRPr="0083228B">
        <w:rPr>
          <w:lang w:val="en-US"/>
        </w:rPr>
        <w:t xml:space="preserve"> increases not only in manufacture applying new technologies, but in economy in general.</w:t>
      </w:r>
    </w:p>
    <w:p w14:paraId="7558AADD" w14:textId="383A50B6" w:rsidR="0023521D" w:rsidRDefault="002008BA" w:rsidP="0083228B">
      <w:pPr>
        <w:rPr>
          <w:lang w:val="en-US"/>
        </w:rPr>
      </w:pPr>
      <w:r>
        <w:rPr>
          <w:lang w:val="en-US"/>
        </w:rPr>
        <w:t xml:space="preserve">34. To start with, it’s a myth that world and China’s population </w:t>
      </w:r>
      <w:r w:rsidR="008F06E4">
        <w:rPr>
          <w:lang w:val="en-US"/>
        </w:rPr>
        <w:t>is increasing faster and faster. In reality the fertility rate in china is pretty low nowadays and is doesn’t make sense.</w:t>
      </w:r>
    </w:p>
    <w:p w14:paraId="303715F5" w14:textId="2119C656" w:rsidR="00B44221" w:rsidRDefault="003526C9" w:rsidP="0083228B">
      <w:pPr>
        <w:rPr>
          <w:lang w:val="en-US"/>
        </w:rPr>
      </w:pPr>
      <w:r>
        <w:rPr>
          <w:lang w:val="en-US"/>
        </w:rPr>
        <w:t xml:space="preserve">35. </w:t>
      </w:r>
      <w:r w:rsidR="00700FD9">
        <w:rPr>
          <w:lang w:val="en-US"/>
        </w:rPr>
        <w:t xml:space="preserve">It’s known that the density </w:t>
      </w:r>
      <w:r w:rsidR="00D27436">
        <w:rPr>
          <w:lang w:val="en-US"/>
        </w:rPr>
        <w:t>of population in C. is pretty high. But it’s caused … not enough convenient-to-live space, not space in general. Chinese people have no need to move to Siberia: they have very much non-conv land at home.</w:t>
      </w:r>
    </w:p>
    <w:p w14:paraId="57DECE62" w14:textId="77777777" w:rsidR="0023521D" w:rsidRPr="0023521D" w:rsidRDefault="0023521D" w:rsidP="0023521D">
      <w:pPr>
        <w:rPr>
          <w:lang w:val="en-US"/>
        </w:rPr>
      </w:pPr>
      <w:r>
        <w:rPr>
          <w:lang w:val="en-US"/>
        </w:rPr>
        <w:t xml:space="preserve">45. </w:t>
      </w:r>
      <w:r w:rsidRPr="0023521D">
        <w:rPr>
          <w:lang w:val="en-US"/>
        </w:rPr>
        <w:t xml:space="preserve">The owners of means of production appeared to have some instruments to </w:t>
      </w:r>
      <w:r w:rsidRPr="0023521D">
        <w:rPr>
          <w:lang w:val="en-GB"/>
        </w:rPr>
        <w:t>go into politics</w:t>
      </w:r>
      <w:r w:rsidRPr="0023521D">
        <w:rPr>
          <w:lang w:val="en-US"/>
        </w:rPr>
        <w:t>.</w:t>
      </w:r>
    </w:p>
    <w:p w14:paraId="19A059D3" w14:textId="77777777" w:rsidR="0023521D" w:rsidRPr="0023521D" w:rsidRDefault="0023521D" w:rsidP="0023521D">
      <w:pPr>
        <w:rPr>
          <w:lang w:val="en-US"/>
        </w:rPr>
      </w:pPr>
      <w:r w:rsidRPr="0023521D">
        <w:rPr>
          <w:lang w:val="en-US"/>
        </w:rPr>
        <w:t>Partially market economy doesn’t necessarily mean «capitalism». Capitalism appears when bourgeoisie gets total control over government (ability to lobby interests) and the inviolability of private property. The Chinese model still doesn’t fully satisfy those criterias.</w:t>
      </w:r>
    </w:p>
    <w:p w14:paraId="37A2AD6C" w14:textId="77777777" w:rsidR="0023521D" w:rsidRPr="0023521D" w:rsidRDefault="0023521D" w:rsidP="0023521D">
      <w:pPr>
        <w:rPr>
          <w:lang w:val="en-US"/>
        </w:rPr>
      </w:pPr>
      <w:r w:rsidRPr="0023521D">
        <w:rPr>
          <w:lang w:val="en-US"/>
        </w:rPr>
        <w:t>From the other hand, we should understand that Chinese businessman tend exploit workers even from other countries which is not typical for a socialistic government.</w:t>
      </w:r>
    </w:p>
    <w:p w14:paraId="427F410E" w14:textId="76E3E3CB" w:rsidR="0023521D" w:rsidRPr="0083228B" w:rsidRDefault="0023521D" w:rsidP="0083228B">
      <w:pPr>
        <w:rPr>
          <w:lang w:val="en-US"/>
        </w:rPr>
      </w:pPr>
    </w:p>
    <w:sectPr w:rsidR="0023521D" w:rsidRPr="00832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BC"/>
    <w:rsid w:val="002008BA"/>
    <w:rsid w:val="0023521D"/>
    <w:rsid w:val="003526C9"/>
    <w:rsid w:val="00571CA6"/>
    <w:rsid w:val="00700FD9"/>
    <w:rsid w:val="0083228B"/>
    <w:rsid w:val="008F06E4"/>
    <w:rsid w:val="00B44221"/>
    <w:rsid w:val="00D27436"/>
    <w:rsid w:val="00FA0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0406"/>
  <w15:chartTrackingRefBased/>
  <w15:docId w15:val="{703F3192-21E1-40BE-95EE-FC82DCE1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228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3010">
      <w:bodyDiv w:val="1"/>
      <w:marLeft w:val="0"/>
      <w:marRight w:val="0"/>
      <w:marTop w:val="0"/>
      <w:marBottom w:val="0"/>
      <w:divBdr>
        <w:top w:val="none" w:sz="0" w:space="0" w:color="auto"/>
        <w:left w:val="none" w:sz="0" w:space="0" w:color="auto"/>
        <w:bottom w:val="none" w:sz="0" w:space="0" w:color="auto"/>
        <w:right w:val="none" w:sz="0" w:space="0" w:color="auto"/>
      </w:divBdr>
    </w:div>
    <w:div w:id="621494574">
      <w:bodyDiv w:val="1"/>
      <w:marLeft w:val="0"/>
      <w:marRight w:val="0"/>
      <w:marTop w:val="0"/>
      <w:marBottom w:val="0"/>
      <w:divBdr>
        <w:top w:val="none" w:sz="0" w:space="0" w:color="auto"/>
        <w:left w:val="none" w:sz="0" w:space="0" w:color="auto"/>
        <w:bottom w:val="none" w:sz="0" w:space="0" w:color="auto"/>
        <w:right w:val="none" w:sz="0" w:space="0" w:color="auto"/>
      </w:divBdr>
    </w:div>
    <w:div w:id="188757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389</Words>
  <Characters>2219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Латыпов</dc:creator>
  <cp:keywords/>
  <dc:description/>
  <cp:lastModifiedBy>Владимир Латыпов</cp:lastModifiedBy>
  <cp:revision>9</cp:revision>
  <dcterms:created xsi:type="dcterms:W3CDTF">2021-05-17T22:02:00Z</dcterms:created>
  <dcterms:modified xsi:type="dcterms:W3CDTF">2021-05-17T22:18:00Z</dcterms:modified>
</cp:coreProperties>
</file>