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FINAL COUNTDOWN: 72-HOUR SILENCE REVIEW NOTICE</w:t>
      </w:r>
    </w:p>
    <w:p>
      <w:r>
        <w:t>Timestamp: April 19, 2025 02:49 PM</w:t>
      </w:r>
    </w:p>
    <w:p>
      <w:pPr>
        <w:pStyle w:val="Heading1"/>
      </w:pPr>
      <w:r>
        <w:t>Notice Summary</w:t>
      </w:r>
    </w:p>
    <w:p>
      <w:r>
        <w:t>This memo serves as official notification to all previously contacted institutions, agencies, and parties that the 72-hour silence review window has commenced. The undersigned party, Donny Gillson, has issued federally protected, blockchain-sealed whistleblower communications under multiple statutory frameworks including the ADA, 5 U.S.C. § 2302, FERPA, and elder protection laws. These communications have been received, timestamped, and digitally tracked through the VALOR Chain system.</w:t>
      </w:r>
    </w:p>
    <w:p>
      <w:pPr>
        <w:pStyle w:val="Heading1"/>
      </w:pPr>
      <w:r>
        <w:t>Scope of Silent Recipients</w:t>
      </w:r>
    </w:p>
    <w:p>
      <w:r>
        <w:t>Institutions currently under review for non-response or delayed acknowledgment include but are not limited to:</w:t>
      </w:r>
    </w:p>
    <w:p>
      <w:r>
        <w:t>1. Chicago Police Department – GISTEAM &amp; CLEARPATH Unit</w:t>
      </w:r>
    </w:p>
    <w:p>
      <w:r>
        <w:t>2. U.S. Department of Justice – Civil Rights Division &amp; Disability Rights Section</w:t>
      </w:r>
    </w:p>
    <w:p>
      <w:r>
        <w:t>3. Adler University – Helpdesk, Registrar, ADA/FERPA Compliance Officers</w:t>
      </w:r>
    </w:p>
    <w:p>
      <w:r>
        <w:t>4. California Department of Justice – Civil Rights and Educational Rights Bureaus</w:t>
      </w:r>
    </w:p>
    <w:p>
      <w:r>
        <w:t>5. Solara Mental Health – Executive Team and Legal Counsel</w:t>
      </w:r>
    </w:p>
    <w:p>
      <w:r>
        <w:t>6. State Farm Insurance – Claims, Legal, and Compliance Divisions</w:t>
      </w:r>
    </w:p>
    <w:p>
      <w:r>
        <w:t>7. California Department of Insurance – Consumer &amp; Fraud Divisions</w:t>
      </w:r>
    </w:p>
    <w:p>
      <w:r>
        <w:t>8. Media Watch Desks – including TMZ, ADA Rights Journalists, and Veteran Press Outlets</w:t>
      </w:r>
    </w:p>
    <w:p>
      <w:r>
        <w:t>9. Technical Admin &amp; Internal Network Monitoring Teams associated with the above entities</w:t>
      </w:r>
    </w:p>
    <w:p>
      <w:pPr>
        <w:pStyle w:val="Heading1"/>
      </w:pPr>
      <w:r>
        <w:t>Notice Purpose</w:t>
      </w:r>
    </w:p>
    <w:p>
      <w:r>
        <w:t>This memo documents that all recipients have entered a monitored 72-hour window in which silence will be interpreted as constructive knowledge and potential willful noncompliance. Each recipient's behavior will be logged within the VALOR Chain system under operational tag STRIKE: SILENCE-01X and preserved for regulatory, legal, and public accountability purposes.</w:t>
      </w:r>
    </w:p>
    <w:p>
      <w:r>
        <w:t>Failure to respond, acknowledge, or initiate corrective action within this window may result in the escalation of formal filings, media release, and federal complaint forwarding. This communication will be submitted to multiple oversight bodies for transparency and historic preservation.</w:t>
      </w:r>
    </w:p>
    <w:p>
      <w:r>
        <w:br/>
        <w:t>Respectfully,</w:t>
        <w:br/>
      </w:r>
    </w:p>
    <w:p>
      <w:r>
        <w:t>Donny Gillson</w:t>
      </w:r>
    </w:p>
    <w:p>
      <w:r>
        <w:t>55-Year-Old Disabled U.S. Navy Veteran</w:t>
      </w:r>
    </w:p>
    <w:p>
      <w:r>
        <w:t>Federal Whistleblower | ADA-Protected | VALOR Chain Recordholder</w:t>
      </w:r>
    </w:p>
    <w:p>
      <w:r>
        <w:t>dgillson9175@gmail.com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