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4FB4" w14:textId="24C529B7" w:rsidR="0033039B" w:rsidRPr="002836AC" w:rsidRDefault="00A96C2C">
      <w:pPr>
        <w:rPr>
          <w:rFonts w:ascii="Verdana" w:hAnsi="Verdana"/>
          <w:b/>
          <w:bCs/>
          <w:sz w:val="36"/>
          <w:szCs w:val="36"/>
        </w:rPr>
      </w:pPr>
      <w:r w:rsidRPr="002836AC">
        <w:rPr>
          <w:rFonts w:ascii="Verdana" w:hAnsi="Verdana"/>
          <w:b/>
          <w:bCs/>
          <w:sz w:val="36"/>
          <w:szCs w:val="36"/>
        </w:rPr>
        <w:t>Algebra</w:t>
      </w:r>
    </w:p>
    <w:p w14:paraId="3ADE1717" w14:textId="599D79FA" w:rsidR="0009576F" w:rsidRPr="002836AC" w:rsidRDefault="0009576F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Algebra at its core </w:t>
      </w:r>
      <w:r w:rsidR="004E7D3A" w:rsidRPr="002836AC">
        <w:rPr>
          <w:rFonts w:ascii="Verdana" w:hAnsi="Verdana"/>
          <w:sz w:val="24"/>
          <w:szCs w:val="24"/>
        </w:rPr>
        <w:t>is</w:t>
      </w:r>
      <w:r w:rsidRPr="002836AC">
        <w:rPr>
          <w:rFonts w:ascii="Verdana" w:hAnsi="Verdana"/>
          <w:sz w:val="24"/>
          <w:szCs w:val="24"/>
        </w:rPr>
        <w:t xml:space="preserve"> made up of </w:t>
      </w:r>
      <w:r w:rsidRPr="002836AC">
        <w:rPr>
          <w:rFonts w:ascii="Verdana" w:hAnsi="Verdana"/>
          <w:b/>
          <w:bCs/>
          <w:sz w:val="24"/>
          <w:szCs w:val="24"/>
        </w:rPr>
        <w:t xml:space="preserve">terms </w:t>
      </w:r>
      <w:r w:rsidRPr="002836AC">
        <w:rPr>
          <w:rFonts w:ascii="Verdana" w:hAnsi="Verdana"/>
          <w:sz w:val="24"/>
          <w:szCs w:val="24"/>
        </w:rPr>
        <w:t xml:space="preserve">and </w:t>
      </w:r>
      <w:r w:rsidRPr="002836AC">
        <w:rPr>
          <w:rFonts w:ascii="Verdana" w:hAnsi="Verdana"/>
          <w:b/>
          <w:bCs/>
          <w:sz w:val="24"/>
          <w:szCs w:val="24"/>
        </w:rPr>
        <w:t>expressions</w:t>
      </w:r>
      <w:r w:rsidRPr="002836AC">
        <w:rPr>
          <w:rFonts w:ascii="Verdana" w:hAnsi="Verdana"/>
          <w:sz w:val="24"/>
          <w:szCs w:val="24"/>
        </w:rPr>
        <w:t>.</w:t>
      </w:r>
    </w:p>
    <w:p w14:paraId="69D4EF89" w14:textId="3BB223E3" w:rsidR="0009576F" w:rsidRPr="002836AC" w:rsidRDefault="0009576F">
      <w:pPr>
        <w:rPr>
          <w:rFonts w:ascii="Verdana" w:hAnsi="Verdana"/>
          <w:b/>
          <w:bCs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These are </w:t>
      </w:r>
      <w:r w:rsidRPr="002836AC">
        <w:rPr>
          <w:rFonts w:ascii="Verdana" w:hAnsi="Verdana"/>
          <w:b/>
          <w:bCs/>
          <w:sz w:val="24"/>
          <w:szCs w:val="24"/>
        </w:rPr>
        <w:t>terms:</w:t>
      </w:r>
    </w:p>
    <w:p w14:paraId="6B58795F" w14:textId="1C45D70A" w:rsidR="00A96C2C" w:rsidRPr="002836AC" w:rsidRDefault="00A96C2C" w:rsidP="00A96C2C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2836AC">
        <w:rPr>
          <w:rFonts w:ascii="Verdana" w:hAnsi="Verdana"/>
          <w:b/>
          <w:bCs/>
        </w:rPr>
        <w:t>Constant:</w:t>
      </w:r>
      <w:r w:rsidRPr="002836AC">
        <w:rPr>
          <w:rFonts w:ascii="Verdana" w:hAnsi="Verdana"/>
        </w:rPr>
        <w:t xml:space="preserve"> Value that doesn’t change i.e. 6, 70, -4, </w:t>
      </w:r>
      <w:r w:rsidR="0009576F" w:rsidRPr="002836AC">
        <w:rPr>
          <w:rFonts w:ascii="Cambria Math" w:hAnsi="Cambria Math" w:cs="Cambria Math"/>
        </w:rPr>
        <w:t>⅘</w:t>
      </w:r>
    </w:p>
    <w:p w14:paraId="224E14FF" w14:textId="7BDCDCB6" w:rsidR="00A96C2C" w:rsidRPr="002836AC" w:rsidRDefault="00A96C2C" w:rsidP="00A96C2C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2836AC">
        <w:rPr>
          <w:rFonts w:ascii="Verdana" w:hAnsi="Verdana"/>
          <w:b/>
          <w:bCs/>
        </w:rPr>
        <w:t xml:space="preserve">Variable: </w:t>
      </w:r>
      <w:r w:rsidRPr="002836AC">
        <w:rPr>
          <w:rFonts w:ascii="Verdana" w:hAnsi="Verdana"/>
        </w:rPr>
        <w:t xml:space="preserve">A value that can change i.e. X, Y, </w:t>
      </w:r>
      <w:r w:rsidRPr="002836AC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α</w:t>
      </w:r>
      <w:r w:rsidRPr="002836AC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r w:rsidRPr="002836A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■</w:t>
      </w:r>
    </w:p>
    <w:p w14:paraId="030C4508" w14:textId="518DD4B6" w:rsidR="00A96C2C" w:rsidRPr="002836AC" w:rsidRDefault="00A96C2C" w:rsidP="0009576F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2836AC">
        <w:rPr>
          <w:rFonts w:ascii="Verdana" w:hAnsi="Verdana"/>
          <w:b/>
          <w:bCs/>
        </w:rPr>
        <w:t xml:space="preserve">Coefficient: </w:t>
      </w:r>
      <w:r w:rsidR="0009576F" w:rsidRPr="002836AC">
        <w:rPr>
          <w:rFonts w:ascii="Verdana" w:hAnsi="Verdana"/>
        </w:rPr>
        <w:t xml:space="preserve">The constant multiplying a variable i.e. The 6 in 6x, </w:t>
      </w:r>
      <w:r w:rsidR="0009576F" w:rsidRPr="002836AC">
        <w:rPr>
          <w:rFonts w:ascii="Cambria Math" w:hAnsi="Cambria Math" w:cs="Cambria Math"/>
        </w:rPr>
        <w:t>⅘</w:t>
      </w:r>
      <w:r w:rsidR="0009576F" w:rsidRPr="002836AC">
        <w:rPr>
          <w:rFonts w:ascii="Verdana" w:hAnsi="Verdana"/>
        </w:rPr>
        <w:t xml:space="preserve"> in ⁴</w:t>
      </w:r>
      <w:r w:rsidR="0009576F" w:rsidRPr="002836AC">
        <w:rPr>
          <w:rFonts w:ascii="Arial" w:hAnsi="Arial" w:cs="Arial"/>
        </w:rPr>
        <w:t>ˣ</w:t>
      </w:r>
      <w:r w:rsidR="0009576F" w:rsidRPr="002836AC">
        <w:rPr>
          <w:rFonts w:ascii="Verdana" w:hAnsi="Verdana" w:cs="Verdana"/>
        </w:rPr>
        <w:t>⁄₅</w:t>
      </w:r>
    </w:p>
    <w:p w14:paraId="2DD999A5" w14:textId="21C494CD" w:rsidR="009C4AF4" w:rsidRPr="002836AC" w:rsidRDefault="0009576F" w:rsidP="0009576F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b/>
          <w:bCs/>
          <w:sz w:val="24"/>
          <w:szCs w:val="24"/>
        </w:rPr>
        <w:t xml:space="preserve">Expressions </w:t>
      </w:r>
      <w:r w:rsidRPr="002836AC">
        <w:rPr>
          <w:rFonts w:ascii="Verdana" w:hAnsi="Verdana"/>
          <w:sz w:val="24"/>
          <w:szCs w:val="24"/>
        </w:rPr>
        <w:t xml:space="preserve">are made of </w:t>
      </w:r>
      <w:r w:rsidR="009C4AF4" w:rsidRPr="002836AC">
        <w:rPr>
          <w:rFonts w:ascii="Verdana" w:hAnsi="Verdana"/>
          <w:sz w:val="24"/>
          <w:szCs w:val="24"/>
        </w:rPr>
        <w:t>terms</w:t>
      </w:r>
      <w:r w:rsidRPr="002836AC">
        <w:rPr>
          <w:rFonts w:ascii="Verdana" w:hAnsi="Verdana"/>
          <w:sz w:val="24"/>
          <w:szCs w:val="24"/>
        </w:rPr>
        <w:t xml:space="preserve"> and operators</w:t>
      </w:r>
      <w:r w:rsidR="009C4AF4" w:rsidRPr="002836AC">
        <w:rPr>
          <w:rFonts w:ascii="Verdana" w:hAnsi="Verdana"/>
          <w:sz w:val="24"/>
          <w:szCs w:val="24"/>
        </w:rPr>
        <w:t xml:space="preserve">. </w:t>
      </w:r>
      <w:r w:rsidR="009C4AF4" w:rsidRPr="002836AC">
        <w:rPr>
          <w:rFonts w:ascii="Verdana" w:hAnsi="Verdana"/>
          <w:b/>
          <w:bCs/>
          <w:sz w:val="24"/>
          <w:szCs w:val="24"/>
        </w:rPr>
        <w:t xml:space="preserve"> Algebraic expressions</w:t>
      </w:r>
      <w:r w:rsidR="009C4AF4" w:rsidRPr="002836AC">
        <w:rPr>
          <w:rFonts w:ascii="Verdana" w:hAnsi="Verdana"/>
          <w:sz w:val="24"/>
          <w:szCs w:val="24"/>
        </w:rPr>
        <w:t xml:space="preserve"> are expressions that use variables.</w:t>
      </w:r>
      <w:r w:rsidRPr="002836AC">
        <w:rPr>
          <w:rFonts w:ascii="Verdana" w:hAnsi="Verdana"/>
          <w:sz w:val="24"/>
          <w:szCs w:val="24"/>
        </w:rPr>
        <w:t xml:space="preserve"> </w:t>
      </w:r>
      <w:r w:rsidR="00F80480" w:rsidRPr="002836AC">
        <w:rPr>
          <w:rFonts w:ascii="Verdana" w:hAnsi="Verdana"/>
          <w:b/>
          <w:bCs/>
          <w:sz w:val="24"/>
          <w:szCs w:val="24"/>
        </w:rPr>
        <w:t>Polynomials</w:t>
      </w:r>
      <w:r w:rsidR="00F80480" w:rsidRPr="002836AC">
        <w:rPr>
          <w:rFonts w:ascii="Verdana" w:hAnsi="Verdana"/>
          <w:sz w:val="24"/>
          <w:szCs w:val="24"/>
        </w:rPr>
        <w:t xml:space="preserve">(poly meaning many) are expressions where every variable has a non-negative whole number as  a power. For example, each of these is both an </w:t>
      </w:r>
      <w:r w:rsidR="00F80480" w:rsidRPr="002836AC">
        <w:rPr>
          <w:rFonts w:ascii="Verdana" w:hAnsi="Verdana"/>
          <w:b/>
          <w:bCs/>
          <w:sz w:val="24"/>
          <w:szCs w:val="24"/>
        </w:rPr>
        <w:t>algebraic expression</w:t>
      </w:r>
      <w:r w:rsidR="00F80480" w:rsidRPr="002836AC">
        <w:rPr>
          <w:rFonts w:ascii="Verdana" w:hAnsi="Verdana"/>
          <w:sz w:val="24"/>
          <w:szCs w:val="24"/>
        </w:rPr>
        <w:t xml:space="preserve"> and a </w:t>
      </w:r>
      <w:r w:rsidR="00F80480" w:rsidRPr="002836AC">
        <w:rPr>
          <w:rFonts w:ascii="Verdana" w:hAnsi="Verdana"/>
          <w:b/>
          <w:bCs/>
          <w:sz w:val="24"/>
          <w:szCs w:val="24"/>
        </w:rPr>
        <w:t>polynomial</w:t>
      </w:r>
      <w:r w:rsidR="00F80480" w:rsidRPr="002836AC">
        <w:rPr>
          <w:rFonts w:ascii="Verdana" w:hAnsi="Verdana"/>
          <w:sz w:val="24"/>
          <w:szCs w:val="24"/>
        </w:rPr>
        <w:t>:</w:t>
      </w:r>
    </w:p>
    <w:p w14:paraId="0FB84BA9" w14:textId="2545B99E" w:rsidR="00F80480" w:rsidRPr="002836AC" w:rsidRDefault="00F80480" w:rsidP="00F8048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>8</w:t>
      </w:r>
      <w:r w:rsidRPr="002836AC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α</w:t>
      </w:r>
      <w:r w:rsidRPr="002836AC">
        <w:rPr>
          <w:rFonts w:ascii="Verdana" w:hAnsi="Verdana"/>
          <w:vertAlign w:val="superscript"/>
        </w:rPr>
        <w:t>2</w:t>
      </w:r>
    </w:p>
    <w:p w14:paraId="72B82710" w14:textId="7E835747" w:rsidR="009C4AF4" w:rsidRPr="002836AC" w:rsidRDefault="009C4AF4" w:rsidP="009C4AF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 xml:space="preserve">4x </w:t>
      </w:r>
      <w:r w:rsidR="004E7D3A" w:rsidRPr="002836AC">
        <w:rPr>
          <w:rFonts w:ascii="Verdana" w:hAnsi="Verdana"/>
        </w:rPr>
        <w:t>-</w:t>
      </w:r>
      <w:r w:rsidRPr="002836AC">
        <w:rPr>
          <w:rFonts w:ascii="Verdana" w:hAnsi="Verdana"/>
        </w:rPr>
        <w:t xml:space="preserve"> 2</w:t>
      </w:r>
    </w:p>
    <w:p w14:paraId="5AC14ED7" w14:textId="48D59981" w:rsidR="009C4AF4" w:rsidRPr="002836AC" w:rsidRDefault="009C4AF4" w:rsidP="009C4AF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>-23y + 9z</w:t>
      </w:r>
    </w:p>
    <w:p w14:paraId="3D1749AB" w14:textId="63ACB06C" w:rsidR="00C95C98" w:rsidRPr="00AE7ABA" w:rsidRDefault="004E7D3A" w:rsidP="00F8048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</w:rPr>
        <w:t>2x</w:t>
      </w:r>
      <w:r w:rsidR="009C4AF4"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- 3x - 4</w:t>
      </w:r>
    </w:p>
    <w:p w14:paraId="244813BC" w14:textId="77777777" w:rsidR="00F80480" w:rsidRPr="002836AC" w:rsidRDefault="00C95C98" w:rsidP="004E7D3A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The </w:t>
      </w:r>
      <w:r w:rsidRPr="002836AC">
        <w:rPr>
          <w:rFonts w:ascii="Verdana" w:hAnsi="Verdana"/>
          <w:b/>
          <w:bCs/>
          <w:sz w:val="24"/>
          <w:szCs w:val="24"/>
        </w:rPr>
        <w:t>degree</w:t>
      </w:r>
      <w:r w:rsidRPr="002836AC">
        <w:rPr>
          <w:rFonts w:ascii="Verdana" w:hAnsi="Verdana"/>
          <w:sz w:val="24"/>
          <w:szCs w:val="24"/>
        </w:rPr>
        <w:t xml:space="preserve"> of a polynomial refers to the highest power of a variable in the polynomial. </w:t>
      </w:r>
      <w:r w:rsidR="00F80480" w:rsidRPr="002836AC">
        <w:rPr>
          <w:rFonts w:ascii="Verdana" w:hAnsi="Verdana"/>
          <w:sz w:val="24"/>
          <w:szCs w:val="24"/>
        </w:rPr>
        <w:t>The important degrees are:</w:t>
      </w:r>
    </w:p>
    <w:p w14:paraId="1F2C3259" w14:textId="77777777" w:rsidR="00514693" w:rsidRPr="002836AC" w:rsidRDefault="00F80480" w:rsidP="0051469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b/>
          <w:bCs/>
        </w:rPr>
        <w:t>Linear</w:t>
      </w:r>
      <w:r w:rsidR="00514693" w:rsidRPr="002836AC">
        <w:rPr>
          <w:rFonts w:ascii="Verdana" w:hAnsi="Verdana"/>
        </w:rPr>
        <w:t>(degree=1): 4x - 2</w:t>
      </w:r>
    </w:p>
    <w:p w14:paraId="6AFE110E" w14:textId="7791C8DA" w:rsidR="00C95C98" w:rsidRPr="002836AC" w:rsidRDefault="00514693" w:rsidP="00F8048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b/>
          <w:bCs/>
        </w:rPr>
        <w:t>Quadratic</w:t>
      </w:r>
      <w:r w:rsidRPr="002836AC">
        <w:rPr>
          <w:rFonts w:ascii="Verdana" w:hAnsi="Verdana"/>
        </w:rPr>
        <w:t>(degree=2): 2x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- 3x - 4</w:t>
      </w:r>
    </w:p>
    <w:p w14:paraId="7B0D17A9" w14:textId="7DE5A1E6" w:rsidR="00C95C98" w:rsidRPr="002836AC" w:rsidRDefault="00514693" w:rsidP="00C95C9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b/>
          <w:bCs/>
        </w:rPr>
        <w:t>Cubic</w:t>
      </w:r>
      <w:r w:rsidRPr="002836AC">
        <w:rPr>
          <w:rFonts w:ascii="Verdana" w:hAnsi="Verdana"/>
        </w:rPr>
        <w:t xml:space="preserve">(degree=3): </w:t>
      </w:r>
      <w:r w:rsidR="00081671" w:rsidRPr="002836AC">
        <w:rPr>
          <w:rFonts w:ascii="Verdana" w:hAnsi="Verdana"/>
        </w:rPr>
        <w:t>x</w:t>
      </w:r>
      <w:r w:rsidR="00081671" w:rsidRPr="002836AC">
        <w:rPr>
          <w:rFonts w:ascii="Verdana" w:hAnsi="Verdana"/>
          <w:vertAlign w:val="superscript"/>
        </w:rPr>
        <w:t>3</w:t>
      </w:r>
      <w:r w:rsidR="00081671" w:rsidRPr="002836AC">
        <w:rPr>
          <w:rFonts w:ascii="Verdana" w:hAnsi="Verdana"/>
        </w:rPr>
        <w:t> - 6x</w:t>
      </w:r>
      <w:r w:rsidR="00081671" w:rsidRPr="002836AC">
        <w:rPr>
          <w:rFonts w:ascii="Verdana" w:hAnsi="Verdana"/>
          <w:vertAlign w:val="superscript"/>
        </w:rPr>
        <w:t>2</w:t>
      </w:r>
      <w:r w:rsidR="00081671" w:rsidRPr="002836AC">
        <w:rPr>
          <w:rFonts w:ascii="Verdana" w:hAnsi="Verdana"/>
        </w:rPr>
        <w:t> + 11x - 6</w:t>
      </w:r>
    </w:p>
    <w:p w14:paraId="4FC5B1F0" w14:textId="37E53F6E" w:rsidR="00081671" w:rsidRDefault="00514693" w:rsidP="0008167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b/>
          <w:bCs/>
        </w:rPr>
        <w:t>Quartic</w:t>
      </w:r>
      <w:r w:rsidRPr="002836AC">
        <w:rPr>
          <w:rFonts w:ascii="Verdana" w:hAnsi="Verdana"/>
        </w:rPr>
        <w:t xml:space="preserve">(degree=4): </w:t>
      </w:r>
      <w:r w:rsidR="00081671" w:rsidRPr="002836AC">
        <w:rPr>
          <w:rFonts w:ascii="Verdana" w:hAnsi="Verdana"/>
        </w:rPr>
        <w:t>3x</w:t>
      </w:r>
      <w:r w:rsidR="00081671" w:rsidRPr="002836AC">
        <w:rPr>
          <w:rFonts w:ascii="Verdana" w:hAnsi="Verdana"/>
          <w:vertAlign w:val="superscript"/>
        </w:rPr>
        <w:t>4</w:t>
      </w:r>
      <w:r w:rsidR="00081671" w:rsidRPr="002836AC">
        <w:rPr>
          <w:rFonts w:ascii="Verdana" w:hAnsi="Verdana"/>
        </w:rPr>
        <w:t> - 2x</w:t>
      </w:r>
      <w:r w:rsidR="00081671" w:rsidRPr="002836AC">
        <w:rPr>
          <w:rFonts w:ascii="Verdana" w:hAnsi="Verdana"/>
          <w:vertAlign w:val="superscript"/>
        </w:rPr>
        <w:t>3</w:t>
      </w:r>
      <w:r w:rsidR="00081671" w:rsidRPr="002836AC">
        <w:rPr>
          <w:rFonts w:ascii="Verdana" w:hAnsi="Verdana"/>
        </w:rPr>
        <w:t> + x</w:t>
      </w:r>
      <w:r w:rsidR="00081671" w:rsidRPr="002836AC">
        <w:rPr>
          <w:rFonts w:ascii="Verdana" w:hAnsi="Verdana"/>
          <w:vertAlign w:val="superscript"/>
        </w:rPr>
        <w:t>2</w:t>
      </w:r>
      <w:r w:rsidR="00081671" w:rsidRPr="002836AC">
        <w:rPr>
          <w:rFonts w:ascii="Verdana" w:hAnsi="Verdana"/>
        </w:rPr>
        <w:t> + 8</w:t>
      </w:r>
    </w:p>
    <w:p w14:paraId="70BF361A" w14:textId="1C54A28B" w:rsidR="006A3B37" w:rsidRDefault="006A3B37" w:rsidP="006A3B37">
      <w:pPr>
        <w:tabs>
          <w:tab w:val="left" w:pos="948"/>
        </w:tabs>
        <w:rPr>
          <w:rFonts w:ascii="Verdana" w:hAnsi="Verdana"/>
          <w:sz w:val="24"/>
          <w:szCs w:val="24"/>
        </w:rPr>
      </w:pPr>
      <w:r w:rsidRPr="006A3B37">
        <w:rPr>
          <w:rFonts w:ascii="Verdana" w:hAnsi="Verdana"/>
          <w:sz w:val="24"/>
          <w:szCs w:val="24"/>
        </w:rPr>
        <w:t>Th</w:t>
      </w:r>
      <w:r>
        <w:rPr>
          <w:rFonts w:ascii="Verdana" w:hAnsi="Verdana"/>
          <w:sz w:val="24"/>
          <w:szCs w:val="24"/>
        </w:rPr>
        <w:t xml:space="preserve">e </w:t>
      </w:r>
      <w:r w:rsidRPr="006A3B37">
        <w:rPr>
          <w:rFonts w:ascii="Verdana" w:hAnsi="Verdana"/>
          <w:b/>
          <w:bCs/>
          <w:sz w:val="24"/>
          <w:szCs w:val="24"/>
        </w:rPr>
        <w:t>roots</w:t>
      </w:r>
      <w:r>
        <w:rPr>
          <w:rFonts w:ascii="Verdana" w:hAnsi="Verdana"/>
          <w:sz w:val="24"/>
          <w:szCs w:val="24"/>
        </w:rPr>
        <w:t xml:space="preserve"> of a polynomial are the values of the variable, when the polynomial = 0 in an equation</w:t>
      </w:r>
      <w:r w:rsidR="00AE7ABA">
        <w:rPr>
          <w:rFonts w:ascii="Verdana" w:hAnsi="Verdana"/>
          <w:sz w:val="24"/>
          <w:szCs w:val="24"/>
        </w:rPr>
        <w:t>, for example:</w:t>
      </w:r>
    </w:p>
    <w:p w14:paraId="75EC7992" w14:textId="4B7F9816" w:rsidR="00AE7ABA" w:rsidRPr="00AE7ABA" w:rsidRDefault="00AE7ABA" w:rsidP="00AE7ABA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E7ABA">
        <w:rPr>
          <w:rFonts w:ascii="Verdana" w:hAnsi="Verdana"/>
        </w:rPr>
        <w:t>For x</w:t>
      </w:r>
      <w:r w:rsidRPr="00AE7ABA">
        <w:rPr>
          <w:rFonts w:ascii="Verdana" w:hAnsi="Verdana"/>
          <w:vertAlign w:val="superscript"/>
        </w:rPr>
        <w:t>2</w:t>
      </w:r>
      <w:r w:rsidRPr="00AE7ABA">
        <w:rPr>
          <w:rFonts w:ascii="Verdana" w:hAnsi="Verdana"/>
        </w:rPr>
        <w:t xml:space="preserve"> - x - 6 = 0, x = -2 &amp; x = 3.</w:t>
      </w:r>
    </w:p>
    <w:p w14:paraId="76007643" w14:textId="76C73D13" w:rsidR="00081671" w:rsidRPr="002836AC" w:rsidRDefault="00351CAC" w:rsidP="00081671">
      <w:p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>Basic ideas:</w:t>
      </w:r>
    </w:p>
    <w:p w14:paraId="605EF576" w14:textId="576663E1" w:rsidR="00351CAC" w:rsidRPr="002836AC" w:rsidRDefault="00351CAC" w:rsidP="00351CA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36AC">
        <w:rPr>
          <w:rFonts w:ascii="Verdana" w:hAnsi="Verdana"/>
          <w:sz w:val="24"/>
          <w:szCs w:val="24"/>
        </w:rPr>
        <w:t xml:space="preserve">Like terms with like terms. </w:t>
      </w:r>
    </w:p>
    <w:p w14:paraId="6C8C20BF" w14:textId="5414FF28" w:rsidR="00351CAC" w:rsidRDefault="00351CAC" w:rsidP="00351CAC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Addition and subtraction between terms with the same variable to the same power i.e. 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= 10x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, whereas 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+ 6x and 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cannot be simplified.</w:t>
      </w:r>
    </w:p>
    <w:p w14:paraId="67B85285" w14:textId="68B49AD8" w:rsidR="006D6D41" w:rsidRDefault="006D6D41" w:rsidP="006D6D4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Anything done to the one side of an equation is also done to the other.</w:t>
      </w:r>
    </w:p>
    <w:p w14:paraId="64A36A66" w14:textId="251DCC57" w:rsidR="00300ED3" w:rsidRDefault="006D6D41" w:rsidP="00300ED3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Consider 8x - 3 = 9. We have like terms that can be put together and simplified, namely -3 and 9. </w:t>
      </w:r>
      <w:r w:rsidR="00300ED3">
        <w:rPr>
          <w:rFonts w:ascii="Verdana" w:hAnsi="Verdana"/>
        </w:rPr>
        <w:t>To do this, we can add 3 to both sides, following the laws of equality.</w:t>
      </w:r>
    </w:p>
    <w:p w14:paraId="0334F15D" w14:textId="4B0CA828" w:rsidR="00300ED3" w:rsidRDefault="00300ED3" w:rsidP="00300E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8x - 3 = 9.</w:t>
      </w:r>
    </w:p>
    <w:p w14:paraId="3F9BE83D" w14:textId="1C7D53DD" w:rsidR="00300ED3" w:rsidRDefault="00300ED3" w:rsidP="00300E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8x - 3 </w:t>
      </w:r>
      <w:r>
        <w:rPr>
          <w:rFonts w:ascii="Verdana" w:hAnsi="Verdana"/>
          <w:color w:val="1F3864" w:themeColor="accent1" w:themeShade="80"/>
        </w:rPr>
        <w:t>+ 3</w:t>
      </w:r>
      <w:r>
        <w:rPr>
          <w:rFonts w:ascii="Verdana" w:hAnsi="Verdana"/>
        </w:rPr>
        <w:t xml:space="preserve"> = 9 </w:t>
      </w:r>
      <w:r>
        <w:rPr>
          <w:rFonts w:ascii="Verdana" w:hAnsi="Verdana"/>
          <w:color w:val="1F3864" w:themeColor="accent1" w:themeShade="80"/>
        </w:rPr>
        <w:t>+ 3</w:t>
      </w:r>
      <w:r>
        <w:rPr>
          <w:rFonts w:ascii="Verdana" w:hAnsi="Verdana"/>
        </w:rPr>
        <w:t>.</w:t>
      </w:r>
    </w:p>
    <w:p w14:paraId="0F070919" w14:textId="30BE18D7" w:rsidR="00300ED3" w:rsidRDefault="00300ED3" w:rsidP="00300E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8x = 12.</w:t>
      </w:r>
    </w:p>
    <w:p w14:paraId="07CBBDA9" w14:textId="717B7153" w:rsidR="00300ED3" w:rsidRPr="00300ED3" w:rsidRDefault="00300ED3" w:rsidP="00300ED3">
      <w:pPr>
        <w:ind w:left="720"/>
        <w:rPr>
          <w:rFonts w:ascii="Verdana" w:hAnsi="Verdana"/>
        </w:rPr>
      </w:pPr>
      <w:r>
        <w:rPr>
          <w:rFonts w:ascii="Verdana" w:hAnsi="Verdana"/>
        </w:rPr>
        <w:t>Now to get x on its own, we can use the same principle. 8x means x multiplied by 8, so we must simply divide both sides by 8 to get our answer.</w:t>
      </w:r>
    </w:p>
    <w:p w14:paraId="4E5A1A77" w14:textId="5E0F98FB" w:rsidR="00300ED3" w:rsidRDefault="00300ED3" w:rsidP="00300E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x = 12/8.</w:t>
      </w:r>
    </w:p>
    <w:p w14:paraId="176CC92D" w14:textId="170187A9" w:rsidR="00300ED3" w:rsidRPr="00300ED3" w:rsidRDefault="00300ED3" w:rsidP="00300ED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x = 4/3.</w:t>
      </w:r>
    </w:p>
    <w:p w14:paraId="40791F18" w14:textId="640A21B2" w:rsidR="00FE4E15" w:rsidRPr="002836AC" w:rsidRDefault="00FE4E15" w:rsidP="00351CA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836AC">
        <w:rPr>
          <w:rFonts w:ascii="Verdana" w:hAnsi="Verdana"/>
          <w:sz w:val="24"/>
          <w:szCs w:val="24"/>
        </w:rPr>
        <w:t>All terms can be multiplied</w:t>
      </w:r>
      <w:r w:rsidR="002836AC">
        <w:rPr>
          <w:rFonts w:ascii="Verdana" w:hAnsi="Verdana"/>
          <w:sz w:val="24"/>
          <w:szCs w:val="24"/>
        </w:rPr>
        <w:t>/divided</w:t>
      </w:r>
      <w:r w:rsidRPr="002836AC">
        <w:rPr>
          <w:rFonts w:ascii="Verdana" w:hAnsi="Verdana"/>
          <w:sz w:val="24"/>
          <w:szCs w:val="24"/>
        </w:rPr>
        <w:t xml:space="preserve"> together.</w:t>
      </w:r>
    </w:p>
    <w:p w14:paraId="6B251844" w14:textId="5F5D797E" w:rsidR="00C95C98" w:rsidRDefault="00FE4E15" w:rsidP="00FE4E1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When multiplying terms, a</w:t>
      </w:r>
      <w:r w:rsidR="00351CAC" w:rsidRPr="002836AC">
        <w:rPr>
          <w:rFonts w:ascii="Verdana" w:hAnsi="Verdana"/>
        </w:rPr>
        <w:t xml:space="preserve">ll of the coefficients and variables are being multiplied together. </w:t>
      </w:r>
      <w:r w:rsidRPr="002836AC">
        <w:rPr>
          <w:rFonts w:ascii="Verdana" w:hAnsi="Verdana"/>
        </w:rPr>
        <w:t>For example (4x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)(6y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), is really (4)(x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)(6)(y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). The only multiplication we can do is (4)(6)=24, therefore we get 24x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y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 xml:space="preserve"> as our result.</w:t>
      </w:r>
      <w:r w:rsidR="009C2FEE">
        <w:rPr>
          <w:rFonts w:ascii="Verdana" w:hAnsi="Verdana"/>
        </w:rPr>
        <w:t xml:space="preserve"> </w:t>
      </w:r>
    </w:p>
    <w:p w14:paraId="200ACCCA" w14:textId="769493CB" w:rsidR="009C2FEE" w:rsidRPr="002836AC" w:rsidRDefault="009C2FEE" w:rsidP="00FE4E15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When dividing, the easiest method is to write one expression over the other, and divide whatever we can into both the bottom and the top. For example, 12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4</w:t>
      </w:r>
      <w:r>
        <w:rPr>
          <w:rFonts w:ascii="Verdana" w:hAnsi="Verdana"/>
        </w:rPr>
        <w:t>/8y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becomes 4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4</w:t>
      </w:r>
      <w:r>
        <w:rPr>
          <w:rFonts w:ascii="Verdana" w:hAnsi="Verdana"/>
        </w:rPr>
        <w:t>/3y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, by dividing 2 into the top and the bottom. </w:t>
      </w:r>
    </w:p>
    <w:p w14:paraId="600B13DC" w14:textId="08069009" w:rsidR="009C2FEE" w:rsidRDefault="00FE4E15" w:rsidP="009C2FEE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When multiplying terms with the same variable, we add their powers together. For example (4x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)(6x</w:t>
      </w:r>
      <w:r w:rsidRPr="002836AC">
        <w:rPr>
          <w:rFonts w:ascii="Verdana" w:hAnsi="Verdana"/>
          <w:vertAlign w:val="superscript"/>
        </w:rPr>
        <w:t>2</w:t>
      </w:r>
      <w:r w:rsidRPr="002836AC">
        <w:rPr>
          <w:rFonts w:ascii="Verdana" w:hAnsi="Verdana"/>
        </w:rPr>
        <w:t>),</w:t>
      </w:r>
      <w:r w:rsidR="002836AC" w:rsidRPr="002836AC">
        <w:rPr>
          <w:rFonts w:ascii="Verdana" w:hAnsi="Verdana"/>
        </w:rPr>
        <w:t xml:space="preserve"> we can simplify (4)(6) to 24, and also (x</w:t>
      </w:r>
      <w:r w:rsidR="002836AC" w:rsidRPr="002836AC">
        <w:rPr>
          <w:rFonts w:ascii="Verdana" w:hAnsi="Verdana"/>
          <w:vertAlign w:val="superscript"/>
        </w:rPr>
        <w:t>2</w:t>
      </w:r>
      <w:r w:rsidR="002836AC" w:rsidRPr="002836AC">
        <w:rPr>
          <w:rFonts w:ascii="Verdana" w:hAnsi="Verdana"/>
        </w:rPr>
        <w:t>)(x</w:t>
      </w:r>
      <w:r w:rsidR="002836AC" w:rsidRPr="002836AC">
        <w:rPr>
          <w:rFonts w:ascii="Verdana" w:hAnsi="Verdana"/>
          <w:vertAlign w:val="superscript"/>
        </w:rPr>
        <w:t>2</w:t>
      </w:r>
      <w:r w:rsidR="002836AC" w:rsidRPr="002836AC">
        <w:rPr>
          <w:rFonts w:ascii="Verdana" w:hAnsi="Verdana"/>
        </w:rPr>
        <w:t>), to x</w:t>
      </w:r>
      <w:r w:rsidR="002836AC" w:rsidRPr="002836AC">
        <w:rPr>
          <w:rFonts w:ascii="Verdana" w:hAnsi="Verdana"/>
          <w:vertAlign w:val="superscript"/>
        </w:rPr>
        <w:t>2+2</w:t>
      </w:r>
      <w:r w:rsidR="002836AC" w:rsidRPr="002836AC">
        <w:rPr>
          <w:rFonts w:ascii="Verdana" w:hAnsi="Verdana"/>
        </w:rPr>
        <w:t>, to x</w:t>
      </w:r>
      <w:r w:rsidR="002836AC" w:rsidRPr="002836AC">
        <w:rPr>
          <w:rFonts w:ascii="Verdana" w:hAnsi="Verdana"/>
          <w:vertAlign w:val="superscript"/>
        </w:rPr>
        <w:t>4</w:t>
      </w:r>
      <w:r w:rsidR="002836AC" w:rsidRPr="002836AC">
        <w:rPr>
          <w:rFonts w:ascii="Verdana" w:hAnsi="Verdana"/>
        </w:rPr>
        <w:t>. This gives us 24x</w:t>
      </w:r>
      <w:r w:rsidR="002836AC" w:rsidRPr="002836AC">
        <w:rPr>
          <w:rFonts w:ascii="Verdana" w:hAnsi="Verdana"/>
          <w:vertAlign w:val="superscript"/>
        </w:rPr>
        <w:t>4</w:t>
      </w:r>
      <w:r w:rsidR="002836AC" w:rsidRPr="002836AC">
        <w:rPr>
          <w:rFonts w:ascii="Verdana" w:hAnsi="Verdana"/>
        </w:rPr>
        <w:t>.</w:t>
      </w:r>
      <w:r w:rsidR="002836AC">
        <w:rPr>
          <w:rFonts w:ascii="Verdana" w:hAnsi="Verdana"/>
        </w:rPr>
        <w:t xml:space="preserve"> Similarly, when dividing we subtract the powers, for example 12</w:t>
      </w:r>
      <w:r w:rsidR="002836AC" w:rsidRPr="002836AC">
        <w:rPr>
          <w:rFonts w:ascii="Verdana" w:hAnsi="Verdana"/>
        </w:rPr>
        <w:t>x</w:t>
      </w:r>
      <w:r w:rsidR="002836AC">
        <w:rPr>
          <w:rFonts w:ascii="Verdana" w:hAnsi="Verdana"/>
          <w:vertAlign w:val="superscript"/>
        </w:rPr>
        <w:t>4</w:t>
      </w:r>
      <w:r w:rsidR="002836AC">
        <w:rPr>
          <w:rFonts w:ascii="Verdana" w:hAnsi="Verdana"/>
        </w:rPr>
        <w:t>/</w:t>
      </w:r>
      <w:r w:rsidR="002836AC" w:rsidRPr="002836AC">
        <w:rPr>
          <w:rFonts w:ascii="Verdana" w:hAnsi="Verdana"/>
        </w:rPr>
        <w:t>6x</w:t>
      </w:r>
      <w:r w:rsidR="009C2FEE">
        <w:rPr>
          <w:rFonts w:ascii="Verdana" w:hAnsi="Verdana"/>
          <w:vertAlign w:val="superscript"/>
        </w:rPr>
        <w:t>3</w:t>
      </w:r>
      <w:r w:rsidR="009C2FEE">
        <w:rPr>
          <w:rFonts w:ascii="Verdana" w:hAnsi="Verdana"/>
        </w:rPr>
        <w:t xml:space="preserve"> = 2x.</w:t>
      </w:r>
    </w:p>
    <w:p w14:paraId="12D6FF94" w14:textId="57BBCA89" w:rsidR="009C2FEE" w:rsidRDefault="009C2FEE" w:rsidP="009C2FEE">
      <w:pPr>
        <w:rPr>
          <w:rFonts w:ascii="Verdana" w:hAnsi="Verdana"/>
        </w:rPr>
      </w:pPr>
      <w:r>
        <w:rPr>
          <w:rFonts w:ascii="Verdana" w:hAnsi="Verdana"/>
        </w:rPr>
        <w:t xml:space="preserve">Expanding brackets: </w:t>
      </w:r>
    </w:p>
    <w:p w14:paraId="435AC088" w14:textId="4DE0C1DC" w:rsidR="00343FE7" w:rsidRDefault="00343FE7" w:rsidP="00343FE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Multiplication is </w:t>
      </w:r>
      <w:r w:rsidRPr="00343FE7">
        <w:rPr>
          <w:rFonts w:ascii="Verdana" w:hAnsi="Verdana"/>
          <w:b/>
          <w:bCs/>
        </w:rPr>
        <w:t>distributive</w:t>
      </w:r>
      <w:r>
        <w:rPr>
          <w:rFonts w:ascii="Verdana" w:hAnsi="Verdana"/>
        </w:rPr>
        <w:t>. This means that when you multiply a term by an expression in brackets i.e. a(b + c), you can get the same answer by multiplying the first term by all terms in the brackets separately. So:</w:t>
      </w:r>
    </w:p>
    <w:p w14:paraId="063659B6" w14:textId="77CE9D2C" w:rsidR="00343FE7" w:rsidRDefault="00343FE7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a(b + c) </w:t>
      </w:r>
      <w:r w:rsidRPr="00343FE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a(b) + a(c), or </w:t>
      </w:r>
    </w:p>
    <w:p w14:paraId="4E2A0E07" w14:textId="49F06636" w:rsidR="00343FE7" w:rsidRPr="00343FE7" w:rsidRDefault="00343FE7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343FE7">
        <w:rPr>
          <w:rFonts w:ascii="Verdana" w:hAnsi="Verdana"/>
        </w:rPr>
        <w:t>3x(4x</w:t>
      </w:r>
      <w:r w:rsidRPr="00343FE7">
        <w:rPr>
          <w:rFonts w:ascii="Verdana" w:hAnsi="Verdana"/>
          <w:vertAlign w:val="superscript"/>
        </w:rPr>
        <w:t xml:space="preserve">2 </w:t>
      </w:r>
      <w:r w:rsidR="003E2188">
        <w:rPr>
          <w:rFonts w:ascii="Verdana" w:hAnsi="Verdana"/>
        </w:rPr>
        <w:t>-</w:t>
      </w:r>
      <w:r w:rsidRPr="00343FE7">
        <w:rPr>
          <w:rFonts w:ascii="Verdana" w:hAnsi="Verdana"/>
        </w:rPr>
        <w:t xml:space="preserve"> 6x)</w:t>
      </w:r>
      <w:r>
        <w:rPr>
          <w:rFonts w:ascii="Verdana" w:hAnsi="Verdana"/>
        </w:rPr>
        <w:t xml:space="preserve"> </w:t>
      </w:r>
      <w:r w:rsidRPr="00343FE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Pr="00343FE7">
        <w:rPr>
          <w:rFonts w:ascii="Verdana" w:hAnsi="Verdana"/>
        </w:rPr>
        <w:t>3x(4x</w:t>
      </w:r>
      <w:r w:rsidRPr="00343FE7">
        <w:rPr>
          <w:rFonts w:ascii="Verdana" w:hAnsi="Verdana"/>
          <w:vertAlign w:val="superscript"/>
        </w:rPr>
        <w:t>2</w:t>
      </w:r>
      <w:r w:rsidR="003E2188">
        <w:rPr>
          <w:rFonts w:ascii="Verdana" w:hAnsi="Verdana"/>
        </w:rPr>
        <w:t xml:space="preserve">) </w:t>
      </w:r>
      <w:r w:rsidRPr="00343FE7">
        <w:rPr>
          <w:rFonts w:ascii="Verdana" w:hAnsi="Verdana"/>
        </w:rPr>
        <w:t xml:space="preserve">+ </w:t>
      </w:r>
      <w:r w:rsidR="003E2188">
        <w:rPr>
          <w:rFonts w:ascii="Verdana" w:hAnsi="Verdana"/>
        </w:rPr>
        <w:t>3x(-</w:t>
      </w:r>
      <w:r w:rsidRPr="00343FE7">
        <w:rPr>
          <w:rFonts w:ascii="Verdana" w:hAnsi="Verdana"/>
        </w:rPr>
        <w:t>6x)</w:t>
      </w:r>
    </w:p>
    <w:p w14:paraId="7E4A22C4" w14:textId="16F9BD83" w:rsidR="00343FE7" w:rsidRPr="00343FE7" w:rsidRDefault="00343FE7" w:rsidP="00343FE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43FE7">
        <w:rPr>
          <w:rFonts w:ascii="Verdana" w:hAnsi="Verdana"/>
        </w:rPr>
        <w:t xml:space="preserve">When multiplying </w:t>
      </w:r>
      <w:r w:rsidR="003E2188">
        <w:rPr>
          <w:rFonts w:ascii="Verdana" w:hAnsi="Verdana"/>
        </w:rPr>
        <w:t>an expression with another expression, we apply this concept multiple times. For example:</w:t>
      </w:r>
    </w:p>
    <w:p w14:paraId="7AC03965" w14:textId="252CD51C" w:rsidR="00343FE7" w:rsidRPr="003E2188" w:rsidRDefault="00343FE7" w:rsidP="003E2188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(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 xml:space="preserve">2 </w:t>
      </w:r>
      <w:r w:rsidRPr="002836AC">
        <w:rPr>
          <w:rFonts w:ascii="Verdana" w:hAnsi="Verdana"/>
        </w:rPr>
        <w:t>+ 6x</w:t>
      </w:r>
      <w:r>
        <w:rPr>
          <w:rFonts w:ascii="Verdana" w:hAnsi="Verdana"/>
        </w:rPr>
        <w:t>)(</w:t>
      </w:r>
      <w:r w:rsidRPr="002836AC">
        <w:rPr>
          <w:rFonts w:ascii="Verdana" w:hAnsi="Verdana"/>
        </w:rPr>
        <w:t>3x - 4</w:t>
      </w:r>
      <w:r>
        <w:rPr>
          <w:rFonts w:ascii="Verdana" w:hAnsi="Verdana"/>
        </w:rPr>
        <w:t>)</w:t>
      </w:r>
      <w:r w:rsidR="003E2188">
        <w:rPr>
          <w:rFonts w:ascii="Verdana" w:hAnsi="Verdana"/>
        </w:rPr>
        <w:t xml:space="preserve"> </w:t>
      </w:r>
      <w:r w:rsidR="003E2188" w:rsidRPr="003E2188">
        <w:rPr>
          <w:rFonts w:ascii="Verdana" w:hAnsi="Verdana"/>
        </w:rPr>
        <w:sym w:font="Wingdings" w:char="F0E0"/>
      </w:r>
      <w:r w:rsidR="003E2188">
        <w:rPr>
          <w:rFonts w:ascii="Verdana" w:hAnsi="Verdana"/>
        </w:rPr>
        <w:t xml:space="preserve"> </w:t>
      </w:r>
      <w:r w:rsidR="003E2188" w:rsidRPr="002836AC">
        <w:rPr>
          <w:rFonts w:ascii="Verdana" w:hAnsi="Verdana"/>
        </w:rPr>
        <w:t>4x</w:t>
      </w:r>
      <w:r w:rsidR="003E2188" w:rsidRPr="002836AC">
        <w:rPr>
          <w:rFonts w:ascii="Verdana" w:hAnsi="Verdana"/>
          <w:vertAlign w:val="superscript"/>
        </w:rPr>
        <w:t>2</w:t>
      </w:r>
      <w:r w:rsidR="003E2188">
        <w:rPr>
          <w:rFonts w:ascii="Verdana" w:hAnsi="Verdana"/>
        </w:rPr>
        <w:t>(</w:t>
      </w:r>
      <w:r w:rsidR="003E2188" w:rsidRPr="002836AC">
        <w:rPr>
          <w:rFonts w:ascii="Verdana" w:hAnsi="Verdana"/>
        </w:rPr>
        <w:t>3x - 4</w:t>
      </w:r>
      <w:r w:rsidR="003E2188">
        <w:rPr>
          <w:rFonts w:ascii="Verdana" w:hAnsi="Verdana"/>
        </w:rPr>
        <w:t>)</w:t>
      </w:r>
      <w:r w:rsidR="003E2188" w:rsidRPr="00343FE7">
        <w:rPr>
          <w:rFonts w:ascii="Verdana" w:hAnsi="Verdana"/>
        </w:rPr>
        <w:t xml:space="preserve"> </w:t>
      </w:r>
      <w:r w:rsidR="003E2188" w:rsidRPr="002836AC">
        <w:rPr>
          <w:rFonts w:ascii="Verdana" w:hAnsi="Verdana"/>
        </w:rPr>
        <w:t>+ 6x</w:t>
      </w:r>
      <w:r w:rsidR="003E2188">
        <w:rPr>
          <w:rFonts w:ascii="Verdana" w:hAnsi="Verdana"/>
        </w:rPr>
        <w:t>(</w:t>
      </w:r>
      <w:r w:rsidR="003E2188" w:rsidRPr="002836AC">
        <w:rPr>
          <w:rFonts w:ascii="Verdana" w:hAnsi="Verdana"/>
        </w:rPr>
        <w:t>3x - 4</w:t>
      </w:r>
      <w:r w:rsidR="003E2188">
        <w:rPr>
          <w:rFonts w:ascii="Verdana" w:hAnsi="Verdana"/>
        </w:rPr>
        <w:t>)</w:t>
      </w:r>
    </w:p>
    <w:p w14:paraId="21CD301F" w14:textId="594B3E9A" w:rsidR="00343FE7" w:rsidRDefault="003E2188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 - 4</w:t>
      </w:r>
      <w:r>
        <w:rPr>
          <w:rFonts w:ascii="Verdana" w:hAnsi="Verdana"/>
        </w:rPr>
        <w:t>)</w:t>
      </w:r>
      <w:r w:rsidRPr="00343FE7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+ 6x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 - 4</w:t>
      </w:r>
      <w:r>
        <w:rPr>
          <w:rFonts w:ascii="Verdana" w:hAnsi="Verdana"/>
        </w:rPr>
        <w:t xml:space="preserve">) </w:t>
      </w:r>
      <w:r w:rsidRPr="003E2188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4x</w:t>
      </w:r>
      <w:r w:rsidRPr="002836AC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</w:t>
      </w:r>
      <w:r>
        <w:rPr>
          <w:rFonts w:ascii="Verdana" w:hAnsi="Verdana"/>
        </w:rPr>
        <w:t>) +</w:t>
      </w:r>
      <w:r w:rsidRPr="002836AC">
        <w:rPr>
          <w:rFonts w:ascii="Verdana" w:hAnsi="Verdana"/>
        </w:rPr>
        <w:t xml:space="preserve"> 4x</w:t>
      </w:r>
      <w:r w:rsidRPr="002836AC"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-4</w:t>
      </w:r>
      <w:r>
        <w:rPr>
          <w:rFonts w:ascii="Verdana" w:hAnsi="Verdana"/>
        </w:rPr>
        <w:t>)</w:t>
      </w:r>
      <w:r w:rsidRPr="00343FE7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+ 6x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3x</w:t>
      </w:r>
      <w:r>
        <w:rPr>
          <w:rFonts w:ascii="Verdana" w:hAnsi="Verdana"/>
        </w:rPr>
        <w:t xml:space="preserve">) + </w:t>
      </w:r>
      <w:r w:rsidRPr="002836AC">
        <w:rPr>
          <w:rFonts w:ascii="Verdana" w:hAnsi="Verdana"/>
        </w:rPr>
        <w:t>6x</w:t>
      </w:r>
      <w:r>
        <w:rPr>
          <w:rFonts w:ascii="Verdana" w:hAnsi="Verdana"/>
        </w:rPr>
        <w:t>(</w:t>
      </w:r>
      <w:r w:rsidRPr="002836AC">
        <w:rPr>
          <w:rFonts w:ascii="Verdana" w:hAnsi="Verdana"/>
        </w:rPr>
        <w:t>-4</w:t>
      </w:r>
      <w:r>
        <w:rPr>
          <w:rFonts w:ascii="Verdana" w:hAnsi="Verdana"/>
        </w:rPr>
        <w:t>)</w:t>
      </w:r>
    </w:p>
    <w:p w14:paraId="36AD871E" w14:textId="70A62B39" w:rsidR="003E2188" w:rsidRDefault="003E2188" w:rsidP="00343FE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12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-</w:t>
      </w:r>
      <w:r>
        <w:rPr>
          <w:rFonts w:ascii="Verdana" w:hAnsi="Verdana"/>
        </w:rPr>
        <w:t xml:space="preserve"> 16</w:t>
      </w:r>
      <w:r w:rsidRPr="002836AC">
        <w:rPr>
          <w:rFonts w:ascii="Verdana" w:hAnsi="Verdana"/>
        </w:rPr>
        <w:t>x</w:t>
      </w:r>
      <w:r w:rsidRPr="002836AC">
        <w:rPr>
          <w:rFonts w:ascii="Verdana" w:hAnsi="Verdana"/>
          <w:vertAlign w:val="superscript"/>
        </w:rPr>
        <w:t>2</w:t>
      </w:r>
      <w:r w:rsidRPr="00343FE7"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 xml:space="preserve">+ </w:t>
      </w:r>
      <w:r>
        <w:rPr>
          <w:rFonts w:ascii="Verdana" w:hAnsi="Verdana"/>
        </w:rPr>
        <w:t>18</w:t>
      </w:r>
      <w:r w:rsidRPr="002836AC">
        <w:rPr>
          <w:rFonts w:ascii="Verdana" w:hAnsi="Verdana"/>
        </w:rPr>
        <w:t>x</w:t>
      </w:r>
      <w:r>
        <w:rPr>
          <w:rFonts w:ascii="Verdana" w:hAnsi="Verdana"/>
        </w:rPr>
        <w:t xml:space="preserve"> - 24</w:t>
      </w:r>
      <w:r w:rsidRPr="002836AC">
        <w:rPr>
          <w:rFonts w:ascii="Verdana" w:hAnsi="Verdana"/>
        </w:rPr>
        <w:t>x</w:t>
      </w:r>
    </w:p>
    <w:p w14:paraId="31D5244A" w14:textId="5F96E16A" w:rsidR="003E2188" w:rsidRDefault="003E2188" w:rsidP="003E2188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12</w:t>
      </w:r>
      <w:r w:rsidRPr="002836AC">
        <w:rPr>
          <w:rFonts w:ascii="Verdana" w:hAnsi="Verdana"/>
        </w:rPr>
        <w:t>x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</w:t>
      </w:r>
      <w:r w:rsidRPr="002836AC">
        <w:rPr>
          <w:rFonts w:ascii="Verdana" w:hAnsi="Verdana"/>
        </w:rPr>
        <w:t>-</w:t>
      </w:r>
      <w:r>
        <w:rPr>
          <w:rFonts w:ascii="Verdana" w:hAnsi="Verdana"/>
        </w:rPr>
        <w:t xml:space="preserve"> 16</w:t>
      </w:r>
      <w:r w:rsidRPr="002836AC">
        <w:rPr>
          <w:rFonts w:ascii="Verdana" w:hAnsi="Verdana"/>
        </w:rPr>
        <w:t>x</w:t>
      </w:r>
      <w:r w:rsidRPr="002836AC">
        <w:rPr>
          <w:rFonts w:ascii="Verdana" w:hAnsi="Verdana"/>
          <w:vertAlign w:val="superscript"/>
        </w:rPr>
        <w:t>2</w:t>
      </w:r>
      <w:r w:rsidRPr="00343FE7">
        <w:rPr>
          <w:rFonts w:ascii="Verdana" w:hAnsi="Verdana"/>
        </w:rPr>
        <w:t xml:space="preserve"> </w:t>
      </w:r>
      <w:r>
        <w:rPr>
          <w:rFonts w:ascii="Verdana" w:hAnsi="Verdana"/>
        </w:rPr>
        <w:t>- 6</w:t>
      </w:r>
      <w:r w:rsidRPr="002836AC">
        <w:rPr>
          <w:rFonts w:ascii="Verdana" w:hAnsi="Verdana"/>
        </w:rPr>
        <w:t>x</w:t>
      </w:r>
    </w:p>
    <w:p w14:paraId="3A529645" w14:textId="1CD111EF" w:rsidR="002E0FEE" w:rsidRDefault="002E0FEE" w:rsidP="002E0FEE">
      <w:pPr>
        <w:rPr>
          <w:rFonts w:ascii="Verdana" w:hAnsi="Verdana"/>
        </w:rPr>
      </w:pPr>
      <w:r>
        <w:rPr>
          <w:rFonts w:ascii="Verdana" w:hAnsi="Verdana"/>
        </w:rPr>
        <w:t>Factorising:</w:t>
      </w:r>
    </w:p>
    <w:p w14:paraId="2591D27D" w14:textId="0AA3F10C" w:rsidR="002E67A4" w:rsidRDefault="006E1E9B" w:rsidP="002E67A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Factorising </w:t>
      </w:r>
      <w:r w:rsidR="0007791F">
        <w:rPr>
          <w:rFonts w:ascii="Verdana" w:hAnsi="Verdana"/>
        </w:rPr>
        <w:t>is the opposite of expanding brackets in many ways,</w:t>
      </w:r>
      <w:r w:rsidR="006D6D41">
        <w:rPr>
          <w:rFonts w:ascii="Verdana" w:hAnsi="Verdana"/>
        </w:rPr>
        <w:t xml:space="preserve"> where we take </w:t>
      </w:r>
      <w:r w:rsidR="006120C0">
        <w:rPr>
          <w:rFonts w:ascii="Verdana" w:hAnsi="Verdana"/>
        </w:rPr>
        <w:t xml:space="preserve">a polynomial and </w:t>
      </w:r>
      <w:r w:rsidR="002E67A4">
        <w:rPr>
          <w:rFonts w:ascii="Verdana" w:hAnsi="Verdana"/>
        </w:rPr>
        <w:t>revert it to its</w:t>
      </w:r>
      <w:r w:rsidR="006120C0">
        <w:rPr>
          <w:rFonts w:ascii="Verdana" w:hAnsi="Verdana"/>
        </w:rPr>
        <w:t xml:space="preserve"> </w:t>
      </w:r>
      <w:r w:rsidR="006120C0" w:rsidRPr="006120C0">
        <w:rPr>
          <w:rFonts w:ascii="Verdana" w:hAnsi="Verdana"/>
          <w:b/>
          <w:bCs/>
        </w:rPr>
        <w:t>factors</w:t>
      </w:r>
      <w:r w:rsidR="006120C0">
        <w:rPr>
          <w:rFonts w:ascii="Verdana" w:hAnsi="Verdana"/>
        </w:rPr>
        <w:t>.</w:t>
      </w:r>
    </w:p>
    <w:p w14:paraId="624F6FBD" w14:textId="7C469EFB" w:rsidR="002E67A4" w:rsidRDefault="002E67A4" w:rsidP="002E67A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E67A4">
        <w:rPr>
          <w:rFonts w:ascii="Verdana" w:hAnsi="Verdana"/>
        </w:rPr>
        <w:t xml:space="preserve">Finding the </w:t>
      </w:r>
      <w:r w:rsidRPr="002E67A4">
        <w:rPr>
          <w:rFonts w:ascii="Verdana" w:hAnsi="Verdana"/>
          <w:b/>
          <w:bCs/>
        </w:rPr>
        <w:t>Highest Common Factor</w:t>
      </w:r>
      <w:r w:rsidRPr="002E67A4">
        <w:rPr>
          <w:rFonts w:ascii="Verdana" w:hAnsi="Verdana"/>
        </w:rPr>
        <w:t xml:space="preserve">. When </w:t>
      </w:r>
      <w:r w:rsidR="00044854">
        <w:rPr>
          <w:rFonts w:ascii="Verdana" w:hAnsi="Verdana"/>
        </w:rPr>
        <w:t>possible, simply</w:t>
      </w:r>
      <w:r w:rsidRPr="002E67A4">
        <w:rPr>
          <w:rFonts w:ascii="Verdana" w:hAnsi="Verdana"/>
        </w:rPr>
        <w:t xml:space="preserve"> removing the HCF is an option. For example</w:t>
      </w:r>
      <w:r>
        <w:rPr>
          <w:rFonts w:ascii="Verdana" w:hAnsi="Verdana"/>
        </w:rPr>
        <w:t>:</w:t>
      </w:r>
    </w:p>
    <w:p w14:paraId="708F40F4" w14:textId="7C6468F5" w:rsidR="002E67A4" w:rsidRDefault="002E67A4" w:rsidP="002E67A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4x + 10 </w:t>
      </w:r>
      <w:r w:rsidRPr="002E67A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="00044854">
        <w:rPr>
          <w:rFonts w:ascii="Verdana" w:hAnsi="Verdana"/>
        </w:rPr>
        <w:t>2(x + 5)</w:t>
      </w:r>
    </w:p>
    <w:p w14:paraId="331B764A" w14:textId="5F303A0B" w:rsidR="00044854" w:rsidRDefault="00044854" w:rsidP="002E67A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5x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+ x </w:t>
      </w:r>
      <w:r w:rsidRPr="0004485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x(5x + 1)</w:t>
      </w:r>
    </w:p>
    <w:p w14:paraId="582F9AD3" w14:textId="1036E8B8" w:rsidR="00044854" w:rsidRDefault="00044854" w:rsidP="002E67A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3xy + 6x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</w:t>
      </w:r>
      <w:r w:rsidRPr="0004485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3x(y + 2x)</w:t>
      </w:r>
    </w:p>
    <w:p w14:paraId="0128EC06" w14:textId="4D7746FB" w:rsidR="006D6D41" w:rsidRPr="00810E12" w:rsidRDefault="00044854" w:rsidP="006D6D4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When </w:t>
      </w:r>
      <w:r w:rsidRPr="00044854">
        <w:rPr>
          <w:rFonts w:ascii="Verdana" w:hAnsi="Verdana"/>
        </w:rPr>
        <w:t>factorising quadratic expressions</w:t>
      </w:r>
      <w:r>
        <w:rPr>
          <w:rFonts w:ascii="Verdana" w:hAnsi="Verdana"/>
        </w:rPr>
        <w:t xml:space="preserve">, we can </w:t>
      </w:r>
      <w:r w:rsidR="00BD0A47">
        <w:rPr>
          <w:rFonts w:ascii="Verdana" w:hAnsi="Verdana"/>
        </w:rPr>
        <w:t xml:space="preserve">make </w:t>
      </w:r>
      <w:r>
        <w:rPr>
          <w:rFonts w:ascii="Verdana" w:hAnsi="Verdana"/>
        </w:rPr>
        <w:t>use</w:t>
      </w:r>
      <w:r w:rsidR="00BD0A47">
        <w:rPr>
          <w:rFonts w:ascii="Verdana" w:hAnsi="Verdana"/>
        </w:rPr>
        <w:t xml:space="preserve"> of</w:t>
      </w:r>
      <w:r>
        <w:rPr>
          <w:rFonts w:ascii="Verdana" w:hAnsi="Verdana"/>
        </w:rPr>
        <w:t xml:space="preserve"> the </w:t>
      </w:r>
      <w:r>
        <w:rPr>
          <w:rFonts w:ascii="Verdana" w:hAnsi="Verdana"/>
          <w:b/>
          <w:bCs/>
        </w:rPr>
        <w:t>q</w:t>
      </w:r>
      <w:r w:rsidRPr="00044854">
        <w:rPr>
          <w:rFonts w:ascii="Verdana" w:hAnsi="Verdana"/>
          <w:b/>
          <w:bCs/>
        </w:rPr>
        <w:t xml:space="preserve">uadratic </w:t>
      </w:r>
      <w:r>
        <w:rPr>
          <w:rFonts w:ascii="Verdana" w:hAnsi="Verdana"/>
          <w:b/>
          <w:bCs/>
        </w:rPr>
        <w:t>f</w:t>
      </w:r>
      <w:r w:rsidRPr="00044854">
        <w:rPr>
          <w:rFonts w:ascii="Verdana" w:hAnsi="Verdana"/>
          <w:b/>
          <w:bCs/>
        </w:rPr>
        <w:t>ormula</w:t>
      </w:r>
      <w:r w:rsidR="00BD0A47">
        <w:rPr>
          <w:rFonts w:ascii="Verdana" w:hAnsi="Verdana"/>
        </w:rPr>
        <w:t xml:space="preserve">, </w:t>
      </w:r>
      <w:r w:rsidR="00BD0A47" w:rsidRPr="00810E12">
        <w:rPr>
          <w:rFonts w:ascii="Verdana" w:hAnsi="Verdana"/>
        </w:rPr>
        <w:t>gives us the roots of quadratic expressions</w:t>
      </w:r>
      <w:r w:rsidR="00810E12">
        <w:rPr>
          <w:rFonts w:ascii="Verdana" w:hAnsi="Verdana"/>
        </w:rPr>
        <w:t>:</w:t>
      </w:r>
    </w:p>
    <w:p w14:paraId="0A02DC5D" w14:textId="53B5D2D3" w:rsidR="006D6D41" w:rsidRDefault="006D6D41" w:rsidP="00810E12">
      <w:pPr>
        <w:ind w:left="7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3910A1C" wp14:editId="32BA042A">
            <wp:extent cx="1638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CE277" w14:textId="77777777" w:rsidR="00BD0A47" w:rsidRDefault="00BD0A47" w:rsidP="00BD0A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factors of quadratic expressions are generally of the form</w:t>
      </w:r>
    </w:p>
    <w:p w14:paraId="0165BE26" w14:textId="6D76D400" w:rsidR="00810E12" w:rsidRPr="00BD0A47" w:rsidRDefault="00BD0A47" w:rsidP="00BD0A47">
      <w:pPr>
        <w:pStyle w:val="ListParagraph"/>
        <w:rPr>
          <w:rFonts w:ascii="Verdana" w:hAnsi="Verdana"/>
        </w:rPr>
      </w:pPr>
      <w:r w:rsidRPr="00BD0A47">
        <w:rPr>
          <w:rFonts w:ascii="Verdana" w:hAnsi="Verdana"/>
        </w:rPr>
        <w:t>(ax + b)(cx + d). For example</w:t>
      </w:r>
      <w:r>
        <w:rPr>
          <w:rFonts w:ascii="Verdana" w:hAnsi="Verdana"/>
        </w:rPr>
        <w:t>:</w:t>
      </w:r>
      <w:r w:rsidRPr="00BD0A47">
        <w:rPr>
          <w:rFonts w:ascii="Verdana" w:hAnsi="Verdana"/>
        </w:rPr>
        <w:t xml:space="preserve"> </w:t>
      </w:r>
    </w:p>
    <w:p w14:paraId="64BBAFFB" w14:textId="75958158" w:rsidR="00BD0A47" w:rsidRDefault="00BD0A47" w:rsidP="00BD0A4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(x + 2)(x - 3) </w:t>
      </w:r>
      <w:r w:rsidRPr="00BD0A4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x - 6.</w:t>
      </w:r>
    </w:p>
    <w:p w14:paraId="0390145E" w14:textId="21390588" w:rsidR="00BD0A47" w:rsidRDefault="00BD0A47" w:rsidP="00BD0A4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(2x + 1)(x + 7) </w:t>
      </w:r>
      <w:r w:rsidRPr="00BD0A4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2x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+ 15x + 7</w:t>
      </w:r>
    </w:p>
    <w:p w14:paraId="2395E56F" w14:textId="3773291D" w:rsidR="00BD0A47" w:rsidRDefault="00BD0A47" w:rsidP="00BD0A4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Therefore, when trying to solve an equation which equals 0, we know one of these factors must be equal to 0.</w:t>
      </w:r>
      <w:r w:rsidR="006A3B3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Therefore </w:t>
      </w:r>
      <w:r w:rsidR="006A3B37">
        <w:rPr>
          <w:rFonts w:ascii="Verdana" w:hAnsi="Verdana"/>
        </w:rPr>
        <w:t>by equating the factors to 0, we find that:</w:t>
      </w:r>
    </w:p>
    <w:p w14:paraId="37775122" w14:textId="2BEF98C3" w:rsidR="006A3B37" w:rsidRDefault="006A3B37" w:rsidP="006A3B3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(x + 2)(x - 3) </w:t>
      </w:r>
      <w:r w:rsidRPr="00BD0A4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x - 6.</w:t>
      </w:r>
    </w:p>
    <w:p w14:paraId="21C42BD0" w14:textId="0ACAECC7" w:rsidR="006A3B37" w:rsidRDefault="006A3B37" w:rsidP="006A3B3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x + 2 = 0 </w:t>
      </w:r>
      <w:r w:rsidRPr="006A3B3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x = -2</w:t>
      </w:r>
    </w:p>
    <w:p w14:paraId="25EA3B8D" w14:textId="01602D3B" w:rsidR="006A3B37" w:rsidRDefault="006A3B37" w:rsidP="006A3B3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x - 3 = 0 </w:t>
      </w:r>
      <w:r w:rsidRPr="006A3B37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x = 3</w:t>
      </w:r>
    </w:p>
    <w:p w14:paraId="050452FC" w14:textId="32775776" w:rsidR="006A3B37" w:rsidRDefault="006A3B37" w:rsidP="006A3B3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For 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x - 6 = 0, x = -2 &amp; x = 3.</w:t>
      </w:r>
    </w:p>
    <w:p w14:paraId="2763255B" w14:textId="78FA57E9" w:rsidR="006A3B37" w:rsidRDefault="006A3B37" w:rsidP="00AE7AB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We can thus apply this method in reverse, using the quadratic formula to find the roots.</w:t>
      </w:r>
    </w:p>
    <w:p w14:paraId="04EBD2D5" w14:textId="77777777" w:rsidR="00AE7ABA" w:rsidRDefault="00AE7ABA" w:rsidP="00AE7AB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Pr="00AE7ABA">
        <w:rPr>
          <w:rFonts w:ascii="Verdana" w:hAnsi="Verdana"/>
          <w:b/>
          <w:bCs/>
        </w:rPr>
        <w:t>difference of two squares</w:t>
      </w:r>
      <w:r>
        <w:rPr>
          <w:rFonts w:ascii="Verdana" w:hAnsi="Verdana"/>
        </w:rPr>
        <w:t xml:space="preserve">. When an expression is in the form </w:t>
      </w:r>
    </w:p>
    <w:p w14:paraId="22DDF340" w14:textId="77777777" w:rsidR="00AE7ABA" w:rsidRDefault="00AE7ABA" w:rsidP="00AE7AB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(ax)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(bx)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, we know its factors are ax + bx, and ax - bx. For example:</w:t>
      </w:r>
    </w:p>
    <w:p w14:paraId="56D4AF56" w14:textId="2A9AD7F9" w:rsidR="00AE7ABA" w:rsidRDefault="00AE7ABA" w:rsidP="00AE7AB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4x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- 9 </w:t>
      </w:r>
      <w:r w:rsidRPr="00AE7ABA">
        <w:rPr>
          <w:rFonts w:ascii="Verdana" w:hAnsi="Verdana"/>
        </w:rPr>
        <w:sym w:font="Wingdings" w:char="F0E0"/>
      </w:r>
      <w:r w:rsidR="001D7FBD">
        <w:rPr>
          <w:rFonts w:ascii="Verdana" w:hAnsi="Verdana"/>
        </w:rPr>
        <w:t xml:space="preserve"> (2x)</w:t>
      </w:r>
      <w:r w:rsidR="001D7FBD">
        <w:rPr>
          <w:rFonts w:ascii="Verdana" w:hAnsi="Verdana"/>
          <w:vertAlign w:val="superscript"/>
        </w:rPr>
        <w:t>2</w:t>
      </w:r>
      <w:r w:rsidR="001D7FBD">
        <w:rPr>
          <w:rFonts w:ascii="Verdana" w:hAnsi="Verdana"/>
        </w:rPr>
        <w:t xml:space="preserve"> - (3)</w:t>
      </w:r>
      <w:r w:rsidR="001D7FBD">
        <w:rPr>
          <w:rFonts w:ascii="Verdana" w:hAnsi="Verdana"/>
          <w:vertAlign w:val="superscript"/>
        </w:rPr>
        <w:t>2</w:t>
      </w:r>
      <w:r w:rsidR="001D7FBD">
        <w:rPr>
          <w:rFonts w:ascii="Verdana" w:hAnsi="Verdana"/>
        </w:rPr>
        <w:t xml:space="preserve"> </w:t>
      </w:r>
      <w:r w:rsidR="001D7FBD"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(2x + 3)(2x - 3)</w:t>
      </w:r>
    </w:p>
    <w:p w14:paraId="370B7045" w14:textId="70C9D5FF" w:rsidR="00AE7ABA" w:rsidRDefault="001D7FBD" w:rsidP="00AE7AB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16x</w:t>
      </w:r>
      <w:r>
        <w:rPr>
          <w:rFonts w:ascii="Verdana" w:hAnsi="Verdana"/>
          <w:vertAlign w:val="superscript"/>
        </w:rPr>
        <w:t>4</w:t>
      </w:r>
      <w:r w:rsidR="00AE7AB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- 1 </w:t>
      </w:r>
      <w:r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(4x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>)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(1)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</w:t>
      </w:r>
      <w:r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(4x</w:t>
      </w:r>
      <w:r>
        <w:rPr>
          <w:rFonts w:ascii="Verdana" w:hAnsi="Verdana"/>
          <w:vertAlign w:val="superscript"/>
        </w:rPr>
        <w:t xml:space="preserve">2 </w:t>
      </w:r>
      <w:r>
        <w:rPr>
          <w:rFonts w:ascii="Verdana" w:hAnsi="Verdana"/>
        </w:rPr>
        <w:t>+ 1)</w:t>
      </w:r>
      <w:r w:rsidRPr="001D7FBD">
        <w:rPr>
          <w:rFonts w:ascii="Verdana" w:hAnsi="Verdana"/>
        </w:rPr>
        <w:t xml:space="preserve"> </w:t>
      </w:r>
      <w:r>
        <w:rPr>
          <w:rFonts w:ascii="Verdana" w:hAnsi="Verdana"/>
        </w:rPr>
        <w:t>(4x</w:t>
      </w:r>
      <w:r>
        <w:rPr>
          <w:rFonts w:ascii="Verdana" w:hAnsi="Verdana"/>
          <w:vertAlign w:val="superscript"/>
        </w:rPr>
        <w:t xml:space="preserve">2 </w:t>
      </w:r>
      <w:r>
        <w:rPr>
          <w:rFonts w:ascii="Verdana" w:hAnsi="Verdana"/>
        </w:rPr>
        <w:t>- 1)</w:t>
      </w:r>
    </w:p>
    <w:p w14:paraId="0A238257" w14:textId="63BB80A8" w:rsidR="001D7FBD" w:rsidRDefault="001D7FBD" w:rsidP="001D7FBD">
      <w:pPr>
        <w:pStyle w:val="ListParagraph"/>
        <w:ind w:left="2160"/>
        <w:rPr>
          <w:rFonts w:ascii="Verdana" w:hAnsi="Verdana"/>
        </w:rPr>
      </w:pPr>
      <w:r>
        <w:rPr>
          <w:rFonts w:ascii="Verdana" w:hAnsi="Verdana"/>
        </w:rPr>
        <w:t>(4x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- 1) </w:t>
      </w:r>
      <w:r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(2x)</w:t>
      </w:r>
      <w:r>
        <w:rPr>
          <w:rFonts w:ascii="Verdana" w:hAnsi="Verdana"/>
          <w:vertAlign w:val="superscript"/>
        </w:rPr>
        <w:t xml:space="preserve">2 </w:t>
      </w:r>
      <w:r>
        <w:rPr>
          <w:rFonts w:ascii="Verdana" w:hAnsi="Verdana"/>
        </w:rPr>
        <w:t>- (1)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</w:t>
      </w:r>
      <w:r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(2x + 1)(2x - 1)</w:t>
      </w:r>
    </w:p>
    <w:p w14:paraId="3C19A078" w14:textId="6303CF11" w:rsidR="001D7FBD" w:rsidRDefault="001D7FBD" w:rsidP="001D7FBD">
      <w:pPr>
        <w:pStyle w:val="ListParagraph"/>
        <w:ind w:left="2160"/>
        <w:rPr>
          <w:rFonts w:ascii="Verdana" w:hAnsi="Verdana"/>
        </w:rPr>
      </w:pPr>
      <w:r>
        <w:rPr>
          <w:rFonts w:ascii="Verdana" w:hAnsi="Verdana"/>
        </w:rPr>
        <w:t>(4x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+ 1) </w:t>
      </w:r>
      <w:r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(2x)</w:t>
      </w:r>
      <w:r>
        <w:rPr>
          <w:rFonts w:ascii="Verdana" w:hAnsi="Verdana"/>
          <w:vertAlign w:val="superscript"/>
        </w:rPr>
        <w:t xml:space="preserve">2 </w:t>
      </w:r>
      <w:r>
        <w:rPr>
          <w:rFonts w:ascii="Verdana" w:hAnsi="Verdana"/>
        </w:rPr>
        <w:t>- (-1)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</w:t>
      </w:r>
      <w:r w:rsidRPr="001D7FB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(2x - 1)(2x + 1)</w:t>
      </w:r>
    </w:p>
    <w:p w14:paraId="1BC10E88" w14:textId="5ABF2361" w:rsidR="00B66D69" w:rsidRPr="000E082E" w:rsidRDefault="001D7FBD" w:rsidP="000E082E">
      <w:pPr>
        <w:rPr>
          <w:rFonts w:ascii="Verdana" w:hAnsi="Verdana"/>
          <w:sz w:val="24"/>
          <w:szCs w:val="24"/>
        </w:rPr>
      </w:pPr>
      <w:r w:rsidRPr="000E082E">
        <w:rPr>
          <w:rFonts w:ascii="Verdana" w:hAnsi="Verdana"/>
          <w:sz w:val="24"/>
          <w:szCs w:val="24"/>
        </w:rPr>
        <w:t>Solving equations:</w:t>
      </w:r>
    </w:p>
    <w:p w14:paraId="16363B68" w14:textId="4D1703DB" w:rsidR="001D7FBD" w:rsidRDefault="001D7FBD" w:rsidP="000E082E">
      <w:pPr>
        <w:rPr>
          <w:rFonts w:ascii="Verdana" w:hAnsi="Verdana"/>
        </w:rPr>
      </w:pPr>
      <w:r w:rsidRPr="000E082E">
        <w:rPr>
          <w:rFonts w:ascii="Verdana" w:hAnsi="Verdana"/>
          <w:b/>
          <w:bCs/>
        </w:rPr>
        <w:t xml:space="preserve">Solving equations </w:t>
      </w:r>
      <w:r w:rsidRPr="000E082E">
        <w:rPr>
          <w:rFonts w:ascii="Verdana" w:hAnsi="Verdana"/>
        </w:rPr>
        <w:t>can then be explained as finding the factors, and equating them to zero.</w:t>
      </w:r>
    </w:p>
    <w:p w14:paraId="06FBD79B" w14:textId="5F655C38" w:rsidR="00B66D69" w:rsidRPr="000E082E" w:rsidRDefault="00B66D69" w:rsidP="000E082E">
      <w:pPr>
        <w:rPr>
          <w:rFonts w:ascii="Verdana" w:hAnsi="Verdana"/>
        </w:rPr>
      </w:pPr>
      <w:r>
        <w:rPr>
          <w:rFonts w:ascii="Verdana" w:hAnsi="Verdana"/>
        </w:rPr>
        <w:t>There are three main ways of solving quadratic equations. The most reliable method is to use the quadratic formula</w:t>
      </w:r>
    </w:p>
    <w:p w14:paraId="59259DA5" w14:textId="1B95B645" w:rsidR="000E082E" w:rsidRDefault="000E082E" w:rsidP="000E082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Solving equations with the quadratic formula</w:t>
      </w:r>
      <w:r w:rsidRPr="000E082E">
        <w:rPr>
          <w:rFonts w:ascii="Verdana" w:hAnsi="Verdana"/>
        </w:rPr>
        <w:t>:</w:t>
      </w:r>
    </w:p>
    <w:p w14:paraId="597E45FD" w14:textId="4321ED14" w:rsidR="000E082E" w:rsidRPr="000E082E" w:rsidRDefault="000E082E" w:rsidP="000E082E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E9E900A" wp14:editId="2408BE01">
            <wp:extent cx="16383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where ax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+ bx + c = 0.</w:t>
      </w:r>
    </w:p>
    <w:sectPr w:rsidR="000E082E" w:rsidRPr="000E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6F95"/>
    <w:multiLevelType w:val="hybridMultilevel"/>
    <w:tmpl w:val="14DEF210"/>
    <w:lvl w:ilvl="0" w:tplc="F080D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9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2C"/>
    <w:rsid w:val="00043ED6"/>
    <w:rsid w:val="00044854"/>
    <w:rsid w:val="0007791F"/>
    <w:rsid w:val="00081671"/>
    <w:rsid w:val="0009576F"/>
    <w:rsid w:val="000E082E"/>
    <w:rsid w:val="001D7FBD"/>
    <w:rsid w:val="002836AC"/>
    <w:rsid w:val="002E0FEE"/>
    <w:rsid w:val="002E67A4"/>
    <w:rsid w:val="00300ED3"/>
    <w:rsid w:val="00343FE7"/>
    <w:rsid w:val="00351CAC"/>
    <w:rsid w:val="003E2188"/>
    <w:rsid w:val="004E7D3A"/>
    <w:rsid w:val="00514693"/>
    <w:rsid w:val="006120C0"/>
    <w:rsid w:val="00624185"/>
    <w:rsid w:val="006A3B37"/>
    <w:rsid w:val="006D6D41"/>
    <w:rsid w:val="006E1E9B"/>
    <w:rsid w:val="00810E12"/>
    <w:rsid w:val="009C2FEE"/>
    <w:rsid w:val="009C4AF4"/>
    <w:rsid w:val="00A96C2C"/>
    <w:rsid w:val="00AE7ABA"/>
    <w:rsid w:val="00B66D69"/>
    <w:rsid w:val="00BD0A47"/>
    <w:rsid w:val="00C73999"/>
    <w:rsid w:val="00C95C98"/>
    <w:rsid w:val="00F24F6D"/>
    <w:rsid w:val="00F80480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7A8"/>
  <w15:chartTrackingRefBased/>
  <w15:docId w15:val="{5DFBE529-06A8-47E8-B1B3-29A780A1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Donaghey</dc:creator>
  <cp:keywords/>
  <dc:description/>
  <cp:lastModifiedBy>Ruairi Donaghey</cp:lastModifiedBy>
  <cp:revision>8</cp:revision>
  <dcterms:created xsi:type="dcterms:W3CDTF">2023-02-08T23:03:00Z</dcterms:created>
  <dcterms:modified xsi:type="dcterms:W3CDTF">2023-02-23T14:02:00Z</dcterms:modified>
</cp:coreProperties>
</file>