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CDE" w:rsidRDefault="00CB549B">
      <w:r>
        <w:rPr>
          <w:noProof/>
        </w:rPr>
        <w:drawing>
          <wp:inline distT="0" distB="0" distL="0" distR="0">
            <wp:extent cx="5943600" cy="4481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ANE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9B" w:rsidRDefault="00CB549B"/>
    <w:p w:rsidR="00CB549B" w:rsidRDefault="00CB549B">
      <w:r>
        <w:t>Fig 1: Illustrating feedbacks on reefs and what we predict would happen when you add nutrients…. Probably will make this a two panel figure with “typical” conditions on the left and nutrient addition conditions on the right (higher pH variable due to augmented PR cycle which impacts calcification and dissolution)</w:t>
      </w:r>
      <w:bookmarkStart w:id="0" w:name="_GoBack"/>
      <w:bookmarkEnd w:id="0"/>
    </w:p>
    <w:sectPr w:rsidR="00CB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49B"/>
    <w:rsid w:val="006A2A74"/>
    <w:rsid w:val="0085226A"/>
    <w:rsid w:val="00CB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EEA6"/>
  <w15:chartTrackingRefBased/>
  <w15:docId w15:val="{196E352C-CDD6-424E-ADC7-913080C8A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Sorte</dc:creator>
  <cp:keywords/>
  <dc:description/>
  <cp:lastModifiedBy>Sorte</cp:lastModifiedBy>
  <cp:revision>1</cp:revision>
  <dcterms:created xsi:type="dcterms:W3CDTF">2016-10-06T20:07:00Z</dcterms:created>
  <dcterms:modified xsi:type="dcterms:W3CDTF">2016-10-06T20:12:00Z</dcterms:modified>
</cp:coreProperties>
</file>