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1C" w:rsidRDefault="005D32B4" w:rsidP="009F39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                                    </w:t>
      </w:r>
    </w:p>
    <w:p w:rsidR="00A54057" w:rsidRDefault="00C10F4D" w:rsidP="00E951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C10F4D">
        <w:rPr>
          <w:noProof/>
          <w:lang w:eastAsia="it-IT"/>
        </w:rPr>
        <w:drawing>
          <wp:inline distT="0" distB="0" distL="0" distR="0">
            <wp:extent cx="3934512" cy="1514475"/>
            <wp:effectExtent l="19050" t="0" r="8838" b="0"/>
            <wp:docPr id="1" name="Immagine 0" descr="freesbe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sbee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074" cy="15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57" w:rsidRDefault="00A54057" w:rsidP="00666C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</w:p>
    <w:p w:rsidR="00666CFD" w:rsidRPr="003744C3" w:rsidRDefault="00666CFD" w:rsidP="00C10F4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it-IT"/>
        </w:rPr>
      </w:pPr>
      <w:r w:rsidRPr="003744C3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it-IT"/>
        </w:rPr>
        <w:t xml:space="preserve">Guida all’installazione di </w:t>
      </w:r>
      <w:r w:rsidR="009F391C" w:rsidRPr="003744C3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it-IT"/>
        </w:rPr>
        <w:t>freESBeeGE</w:t>
      </w:r>
      <w:r w:rsidR="00521FA4" w:rsidRPr="003744C3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it-IT"/>
        </w:rPr>
        <w:t xml:space="preserve"> 1.0</w:t>
      </w:r>
    </w:p>
    <w:p w:rsidR="00A54057" w:rsidRDefault="00A54057" w:rsidP="00666CFD"/>
    <w:p w:rsidR="00A54057" w:rsidRDefault="00A54057" w:rsidP="00666C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2423"/>
        <w:docPartObj>
          <w:docPartGallery w:val="Table of Contents"/>
          <w:docPartUnique/>
        </w:docPartObj>
      </w:sdtPr>
      <w:sdtContent>
        <w:p w:rsidR="00866E21" w:rsidRDefault="00866E21">
          <w:pPr>
            <w:pStyle w:val="Titolosommario"/>
          </w:pPr>
          <w:r>
            <w:t>Sommario</w:t>
          </w:r>
        </w:p>
        <w:p w:rsidR="00866E21" w:rsidRDefault="00866E21">
          <w:pPr>
            <w:pStyle w:val="Sommario1"/>
          </w:pPr>
          <w:r>
            <w:rPr>
              <w:b/>
            </w:rPr>
            <w:t>Introduzione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866E21" w:rsidRDefault="00866E21">
          <w:pPr>
            <w:pStyle w:val="Sommario1"/>
            <w:rPr>
              <w:b/>
            </w:rPr>
          </w:pPr>
          <w:r>
            <w:rPr>
              <w:b/>
            </w:rPr>
            <w:t>Prerequisiti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866E21" w:rsidRDefault="00866E21" w:rsidP="00866E21">
          <w:pPr>
            <w:pStyle w:val="Sommario1"/>
            <w:rPr>
              <w:b/>
            </w:rPr>
          </w:pPr>
          <w:r>
            <w:rPr>
              <w:b/>
            </w:rPr>
            <w:t>Installazione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FE5964" w:rsidRDefault="00FE5964" w:rsidP="00FE5964">
          <w:pPr>
            <w:pStyle w:val="Sommario1"/>
            <w:rPr>
              <w:b/>
            </w:rPr>
          </w:pPr>
          <w:r>
            <w:rPr>
              <w:b/>
            </w:rPr>
            <w:t>Uso</w:t>
          </w:r>
          <w:r>
            <w:ptab w:relativeTo="margin" w:alignment="right" w:leader="dot"/>
          </w:r>
          <w:r>
            <w:rPr>
              <w:b/>
            </w:rPr>
            <w:t>6</w:t>
          </w:r>
        </w:p>
        <w:p w:rsidR="00FE5964" w:rsidRDefault="00FE5964" w:rsidP="00FE5964">
          <w:pPr>
            <w:pStyle w:val="Sommario1"/>
            <w:rPr>
              <w:b/>
            </w:rPr>
          </w:pPr>
          <w:r>
            <w:rPr>
              <w:b/>
            </w:rPr>
            <w:t>Gruppo di Sviluppo</w:t>
          </w:r>
          <w:r w:rsidR="00866E21">
            <w:ptab w:relativeTo="margin" w:alignment="right" w:leader="dot"/>
          </w:r>
          <w:r>
            <w:rPr>
              <w:b/>
            </w:rPr>
            <w:t>7</w:t>
          </w:r>
        </w:p>
        <w:p w:rsidR="00866E21" w:rsidRPr="00FE5964" w:rsidRDefault="008F52B7" w:rsidP="00FE5964"/>
      </w:sdtContent>
    </w:sdt>
    <w:p w:rsidR="003744C3" w:rsidRPr="006B2311" w:rsidRDefault="00666CFD" w:rsidP="006B2311">
      <w:r>
        <w:br w:type="page"/>
      </w:r>
    </w:p>
    <w:p w:rsidR="00666CFD" w:rsidRPr="003744C3" w:rsidRDefault="00666CFD" w:rsidP="003744C3">
      <w:pPr>
        <w:pStyle w:val="Titolo"/>
        <w:tabs>
          <w:tab w:val="left" w:pos="1215"/>
        </w:tabs>
        <w:contextualSpacing w:val="0"/>
        <w:rPr>
          <w:sz w:val="48"/>
        </w:rPr>
      </w:pPr>
      <w:r w:rsidRPr="003744C3">
        <w:rPr>
          <w:sz w:val="48"/>
        </w:rPr>
        <w:lastRenderedPageBreak/>
        <w:t>Introduzione</w:t>
      </w:r>
    </w:p>
    <w:p w:rsidR="00A33C2F" w:rsidRPr="00A33C2F" w:rsidRDefault="00A33C2F" w:rsidP="00A33C2F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A33C2F">
        <w:rPr>
          <w:rFonts w:ascii="Calibri" w:eastAsia="Calibri" w:hAnsi="Calibri" w:cs="Times New Roman"/>
          <w:sz w:val="24"/>
          <w:szCs w:val="24"/>
        </w:rPr>
        <w:t xml:space="preserve">freESBeeGE costituisce il gestore </w:t>
      </w:r>
      <w:r w:rsidR="005D32B4">
        <w:rPr>
          <w:rFonts w:ascii="Calibri" w:eastAsia="Calibri" w:hAnsi="Calibri" w:cs="Times New Roman"/>
          <w:sz w:val="24"/>
          <w:szCs w:val="24"/>
        </w:rPr>
        <w:t xml:space="preserve">degli </w:t>
      </w:r>
      <w:r w:rsidRPr="00A33C2F">
        <w:rPr>
          <w:rFonts w:ascii="Calibri" w:eastAsia="Calibri" w:hAnsi="Calibri" w:cs="Times New Roman"/>
          <w:sz w:val="24"/>
          <w:szCs w:val="24"/>
        </w:rPr>
        <w:t>eventi per la Porta di Dominio freeESBee.</w:t>
      </w:r>
    </w:p>
    <w:p w:rsidR="00A33C2F" w:rsidRDefault="00A33C2F" w:rsidP="00620C34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A33C2F">
        <w:rPr>
          <w:rFonts w:ascii="Calibri" w:eastAsia="Calibri" w:hAnsi="Calibri" w:cs="Times New Roman"/>
          <w:sz w:val="24"/>
          <w:szCs w:val="24"/>
        </w:rPr>
        <w:t>freESBeeGE è un’applicazione web installabile dietro una qualsiasi Porta di Dominio e configurabile tramite la propria interfaccia grafica freESBeeWebGE.</w:t>
      </w:r>
    </w:p>
    <w:p w:rsidR="00666CFD" w:rsidRPr="006B2311" w:rsidRDefault="005E2107" w:rsidP="00620C34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Lo scopo di questo documento è di guidare</w:t>
      </w:r>
      <w:r w:rsidR="00B76E21" w:rsidRPr="006B2311">
        <w:rPr>
          <w:rFonts w:ascii="Calibri" w:eastAsia="Calibri" w:hAnsi="Calibri" w:cs="Times New Roman"/>
          <w:sz w:val="24"/>
          <w:szCs w:val="24"/>
        </w:rPr>
        <w:t xml:space="preserve"> gli utenti durante </w:t>
      </w:r>
      <w:r w:rsidR="000F0DF2" w:rsidRPr="006B2311">
        <w:rPr>
          <w:rFonts w:ascii="Calibri" w:eastAsia="Calibri" w:hAnsi="Calibri" w:cs="Times New Roman"/>
          <w:sz w:val="24"/>
          <w:szCs w:val="24"/>
        </w:rPr>
        <w:t xml:space="preserve">l’installazione di </w:t>
      </w:r>
      <w:r w:rsidR="003744C3" w:rsidRPr="006B2311">
        <w:rPr>
          <w:rFonts w:ascii="Calibri" w:eastAsia="Calibri" w:hAnsi="Calibri" w:cs="Times New Roman"/>
          <w:sz w:val="24"/>
          <w:szCs w:val="24"/>
        </w:rPr>
        <w:t>freESBeeGE</w:t>
      </w:r>
      <w:r w:rsidR="00521FA4" w:rsidRPr="006B2311">
        <w:rPr>
          <w:rFonts w:ascii="Calibri" w:eastAsia="Calibri" w:hAnsi="Calibri" w:cs="Times New Roman"/>
          <w:sz w:val="24"/>
          <w:szCs w:val="24"/>
        </w:rPr>
        <w:t xml:space="preserve"> 1.0</w:t>
      </w:r>
      <w:r w:rsidR="003744C3" w:rsidRPr="006B2311">
        <w:rPr>
          <w:rFonts w:ascii="Calibri" w:eastAsia="Calibri" w:hAnsi="Calibri" w:cs="Times New Roman"/>
          <w:sz w:val="24"/>
          <w:szCs w:val="24"/>
        </w:rPr>
        <w:t>.</w:t>
      </w:r>
    </w:p>
    <w:p w:rsidR="00A54057" w:rsidRPr="006B2311" w:rsidRDefault="005E2107" w:rsidP="00620C34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 xml:space="preserve">Nel corso della guida </w:t>
      </w:r>
      <w:r w:rsidR="00620C34" w:rsidRPr="006B2311">
        <w:rPr>
          <w:rFonts w:ascii="Calibri" w:eastAsia="Calibri" w:hAnsi="Calibri" w:cs="Times New Roman"/>
          <w:sz w:val="24"/>
          <w:szCs w:val="24"/>
        </w:rPr>
        <w:t>il DBMS di riferimento sarà PostgreSQL, tuttavia è</w:t>
      </w:r>
      <w:r w:rsidRPr="006B2311">
        <w:rPr>
          <w:rFonts w:ascii="Calibri" w:eastAsia="Calibri" w:hAnsi="Calibri" w:cs="Times New Roman"/>
          <w:sz w:val="24"/>
          <w:szCs w:val="24"/>
        </w:rPr>
        <w:t xml:space="preserve"> </w:t>
      </w:r>
      <w:r w:rsidR="00A54057" w:rsidRPr="006B2311">
        <w:rPr>
          <w:rFonts w:ascii="Calibri" w:eastAsia="Calibri" w:hAnsi="Calibri" w:cs="Times New Roman"/>
          <w:sz w:val="24"/>
          <w:szCs w:val="24"/>
        </w:rPr>
        <w:t xml:space="preserve">possibile configurare </w:t>
      </w:r>
      <w:r w:rsidRPr="006B2311">
        <w:rPr>
          <w:rFonts w:ascii="Calibri" w:eastAsia="Calibri" w:hAnsi="Calibri" w:cs="Times New Roman"/>
          <w:sz w:val="24"/>
          <w:szCs w:val="24"/>
        </w:rPr>
        <w:t xml:space="preserve">(manualmente) </w:t>
      </w:r>
      <w:r w:rsidR="00620C34" w:rsidRPr="006B2311">
        <w:rPr>
          <w:rFonts w:ascii="Calibri" w:eastAsia="Calibri" w:hAnsi="Calibri" w:cs="Times New Roman"/>
          <w:sz w:val="24"/>
          <w:szCs w:val="24"/>
        </w:rPr>
        <w:t>l’applicativo</w:t>
      </w:r>
      <w:r w:rsidR="00A54057" w:rsidRPr="006B2311">
        <w:rPr>
          <w:rFonts w:ascii="Calibri" w:eastAsia="Calibri" w:hAnsi="Calibri" w:cs="Times New Roman"/>
          <w:sz w:val="24"/>
          <w:szCs w:val="24"/>
        </w:rPr>
        <w:t xml:space="preserve"> </w:t>
      </w:r>
      <w:r w:rsidRPr="006B2311">
        <w:rPr>
          <w:rFonts w:ascii="Calibri" w:eastAsia="Calibri" w:hAnsi="Calibri" w:cs="Times New Roman"/>
          <w:sz w:val="24"/>
          <w:szCs w:val="24"/>
        </w:rPr>
        <w:t xml:space="preserve"> per lavorare con qualsiasi </w:t>
      </w:r>
      <w:r w:rsidR="00A54057" w:rsidRPr="006B2311">
        <w:rPr>
          <w:rFonts w:ascii="Calibri" w:eastAsia="Calibri" w:hAnsi="Calibri" w:cs="Times New Roman"/>
          <w:sz w:val="24"/>
          <w:szCs w:val="24"/>
        </w:rPr>
        <w:t>altro DBMS</w:t>
      </w:r>
      <w:r w:rsidRPr="006B2311">
        <w:rPr>
          <w:rFonts w:ascii="Calibri" w:eastAsia="Calibri" w:hAnsi="Calibri" w:cs="Times New Roman"/>
          <w:sz w:val="24"/>
          <w:szCs w:val="24"/>
        </w:rPr>
        <w:t>.</w:t>
      </w:r>
      <w:r w:rsidR="00A54057" w:rsidRPr="006B2311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3744C3" w:rsidRPr="006B2311" w:rsidRDefault="00D929B8" w:rsidP="003744C3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 xml:space="preserve">Il sito ufficiale del progetto è </w:t>
      </w:r>
      <w:hyperlink r:id="rId9" w:history="1">
        <w:r w:rsidRPr="006B2311">
          <w:rPr>
            <w:rFonts w:ascii="Calibri" w:eastAsia="Calibri" w:hAnsi="Calibri" w:cs="Times New Roman"/>
            <w:sz w:val="24"/>
            <w:szCs w:val="24"/>
          </w:rPr>
          <w:t>http://freesbee.unibas.it</w:t>
        </w:r>
      </w:hyperlink>
      <w:r w:rsidRPr="006B2311">
        <w:rPr>
          <w:rFonts w:ascii="Calibri" w:eastAsia="Calibri" w:hAnsi="Calibri" w:cs="Times New Roman"/>
          <w:sz w:val="24"/>
          <w:szCs w:val="24"/>
        </w:rPr>
        <w:t>, ad esso si rimanda per reperire informazioni aggiornate, tutorial e per comunicare con gli sviluppatori.</w:t>
      </w:r>
    </w:p>
    <w:p w:rsidR="003744C3" w:rsidRDefault="003744C3" w:rsidP="003744C3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6B2311" w:rsidRDefault="006B2311" w:rsidP="003744C3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6B2311" w:rsidRDefault="006B2311" w:rsidP="003744C3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6B2311" w:rsidRPr="006B2311" w:rsidRDefault="006B2311" w:rsidP="003744C3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666CFD" w:rsidRPr="003744C3" w:rsidRDefault="00666CFD" w:rsidP="003744C3">
      <w:pPr>
        <w:pStyle w:val="Titolo"/>
        <w:tabs>
          <w:tab w:val="left" w:pos="1215"/>
        </w:tabs>
        <w:contextualSpacing w:val="0"/>
        <w:rPr>
          <w:sz w:val="48"/>
        </w:rPr>
      </w:pPr>
      <w:r w:rsidRPr="003744C3">
        <w:rPr>
          <w:sz w:val="48"/>
        </w:rPr>
        <w:t>Prerequisiti</w:t>
      </w:r>
    </w:p>
    <w:p w:rsidR="00764F1A" w:rsidRPr="006B2311" w:rsidRDefault="004E29CE" w:rsidP="003C5843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 xml:space="preserve">Per procedere all’installazione di </w:t>
      </w:r>
      <w:r w:rsidR="00A20BEE" w:rsidRPr="006B2311">
        <w:rPr>
          <w:rFonts w:ascii="Calibri" w:eastAsia="Calibri" w:hAnsi="Calibri" w:cs="Times New Roman"/>
          <w:sz w:val="24"/>
          <w:szCs w:val="24"/>
        </w:rPr>
        <w:t>freESBeeGE</w:t>
      </w:r>
      <w:r w:rsidR="00184B9C">
        <w:rPr>
          <w:rFonts w:ascii="Calibri" w:eastAsia="Calibri" w:hAnsi="Calibri" w:cs="Times New Roman"/>
          <w:sz w:val="24"/>
          <w:szCs w:val="24"/>
        </w:rPr>
        <w:t xml:space="preserve"> assicurarsi </w:t>
      </w:r>
      <w:r w:rsidRPr="006B2311">
        <w:rPr>
          <w:rFonts w:ascii="Calibri" w:eastAsia="Calibri" w:hAnsi="Calibri" w:cs="Times New Roman"/>
          <w:sz w:val="24"/>
          <w:szCs w:val="24"/>
        </w:rPr>
        <w:t>di avere già installato sulla propria macchina</w:t>
      </w:r>
      <w:r w:rsidR="00764F1A" w:rsidRPr="006B2311">
        <w:rPr>
          <w:rFonts w:ascii="Calibri" w:eastAsia="Calibri" w:hAnsi="Calibri" w:cs="Times New Roman"/>
          <w:sz w:val="24"/>
          <w:szCs w:val="24"/>
        </w:rPr>
        <w:t>:</w:t>
      </w:r>
    </w:p>
    <w:p w:rsidR="00764F1A" w:rsidRPr="006B2311" w:rsidRDefault="00A54057" w:rsidP="003C5843">
      <w:pPr>
        <w:pStyle w:val="Paragrafoelenco"/>
        <w:numPr>
          <w:ilvl w:val="0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un Application S</w:t>
      </w:r>
      <w:r w:rsidR="00764F1A" w:rsidRPr="006B2311">
        <w:rPr>
          <w:rFonts w:ascii="Calibri" w:eastAsia="Calibri" w:hAnsi="Calibri" w:cs="Times New Roman"/>
          <w:sz w:val="24"/>
          <w:szCs w:val="24"/>
        </w:rPr>
        <w:t xml:space="preserve">erver  basato su j2ee </w:t>
      </w:r>
      <w:r w:rsidRPr="006B2311">
        <w:rPr>
          <w:rFonts w:ascii="Calibri" w:eastAsia="Calibri" w:hAnsi="Calibri" w:cs="Times New Roman"/>
          <w:sz w:val="24"/>
          <w:szCs w:val="24"/>
        </w:rPr>
        <w:t>ad esempio:</w:t>
      </w:r>
    </w:p>
    <w:p w:rsidR="00A54057" w:rsidRPr="006B2311" w:rsidRDefault="00A54057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 xml:space="preserve">Apache Tomcat </w:t>
      </w:r>
      <w:r w:rsidR="00436563" w:rsidRPr="006B2311">
        <w:rPr>
          <w:rFonts w:ascii="Calibri" w:eastAsia="Calibri" w:hAnsi="Calibri" w:cs="Times New Roman"/>
          <w:sz w:val="24"/>
          <w:szCs w:val="24"/>
        </w:rPr>
        <w:t xml:space="preserve">6.0 o versioni superiori </w:t>
      </w:r>
      <w:r w:rsidRPr="006B2311">
        <w:rPr>
          <w:rFonts w:ascii="Calibri" w:eastAsia="Calibri" w:hAnsi="Calibri" w:cs="Times New Roman"/>
          <w:sz w:val="24"/>
          <w:szCs w:val="24"/>
        </w:rPr>
        <w:t>(</w:t>
      </w:r>
      <w:hyperlink r:id="rId10" w:history="1">
        <w:r w:rsidRPr="006B2311">
          <w:rPr>
            <w:rFonts w:ascii="Calibri" w:eastAsia="Calibri" w:hAnsi="Calibri" w:cs="Times New Roman"/>
            <w:sz w:val="24"/>
            <w:szCs w:val="24"/>
          </w:rPr>
          <w:t>http://tomcat.apache.org/</w:t>
        </w:r>
      </w:hyperlink>
      <w:r w:rsidRPr="006B2311">
        <w:rPr>
          <w:rFonts w:ascii="Calibri" w:eastAsia="Calibri" w:hAnsi="Calibri" w:cs="Times New Roman"/>
          <w:sz w:val="24"/>
          <w:szCs w:val="24"/>
        </w:rPr>
        <w:t>)</w:t>
      </w:r>
      <w:r w:rsidR="00436563" w:rsidRPr="006B2311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CE13BE" w:rsidRPr="006B2311" w:rsidRDefault="00CE13BE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JBoss</w:t>
      </w:r>
      <w:r w:rsidR="00436563" w:rsidRPr="006B2311">
        <w:rPr>
          <w:rFonts w:ascii="Calibri" w:eastAsia="Calibri" w:hAnsi="Calibri" w:cs="Times New Roman"/>
          <w:sz w:val="24"/>
          <w:szCs w:val="24"/>
        </w:rPr>
        <w:t xml:space="preserve"> 4.2.0 o versioni superiori</w:t>
      </w:r>
      <w:r w:rsidRPr="006B2311">
        <w:rPr>
          <w:rFonts w:ascii="Calibri" w:eastAsia="Calibri" w:hAnsi="Calibri" w:cs="Times New Roman"/>
          <w:sz w:val="24"/>
          <w:szCs w:val="24"/>
        </w:rPr>
        <w:t xml:space="preserve"> (</w:t>
      </w:r>
      <w:hyperlink r:id="rId11" w:history="1">
        <w:r w:rsidRPr="006B2311">
          <w:rPr>
            <w:rFonts w:ascii="Calibri" w:eastAsia="Calibri" w:hAnsi="Calibri" w:cs="Times New Roman"/>
            <w:sz w:val="24"/>
            <w:szCs w:val="24"/>
          </w:rPr>
          <w:t>http://labs.jboss.com/</w:t>
        </w:r>
      </w:hyperlink>
      <w:r w:rsidRPr="006B2311">
        <w:rPr>
          <w:rFonts w:ascii="Calibri" w:eastAsia="Calibri" w:hAnsi="Calibri" w:cs="Times New Roman"/>
          <w:sz w:val="24"/>
          <w:szCs w:val="24"/>
        </w:rPr>
        <w:t>)</w:t>
      </w:r>
    </w:p>
    <w:p w:rsidR="00436563" w:rsidRPr="006B2311" w:rsidRDefault="00436563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Geronimo (</w:t>
      </w:r>
      <w:hyperlink r:id="rId12" w:history="1">
        <w:r w:rsidRPr="006B2311">
          <w:rPr>
            <w:rFonts w:ascii="Calibri" w:eastAsia="Calibri" w:hAnsi="Calibri" w:cs="Times New Roman"/>
            <w:sz w:val="24"/>
            <w:szCs w:val="24"/>
          </w:rPr>
          <w:t>http://geronimo.apache.org/</w:t>
        </w:r>
      </w:hyperlink>
      <w:r w:rsidRPr="006B2311">
        <w:rPr>
          <w:rFonts w:ascii="Calibri" w:eastAsia="Calibri" w:hAnsi="Calibri" w:cs="Times New Roman"/>
          <w:sz w:val="24"/>
          <w:szCs w:val="24"/>
        </w:rPr>
        <w:t>)</w:t>
      </w:r>
    </w:p>
    <w:p w:rsidR="00436563" w:rsidRPr="006B2311" w:rsidRDefault="00436563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B2311">
        <w:rPr>
          <w:rFonts w:ascii="Calibri" w:eastAsia="Calibri" w:hAnsi="Calibri" w:cs="Times New Roman"/>
          <w:sz w:val="24"/>
          <w:szCs w:val="24"/>
          <w:lang w:val="en-US"/>
        </w:rPr>
        <w:t>Glassfish (</w:t>
      </w:r>
      <w:hyperlink r:id="rId13" w:history="1">
        <w:r w:rsidRPr="006B2311">
          <w:rPr>
            <w:rFonts w:ascii="Calibri" w:eastAsia="Calibri" w:hAnsi="Calibri" w:cs="Times New Roman"/>
            <w:sz w:val="24"/>
            <w:szCs w:val="24"/>
            <w:lang w:val="en-US"/>
          </w:rPr>
          <w:t>https://glassfish.dev.java.net/</w:t>
        </w:r>
      </w:hyperlink>
      <w:r w:rsidRPr="006B2311">
        <w:rPr>
          <w:rFonts w:ascii="Calibri" w:eastAsia="Calibri" w:hAnsi="Calibri" w:cs="Times New Roman"/>
          <w:sz w:val="24"/>
          <w:szCs w:val="24"/>
          <w:lang w:val="en-US"/>
        </w:rPr>
        <w:t>)</w:t>
      </w:r>
    </w:p>
    <w:p w:rsidR="00666CFD" w:rsidRPr="006B2311" w:rsidRDefault="00A54057" w:rsidP="003C5843">
      <w:pPr>
        <w:pStyle w:val="Paragrafoelenco"/>
        <w:numPr>
          <w:ilvl w:val="0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un DBMS</w:t>
      </w:r>
      <w:r w:rsidR="0049058D" w:rsidRPr="006B2311">
        <w:rPr>
          <w:rFonts w:ascii="Calibri" w:eastAsia="Calibri" w:hAnsi="Calibri" w:cs="Times New Roman"/>
          <w:sz w:val="24"/>
          <w:szCs w:val="24"/>
        </w:rPr>
        <w:t xml:space="preserve">  </w:t>
      </w:r>
    </w:p>
    <w:p w:rsidR="00CE13BE" w:rsidRPr="006B2311" w:rsidRDefault="00CE13BE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6B2311">
        <w:rPr>
          <w:rFonts w:ascii="Calibri" w:eastAsia="Calibri" w:hAnsi="Calibri" w:cs="Times New Roman"/>
          <w:sz w:val="24"/>
          <w:szCs w:val="24"/>
        </w:rPr>
        <w:t>postgresql (</w:t>
      </w:r>
      <w:hyperlink r:id="rId14" w:history="1">
        <w:r w:rsidRPr="006B2311">
          <w:rPr>
            <w:rFonts w:ascii="Calibri" w:eastAsia="Calibri" w:hAnsi="Calibri" w:cs="Times New Roman"/>
            <w:sz w:val="24"/>
            <w:szCs w:val="24"/>
          </w:rPr>
          <w:t>http://postgresql.org</w:t>
        </w:r>
      </w:hyperlink>
      <w:r w:rsidRPr="006B2311">
        <w:rPr>
          <w:rFonts w:ascii="Calibri" w:eastAsia="Calibri" w:hAnsi="Calibri" w:cs="Times New Roman"/>
          <w:sz w:val="24"/>
          <w:szCs w:val="24"/>
        </w:rPr>
        <w:t>)</w:t>
      </w:r>
    </w:p>
    <w:p w:rsidR="006B2311" w:rsidRPr="006B2311" w:rsidRDefault="006B2311" w:rsidP="003C5843">
      <w:pPr>
        <w:pStyle w:val="Paragrafoelenco"/>
        <w:numPr>
          <w:ilvl w:val="1"/>
          <w:numId w:val="1"/>
        </w:numPr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B2311">
        <w:rPr>
          <w:rFonts w:ascii="Calibri" w:eastAsia="Calibri" w:hAnsi="Calibri" w:cs="Times New Roman"/>
          <w:sz w:val="24"/>
          <w:szCs w:val="24"/>
          <w:lang w:val="en-US"/>
        </w:rPr>
        <w:t>mysql (http://www.mysql.it/)</w:t>
      </w:r>
    </w:p>
    <w:p w:rsidR="00CE13BE" w:rsidRPr="006B2311" w:rsidRDefault="00CE13BE" w:rsidP="00CE13BE">
      <w:pPr>
        <w:pStyle w:val="Titolo1"/>
        <w:rPr>
          <w:rFonts w:ascii="Calibri" w:eastAsia="Calibri" w:hAnsi="Calibri"/>
          <w:b w:val="0"/>
          <w:bCs w:val="0"/>
          <w:kern w:val="0"/>
          <w:sz w:val="24"/>
          <w:szCs w:val="24"/>
          <w:lang w:val="en-US" w:eastAsia="en-US"/>
        </w:rPr>
      </w:pPr>
    </w:p>
    <w:p w:rsidR="001D5670" w:rsidRPr="006B2311" w:rsidRDefault="001D5670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it-IT"/>
        </w:rPr>
      </w:pPr>
      <w:r w:rsidRPr="006B2311">
        <w:rPr>
          <w:sz w:val="24"/>
          <w:szCs w:val="24"/>
          <w:lang w:val="en-US"/>
        </w:rPr>
        <w:br w:type="page"/>
      </w:r>
    </w:p>
    <w:p w:rsidR="003F4ACC" w:rsidRPr="006B2311" w:rsidRDefault="003F4ACC" w:rsidP="006B2311">
      <w:pPr>
        <w:pStyle w:val="Titolo"/>
        <w:tabs>
          <w:tab w:val="left" w:pos="1215"/>
        </w:tabs>
        <w:contextualSpacing w:val="0"/>
        <w:rPr>
          <w:sz w:val="48"/>
        </w:rPr>
      </w:pPr>
      <w:r w:rsidRPr="006B2311">
        <w:rPr>
          <w:sz w:val="48"/>
        </w:rPr>
        <w:lastRenderedPageBreak/>
        <w:t>Installazione</w:t>
      </w:r>
    </w:p>
    <w:p w:rsidR="00947F86" w:rsidRPr="00CB4049" w:rsidRDefault="00947F86" w:rsidP="00947F86">
      <w:pPr>
        <w:jc w:val="both"/>
        <w:rPr>
          <w:sz w:val="24"/>
        </w:rPr>
      </w:pPr>
      <w:r w:rsidRPr="00CB4049">
        <w:rPr>
          <w:sz w:val="24"/>
        </w:rPr>
        <w:t xml:space="preserve">Il software freESBeeGE viene rilasciato sotto forma di pacchetto </w:t>
      </w:r>
      <w:r w:rsidR="00CB4049" w:rsidRPr="00CB4049">
        <w:rPr>
          <w:sz w:val="24"/>
        </w:rPr>
        <w:t>auto</w:t>
      </w:r>
      <w:r w:rsidRPr="00CB4049">
        <w:rPr>
          <w:sz w:val="24"/>
        </w:rPr>
        <w:t xml:space="preserve">istallante scaricabile dal sito: </w:t>
      </w:r>
      <w:hyperlink r:id="rId15" w:history="1">
        <w:r w:rsidRPr="00CB4049">
          <w:rPr>
            <w:sz w:val="24"/>
          </w:rPr>
          <w:t>http://freesbee.unibas.it</w:t>
        </w:r>
      </w:hyperlink>
      <w:r w:rsidR="00CB4049" w:rsidRPr="00CB4049">
        <w:rPr>
          <w:sz w:val="24"/>
        </w:rPr>
        <w:t>, la sua installazione avviene in pochi passi illustrati di seguito.</w:t>
      </w:r>
    </w:p>
    <w:p w:rsidR="00CB4049" w:rsidRPr="00CB4049" w:rsidRDefault="00947F86" w:rsidP="00CB4049">
      <w:pPr>
        <w:pStyle w:val="Paragrafoelenco"/>
        <w:numPr>
          <w:ilvl w:val="0"/>
          <w:numId w:val="4"/>
        </w:numPr>
        <w:ind w:left="284" w:hanging="284"/>
        <w:contextualSpacing w:val="0"/>
        <w:jc w:val="both"/>
        <w:rPr>
          <w:sz w:val="24"/>
        </w:rPr>
      </w:pPr>
      <w:r w:rsidRPr="00CB4049">
        <w:rPr>
          <w:sz w:val="24"/>
        </w:rPr>
        <w:t xml:space="preserve">Scaricare il pacchetto autoinstallante </w:t>
      </w:r>
      <w:r w:rsidRPr="00CB4049">
        <w:rPr>
          <w:b/>
          <w:i/>
          <w:sz w:val="24"/>
        </w:rPr>
        <w:t>installer-freESBeeGE-1.0.zip</w:t>
      </w:r>
      <w:r w:rsidRPr="00CB4049">
        <w:rPr>
          <w:sz w:val="24"/>
        </w:rPr>
        <w:t xml:space="preserve"> dal sito</w:t>
      </w:r>
      <w:r w:rsidR="00CB4049">
        <w:rPr>
          <w:sz w:val="24"/>
        </w:rPr>
        <w:t xml:space="preserve"> </w:t>
      </w:r>
      <w:hyperlink r:id="rId16" w:history="1">
        <w:r w:rsidR="00CB4049" w:rsidRPr="00174BFE">
          <w:rPr>
            <w:rStyle w:val="Collegamentoipertestuale"/>
            <w:sz w:val="24"/>
          </w:rPr>
          <w:t>http://freesbee.unibas.it</w:t>
        </w:r>
      </w:hyperlink>
      <w:r w:rsidR="00CB4049">
        <w:rPr>
          <w:sz w:val="24"/>
        </w:rPr>
        <w:t xml:space="preserve"> .</w:t>
      </w:r>
    </w:p>
    <w:p w:rsidR="00947F86" w:rsidRPr="00CB4049" w:rsidRDefault="00CB4049" w:rsidP="00CB4049">
      <w:pPr>
        <w:pStyle w:val="Paragrafoelenco"/>
        <w:numPr>
          <w:ilvl w:val="0"/>
          <w:numId w:val="4"/>
        </w:numPr>
        <w:ind w:left="284" w:hanging="284"/>
        <w:contextualSpacing w:val="0"/>
        <w:jc w:val="both"/>
        <w:rPr>
          <w:sz w:val="24"/>
        </w:rPr>
      </w:pPr>
      <w:r w:rsidRPr="00CB4049">
        <w:rPr>
          <w:sz w:val="24"/>
        </w:rPr>
        <w:t>C</w:t>
      </w:r>
      <w:r w:rsidR="00947F86" w:rsidRPr="00CB4049">
        <w:rPr>
          <w:sz w:val="24"/>
        </w:rPr>
        <w:t xml:space="preserve">reare una cartella freesbeeGE, scompattare al suo interno lo zip e lanciare il comando </w:t>
      </w:r>
      <w:r w:rsidRPr="00CB4049">
        <w:rPr>
          <w:sz w:val="24"/>
        </w:rPr>
        <w:t>i</w:t>
      </w:r>
      <w:r w:rsidR="00947F86" w:rsidRPr="00CB4049">
        <w:rPr>
          <w:sz w:val="24"/>
        </w:rPr>
        <w:t>nstall.cmd  oppure install.sh rispettivamente per sist</w:t>
      </w:r>
      <w:r w:rsidRPr="00CB4049">
        <w:rPr>
          <w:sz w:val="24"/>
        </w:rPr>
        <w:t>emi Windows o per sistemi Linux</w:t>
      </w:r>
      <w:r w:rsidR="00947F86" w:rsidRPr="00CB4049">
        <w:rPr>
          <w:sz w:val="24"/>
        </w:rPr>
        <w:t>.</w:t>
      </w:r>
    </w:p>
    <w:p w:rsidR="003F4ACC" w:rsidRPr="00CB4049" w:rsidRDefault="00947F86" w:rsidP="00CB4049">
      <w:pPr>
        <w:pStyle w:val="Paragrafoelenco"/>
        <w:numPr>
          <w:ilvl w:val="0"/>
          <w:numId w:val="4"/>
        </w:numPr>
        <w:ind w:left="284" w:hanging="284"/>
        <w:contextualSpacing w:val="0"/>
        <w:jc w:val="both"/>
        <w:rPr>
          <w:sz w:val="24"/>
          <w:szCs w:val="24"/>
        </w:rPr>
      </w:pPr>
      <w:r w:rsidRPr="00CB4049">
        <w:rPr>
          <w:sz w:val="24"/>
          <w:szCs w:val="24"/>
        </w:rPr>
        <w:t>La</w:t>
      </w:r>
      <w:r w:rsidR="00B76E21" w:rsidRPr="00CB4049">
        <w:rPr>
          <w:sz w:val="24"/>
          <w:szCs w:val="24"/>
        </w:rPr>
        <w:t xml:space="preserve"> prima schermata</w:t>
      </w:r>
      <w:r w:rsidRPr="00CB4049">
        <w:rPr>
          <w:sz w:val="24"/>
          <w:szCs w:val="24"/>
        </w:rPr>
        <w:t xml:space="preserve"> dell’installer fornisce</w:t>
      </w:r>
      <w:r w:rsidR="00B76E21" w:rsidRPr="00CB4049">
        <w:rPr>
          <w:sz w:val="24"/>
          <w:szCs w:val="24"/>
        </w:rPr>
        <w:t xml:space="preserve"> le informazioni  sulla licenza d’uso del software</w:t>
      </w:r>
      <w:r w:rsidR="00CB4049" w:rsidRPr="00CB4049">
        <w:rPr>
          <w:sz w:val="24"/>
          <w:szCs w:val="24"/>
        </w:rPr>
        <w:t>.</w:t>
      </w:r>
    </w:p>
    <w:p w:rsidR="00B76E21" w:rsidRPr="00CB4049" w:rsidRDefault="00B76E21" w:rsidP="001E26B3">
      <w:pPr>
        <w:jc w:val="center"/>
        <w:rPr>
          <w:sz w:val="24"/>
          <w:szCs w:val="24"/>
        </w:rPr>
      </w:pPr>
      <w:r w:rsidRPr="00CB4049">
        <w:rPr>
          <w:noProof/>
          <w:sz w:val="24"/>
          <w:szCs w:val="24"/>
          <w:lang w:eastAsia="it-IT"/>
        </w:rPr>
        <w:drawing>
          <wp:inline distT="0" distB="0" distL="0" distR="0">
            <wp:extent cx="4298934" cy="2914650"/>
            <wp:effectExtent l="19050" t="0" r="6366" b="0"/>
            <wp:docPr id="3" name="Immagine 2" descr="capture_14032008_132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64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93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9" w:rsidRPr="00CB4049" w:rsidRDefault="00CB4049" w:rsidP="001E26B3">
      <w:pPr>
        <w:pStyle w:val="Paragrafoelenco"/>
        <w:numPr>
          <w:ilvl w:val="0"/>
          <w:numId w:val="4"/>
        </w:numPr>
        <w:ind w:left="284" w:hanging="284"/>
        <w:contextualSpacing w:val="0"/>
        <w:jc w:val="both"/>
        <w:rPr>
          <w:sz w:val="24"/>
          <w:szCs w:val="24"/>
        </w:rPr>
      </w:pPr>
      <w:r w:rsidRPr="00CB4049">
        <w:rPr>
          <w:sz w:val="24"/>
          <w:szCs w:val="24"/>
        </w:rPr>
        <w:t>Creare un utente e un database per la memorizzazione dei dati del gestore eventi.</w:t>
      </w:r>
    </w:p>
    <w:p w:rsidR="00B76E21" w:rsidRPr="00CB4049" w:rsidRDefault="00B76E21" w:rsidP="00CB4049">
      <w:pPr>
        <w:jc w:val="center"/>
        <w:rPr>
          <w:sz w:val="24"/>
          <w:szCs w:val="24"/>
        </w:rPr>
      </w:pPr>
      <w:r w:rsidRPr="00CB4049">
        <w:rPr>
          <w:noProof/>
          <w:sz w:val="24"/>
          <w:szCs w:val="24"/>
          <w:lang w:eastAsia="it-IT"/>
        </w:rPr>
        <w:drawing>
          <wp:inline distT="0" distB="0" distL="0" distR="0">
            <wp:extent cx="4381371" cy="2974832"/>
            <wp:effectExtent l="19050" t="0" r="129" b="0"/>
            <wp:docPr id="4" name="Immagine 3" descr="capture_14032008_132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64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371" cy="29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35" w:rsidRDefault="0077215B" w:rsidP="00C97F35">
      <w:pPr>
        <w:pStyle w:val="Paragrafoelenco"/>
        <w:numPr>
          <w:ilvl w:val="0"/>
          <w:numId w:val="4"/>
        </w:numPr>
        <w:spacing w:after="120"/>
        <w:ind w:left="284" w:hanging="284"/>
        <w:contextualSpacing w:val="0"/>
        <w:jc w:val="both"/>
        <w:rPr>
          <w:sz w:val="24"/>
          <w:szCs w:val="24"/>
        </w:rPr>
      </w:pPr>
      <w:r w:rsidRPr="00CB4049">
        <w:rPr>
          <w:sz w:val="24"/>
          <w:szCs w:val="24"/>
        </w:rPr>
        <w:br w:type="page"/>
      </w:r>
      <w:r w:rsidR="00CB4049">
        <w:rPr>
          <w:sz w:val="24"/>
          <w:szCs w:val="24"/>
        </w:rPr>
        <w:lastRenderedPageBreak/>
        <w:t xml:space="preserve">Inserire </w:t>
      </w:r>
      <w:r w:rsidR="000A3345" w:rsidRPr="00CB4049">
        <w:rPr>
          <w:sz w:val="24"/>
          <w:szCs w:val="24"/>
        </w:rPr>
        <w:t xml:space="preserve">i dati relativi </w:t>
      </w:r>
      <w:r w:rsidR="00867C73" w:rsidRPr="00CB4049">
        <w:rPr>
          <w:sz w:val="24"/>
          <w:szCs w:val="24"/>
        </w:rPr>
        <w:t>al</w:t>
      </w:r>
      <w:r w:rsidR="002D6E06" w:rsidRPr="00CB4049">
        <w:rPr>
          <w:sz w:val="24"/>
          <w:szCs w:val="24"/>
        </w:rPr>
        <w:t xml:space="preserve"> database</w:t>
      </w:r>
      <w:r w:rsidR="000A3345" w:rsidRPr="00CB4049">
        <w:rPr>
          <w:sz w:val="24"/>
          <w:szCs w:val="24"/>
        </w:rPr>
        <w:t xml:space="preserve"> e all’utente </w:t>
      </w:r>
      <w:r w:rsidRPr="00CB4049">
        <w:rPr>
          <w:sz w:val="24"/>
          <w:szCs w:val="24"/>
        </w:rPr>
        <w:t xml:space="preserve">proprietario </w:t>
      </w:r>
      <w:r w:rsidR="00C97F35">
        <w:rPr>
          <w:sz w:val="24"/>
          <w:szCs w:val="24"/>
        </w:rPr>
        <w:t>appena creati</w:t>
      </w:r>
      <w:r w:rsidR="000A3345" w:rsidRPr="00CB4049">
        <w:rPr>
          <w:sz w:val="24"/>
          <w:szCs w:val="24"/>
        </w:rPr>
        <w:t xml:space="preserve"> sul proprio DBMS.</w:t>
      </w:r>
    </w:p>
    <w:p w:rsidR="00FE5146" w:rsidRPr="00C97F35" w:rsidRDefault="00FE5146" w:rsidP="00C97F35">
      <w:pPr>
        <w:ind w:left="284"/>
        <w:jc w:val="both"/>
        <w:rPr>
          <w:sz w:val="24"/>
          <w:szCs w:val="24"/>
        </w:rPr>
      </w:pPr>
      <w:r w:rsidRPr="00C97F35">
        <w:rPr>
          <w:sz w:val="24"/>
          <w:szCs w:val="24"/>
        </w:rPr>
        <w:t>Qualora i</w:t>
      </w:r>
      <w:r w:rsidR="00867C73" w:rsidRPr="00C97F35">
        <w:rPr>
          <w:sz w:val="24"/>
          <w:szCs w:val="24"/>
        </w:rPr>
        <w:t>l</w:t>
      </w:r>
      <w:r w:rsidR="00C97F35">
        <w:rPr>
          <w:sz w:val="24"/>
          <w:szCs w:val="24"/>
        </w:rPr>
        <w:t xml:space="preserve"> database si</w:t>
      </w:r>
      <w:r w:rsidRPr="00C97F35">
        <w:rPr>
          <w:sz w:val="24"/>
          <w:szCs w:val="24"/>
        </w:rPr>
        <w:t xml:space="preserve"> </w:t>
      </w:r>
      <w:r w:rsidR="00C97F35">
        <w:rPr>
          <w:sz w:val="24"/>
          <w:szCs w:val="24"/>
        </w:rPr>
        <w:t xml:space="preserve">trovi su </w:t>
      </w:r>
      <w:r w:rsidRPr="00C97F35">
        <w:rPr>
          <w:sz w:val="24"/>
          <w:szCs w:val="24"/>
        </w:rPr>
        <w:t xml:space="preserve">una macchina diversa </w:t>
      </w:r>
      <w:r w:rsidR="008D7B60" w:rsidRPr="00C97F35">
        <w:rPr>
          <w:sz w:val="24"/>
          <w:szCs w:val="24"/>
        </w:rPr>
        <w:t xml:space="preserve">è necessario </w:t>
      </w:r>
      <w:r w:rsidRPr="00C97F35">
        <w:rPr>
          <w:sz w:val="24"/>
          <w:szCs w:val="24"/>
        </w:rPr>
        <w:t>indicare anche l’URI e la porta del server DBMS</w:t>
      </w:r>
      <w:r w:rsidR="00E95DCD" w:rsidRPr="00C97F35">
        <w:rPr>
          <w:sz w:val="24"/>
          <w:szCs w:val="24"/>
        </w:rPr>
        <w:t>.</w:t>
      </w:r>
    </w:p>
    <w:p w:rsidR="0077215B" w:rsidRPr="00CB4049" w:rsidRDefault="000A3345" w:rsidP="0077215B">
      <w:pPr>
        <w:jc w:val="center"/>
        <w:rPr>
          <w:sz w:val="24"/>
          <w:szCs w:val="24"/>
        </w:rPr>
      </w:pPr>
      <w:r w:rsidRPr="00CB4049">
        <w:rPr>
          <w:noProof/>
          <w:sz w:val="24"/>
          <w:szCs w:val="24"/>
          <w:lang w:eastAsia="it-IT"/>
        </w:rPr>
        <w:drawing>
          <wp:inline distT="0" distB="0" distL="0" distR="0">
            <wp:extent cx="4414315" cy="2997200"/>
            <wp:effectExtent l="19050" t="0" r="5285" b="0"/>
            <wp:docPr id="5" name="Immagine 4" descr="capture_14032008_13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72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27" w:rsidRDefault="00860372" w:rsidP="00747A85">
      <w:pPr>
        <w:pStyle w:val="Paragrafoelenco"/>
        <w:numPr>
          <w:ilvl w:val="0"/>
          <w:numId w:val="4"/>
        </w:numPr>
        <w:spacing w:after="120"/>
        <w:ind w:left="284" w:hanging="284"/>
        <w:contextualSpacing w:val="0"/>
        <w:jc w:val="both"/>
        <w:rPr>
          <w:sz w:val="24"/>
          <w:szCs w:val="24"/>
        </w:rPr>
      </w:pPr>
      <w:r w:rsidRPr="00860372">
        <w:rPr>
          <w:sz w:val="24"/>
          <w:szCs w:val="24"/>
        </w:rPr>
        <w:t xml:space="preserve">Inserire </w:t>
      </w:r>
      <w:r w:rsidR="00722D5C">
        <w:rPr>
          <w:sz w:val="24"/>
          <w:szCs w:val="24"/>
        </w:rPr>
        <w:t>i dati relativi alla pubblicazione dei web services :</w:t>
      </w:r>
    </w:p>
    <w:p w:rsidR="00B12627" w:rsidRDefault="00860372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 w:rsidRPr="00860372">
        <w:rPr>
          <w:sz w:val="24"/>
          <w:szCs w:val="24"/>
        </w:rPr>
        <w:t>l’</w:t>
      </w:r>
      <w:r w:rsidRPr="00B12627">
        <w:rPr>
          <w:i/>
          <w:sz w:val="24"/>
          <w:szCs w:val="24"/>
        </w:rPr>
        <w:t>host</w:t>
      </w:r>
      <w:r w:rsidRPr="00860372">
        <w:rPr>
          <w:sz w:val="24"/>
          <w:szCs w:val="24"/>
        </w:rPr>
        <w:t xml:space="preserve"> della macchina di installazione,</w:t>
      </w:r>
      <w:r>
        <w:rPr>
          <w:sz w:val="24"/>
          <w:szCs w:val="24"/>
        </w:rPr>
        <w:t xml:space="preserve"> </w:t>
      </w:r>
    </w:p>
    <w:p w:rsidR="00B12627" w:rsidRDefault="00860372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B12627">
        <w:rPr>
          <w:i/>
          <w:sz w:val="24"/>
          <w:szCs w:val="24"/>
        </w:rPr>
        <w:t>porta di pubblicazione dei web services del gestore eventi</w:t>
      </w:r>
      <w:r>
        <w:rPr>
          <w:sz w:val="24"/>
          <w:szCs w:val="24"/>
        </w:rPr>
        <w:t xml:space="preserve"> (</w:t>
      </w:r>
      <w:r w:rsidR="001E26B3" w:rsidRPr="001E26B3">
        <w:rPr>
          <w:sz w:val="24"/>
          <w:szCs w:val="24"/>
        </w:rPr>
        <w:t>WSGestoreEventiImplService</w:t>
      </w:r>
      <w:r w:rsidR="001E26B3">
        <w:rPr>
          <w:sz w:val="24"/>
          <w:szCs w:val="24"/>
        </w:rPr>
        <w:t xml:space="preserve">, </w:t>
      </w:r>
      <w:r w:rsidR="001E26B3" w:rsidRPr="001E26B3">
        <w:rPr>
          <w:sz w:val="24"/>
          <w:szCs w:val="24"/>
        </w:rPr>
        <w:t>WSConsegnaMessaggioImplService</w:t>
      </w:r>
      <w:r>
        <w:rPr>
          <w:sz w:val="24"/>
          <w:szCs w:val="24"/>
        </w:rPr>
        <w:t>)</w:t>
      </w:r>
      <w:r w:rsidR="001E26B3">
        <w:rPr>
          <w:sz w:val="24"/>
          <w:szCs w:val="24"/>
        </w:rPr>
        <w:t xml:space="preserve">, </w:t>
      </w:r>
    </w:p>
    <w:p w:rsidR="00860372" w:rsidRDefault="001E26B3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B12627">
        <w:rPr>
          <w:i/>
          <w:sz w:val="24"/>
          <w:szCs w:val="24"/>
        </w:rPr>
        <w:t>porta di pubblicazione dei web services per la gestione dei pubblicatori e delle sottoscrizioni</w:t>
      </w:r>
      <w:r>
        <w:rPr>
          <w:sz w:val="24"/>
          <w:szCs w:val="24"/>
        </w:rPr>
        <w:t xml:space="preserve"> (</w:t>
      </w:r>
      <w:r w:rsidRPr="001E26B3">
        <w:rPr>
          <w:sz w:val="24"/>
          <w:szCs w:val="24"/>
        </w:rPr>
        <w:t>IWSGestionePubblicatoriService</w:t>
      </w:r>
      <w:r>
        <w:rPr>
          <w:sz w:val="24"/>
          <w:szCs w:val="24"/>
        </w:rPr>
        <w:t xml:space="preserve">, </w:t>
      </w:r>
      <w:r w:rsidRPr="001E26B3">
        <w:rPr>
          <w:sz w:val="24"/>
          <w:szCs w:val="24"/>
        </w:rPr>
        <w:t>IWSGestioneSottoscrizioniService</w:t>
      </w:r>
      <w:r>
        <w:rPr>
          <w:sz w:val="24"/>
          <w:szCs w:val="24"/>
        </w:rPr>
        <w:t xml:space="preserve">). </w:t>
      </w:r>
      <w:r w:rsidR="00860372" w:rsidRPr="00860372">
        <w:rPr>
          <w:sz w:val="24"/>
          <w:szCs w:val="24"/>
        </w:rPr>
        <w:t xml:space="preserve"> </w:t>
      </w:r>
    </w:p>
    <w:p w:rsidR="00B53D11" w:rsidRDefault="00B53D11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Specificare se il gestore degli eventi debba funzionare utilizzando </w:t>
      </w:r>
      <w:r w:rsidR="00747A85">
        <w:rPr>
          <w:sz w:val="24"/>
          <w:szCs w:val="24"/>
        </w:rPr>
        <w:t xml:space="preserve">il sistema di autenticazione federata </w:t>
      </w:r>
      <w:r>
        <w:rPr>
          <w:sz w:val="24"/>
          <w:szCs w:val="24"/>
        </w:rPr>
        <w:t>.</w:t>
      </w:r>
    </w:p>
    <w:p w:rsidR="002203B0" w:rsidRPr="001E26B3" w:rsidRDefault="00F11CBC" w:rsidP="00B07284">
      <w:pPr>
        <w:jc w:val="center"/>
        <w:rPr>
          <w:sz w:val="24"/>
          <w:szCs w:val="24"/>
        </w:rPr>
      </w:pPr>
      <w:r w:rsidRPr="00CB4049">
        <w:rPr>
          <w:noProof/>
          <w:sz w:val="24"/>
          <w:szCs w:val="24"/>
          <w:lang w:eastAsia="it-IT"/>
        </w:rPr>
        <w:drawing>
          <wp:inline distT="0" distB="0" distL="0" distR="0">
            <wp:extent cx="4396835" cy="2997200"/>
            <wp:effectExtent l="19050" t="0" r="3715" b="0"/>
            <wp:docPr id="14" name="Immagine 4" descr="capture_14032008_13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72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83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51C" w:rsidRPr="001E26B3">
        <w:rPr>
          <w:sz w:val="24"/>
          <w:szCs w:val="24"/>
        </w:rPr>
        <w:br w:type="page"/>
      </w:r>
    </w:p>
    <w:p w:rsidR="0064064F" w:rsidRPr="001E26B3" w:rsidRDefault="002F6F36" w:rsidP="00747A85">
      <w:pPr>
        <w:pStyle w:val="Paragrafoelenco"/>
        <w:numPr>
          <w:ilvl w:val="0"/>
          <w:numId w:val="4"/>
        </w:numPr>
        <w:spacing w:after="120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Inserire i </w:t>
      </w:r>
      <w:r w:rsidR="00427747">
        <w:rPr>
          <w:sz w:val="24"/>
          <w:szCs w:val="24"/>
        </w:rPr>
        <w:t>percorsi relativi :</w:t>
      </w:r>
    </w:p>
    <w:p w:rsidR="0064064F" w:rsidRPr="00427747" w:rsidRDefault="00427747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 w:rsidRPr="00427747">
        <w:rPr>
          <w:sz w:val="24"/>
          <w:szCs w:val="24"/>
        </w:rPr>
        <w:t>al</w:t>
      </w:r>
      <w:r w:rsidR="0064064F" w:rsidRPr="00427747">
        <w:rPr>
          <w:sz w:val="24"/>
          <w:szCs w:val="24"/>
        </w:rPr>
        <w:t xml:space="preserve">la </w:t>
      </w:r>
      <w:r w:rsidR="0064064F" w:rsidRPr="00427747">
        <w:rPr>
          <w:i/>
          <w:sz w:val="24"/>
          <w:szCs w:val="24"/>
        </w:rPr>
        <w:t>cartella di deploy</w:t>
      </w:r>
      <w:r w:rsidR="0064064F" w:rsidRPr="00427747">
        <w:rPr>
          <w:sz w:val="24"/>
          <w:szCs w:val="24"/>
        </w:rPr>
        <w:t xml:space="preserve"> del proprio application serve</w:t>
      </w:r>
      <w:r w:rsidR="002F6F36" w:rsidRPr="00427747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3C5843" w:rsidRPr="00427747">
        <w:rPr>
          <w:sz w:val="24"/>
          <w:szCs w:val="24"/>
        </w:rPr>
        <w:t xml:space="preserve">(es: TOMCAT_HOME/webapps o GERONIMO_HOME/deploy o </w:t>
      </w:r>
      <w:r w:rsidR="0064064F" w:rsidRPr="00427747">
        <w:rPr>
          <w:sz w:val="24"/>
          <w:szCs w:val="24"/>
        </w:rPr>
        <w:t>GLASSFISH_HO</w:t>
      </w:r>
      <w:r>
        <w:rPr>
          <w:sz w:val="24"/>
          <w:szCs w:val="24"/>
        </w:rPr>
        <w:t>ME/domains/domain1/autodeploy).</w:t>
      </w:r>
    </w:p>
    <w:p w:rsidR="0064064F" w:rsidRDefault="00427747" w:rsidP="00722D5C">
      <w:pPr>
        <w:pStyle w:val="Paragrafoelenco"/>
        <w:numPr>
          <w:ilvl w:val="1"/>
          <w:numId w:val="4"/>
        </w:numPr>
        <w:spacing w:after="120"/>
        <w:ind w:left="568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al</w:t>
      </w:r>
      <w:r w:rsidR="0064064F" w:rsidRPr="001E26B3">
        <w:rPr>
          <w:sz w:val="24"/>
          <w:szCs w:val="24"/>
        </w:rPr>
        <w:t xml:space="preserve">la </w:t>
      </w:r>
      <w:r w:rsidR="0064064F" w:rsidRPr="00427747">
        <w:rPr>
          <w:i/>
          <w:sz w:val="24"/>
          <w:szCs w:val="24"/>
        </w:rPr>
        <w:t xml:space="preserve">cartella </w:t>
      </w:r>
      <w:r>
        <w:rPr>
          <w:i/>
          <w:sz w:val="24"/>
          <w:szCs w:val="24"/>
        </w:rPr>
        <w:t>destinata al</w:t>
      </w:r>
      <w:r w:rsidRPr="00427747">
        <w:rPr>
          <w:i/>
          <w:sz w:val="24"/>
          <w:szCs w:val="24"/>
        </w:rPr>
        <w:t xml:space="preserve"> log</w:t>
      </w:r>
      <w:r>
        <w:rPr>
          <w:sz w:val="24"/>
          <w:szCs w:val="24"/>
        </w:rPr>
        <w:t xml:space="preserve"> (dove verranno salvati tutti i file di log generati).</w:t>
      </w:r>
    </w:p>
    <w:p w:rsidR="00A35479" w:rsidRPr="001E26B3" w:rsidRDefault="00987E1E" w:rsidP="00E557D0">
      <w:pPr>
        <w:jc w:val="center"/>
        <w:rPr>
          <w:noProof/>
          <w:sz w:val="24"/>
          <w:szCs w:val="24"/>
          <w:lang w:eastAsia="it-IT"/>
        </w:rPr>
      </w:pPr>
      <w:r w:rsidRPr="001E26B3">
        <w:rPr>
          <w:noProof/>
          <w:sz w:val="24"/>
          <w:szCs w:val="24"/>
          <w:lang w:eastAsia="it-IT"/>
        </w:rPr>
        <w:drawing>
          <wp:inline distT="0" distB="0" distL="0" distR="0">
            <wp:extent cx="4431574" cy="2604709"/>
            <wp:effectExtent l="19050" t="0" r="7076" b="0"/>
            <wp:docPr id="17" name="Immagine 4" descr="capture_14032008_13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72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574" cy="26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D0" w:rsidRDefault="00E557D0" w:rsidP="00E557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Lanciare</w:t>
      </w:r>
      <w:r w:rsidR="0064064F" w:rsidRPr="00E557D0">
        <w:rPr>
          <w:sz w:val="24"/>
          <w:szCs w:val="24"/>
        </w:rPr>
        <w:t xml:space="preserve"> la procedura di installazione</w:t>
      </w:r>
      <w:r>
        <w:rPr>
          <w:sz w:val="24"/>
          <w:szCs w:val="24"/>
        </w:rPr>
        <w:t>, premendo il tasto Install.</w:t>
      </w:r>
    </w:p>
    <w:p w:rsidR="00451B35" w:rsidRPr="001E26B3" w:rsidRDefault="00987E1E" w:rsidP="00987E1E">
      <w:pPr>
        <w:jc w:val="center"/>
        <w:rPr>
          <w:sz w:val="24"/>
          <w:szCs w:val="24"/>
        </w:rPr>
      </w:pPr>
      <w:r w:rsidRPr="001E26B3">
        <w:rPr>
          <w:noProof/>
          <w:sz w:val="24"/>
          <w:szCs w:val="24"/>
          <w:lang w:eastAsia="it-IT"/>
        </w:rPr>
        <w:drawing>
          <wp:inline distT="0" distB="0" distL="0" distR="0">
            <wp:extent cx="4390757" cy="2997200"/>
            <wp:effectExtent l="19050" t="0" r="0" b="0"/>
            <wp:docPr id="18" name="Immagine 4" descr="capture_14032008_13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72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757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5C" w:rsidRDefault="00722D5C" w:rsidP="003C5843">
      <w:pPr>
        <w:jc w:val="both"/>
        <w:rPr>
          <w:sz w:val="24"/>
          <w:szCs w:val="24"/>
        </w:rPr>
      </w:pPr>
    </w:p>
    <w:p w:rsidR="00722D5C" w:rsidRDefault="00722D5C" w:rsidP="003C5843">
      <w:pPr>
        <w:jc w:val="both"/>
        <w:rPr>
          <w:sz w:val="24"/>
          <w:szCs w:val="24"/>
        </w:rPr>
      </w:pPr>
    </w:p>
    <w:p w:rsidR="00722D5C" w:rsidRDefault="00722D5C" w:rsidP="003C5843">
      <w:pPr>
        <w:jc w:val="both"/>
        <w:rPr>
          <w:sz w:val="24"/>
          <w:szCs w:val="24"/>
        </w:rPr>
      </w:pPr>
    </w:p>
    <w:p w:rsidR="003F4039" w:rsidRDefault="003F4039" w:rsidP="003C5843">
      <w:pPr>
        <w:jc w:val="both"/>
        <w:rPr>
          <w:sz w:val="24"/>
          <w:szCs w:val="24"/>
        </w:rPr>
      </w:pPr>
    </w:p>
    <w:p w:rsidR="005F714B" w:rsidRPr="001E26B3" w:rsidRDefault="00F37667" w:rsidP="003C584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termine dell’elaborazione, </w:t>
      </w:r>
      <w:r w:rsidR="005F714B" w:rsidRPr="001E26B3">
        <w:rPr>
          <w:sz w:val="24"/>
          <w:szCs w:val="24"/>
        </w:rPr>
        <w:t>se l’installazione è andata a buon fine</w:t>
      </w:r>
      <w:r>
        <w:rPr>
          <w:sz w:val="24"/>
          <w:szCs w:val="24"/>
        </w:rPr>
        <w:t>,</w:t>
      </w:r>
      <w:r w:rsidR="005F714B" w:rsidRPr="001E26B3">
        <w:rPr>
          <w:sz w:val="24"/>
          <w:szCs w:val="24"/>
        </w:rPr>
        <w:t xml:space="preserve"> comparirà il seguente messaggio, in caso contrario verificare l’errore nella scheda “Errors”.</w:t>
      </w:r>
    </w:p>
    <w:p w:rsidR="005F714B" w:rsidRPr="001E26B3" w:rsidRDefault="00B76A13" w:rsidP="005F714B">
      <w:pPr>
        <w:jc w:val="center"/>
        <w:rPr>
          <w:sz w:val="24"/>
          <w:szCs w:val="24"/>
        </w:rPr>
      </w:pPr>
      <w:r w:rsidRPr="00B76A13">
        <w:rPr>
          <w:noProof/>
          <w:sz w:val="24"/>
          <w:szCs w:val="24"/>
          <w:lang w:eastAsia="it-IT"/>
        </w:rPr>
        <w:drawing>
          <wp:inline distT="0" distB="0" distL="0" distR="0">
            <wp:extent cx="4390757" cy="2962523"/>
            <wp:effectExtent l="19050" t="0" r="0" b="0"/>
            <wp:docPr id="2" name="Immagine 4" descr="capture_14032008_132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4032008_13272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757" cy="29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67" w:rsidRDefault="00F37667" w:rsidP="003C5843">
      <w:pPr>
        <w:jc w:val="both"/>
        <w:rPr>
          <w:sz w:val="24"/>
          <w:szCs w:val="24"/>
        </w:rPr>
      </w:pPr>
    </w:p>
    <w:p w:rsidR="00722D5C" w:rsidRDefault="00722D5C" w:rsidP="003C5843">
      <w:pPr>
        <w:jc w:val="both"/>
        <w:rPr>
          <w:sz w:val="24"/>
          <w:szCs w:val="24"/>
        </w:rPr>
      </w:pPr>
    </w:p>
    <w:p w:rsidR="00722D5C" w:rsidRDefault="00722D5C" w:rsidP="003C5843">
      <w:pPr>
        <w:jc w:val="both"/>
        <w:rPr>
          <w:sz w:val="24"/>
          <w:szCs w:val="24"/>
        </w:rPr>
      </w:pPr>
    </w:p>
    <w:p w:rsidR="00722D5C" w:rsidRDefault="00722D5C" w:rsidP="003C5843">
      <w:pPr>
        <w:jc w:val="both"/>
        <w:rPr>
          <w:sz w:val="24"/>
          <w:szCs w:val="24"/>
        </w:rPr>
      </w:pPr>
    </w:p>
    <w:p w:rsidR="00F37667" w:rsidRPr="006B2311" w:rsidRDefault="00866E21" w:rsidP="00F37667">
      <w:pPr>
        <w:pStyle w:val="Titolo"/>
        <w:tabs>
          <w:tab w:val="left" w:pos="1215"/>
        </w:tabs>
        <w:contextualSpacing w:val="0"/>
        <w:rPr>
          <w:sz w:val="48"/>
        </w:rPr>
      </w:pPr>
      <w:r>
        <w:rPr>
          <w:sz w:val="48"/>
        </w:rPr>
        <w:t>Uso</w:t>
      </w:r>
    </w:p>
    <w:p w:rsidR="00F37667" w:rsidRDefault="004F573C" w:rsidP="003C5843">
      <w:pPr>
        <w:jc w:val="both"/>
        <w:rPr>
          <w:sz w:val="24"/>
          <w:szCs w:val="24"/>
        </w:rPr>
      </w:pPr>
      <w:r w:rsidRPr="001E26B3">
        <w:rPr>
          <w:sz w:val="24"/>
          <w:szCs w:val="24"/>
        </w:rPr>
        <w:t>T</w:t>
      </w:r>
      <w:r w:rsidR="00F37667">
        <w:rPr>
          <w:sz w:val="24"/>
          <w:szCs w:val="24"/>
        </w:rPr>
        <w:t>erminata l’installazione procedere al</w:t>
      </w:r>
      <w:r w:rsidR="00867C73" w:rsidRPr="001E26B3">
        <w:rPr>
          <w:sz w:val="24"/>
          <w:szCs w:val="24"/>
        </w:rPr>
        <w:t>l’avvio del proprio Application Server</w:t>
      </w:r>
      <w:r w:rsidR="00B12627">
        <w:rPr>
          <w:sz w:val="24"/>
          <w:szCs w:val="24"/>
        </w:rPr>
        <w:t xml:space="preserve">, </w:t>
      </w:r>
      <w:r w:rsidR="00F37667">
        <w:rPr>
          <w:sz w:val="24"/>
          <w:szCs w:val="24"/>
        </w:rPr>
        <w:t>freESBeeGE e freESBeeGEWeb</w:t>
      </w:r>
      <w:r w:rsidR="00867C73" w:rsidRPr="001E26B3">
        <w:rPr>
          <w:sz w:val="24"/>
          <w:szCs w:val="24"/>
        </w:rPr>
        <w:t xml:space="preserve"> </w:t>
      </w:r>
      <w:r w:rsidR="00F37667">
        <w:rPr>
          <w:sz w:val="24"/>
          <w:szCs w:val="24"/>
        </w:rPr>
        <w:t xml:space="preserve">compariranno fra </w:t>
      </w:r>
      <w:r w:rsidR="00B12627">
        <w:rPr>
          <w:sz w:val="24"/>
          <w:szCs w:val="24"/>
        </w:rPr>
        <w:t>le applicazioni attive.</w:t>
      </w:r>
    </w:p>
    <w:p w:rsidR="00B12627" w:rsidRDefault="00B12627" w:rsidP="003C58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questo punto è possibile configurare il gestore </w:t>
      </w:r>
      <w:r w:rsidR="00747A85">
        <w:rPr>
          <w:sz w:val="24"/>
          <w:szCs w:val="24"/>
        </w:rPr>
        <w:t xml:space="preserve">degli </w:t>
      </w:r>
      <w:r>
        <w:rPr>
          <w:sz w:val="24"/>
          <w:szCs w:val="24"/>
        </w:rPr>
        <w:t>eventi tramite l’interfaccia web e la guida all’installazione fornita a corredo. (es. http://</w:t>
      </w:r>
      <w:r w:rsidR="00747A85">
        <w:rPr>
          <w:sz w:val="24"/>
          <w:szCs w:val="24"/>
        </w:rPr>
        <w:t>localhost:8080</w:t>
      </w:r>
      <w:r w:rsidR="00B07284">
        <w:rPr>
          <w:sz w:val="24"/>
          <w:szCs w:val="24"/>
        </w:rPr>
        <w:t>/freesbee</w:t>
      </w:r>
      <w:r w:rsidR="00747A85">
        <w:rPr>
          <w:sz w:val="24"/>
          <w:szCs w:val="24"/>
        </w:rPr>
        <w:t>Web</w:t>
      </w:r>
      <w:r w:rsidR="00B07284">
        <w:rPr>
          <w:sz w:val="24"/>
          <w:szCs w:val="24"/>
        </w:rPr>
        <w:t>GE</w:t>
      </w:r>
      <w:r>
        <w:rPr>
          <w:sz w:val="24"/>
          <w:szCs w:val="24"/>
        </w:rPr>
        <w:t>)</w:t>
      </w:r>
    </w:p>
    <w:p w:rsidR="003E4F00" w:rsidRDefault="004F573C" w:rsidP="003E4F00">
      <w:pPr>
        <w:jc w:val="both"/>
        <w:rPr>
          <w:sz w:val="24"/>
        </w:rPr>
      </w:pPr>
      <w:r w:rsidRPr="003E4F00">
        <w:rPr>
          <w:sz w:val="24"/>
          <w:szCs w:val="24"/>
        </w:rPr>
        <w:t>Q</w:t>
      </w:r>
      <w:r w:rsidR="001D5670" w:rsidRPr="003E4F00">
        <w:rPr>
          <w:sz w:val="24"/>
          <w:szCs w:val="24"/>
        </w:rPr>
        <w:t>ual</w:t>
      </w:r>
      <w:r w:rsidR="00A35479" w:rsidRPr="003E4F00">
        <w:rPr>
          <w:sz w:val="24"/>
          <w:szCs w:val="24"/>
        </w:rPr>
        <w:t xml:space="preserve">ora si </w:t>
      </w:r>
      <w:r w:rsidRPr="003E4F00">
        <w:rPr>
          <w:sz w:val="24"/>
          <w:szCs w:val="24"/>
        </w:rPr>
        <w:t>riscontrassero</w:t>
      </w:r>
      <w:r w:rsidR="00A35479" w:rsidRPr="003E4F00">
        <w:rPr>
          <w:sz w:val="24"/>
          <w:szCs w:val="24"/>
        </w:rPr>
        <w:t xml:space="preserve"> errori </w:t>
      </w:r>
      <w:r w:rsidR="00867C73" w:rsidRPr="003E4F00">
        <w:rPr>
          <w:sz w:val="24"/>
          <w:szCs w:val="24"/>
        </w:rPr>
        <w:t xml:space="preserve">nell’utilizzo di </w:t>
      </w:r>
      <w:r w:rsidR="00B07284" w:rsidRPr="003E4F00">
        <w:rPr>
          <w:sz w:val="24"/>
          <w:szCs w:val="24"/>
        </w:rPr>
        <w:t>freESBeeGE</w:t>
      </w:r>
      <w:r w:rsidRPr="003E4F00">
        <w:rPr>
          <w:sz w:val="24"/>
          <w:szCs w:val="24"/>
        </w:rPr>
        <w:t xml:space="preserve"> verificare la correttezza delle informazioni fornite</w:t>
      </w:r>
      <w:r w:rsidR="00B07284" w:rsidRPr="003E4F00">
        <w:rPr>
          <w:sz w:val="24"/>
          <w:szCs w:val="24"/>
        </w:rPr>
        <w:t xml:space="preserve"> durante l’</w:t>
      </w:r>
      <w:r w:rsidR="007E41E3" w:rsidRPr="003E4F00">
        <w:rPr>
          <w:sz w:val="24"/>
          <w:szCs w:val="24"/>
        </w:rPr>
        <w:t>installazione</w:t>
      </w:r>
      <w:r w:rsidR="001560E8" w:rsidRPr="003E4F00">
        <w:rPr>
          <w:sz w:val="24"/>
          <w:szCs w:val="24"/>
        </w:rPr>
        <w:t>. Se i problemi persistono si invit</w:t>
      </w:r>
      <w:r w:rsidR="00BA34E4" w:rsidRPr="003E4F00">
        <w:rPr>
          <w:sz w:val="24"/>
          <w:szCs w:val="24"/>
        </w:rPr>
        <w:t xml:space="preserve">a </w:t>
      </w:r>
      <w:r w:rsidR="003E4F00" w:rsidRPr="003E4F00">
        <w:rPr>
          <w:sz w:val="24"/>
          <w:szCs w:val="24"/>
        </w:rPr>
        <w:t xml:space="preserve">a segnalarli sul sito ufficiale di freESBee </w:t>
      </w:r>
      <w:hyperlink r:id="rId24" w:history="1">
        <w:r w:rsidR="003E4F00" w:rsidRPr="003E4F00">
          <w:rPr>
            <w:rStyle w:val="Collegamentoipertestuale"/>
            <w:sz w:val="24"/>
          </w:rPr>
          <w:t>http://freesbee.unibas.it</w:t>
        </w:r>
      </w:hyperlink>
      <w:r w:rsidR="003E4F00" w:rsidRPr="003E4F00">
        <w:rPr>
          <w:sz w:val="24"/>
        </w:rPr>
        <w:t xml:space="preserve"> .</w:t>
      </w:r>
    </w:p>
    <w:p w:rsidR="0007563E" w:rsidRDefault="0007563E" w:rsidP="003E4F00">
      <w:pPr>
        <w:jc w:val="both"/>
        <w:rPr>
          <w:sz w:val="24"/>
        </w:rPr>
      </w:pPr>
    </w:p>
    <w:p w:rsidR="0007563E" w:rsidRDefault="0007563E" w:rsidP="003E4F00">
      <w:pPr>
        <w:jc w:val="both"/>
        <w:rPr>
          <w:sz w:val="24"/>
        </w:rPr>
      </w:pPr>
    </w:p>
    <w:p w:rsidR="0007563E" w:rsidRDefault="0007563E" w:rsidP="003E4F00">
      <w:pPr>
        <w:jc w:val="both"/>
        <w:rPr>
          <w:sz w:val="24"/>
        </w:rPr>
      </w:pPr>
    </w:p>
    <w:p w:rsidR="0007563E" w:rsidRDefault="0007563E" w:rsidP="003E4F00">
      <w:pPr>
        <w:jc w:val="both"/>
        <w:rPr>
          <w:sz w:val="24"/>
        </w:rPr>
      </w:pPr>
    </w:p>
    <w:p w:rsidR="0007563E" w:rsidRPr="003E4F00" w:rsidRDefault="0007563E" w:rsidP="003E4F00">
      <w:pPr>
        <w:jc w:val="both"/>
        <w:rPr>
          <w:sz w:val="24"/>
        </w:rPr>
      </w:pPr>
    </w:p>
    <w:p w:rsidR="0007563E" w:rsidRPr="006B2311" w:rsidRDefault="00FE5964" w:rsidP="0007563E">
      <w:pPr>
        <w:pStyle w:val="Titolo"/>
        <w:tabs>
          <w:tab w:val="left" w:pos="1215"/>
        </w:tabs>
        <w:contextualSpacing w:val="0"/>
        <w:rPr>
          <w:sz w:val="48"/>
        </w:rPr>
      </w:pPr>
      <w:r>
        <w:rPr>
          <w:sz w:val="48"/>
        </w:rPr>
        <w:lastRenderedPageBreak/>
        <w:t>Gruppo di Sviluppo</w:t>
      </w:r>
    </w:p>
    <w:p w:rsidR="00FE5964" w:rsidRPr="00FE5964" w:rsidRDefault="0007563E" w:rsidP="00FE5964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presso </w:t>
      </w:r>
      <w:r w:rsidR="00FE5964">
        <w:rPr>
          <w:sz w:val="24"/>
          <w:szCs w:val="24"/>
        </w:rPr>
        <w:t>i</w:t>
      </w:r>
      <w:r>
        <w:rPr>
          <w:sz w:val="24"/>
          <w:szCs w:val="24"/>
        </w:rPr>
        <w:t>l</w:t>
      </w:r>
      <w:r w:rsidR="00FE5964" w:rsidRPr="00FE5964">
        <w:rPr>
          <w:sz w:val="24"/>
          <w:szCs w:val="24"/>
        </w:rPr>
        <w:t xml:space="preserve"> Dipartimento di Matematica e Informatica dell’</w:t>
      </w:r>
    </w:p>
    <w:p w:rsidR="0007563E" w:rsidRDefault="00FE5964" w:rsidP="00FE5964">
      <w:p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Università degli Studi della Basilicata.</w:t>
      </w:r>
    </w:p>
    <w:p w:rsidR="00FE5964" w:rsidRDefault="00FE5964" w:rsidP="00FE596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E5964">
        <w:rPr>
          <w:sz w:val="24"/>
          <w:szCs w:val="24"/>
        </w:rPr>
        <w:t>Il Gruppo di Sviluppo del progetto freESBee :</w:t>
      </w:r>
    </w:p>
    <w:p w:rsidR="00FE5964" w:rsidRDefault="00FE5964" w:rsidP="00FE596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Pr="00FE5964">
        <w:rPr>
          <w:sz w:val="24"/>
          <w:szCs w:val="24"/>
        </w:rPr>
        <w:t xml:space="preserve">Giansalvatore Mecca </w:t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Responsabile Scientifico</w:t>
      </w:r>
      <w:r>
        <w:rPr>
          <w:sz w:val="24"/>
          <w:szCs w:val="24"/>
        </w:rPr>
        <w:t>)</w:t>
      </w:r>
    </w:p>
    <w:p w:rsidR="00FE5964" w:rsidRDefault="00FE5964" w:rsidP="00FE596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E5964">
        <w:rPr>
          <w:sz w:val="24"/>
          <w:szCs w:val="24"/>
        </w:rPr>
        <w:t>Salvatore Raunich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Assegnista</w:t>
      </w:r>
      <w:r>
        <w:rPr>
          <w:sz w:val="24"/>
          <w:szCs w:val="24"/>
        </w:rPr>
        <w:t>)</w:t>
      </w:r>
    </w:p>
    <w:p w:rsidR="00FE5964" w:rsidRPr="00FE5964" w:rsidRDefault="00FE5964" w:rsidP="00FE596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Alessandro Pappalardo</w:t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Assegnista</w:t>
      </w:r>
      <w:r>
        <w:rPr>
          <w:sz w:val="24"/>
          <w:szCs w:val="24"/>
        </w:rPr>
        <w:t>)</w:t>
      </w:r>
    </w:p>
    <w:p w:rsidR="00FE5964" w:rsidRDefault="00FE5964" w:rsidP="00FE596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Donatello Santoro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>
        <w:rPr>
          <w:sz w:val="24"/>
          <w:szCs w:val="24"/>
        </w:rPr>
        <w:t>)</w:t>
      </w:r>
    </w:p>
    <w:p w:rsidR="00FE5964" w:rsidRPr="00FE5964" w:rsidRDefault="00FE5964" w:rsidP="00FE596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Michele Amodeo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>
        <w:rPr>
          <w:sz w:val="24"/>
          <w:szCs w:val="24"/>
        </w:rPr>
        <w:t>)</w:t>
      </w:r>
    </w:p>
    <w:p w:rsidR="00FE5964" w:rsidRDefault="00FE5964" w:rsidP="00FE5964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Nunzia Laguardia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>
        <w:rPr>
          <w:sz w:val="24"/>
          <w:szCs w:val="24"/>
        </w:rPr>
        <w:t>)</w:t>
      </w:r>
    </w:p>
    <w:p w:rsidR="00FE5964" w:rsidRDefault="00FE5964" w:rsidP="00FE5964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FE5964">
        <w:rPr>
          <w:sz w:val="24"/>
          <w:szCs w:val="24"/>
        </w:rPr>
        <w:t>Rocco Piliero</w:t>
      </w:r>
      <w:r w:rsidRPr="00FE5964">
        <w:rPr>
          <w:sz w:val="24"/>
          <w:szCs w:val="24"/>
        </w:rPr>
        <w:tab/>
      </w:r>
      <w:r w:rsidRPr="00FE5964">
        <w:rPr>
          <w:sz w:val="24"/>
          <w:szCs w:val="24"/>
        </w:rPr>
        <w:tab/>
      </w:r>
      <w:r w:rsidRPr="00FE5964"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 w:rsidRPr="00FE5964">
        <w:rPr>
          <w:sz w:val="24"/>
          <w:szCs w:val="24"/>
        </w:rPr>
        <w:t xml:space="preserve">) </w:t>
      </w:r>
    </w:p>
    <w:p w:rsidR="00FE5964" w:rsidRDefault="00FE5964" w:rsidP="00FE5964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FE5964">
        <w:rPr>
          <w:sz w:val="24"/>
          <w:szCs w:val="24"/>
        </w:rPr>
        <w:t>Michele Santomauro</w:t>
      </w:r>
      <w:r w:rsidRPr="00FE5964">
        <w:rPr>
          <w:sz w:val="24"/>
          <w:szCs w:val="24"/>
        </w:rPr>
        <w:tab/>
      </w:r>
      <w:r w:rsidRPr="00FE5964"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 w:rsidRPr="00FE5964">
        <w:rPr>
          <w:sz w:val="24"/>
          <w:szCs w:val="24"/>
        </w:rPr>
        <w:t>)</w:t>
      </w:r>
    </w:p>
    <w:p w:rsidR="00FE5964" w:rsidRPr="00FE5964" w:rsidRDefault="00FE5964" w:rsidP="00FE5964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FE5964">
        <w:rPr>
          <w:sz w:val="24"/>
          <w:szCs w:val="24"/>
        </w:rPr>
        <w:t>Rocco Sapienza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E5964">
        <w:rPr>
          <w:i/>
          <w:sz w:val="24"/>
          <w:szCs w:val="24"/>
        </w:rPr>
        <w:t>Borsista</w:t>
      </w:r>
      <w:r>
        <w:rPr>
          <w:sz w:val="24"/>
          <w:szCs w:val="24"/>
        </w:rPr>
        <w:t>)</w:t>
      </w:r>
    </w:p>
    <w:p w:rsidR="0064064F" w:rsidRPr="001E26B3" w:rsidRDefault="0064064F" w:rsidP="003C5843">
      <w:pPr>
        <w:jc w:val="both"/>
        <w:rPr>
          <w:sz w:val="24"/>
          <w:szCs w:val="24"/>
        </w:rPr>
      </w:pPr>
    </w:p>
    <w:p w:rsidR="00E5012F" w:rsidRPr="00004FCF" w:rsidRDefault="00E5012F" w:rsidP="00004FCF"/>
    <w:sectPr w:rsidR="00E5012F" w:rsidRPr="00004FCF" w:rsidSect="00E55849">
      <w:headerReference w:type="default" r:id="rId25"/>
      <w:footerReference w:type="default" r:id="rId26"/>
      <w:pgSz w:w="11906" w:h="16838"/>
      <w:pgMar w:top="993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F3D" w:rsidRDefault="00795F3D" w:rsidP="00521FA4">
      <w:pPr>
        <w:spacing w:after="0" w:line="240" w:lineRule="auto"/>
      </w:pPr>
      <w:r>
        <w:separator/>
      </w:r>
    </w:p>
  </w:endnote>
  <w:endnote w:type="continuationSeparator" w:id="0">
    <w:p w:rsidR="00795F3D" w:rsidRDefault="00795F3D" w:rsidP="0052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Elencomedio1-Colore5"/>
      <w:tblW w:w="0" w:type="auto"/>
      <w:tblBorders>
        <w:bottom w:val="none" w:sz="0" w:space="0" w:color="auto"/>
      </w:tblBorders>
      <w:tblLook w:val="04A0"/>
    </w:tblPr>
    <w:tblGrid>
      <w:gridCol w:w="4889"/>
      <w:gridCol w:w="4889"/>
    </w:tblGrid>
    <w:tr w:rsidR="009F391C" w:rsidTr="003437F0">
      <w:trPr>
        <w:cnfStyle w:val="100000000000"/>
      </w:trPr>
      <w:tc>
        <w:tcPr>
          <w:cnfStyle w:val="001000000000"/>
          <w:tcW w:w="4889" w:type="dxa"/>
          <w:tcBorders>
            <w:top w:val="single" w:sz="4" w:space="0" w:color="4F81BD" w:themeColor="accent1"/>
            <w:bottom w:val="none" w:sz="0" w:space="0" w:color="auto"/>
          </w:tcBorders>
        </w:tcPr>
        <w:p w:rsidR="009F391C" w:rsidRPr="003437F0" w:rsidRDefault="009F391C" w:rsidP="009F391C">
          <w:pPr>
            <w:pStyle w:val="Pidipagina"/>
            <w:rPr>
              <w:b w:val="0"/>
              <w:color w:val="365F91" w:themeColor="accent1" w:themeShade="BF"/>
            </w:rPr>
          </w:pPr>
          <w:r w:rsidRPr="003437F0">
            <w:rPr>
              <w:b w:val="0"/>
              <w:color w:val="365F91" w:themeColor="accent1" w:themeShade="BF"/>
              <w:sz w:val="20"/>
            </w:rPr>
            <w:t>freesbeeGE - Installer</w:t>
          </w:r>
        </w:p>
      </w:tc>
      <w:tc>
        <w:tcPr>
          <w:tcW w:w="4889" w:type="dxa"/>
          <w:tcBorders>
            <w:top w:val="single" w:sz="4" w:space="0" w:color="4F81BD" w:themeColor="accent1"/>
            <w:bottom w:val="none" w:sz="0" w:space="0" w:color="auto"/>
          </w:tcBorders>
          <w:vAlign w:val="bottom"/>
        </w:tcPr>
        <w:p w:rsidR="009F391C" w:rsidRPr="003437F0" w:rsidRDefault="008F52B7" w:rsidP="009F391C">
          <w:pPr>
            <w:pStyle w:val="Pidipagina"/>
            <w:jc w:val="right"/>
            <w:cnfStyle w:val="100000000000"/>
            <w:rPr>
              <w:color w:val="365F91" w:themeColor="accent1" w:themeShade="BF"/>
            </w:rPr>
          </w:pPr>
          <w:r w:rsidRPr="00866E21">
            <w:rPr>
              <w:color w:val="365F91" w:themeColor="accent1" w:themeShade="BF"/>
            </w:rPr>
            <w:fldChar w:fldCharType="begin"/>
          </w:r>
          <w:r w:rsidR="00866E21" w:rsidRPr="00866E21">
            <w:rPr>
              <w:color w:val="365F91" w:themeColor="accent1" w:themeShade="BF"/>
            </w:rPr>
            <w:instrText xml:space="preserve"> PAGE   \* MERGEFORMAT </w:instrText>
          </w:r>
          <w:r w:rsidRPr="00866E21">
            <w:rPr>
              <w:color w:val="365F91" w:themeColor="accent1" w:themeShade="BF"/>
            </w:rPr>
            <w:fldChar w:fldCharType="separate"/>
          </w:r>
          <w:r w:rsidR="005D32B4">
            <w:rPr>
              <w:noProof/>
              <w:color w:val="365F91" w:themeColor="accent1" w:themeShade="BF"/>
            </w:rPr>
            <w:t>2</w:t>
          </w:r>
          <w:r w:rsidRPr="00866E21">
            <w:rPr>
              <w:color w:val="365F91" w:themeColor="accent1" w:themeShade="BF"/>
            </w:rPr>
            <w:fldChar w:fldCharType="end"/>
          </w:r>
        </w:p>
      </w:tc>
    </w:tr>
  </w:tbl>
  <w:p w:rsidR="009F391C" w:rsidRPr="009F391C" w:rsidRDefault="009F391C" w:rsidP="009F391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F3D" w:rsidRDefault="00795F3D" w:rsidP="00521FA4">
      <w:pPr>
        <w:spacing w:after="0" w:line="240" w:lineRule="auto"/>
      </w:pPr>
      <w:r>
        <w:separator/>
      </w:r>
    </w:p>
  </w:footnote>
  <w:footnote w:type="continuationSeparator" w:id="0">
    <w:p w:rsidR="00795F3D" w:rsidRDefault="00795F3D" w:rsidP="0052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D1C" w:rsidRDefault="008F52B7" w:rsidP="00607D1C">
    <w:pPr>
      <w:pStyle w:val="Intestazione"/>
      <w:tabs>
        <w:tab w:val="clear" w:pos="4819"/>
        <w:tab w:val="clear" w:pos="9638"/>
        <w:tab w:val="left" w:pos="8156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677" type="#_x0000_t202" style="position:absolute;margin-left:-2pt;margin-top:-26.3pt;width:62.7pt;height:49.45pt;z-index:251666432;mso-width-relative:margin;mso-height-relative:margin" stroked="f">
          <v:textbox style="mso-next-textbox:#_x0000_s28677">
            <w:txbxContent>
              <w:p w:rsidR="009057E5" w:rsidRDefault="009057E5">
                <w:r w:rsidRPr="009057E5">
                  <w:rPr>
                    <w:noProof/>
                    <w:lang w:eastAsia="it-IT"/>
                  </w:rPr>
                  <w:drawing>
                    <wp:inline distT="0" distB="0" distL="0" distR="0">
                      <wp:extent cx="547725" cy="540349"/>
                      <wp:effectExtent l="19050" t="0" r="4725" b="0"/>
                      <wp:docPr id="15" name="Immagine 8" descr="C:\Documents and Settings\Nunzia\Documenti\Immagini\loghi\usb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C:\Documents and Settings\Nunzia\Documenti\Immagini\loghi\usb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4603" cy="55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it-IT"/>
      </w:rPr>
      <w:pict>
        <v:shape id="_x0000_s28674" type="#_x0000_t202" style="position:absolute;margin-left:88.45pt;margin-top:-16.3pt;width:318.85pt;height:44.25pt;z-index:251663360;mso-width-relative:margin;mso-height-relative:margin" o:regroupid="1" stroked="f">
          <v:textbox style="mso-next-textbox:#_x0000_s28674">
            <w:txbxContent>
              <w:p w:rsidR="00BB5D5F" w:rsidRPr="003437F0" w:rsidRDefault="00BB5D5F" w:rsidP="00BB5D5F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color w:val="365F91" w:themeColor="accent1" w:themeShade="BF"/>
                    <w:sz w:val="36"/>
                    <w:szCs w:val="48"/>
                  </w:rPr>
                </w:pPr>
                <w:r w:rsidRPr="003437F0">
                  <w:rPr>
                    <w:rFonts w:ascii="Times New Roman" w:hAnsi="Times New Roman" w:cs="Times New Roman"/>
                    <w:b/>
                    <w:color w:val="365F91" w:themeColor="accent1" w:themeShade="BF"/>
                    <w:sz w:val="36"/>
                    <w:szCs w:val="48"/>
                  </w:rPr>
                  <w:t>Università degli Studi della Basilicata</w:t>
                </w:r>
              </w:p>
            </w:txbxContent>
          </v:textbox>
        </v:shape>
      </w:pict>
    </w:r>
    <w:r w:rsidR="00607D1C">
      <w:tab/>
    </w:r>
  </w:p>
  <w:p w:rsidR="00607D1C" w:rsidRDefault="008F52B7">
    <w:pPr>
      <w:pStyle w:val="Intestazione"/>
    </w:pPr>
    <w:r>
      <w:rPr>
        <w:noProof/>
        <w:lang w:eastAsia="it-I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8675" type="#_x0000_t32" style="position:absolute;margin-left:101.1pt;margin-top:5.9pt;width:294pt;height:0;z-index:251664384" o:connectortype="straight" o:regroupid="1" strokecolor="#365f91 [2404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2540C"/>
    <w:multiLevelType w:val="hybridMultilevel"/>
    <w:tmpl w:val="1536F568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4607796"/>
    <w:multiLevelType w:val="hybridMultilevel"/>
    <w:tmpl w:val="FE98C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51790"/>
    <w:multiLevelType w:val="hybridMultilevel"/>
    <w:tmpl w:val="474804F6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49B1027"/>
    <w:multiLevelType w:val="hybridMultilevel"/>
    <w:tmpl w:val="9FEE0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A40D5"/>
    <w:multiLevelType w:val="hybridMultilevel"/>
    <w:tmpl w:val="BD1213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283"/>
  <w:characterSpacingControl w:val="doNotCompress"/>
  <w:hdrShapeDefaults>
    <o:shapedefaults v:ext="edit" spidmax="44034">
      <o:colormenu v:ext="edit" strokecolor="none [2404]"/>
    </o:shapedefaults>
    <o:shapelayout v:ext="edit">
      <o:idmap v:ext="edit" data="28"/>
      <o:rules v:ext="edit">
        <o:r id="V:Rule2" type="connector" idref="#_x0000_s28675"/>
      </o:rules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666CFD"/>
    <w:rsid w:val="00004FCF"/>
    <w:rsid w:val="00031D17"/>
    <w:rsid w:val="0003557D"/>
    <w:rsid w:val="0007563E"/>
    <w:rsid w:val="00084BC1"/>
    <w:rsid w:val="0009525F"/>
    <w:rsid w:val="000A23A8"/>
    <w:rsid w:val="000A3345"/>
    <w:rsid w:val="000B7202"/>
    <w:rsid w:val="000C1225"/>
    <w:rsid w:val="000C190D"/>
    <w:rsid w:val="000D0D2A"/>
    <w:rsid w:val="000E21DD"/>
    <w:rsid w:val="000F0DF2"/>
    <w:rsid w:val="000F28EF"/>
    <w:rsid w:val="00103FBF"/>
    <w:rsid w:val="001560E8"/>
    <w:rsid w:val="0016534D"/>
    <w:rsid w:val="00184B9C"/>
    <w:rsid w:val="00185243"/>
    <w:rsid w:val="0018751C"/>
    <w:rsid w:val="00197C30"/>
    <w:rsid w:val="001C1FE7"/>
    <w:rsid w:val="001C7DFB"/>
    <w:rsid w:val="001D5670"/>
    <w:rsid w:val="001E26B3"/>
    <w:rsid w:val="001E7882"/>
    <w:rsid w:val="002000A1"/>
    <w:rsid w:val="002203B0"/>
    <w:rsid w:val="002463C5"/>
    <w:rsid w:val="00272320"/>
    <w:rsid w:val="00281AC0"/>
    <w:rsid w:val="002B28D2"/>
    <w:rsid w:val="002C205C"/>
    <w:rsid w:val="002D6E06"/>
    <w:rsid w:val="002E0FA5"/>
    <w:rsid w:val="002E1C7E"/>
    <w:rsid w:val="002F6F36"/>
    <w:rsid w:val="00300316"/>
    <w:rsid w:val="003437F0"/>
    <w:rsid w:val="003459F0"/>
    <w:rsid w:val="0035432E"/>
    <w:rsid w:val="00360B0E"/>
    <w:rsid w:val="003636E1"/>
    <w:rsid w:val="003744C3"/>
    <w:rsid w:val="00381587"/>
    <w:rsid w:val="00387D0F"/>
    <w:rsid w:val="003A0305"/>
    <w:rsid w:val="003B1823"/>
    <w:rsid w:val="003C46A0"/>
    <w:rsid w:val="003C5843"/>
    <w:rsid w:val="003D5CF9"/>
    <w:rsid w:val="003E4F00"/>
    <w:rsid w:val="003F2D33"/>
    <w:rsid w:val="003F4039"/>
    <w:rsid w:val="003F4ACC"/>
    <w:rsid w:val="00425BB5"/>
    <w:rsid w:val="00427747"/>
    <w:rsid w:val="004357EC"/>
    <w:rsid w:val="00436563"/>
    <w:rsid w:val="004473E9"/>
    <w:rsid w:val="00451B35"/>
    <w:rsid w:val="004625B4"/>
    <w:rsid w:val="00483A35"/>
    <w:rsid w:val="0049058D"/>
    <w:rsid w:val="004B387D"/>
    <w:rsid w:val="004B786B"/>
    <w:rsid w:val="004D0ACB"/>
    <w:rsid w:val="004E29CE"/>
    <w:rsid w:val="004F573C"/>
    <w:rsid w:val="00506016"/>
    <w:rsid w:val="00517911"/>
    <w:rsid w:val="00517A4A"/>
    <w:rsid w:val="00521FA4"/>
    <w:rsid w:val="00524108"/>
    <w:rsid w:val="00531499"/>
    <w:rsid w:val="00540711"/>
    <w:rsid w:val="00542590"/>
    <w:rsid w:val="00554A68"/>
    <w:rsid w:val="0058042A"/>
    <w:rsid w:val="005838DC"/>
    <w:rsid w:val="00587DFA"/>
    <w:rsid w:val="00597B60"/>
    <w:rsid w:val="005A4808"/>
    <w:rsid w:val="005D10B3"/>
    <w:rsid w:val="005D32B4"/>
    <w:rsid w:val="005E2107"/>
    <w:rsid w:val="005F714B"/>
    <w:rsid w:val="00607D1C"/>
    <w:rsid w:val="00620C34"/>
    <w:rsid w:val="00623634"/>
    <w:rsid w:val="0064064F"/>
    <w:rsid w:val="00641CDD"/>
    <w:rsid w:val="00666CFD"/>
    <w:rsid w:val="006A15EF"/>
    <w:rsid w:val="006B2311"/>
    <w:rsid w:val="006C6B5F"/>
    <w:rsid w:val="006F6A3B"/>
    <w:rsid w:val="00717228"/>
    <w:rsid w:val="00717B10"/>
    <w:rsid w:val="00722D5C"/>
    <w:rsid w:val="00736C2D"/>
    <w:rsid w:val="00747A85"/>
    <w:rsid w:val="007510D0"/>
    <w:rsid w:val="00764F1A"/>
    <w:rsid w:val="007718A1"/>
    <w:rsid w:val="0077215B"/>
    <w:rsid w:val="00795F3D"/>
    <w:rsid w:val="007A1731"/>
    <w:rsid w:val="007B4052"/>
    <w:rsid w:val="007B754E"/>
    <w:rsid w:val="007D0AE9"/>
    <w:rsid w:val="007E41E3"/>
    <w:rsid w:val="007F65BD"/>
    <w:rsid w:val="0081268A"/>
    <w:rsid w:val="00851476"/>
    <w:rsid w:val="00860372"/>
    <w:rsid w:val="00866E21"/>
    <w:rsid w:val="008679F7"/>
    <w:rsid w:val="00867C73"/>
    <w:rsid w:val="00897FEA"/>
    <w:rsid w:val="008D7B60"/>
    <w:rsid w:val="008F52B7"/>
    <w:rsid w:val="009050FD"/>
    <w:rsid w:val="009057E5"/>
    <w:rsid w:val="00905F51"/>
    <w:rsid w:val="00912F7E"/>
    <w:rsid w:val="00943F1A"/>
    <w:rsid w:val="0094675D"/>
    <w:rsid w:val="00947F86"/>
    <w:rsid w:val="00965C56"/>
    <w:rsid w:val="009854D9"/>
    <w:rsid w:val="00987E1E"/>
    <w:rsid w:val="009A521C"/>
    <w:rsid w:val="009A5A9E"/>
    <w:rsid w:val="009B06D1"/>
    <w:rsid w:val="009C20DC"/>
    <w:rsid w:val="009D72F7"/>
    <w:rsid w:val="009F391C"/>
    <w:rsid w:val="00A03659"/>
    <w:rsid w:val="00A05F46"/>
    <w:rsid w:val="00A20BEE"/>
    <w:rsid w:val="00A30FB4"/>
    <w:rsid w:val="00A33C2F"/>
    <w:rsid w:val="00A35479"/>
    <w:rsid w:val="00A54057"/>
    <w:rsid w:val="00AE3C21"/>
    <w:rsid w:val="00B07284"/>
    <w:rsid w:val="00B12627"/>
    <w:rsid w:val="00B15224"/>
    <w:rsid w:val="00B31B01"/>
    <w:rsid w:val="00B43541"/>
    <w:rsid w:val="00B472A2"/>
    <w:rsid w:val="00B51788"/>
    <w:rsid w:val="00B53D11"/>
    <w:rsid w:val="00B64B9B"/>
    <w:rsid w:val="00B743B1"/>
    <w:rsid w:val="00B76A13"/>
    <w:rsid w:val="00B76E21"/>
    <w:rsid w:val="00BA34E4"/>
    <w:rsid w:val="00BB4099"/>
    <w:rsid w:val="00BB5D5F"/>
    <w:rsid w:val="00BF641F"/>
    <w:rsid w:val="00C10F4D"/>
    <w:rsid w:val="00C56F0D"/>
    <w:rsid w:val="00C62D72"/>
    <w:rsid w:val="00C6486F"/>
    <w:rsid w:val="00C706FA"/>
    <w:rsid w:val="00C97F35"/>
    <w:rsid w:val="00CB4049"/>
    <w:rsid w:val="00CE13BE"/>
    <w:rsid w:val="00CE5141"/>
    <w:rsid w:val="00CF3C43"/>
    <w:rsid w:val="00D36396"/>
    <w:rsid w:val="00D47217"/>
    <w:rsid w:val="00D66989"/>
    <w:rsid w:val="00D70BD3"/>
    <w:rsid w:val="00D929B8"/>
    <w:rsid w:val="00D92A45"/>
    <w:rsid w:val="00DC1F76"/>
    <w:rsid w:val="00DC7EF1"/>
    <w:rsid w:val="00DE3203"/>
    <w:rsid w:val="00E5012F"/>
    <w:rsid w:val="00E557D0"/>
    <w:rsid w:val="00E55849"/>
    <w:rsid w:val="00E76BC8"/>
    <w:rsid w:val="00E873E0"/>
    <w:rsid w:val="00E91826"/>
    <w:rsid w:val="00E95181"/>
    <w:rsid w:val="00E95DCD"/>
    <w:rsid w:val="00EB27FC"/>
    <w:rsid w:val="00EE55C9"/>
    <w:rsid w:val="00F11CBC"/>
    <w:rsid w:val="00F147B7"/>
    <w:rsid w:val="00F22D86"/>
    <w:rsid w:val="00F315C9"/>
    <w:rsid w:val="00F37667"/>
    <w:rsid w:val="00F87622"/>
    <w:rsid w:val="00FD0BDB"/>
    <w:rsid w:val="00FE5146"/>
    <w:rsid w:val="00FE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 [24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65BD"/>
  </w:style>
  <w:style w:type="paragraph" w:styleId="Titolo1">
    <w:name w:val="heading 1"/>
    <w:basedOn w:val="Normale"/>
    <w:link w:val="Titolo1Carattere"/>
    <w:uiPriority w:val="9"/>
    <w:qFormat/>
    <w:rsid w:val="00666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6CF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6CFD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66C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666CF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66CF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64F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21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1FA4"/>
  </w:style>
  <w:style w:type="paragraph" w:styleId="Pidipagina">
    <w:name w:val="footer"/>
    <w:basedOn w:val="Normale"/>
    <w:link w:val="PidipaginaCarattere"/>
    <w:uiPriority w:val="99"/>
    <w:unhideWhenUsed/>
    <w:rsid w:val="00521F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1FA4"/>
  </w:style>
  <w:style w:type="table" w:styleId="Grigliatabella">
    <w:name w:val="Table Grid"/>
    <w:basedOn w:val="Tabellanormale"/>
    <w:uiPriority w:val="59"/>
    <w:rsid w:val="009F3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1-Colore5">
    <w:name w:val="Medium List 1 Accent 5"/>
    <w:basedOn w:val="Tabellanormale"/>
    <w:uiPriority w:val="65"/>
    <w:rsid w:val="009F39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744C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44C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Rimandocommento">
    <w:name w:val="annotation reference"/>
    <w:basedOn w:val="Carpredefinitoparagrafo"/>
    <w:uiPriority w:val="99"/>
    <w:semiHidden/>
    <w:unhideWhenUsed/>
    <w:rsid w:val="00E9518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9518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9518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9518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9518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6B2311"/>
    <w:rPr>
      <w:color w:val="800080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866E21"/>
    <w:pPr>
      <w:spacing w:after="100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866E21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lassfish.dev.java.net/" TargetMode="External"/><Relationship Id="rId18" Type="http://schemas.openxmlformats.org/officeDocument/2006/relationships/image" Target="media/image3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://geronimo.apache.org/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freesbee.unibas.it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bs.jboss.com/" TargetMode="External"/><Relationship Id="rId24" Type="http://schemas.openxmlformats.org/officeDocument/2006/relationships/hyperlink" Target="http://freesbee.unibas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eesbee.unibas.it" TargetMode="Externa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://tomcat.apache.org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freesbee.unibas.it" TargetMode="External"/><Relationship Id="rId14" Type="http://schemas.openxmlformats.org/officeDocument/2006/relationships/hyperlink" Target="http://postgresql.org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7BBAE-ADC1-49B6-8602-A5C40235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Amodeo</dc:creator>
  <cp:keywords/>
  <dc:description/>
  <cp:lastModifiedBy>Nunzia</cp:lastModifiedBy>
  <cp:revision>111</cp:revision>
  <cp:lastPrinted>2008-11-14T15:45:00Z</cp:lastPrinted>
  <dcterms:created xsi:type="dcterms:W3CDTF">2008-03-14T13:10:00Z</dcterms:created>
  <dcterms:modified xsi:type="dcterms:W3CDTF">2009-10-26T22:32:00Z</dcterms:modified>
</cp:coreProperties>
</file>