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463FB68F" w:rsidR="00081A0C" w:rsidRDefault="00000000">
      <w:r>
        <w:rPr>
          <w:rFonts w:ascii="Arial Unicode MS" w:eastAsia="Arial Unicode MS" w:hAnsi="Arial Unicode MS" w:cs="Arial Unicode MS"/>
        </w:rPr>
        <w:t>Core System Features</w:t>
      </w:r>
    </w:p>
    <w:p w14:paraId="00000005" w14:textId="77777777" w:rsidR="00081A0C" w:rsidRDefault="00000000">
      <w:r>
        <w:t>1. User &amp; Access Management</w:t>
      </w:r>
    </w:p>
    <w:p w14:paraId="00000007" w14:textId="77777777" w:rsidR="00081A0C" w:rsidRDefault="00000000">
      <w:r>
        <w:t>Staff-only system with roles (Admin, Loan Officer)</w:t>
      </w:r>
    </w:p>
    <w:p w14:paraId="00000009" w14:textId="77777777" w:rsidR="00081A0C" w:rsidRDefault="00000000">
      <w:r>
        <w:t>Admin can do everything and the officers</w:t>
      </w:r>
    </w:p>
    <w:p w14:paraId="0000000A" w14:textId="77777777" w:rsidR="00081A0C" w:rsidRDefault="00000000">
      <w:r>
        <w:t>Role-based permissions</w:t>
      </w:r>
    </w:p>
    <w:p w14:paraId="0000000C" w14:textId="77777777" w:rsidR="00081A0C" w:rsidRDefault="00000000">
      <w:r>
        <w:t>CRUD operations for users</w:t>
      </w:r>
    </w:p>
    <w:p w14:paraId="07EEAF2C" w14:textId="77777777" w:rsidR="005C5475" w:rsidRDefault="005C5475"/>
    <w:p w14:paraId="0000000F" w14:textId="154B61AC" w:rsidR="00081A0C" w:rsidRDefault="00000000">
      <w:r>
        <w:t>2. Borrower Management</w:t>
      </w:r>
    </w:p>
    <w:p w14:paraId="00000011" w14:textId="77777777" w:rsidR="00081A0C" w:rsidRDefault="00000000">
      <w:r>
        <w:t>Add/edit/view borrower profiles</w:t>
      </w:r>
    </w:p>
    <w:p w14:paraId="00000013" w14:textId="77777777" w:rsidR="00081A0C" w:rsidRDefault="00000000">
      <w:r>
        <w:t>Store ID documents</w:t>
      </w:r>
    </w:p>
    <w:p w14:paraId="00000015" w14:textId="6B60D08D" w:rsidR="00081A0C" w:rsidRDefault="00000000" w:rsidP="005C5475">
      <w:pPr>
        <w:pStyle w:val="ListParagraph"/>
        <w:numPr>
          <w:ilvl w:val="0"/>
          <w:numId w:val="1"/>
        </w:numPr>
      </w:pPr>
      <w:r w:rsidRPr="005C5475">
        <w:rPr>
          <w:rFonts w:ascii="Arial Unicode MS" w:eastAsia="Arial Unicode MS" w:hAnsi="Arial Unicode MS" w:cs="Arial Unicode MS"/>
        </w:rPr>
        <w:t>Borrower Information (as needed in the system)</w:t>
      </w:r>
    </w:p>
    <w:p w14:paraId="00000017" w14:textId="77777777" w:rsidR="00081A0C" w:rsidRDefault="00000000">
      <w:r>
        <w:t>1. Personal Details</w:t>
      </w:r>
    </w:p>
    <w:p w14:paraId="00000019" w14:textId="77777777" w:rsidR="00081A0C" w:rsidRDefault="00000000">
      <w:r>
        <w:t>Full Name Gender Date of Birth Marital Status Occupation Phone Number Email (optional) Photo (optional)</w:t>
      </w:r>
    </w:p>
    <w:p w14:paraId="0000001B" w14:textId="77777777" w:rsidR="00081A0C" w:rsidRDefault="00000000">
      <w:r>
        <w:t>2. Identification Details</w:t>
      </w:r>
    </w:p>
    <w:p w14:paraId="0000001D" w14:textId="77777777" w:rsidR="00081A0C" w:rsidRDefault="00000000">
      <w:r>
        <w:t xml:space="preserve">Type of ID (e.g. National ID, Passport, Voter ID, Driver's License) ID Card Number ID Issue Date (optional) ID </w:t>
      </w:r>
      <w:proofErr w:type="spellStart"/>
      <w:r>
        <w:t>Expir</w:t>
      </w:r>
      <w:proofErr w:type="spellEnd"/>
      <w:r>
        <w:t xml:space="preserve"> Date (optional)</w:t>
      </w:r>
    </w:p>
    <w:p w14:paraId="0000001E" w14:textId="77777777" w:rsidR="00081A0C" w:rsidRDefault="00000000">
      <w:r>
        <w:t>3. Residential Address</w:t>
      </w:r>
    </w:p>
    <w:p w14:paraId="0000001F" w14:textId="77777777" w:rsidR="00081A0C" w:rsidRDefault="00000000">
      <w:r>
        <w:t xml:space="preserve">House Number, </w:t>
      </w:r>
      <w:proofErr w:type="gramStart"/>
      <w:r>
        <w:t>Street,  Ward</w:t>
      </w:r>
      <w:proofErr w:type="gramEnd"/>
      <w:r>
        <w:t xml:space="preserve">, District, Region </w:t>
      </w:r>
    </w:p>
    <w:p w14:paraId="00000020" w14:textId="77777777" w:rsidR="00081A0C" w:rsidRDefault="00000000">
      <w:r>
        <w:t>4. Next of Kin Information</w:t>
      </w:r>
    </w:p>
    <w:p w14:paraId="00000021" w14:textId="77777777" w:rsidR="00081A0C" w:rsidRDefault="00000000">
      <w:r>
        <w:t>Next of Kin Name, Relationship to Borrower, Next of Kin, Phone Number, Next of Kin Address</w:t>
      </w:r>
    </w:p>
    <w:p w14:paraId="00000024" w14:textId="77777777" w:rsidR="00081A0C" w:rsidRDefault="00000000">
      <w:r>
        <w:t>5. Registration Info</w:t>
      </w:r>
    </w:p>
    <w:p w14:paraId="00000026" w14:textId="77777777" w:rsidR="00081A0C" w:rsidRDefault="00000000">
      <w:r>
        <w:t>Branch where borrower is registered, Loan Officer who registered the borrower, Date of Registration</w:t>
      </w:r>
    </w:p>
    <w:p w14:paraId="00000027" w14:textId="77777777" w:rsidR="00081A0C" w:rsidRDefault="00000000">
      <w:r>
        <w:t>Borrower Status (e.g. Active, Suspended, Blacklisted</w:t>
      </w:r>
    </w:p>
    <w:p w14:paraId="00000029" w14:textId="77777777" w:rsidR="00081A0C" w:rsidRDefault="00000000">
      <w:r>
        <w:t>6. System-Generated Info (can be shown in UI)</w:t>
      </w:r>
    </w:p>
    <w:p w14:paraId="0000002B" w14:textId="77777777" w:rsidR="00081A0C" w:rsidRDefault="00000000">
      <w:r>
        <w:t>Borrower ID / Reference Number</w:t>
      </w:r>
    </w:p>
    <w:p w14:paraId="0000002D" w14:textId="77777777" w:rsidR="00081A0C" w:rsidRDefault="00000000">
      <w:r>
        <w:t>Total Loans Taken</w:t>
      </w:r>
    </w:p>
    <w:p w14:paraId="0000002F" w14:textId="77777777" w:rsidR="00081A0C" w:rsidRDefault="00000000">
      <w:r>
        <w:t>Total Amount Repaid</w:t>
      </w:r>
    </w:p>
    <w:p w14:paraId="00000031" w14:textId="77777777" w:rsidR="00081A0C" w:rsidRDefault="00000000">
      <w:r>
        <w:t>Current Loan Status (e.g. No Loan, Active Loan, Defaulted)</w:t>
      </w:r>
    </w:p>
    <w:p w14:paraId="00000033" w14:textId="77777777" w:rsidR="00081A0C" w:rsidRDefault="00000000">
      <w:r>
        <w:t>Collateral Records (linked)</w:t>
      </w:r>
    </w:p>
    <w:p w14:paraId="00000035" w14:textId="77777777" w:rsidR="00081A0C" w:rsidRDefault="00000000">
      <w:r>
        <w:t>Loan History</w:t>
      </w:r>
    </w:p>
    <w:p w14:paraId="00000037" w14:textId="77777777" w:rsidR="00081A0C" w:rsidRDefault="00000000">
      <w:r>
        <w:t>Repayment History</w:t>
      </w:r>
    </w:p>
    <w:p w14:paraId="00000039" w14:textId="77777777" w:rsidR="00081A0C" w:rsidRDefault="00000000">
      <w:r>
        <w:t>SMS/Notification History</w:t>
      </w:r>
    </w:p>
    <w:p w14:paraId="0000003E" w14:textId="7E6FCBE8" w:rsidR="00081A0C" w:rsidRDefault="00000000">
      <w:r>
        <w:t>View loan and savings history</w:t>
      </w:r>
    </w:p>
    <w:p w14:paraId="0000003F" w14:textId="77777777" w:rsidR="00081A0C" w:rsidRDefault="00081A0C"/>
    <w:p w14:paraId="00000040" w14:textId="77777777" w:rsidR="00081A0C" w:rsidRDefault="00000000">
      <w:r>
        <w:t>3. Loan Management</w:t>
      </w:r>
    </w:p>
    <w:p w14:paraId="00000042" w14:textId="77777777" w:rsidR="00081A0C" w:rsidRDefault="00000000">
      <w:r>
        <w:t>Multiple loan types (e.g., personal, business)</w:t>
      </w:r>
    </w:p>
    <w:p w14:paraId="00000044" w14:textId="77777777" w:rsidR="00081A0C" w:rsidRDefault="00000000">
      <w:r>
        <w:t>Loan terms: interest, frequency, amount, duration</w:t>
      </w:r>
    </w:p>
    <w:p w14:paraId="00000046" w14:textId="77777777" w:rsidR="00081A0C" w:rsidRDefault="00000000">
      <w:r>
        <w:t>Admins/officers create applications</w:t>
      </w:r>
    </w:p>
    <w:p w14:paraId="00000048" w14:textId="77777777" w:rsidR="00081A0C" w:rsidRDefault="00000000">
      <w:r>
        <w:t>Approval/rejection workflow with notes</w:t>
      </w:r>
    </w:p>
    <w:p w14:paraId="0000004A" w14:textId="77777777" w:rsidR="00081A0C" w:rsidRDefault="00000000">
      <w:r>
        <w:rPr>
          <w:rFonts w:ascii="Arial Unicode MS" w:eastAsia="Arial Unicode MS" w:hAnsi="Arial Unicode MS" w:cs="Arial Unicode MS"/>
        </w:rPr>
        <w:t>Track status: pending → approved → disbursed</w:t>
      </w:r>
    </w:p>
    <w:p w14:paraId="0000004C" w14:textId="77777777" w:rsidR="00081A0C" w:rsidRDefault="00000000">
      <w:r>
        <w:t>Disbursement records</w:t>
      </w:r>
    </w:p>
    <w:p w14:paraId="0000004E" w14:textId="77777777" w:rsidR="00081A0C" w:rsidRDefault="00000000">
      <w:r>
        <w:t>Full repayment tracking with amortization schedule</w:t>
      </w:r>
    </w:p>
    <w:p w14:paraId="00000050" w14:textId="77777777" w:rsidR="00081A0C" w:rsidRDefault="00000000">
      <w:r>
        <w:lastRenderedPageBreak/>
        <w:t>Interest and penalties on overdue loans</w:t>
      </w:r>
    </w:p>
    <w:p w14:paraId="00000052" w14:textId="77777777" w:rsidR="00081A0C" w:rsidRDefault="00000000">
      <w:r>
        <w:t>Loan history per borrower</w:t>
      </w:r>
    </w:p>
    <w:p w14:paraId="00000053" w14:textId="77777777" w:rsidR="00081A0C" w:rsidRDefault="00000000">
      <w:r>
        <w:t xml:space="preserve">Track ageing </w:t>
      </w:r>
      <w:proofErr w:type="gramStart"/>
      <w:r>
        <w:t>loans,  defaulted</w:t>
      </w:r>
      <w:proofErr w:type="gramEnd"/>
      <w:r>
        <w:t xml:space="preserve"> loans </w:t>
      </w:r>
      <w:proofErr w:type="spellStart"/>
      <w:r>
        <w:t>e.t.c</w:t>
      </w:r>
      <w:proofErr w:type="spellEnd"/>
    </w:p>
    <w:p w14:paraId="00000054" w14:textId="77777777" w:rsidR="00081A0C" w:rsidRDefault="00081A0C"/>
    <w:p w14:paraId="00000055" w14:textId="77777777" w:rsidR="00081A0C" w:rsidRDefault="00000000">
      <w:r>
        <w:t>4. Daily Collections</w:t>
      </w:r>
    </w:p>
    <w:p w14:paraId="00000057" w14:textId="77777777" w:rsidR="00081A0C" w:rsidRDefault="00000000">
      <w:r>
        <w:t>Track daily field collections</w:t>
      </w:r>
    </w:p>
    <w:p w14:paraId="00000059" w14:textId="77777777" w:rsidR="00081A0C" w:rsidRDefault="00000000">
      <w:r>
        <w:t>Grouped by date and collector</w:t>
      </w:r>
    </w:p>
    <w:p w14:paraId="0000005B" w14:textId="77777777" w:rsidR="00081A0C" w:rsidRDefault="00000000">
      <w:r>
        <w:t>View summaries, validate vs. schedule</w:t>
      </w:r>
    </w:p>
    <w:p w14:paraId="0000005C" w14:textId="77777777" w:rsidR="00081A0C" w:rsidRDefault="00081A0C"/>
    <w:p w14:paraId="0000005D" w14:textId="77777777" w:rsidR="00081A0C" w:rsidRDefault="00081A0C"/>
    <w:p w14:paraId="0000005E" w14:textId="77777777" w:rsidR="00081A0C" w:rsidRDefault="00000000">
      <w:r>
        <w:t>5. Repayment Module</w:t>
      </w:r>
    </w:p>
    <w:p w14:paraId="00000060" w14:textId="77777777" w:rsidR="00081A0C" w:rsidRDefault="00000000">
      <w:r>
        <w:t>Individual payment tracking</w:t>
      </w:r>
    </w:p>
    <w:p w14:paraId="00000062" w14:textId="77777777" w:rsidR="00081A0C" w:rsidRDefault="00000000">
      <w:r>
        <w:t>Linked to amortization schedule</w:t>
      </w:r>
    </w:p>
    <w:p w14:paraId="00000064" w14:textId="77777777" w:rsidR="00081A0C" w:rsidRDefault="00000000">
      <w:r>
        <w:t>Update remaining balance</w:t>
      </w:r>
    </w:p>
    <w:p w14:paraId="00000066" w14:textId="77777777" w:rsidR="00081A0C" w:rsidRDefault="00000000">
      <w:r>
        <w:t>Full payment history</w:t>
      </w:r>
    </w:p>
    <w:p w14:paraId="00000067" w14:textId="77777777" w:rsidR="00081A0C" w:rsidRDefault="00081A0C"/>
    <w:p w14:paraId="00000068" w14:textId="77777777" w:rsidR="00081A0C" w:rsidRDefault="00081A0C"/>
    <w:p w14:paraId="00000069" w14:textId="77777777" w:rsidR="00081A0C" w:rsidRDefault="00000000">
      <w:r>
        <w:t>6. Savings Management</w:t>
      </w:r>
    </w:p>
    <w:p w14:paraId="0000006B" w14:textId="77777777" w:rsidR="00081A0C" w:rsidRDefault="00000000">
      <w:r>
        <w:t xml:space="preserve">Borrowers save before borrowing for some loan categories and loan amounts. </w:t>
      </w:r>
    </w:p>
    <w:p w14:paraId="0000006C" w14:textId="77777777" w:rsidR="00081A0C" w:rsidRDefault="00000000">
      <w:r>
        <w:t>This should be managed in the settings what category require what minimum criteria</w:t>
      </w:r>
    </w:p>
    <w:p w14:paraId="0000006E" w14:textId="77777777" w:rsidR="00081A0C" w:rsidRDefault="00000000">
      <w:r>
        <w:t>Savings account per borrower</w:t>
      </w:r>
    </w:p>
    <w:p w14:paraId="00000070" w14:textId="77777777" w:rsidR="00081A0C" w:rsidRDefault="00000000">
      <w:r>
        <w:t>Deposits, withdrawals</w:t>
      </w:r>
    </w:p>
    <w:p w14:paraId="00000073" w14:textId="77777777" w:rsidR="00081A0C" w:rsidRDefault="00000000">
      <w:r>
        <w:t>Show savings balance, history</w:t>
      </w:r>
    </w:p>
    <w:p w14:paraId="00000075" w14:textId="77777777" w:rsidR="00081A0C" w:rsidRDefault="00000000">
      <w:r>
        <w:t>Integrate savings with general ledger</w:t>
      </w:r>
    </w:p>
    <w:p w14:paraId="00000077" w14:textId="77777777" w:rsidR="00081A0C" w:rsidRDefault="00000000">
      <w:r>
        <w:t>System-wide savings reports</w:t>
      </w:r>
    </w:p>
    <w:p w14:paraId="00000078" w14:textId="77777777" w:rsidR="00081A0C" w:rsidRDefault="00081A0C"/>
    <w:p w14:paraId="00000079" w14:textId="77777777" w:rsidR="00081A0C" w:rsidRDefault="00081A0C"/>
    <w:p w14:paraId="0000007A" w14:textId="77777777" w:rsidR="00081A0C" w:rsidRDefault="00000000">
      <w:r>
        <w:t>7. Capital &amp; Grants</w:t>
      </w:r>
    </w:p>
    <w:p w14:paraId="0000007B" w14:textId="77777777" w:rsidR="00081A0C" w:rsidRDefault="00081A0C"/>
    <w:p w14:paraId="0000007C" w14:textId="77777777" w:rsidR="00081A0C" w:rsidRDefault="00000000">
      <w:r>
        <w:t xml:space="preserve">Track injections from donors or owners. All the amount that is used as equity is logged from the start of the business </w:t>
      </w:r>
    </w:p>
    <w:p w14:paraId="0000007E" w14:textId="77777777" w:rsidR="00081A0C" w:rsidRDefault="00000000">
      <w:r>
        <w:t>Link funds to usage (loans or expenses)</w:t>
      </w:r>
    </w:p>
    <w:p w14:paraId="00000080" w14:textId="77777777" w:rsidR="00081A0C" w:rsidRDefault="00000000">
      <w:r>
        <w:t>Reporting by purpose/source</w:t>
      </w:r>
    </w:p>
    <w:p w14:paraId="00000081" w14:textId="77777777" w:rsidR="00081A0C" w:rsidRDefault="00081A0C"/>
    <w:p w14:paraId="00000082" w14:textId="77777777" w:rsidR="00081A0C" w:rsidRDefault="00081A0C"/>
    <w:p w14:paraId="00000083" w14:textId="77777777" w:rsidR="00081A0C" w:rsidRDefault="00000000">
      <w:r>
        <w:t>8. Income &amp; Expenditure</w:t>
      </w:r>
    </w:p>
    <w:p w14:paraId="00000085" w14:textId="77777777" w:rsidR="00081A0C" w:rsidRDefault="00000000">
      <w:r>
        <w:t>Track all income, registering income sources and history (fees, grants, interest)</w:t>
      </w:r>
    </w:p>
    <w:p w14:paraId="00000087" w14:textId="77777777" w:rsidR="00081A0C" w:rsidRDefault="00000000">
      <w:r>
        <w:t xml:space="preserve">Track all expenses (salaries, marketing, fare, food, emergencies) there should be a categorization these expenses should be categorical </w:t>
      </w:r>
    </w:p>
    <w:p w14:paraId="00000088" w14:textId="77777777" w:rsidR="00081A0C" w:rsidRDefault="00081A0C"/>
    <w:p w14:paraId="00000089" w14:textId="77777777" w:rsidR="00081A0C" w:rsidRDefault="00081A0C"/>
    <w:p w14:paraId="0000008A" w14:textId="77777777" w:rsidR="00081A0C" w:rsidRDefault="00000000">
      <w:r>
        <w:t>9. Financial Records / General Ledger</w:t>
      </w:r>
    </w:p>
    <w:p w14:paraId="0000008C" w14:textId="77777777" w:rsidR="00081A0C" w:rsidRDefault="00000000">
      <w:r>
        <w:t>Double-entry accounting</w:t>
      </w:r>
    </w:p>
    <w:p w14:paraId="0000008E" w14:textId="77777777" w:rsidR="00081A0C" w:rsidRDefault="00000000">
      <w:r>
        <w:t>Auto journal entries for all financial actions</w:t>
      </w:r>
    </w:p>
    <w:p w14:paraId="00000090" w14:textId="77777777" w:rsidR="00081A0C" w:rsidRDefault="00000000">
      <w:r>
        <w:lastRenderedPageBreak/>
        <w:t>Generate:</w:t>
      </w:r>
    </w:p>
    <w:p w14:paraId="00000092" w14:textId="77777777" w:rsidR="00081A0C" w:rsidRDefault="00000000">
      <w:r>
        <w:t>Trial balance</w:t>
      </w:r>
    </w:p>
    <w:p w14:paraId="00000094" w14:textId="77777777" w:rsidR="00081A0C" w:rsidRDefault="00000000">
      <w:r>
        <w:t>Balance sheet</w:t>
      </w:r>
    </w:p>
    <w:p w14:paraId="00000096" w14:textId="77777777" w:rsidR="00081A0C" w:rsidRDefault="00000000">
      <w:r>
        <w:t>Cash flow statement</w:t>
      </w:r>
    </w:p>
    <w:p w14:paraId="00000097" w14:textId="77777777" w:rsidR="00081A0C" w:rsidRDefault="00081A0C"/>
    <w:p w14:paraId="00000098" w14:textId="77777777" w:rsidR="00081A0C" w:rsidRDefault="00081A0C"/>
    <w:p w14:paraId="00000099" w14:textId="77777777" w:rsidR="00081A0C" w:rsidRDefault="00081A0C"/>
    <w:p w14:paraId="0000009A" w14:textId="77777777" w:rsidR="00081A0C" w:rsidRDefault="00000000">
      <w:r>
        <w:t>10. Assets &amp; Collateral</w:t>
      </w:r>
    </w:p>
    <w:p w14:paraId="0000009C" w14:textId="77777777" w:rsidR="00081A0C" w:rsidRDefault="00000000">
      <w:r>
        <w:t>Assets: internal (e.g., equipment)</w:t>
      </w:r>
    </w:p>
    <w:p w14:paraId="0000009D" w14:textId="77777777" w:rsidR="00081A0C" w:rsidRDefault="00000000">
      <w:r>
        <w:t xml:space="preserve">It should register the assets and the values they have and keep history </w:t>
      </w:r>
    </w:p>
    <w:p w14:paraId="0000009F" w14:textId="77777777" w:rsidR="00081A0C" w:rsidRDefault="00000000">
      <w:r>
        <w:t>Collateral: borrower-submitted (e.g., land, vehicles)</w:t>
      </w:r>
    </w:p>
    <w:p w14:paraId="000000A1" w14:textId="77777777" w:rsidR="00081A0C" w:rsidRDefault="00000000">
      <w:r>
        <w:t>Track value, documents, status</w:t>
      </w:r>
    </w:p>
    <w:p w14:paraId="000000A3" w14:textId="77777777" w:rsidR="00081A0C" w:rsidRDefault="00000000">
      <w:r>
        <w:t>Link collaterals to specific loans</w:t>
      </w:r>
    </w:p>
    <w:p w14:paraId="000000A4" w14:textId="77777777" w:rsidR="00081A0C" w:rsidRDefault="00081A0C"/>
    <w:p w14:paraId="000000A5" w14:textId="77777777" w:rsidR="00081A0C" w:rsidRDefault="00081A0C"/>
    <w:p w14:paraId="000000A6" w14:textId="77777777" w:rsidR="00081A0C" w:rsidRDefault="00000000">
      <w:r>
        <w:t>11. CRM / Bulk SMS</w:t>
      </w:r>
    </w:p>
    <w:p w14:paraId="000000A8" w14:textId="77777777" w:rsidR="00081A0C" w:rsidRDefault="00000000">
      <w:r>
        <w:t xml:space="preserve">Send messages to borrowers </w:t>
      </w:r>
    </w:p>
    <w:p w14:paraId="000000A9" w14:textId="77777777" w:rsidR="00081A0C" w:rsidRDefault="00000000">
      <w:r>
        <w:t xml:space="preserve">The admin sets the duration to send these messages like a week before a day before to remind of loans and repayments </w:t>
      </w:r>
    </w:p>
    <w:p w14:paraId="000000AB" w14:textId="77777777" w:rsidR="00081A0C" w:rsidRDefault="00000000">
      <w:r>
        <w:t xml:space="preserve">Based on loan status </w:t>
      </w:r>
    </w:p>
    <w:p w14:paraId="000000AE" w14:textId="77777777" w:rsidR="00081A0C" w:rsidRDefault="00081A0C"/>
    <w:p w14:paraId="000000AF" w14:textId="77777777" w:rsidR="00081A0C" w:rsidRDefault="00081A0C"/>
    <w:p w14:paraId="000000B0" w14:textId="77777777" w:rsidR="00081A0C" w:rsidRDefault="00000000">
      <w:r>
        <w:t>12. Settings &amp; Configuration</w:t>
      </w:r>
    </w:p>
    <w:p w14:paraId="000000B2" w14:textId="77777777" w:rsidR="00081A0C" w:rsidRDefault="00000000">
      <w:r>
        <w:t>Manage:</w:t>
      </w:r>
    </w:p>
    <w:p w14:paraId="000000B4" w14:textId="77777777" w:rsidR="00081A0C" w:rsidRDefault="00000000">
      <w:r>
        <w:t>Default interest/penalties/frequencies</w:t>
      </w:r>
    </w:p>
    <w:p w14:paraId="000000B7" w14:textId="21EE6FEE" w:rsidR="00081A0C" w:rsidRDefault="00000000">
      <w:r>
        <w:t xml:space="preserve">Loan types, payment methods, regions, expense categories, penalties for delay of repayments </w:t>
      </w:r>
    </w:p>
    <w:p w14:paraId="000000B9" w14:textId="77777777" w:rsidR="00081A0C" w:rsidRDefault="00000000">
      <w:r>
        <w:t>Notification preferences</w:t>
      </w:r>
    </w:p>
    <w:p w14:paraId="000000BB" w14:textId="77777777" w:rsidR="00081A0C" w:rsidRDefault="00000000">
      <w:r>
        <w:t>Holidays, date formats, currencies</w:t>
      </w:r>
    </w:p>
    <w:p w14:paraId="000000BC" w14:textId="77777777" w:rsidR="00081A0C" w:rsidRDefault="00081A0C"/>
    <w:p w14:paraId="000000BD" w14:textId="77777777" w:rsidR="00081A0C" w:rsidRDefault="00081A0C"/>
    <w:p w14:paraId="000000BE" w14:textId="77777777" w:rsidR="00081A0C" w:rsidRDefault="00000000">
      <w:r>
        <w:t>13. Lookup Tables</w:t>
      </w:r>
    </w:p>
    <w:p w14:paraId="000000C0" w14:textId="28EC1F83" w:rsidR="00081A0C" w:rsidRDefault="00000000">
      <w:r>
        <w:t>Admins can manage static values used across the syste</w:t>
      </w:r>
      <w:r w:rsidR="005C5475">
        <w:t>m</w:t>
      </w:r>
    </w:p>
    <w:p w14:paraId="000000C2" w14:textId="77777777" w:rsidR="00081A0C" w:rsidRDefault="00000000">
      <w:r>
        <w:t>CRUD for things like:</w:t>
      </w:r>
    </w:p>
    <w:p w14:paraId="000000C4" w14:textId="77777777" w:rsidR="00081A0C" w:rsidRDefault="00000000">
      <w:r>
        <w:t>Loan types</w:t>
      </w:r>
    </w:p>
    <w:p w14:paraId="000000C6" w14:textId="77777777" w:rsidR="00081A0C" w:rsidRDefault="00000000">
      <w:r>
        <w:t>Payment methods</w:t>
      </w:r>
    </w:p>
    <w:p w14:paraId="000000C8" w14:textId="77777777" w:rsidR="00081A0C" w:rsidRDefault="00000000">
      <w:r>
        <w:t>Expense categories</w:t>
      </w:r>
    </w:p>
    <w:p w14:paraId="000000CA" w14:textId="77777777" w:rsidR="00081A0C" w:rsidRDefault="00000000">
      <w:r>
        <w:t>Regions/branches</w:t>
      </w:r>
    </w:p>
    <w:p w14:paraId="000000CB" w14:textId="77777777" w:rsidR="00081A0C" w:rsidRDefault="00081A0C"/>
    <w:p w14:paraId="000000CC" w14:textId="77777777" w:rsidR="00081A0C" w:rsidRDefault="00081A0C"/>
    <w:p w14:paraId="000000CD" w14:textId="77777777" w:rsidR="00081A0C" w:rsidRDefault="00081A0C"/>
    <w:p w14:paraId="000000CE" w14:textId="77777777" w:rsidR="00081A0C" w:rsidRDefault="00000000">
      <w:r>
        <w:t>14. Reports &amp; Analytics</w:t>
      </w:r>
    </w:p>
    <w:p w14:paraId="000000D0" w14:textId="77777777" w:rsidR="00081A0C" w:rsidRDefault="00000000">
      <w:r>
        <w:t>Loan portfolio summary</w:t>
      </w:r>
    </w:p>
    <w:p w14:paraId="000000D2" w14:textId="77777777" w:rsidR="00081A0C" w:rsidRDefault="00000000">
      <w:r>
        <w:t>Repayment performance</w:t>
      </w:r>
    </w:p>
    <w:p w14:paraId="000000D4" w14:textId="77777777" w:rsidR="00081A0C" w:rsidRDefault="00000000">
      <w:r>
        <w:t>Savings reports</w:t>
      </w:r>
    </w:p>
    <w:p w14:paraId="000000D6" w14:textId="77777777" w:rsidR="00081A0C" w:rsidRDefault="00000000">
      <w:r>
        <w:lastRenderedPageBreak/>
        <w:t>Defaults and overdue tracking</w:t>
      </w:r>
    </w:p>
    <w:p w14:paraId="000000D8" w14:textId="77777777" w:rsidR="00081A0C" w:rsidRDefault="00000000">
      <w:r>
        <w:t>Collateral report</w:t>
      </w:r>
    </w:p>
    <w:p w14:paraId="000000DA" w14:textId="77777777" w:rsidR="00081A0C" w:rsidRDefault="00000000">
      <w:r>
        <w:t>Daily collection reports</w:t>
      </w:r>
    </w:p>
    <w:p w14:paraId="000000DC" w14:textId="77777777" w:rsidR="00081A0C" w:rsidRDefault="00000000">
      <w:r>
        <w:t>Export to PDF/Excel</w:t>
      </w:r>
    </w:p>
    <w:p w14:paraId="000000DE" w14:textId="5DA3F603" w:rsidR="00081A0C" w:rsidRDefault="00000000">
      <w:r>
        <w:t>The interface should be aesthetic primary colors being #1e7570 and #c7392c Secondary colors</w:t>
      </w:r>
      <w:r w:rsidR="005C5475">
        <w:t xml:space="preserve"> </w:t>
      </w:r>
      <w:r>
        <w:t xml:space="preserve">are white and beautiful Gray </w:t>
      </w:r>
      <w:r w:rsidR="005C5475">
        <w:t>allowing both dark and light theme</w:t>
      </w:r>
    </w:p>
    <w:p w14:paraId="000000DF" w14:textId="77777777" w:rsidR="00081A0C" w:rsidRDefault="00000000">
      <w:r>
        <w:t>I also want Aesthetic clear Charts and graphs in the dashboards</w:t>
      </w:r>
    </w:p>
    <w:p w14:paraId="000000E0" w14:textId="77777777" w:rsidR="00081A0C" w:rsidRDefault="00000000">
      <w:r>
        <w:t xml:space="preserve">Clickable cards showing details like total disbursed loans this month, total registered borrowers, loans disbursed this month and overdue loans </w:t>
      </w:r>
    </w:p>
    <w:p w14:paraId="000000E1" w14:textId="77777777" w:rsidR="00081A0C" w:rsidRDefault="00000000">
      <w:r>
        <w:t xml:space="preserve">A list of quick actions adding new borrower, new loan, recording </w:t>
      </w:r>
      <w:proofErr w:type="spellStart"/>
      <w:r>
        <w:t>paymentsz</w:t>
      </w:r>
      <w:proofErr w:type="spellEnd"/>
    </w:p>
    <w:p w14:paraId="000000E2" w14:textId="77777777" w:rsidR="00081A0C" w:rsidRDefault="00081A0C"/>
    <w:p w14:paraId="000000E4" w14:textId="77777777" w:rsidR="00081A0C" w:rsidRDefault="00081A0C"/>
    <w:p w14:paraId="000000E5" w14:textId="77777777" w:rsidR="00081A0C" w:rsidRDefault="00000000">
      <w:r>
        <w:rPr>
          <w:rFonts w:ascii="Arial Unicode MS" w:eastAsia="Arial Unicode MS" w:hAnsi="Arial Unicode MS" w:cs="Arial Unicode MS"/>
        </w:rPr>
        <w:t>✅ Project Nature</w:t>
      </w:r>
    </w:p>
    <w:p w14:paraId="000000E6" w14:textId="77777777" w:rsidR="00081A0C" w:rsidRDefault="00081A0C"/>
    <w:p w14:paraId="000000E7" w14:textId="1771DB59" w:rsidR="00081A0C" w:rsidRDefault="00000000">
      <w:r>
        <w:t>Django-based backend</w:t>
      </w:r>
      <w:r w:rsidR="005C5475">
        <w:t xml:space="preserve">, </w:t>
      </w:r>
      <w:proofErr w:type="spellStart"/>
      <w:r w:rsidR="005C5475">
        <w:t>Postg</w:t>
      </w:r>
      <w:r w:rsidR="00D83D8D">
        <w:t>r</w:t>
      </w:r>
      <w:r w:rsidR="005C5475">
        <w:t>esql</w:t>
      </w:r>
      <w:proofErr w:type="spellEnd"/>
      <w:r w:rsidR="005C5475">
        <w:t xml:space="preserve"> database and HTML JavaScript and CSS for front end</w:t>
      </w:r>
    </w:p>
    <w:p w14:paraId="000000E8" w14:textId="77777777" w:rsidR="00081A0C" w:rsidRDefault="00081A0C"/>
    <w:p w14:paraId="000000E9" w14:textId="77777777" w:rsidR="00081A0C" w:rsidRDefault="00000000">
      <w:r>
        <w:t>Admin/Officer-facing system (no borrower login)</w:t>
      </w:r>
    </w:p>
    <w:p w14:paraId="000000EA" w14:textId="77777777" w:rsidR="00081A0C" w:rsidRDefault="00081A0C"/>
    <w:p w14:paraId="000000EB" w14:textId="77777777" w:rsidR="00081A0C" w:rsidRDefault="00000000">
      <w:r>
        <w:t>Structured, professional, audit-friendly</w:t>
      </w:r>
    </w:p>
    <w:p w14:paraId="000000EC" w14:textId="77777777" w:rsidR="00081A0C" w:rsidRDefault="00081A0C"/>
    <w:p w14:paraId="000000ED" w14:textId="77777777" w:rsidR="00081A0C" w:rsidRDefault="00000000">
      <w:r>
        <w:t>Extensible and modular</w:t>
      </w:r>
    </w:p>
    <w:p w14:paraId="000000EE" w14:textId="77777777" w:rsidR="00081A0C" w:rsidRDefault="00081A0C"/>
    <w:sectPr w:rsidR="00081A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57746"/>
    <w:multiLevelType w:val="hybridMultilevel"/>
    <w:tmpl w:val="7C1CB2AC"/>
    <w:lvl w:ilvl="0" w:tplc="3B28F152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50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A0C"/>
    <w:rsid w:val="00081A0C"/>
    <w:rsid w:val="003E6FBB"/>
    <w:rsid w:val="0053582D"/>
    <w:rsid w:val="005C5475"/>
    <w:rsid w:val="00A43051"/>
    <w:rsid w:val="00D8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6743"/>
  <w15:docId w15:val="{CF00C518-0729-4A8A-8EEE-EC4B25C1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5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2025-06-17T14:32:00Z</dcterms:created>
  <dcterms:modified xsi:type="dcterms:W3CDTF">2025-07-25T08:05:00Z</dcterms:modified>
</cp:coreProperties>
</file>