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1"/>
        <w:rPr>
          <w:color w:val="0f374e"/>
          <w:sz w:val="30"/>
          <w:szCs w:val="30"/>
        </w:rPr>
      </w:pPr>
      <w:bookmarkStart w:colFirst="0" w:colLast="0" w:name="_4k4g56mdv50t" w:id="0"/>
      <w:bookmarkEnd w:id="0"/>
      <w:r w:rsidDel="00000000" w:rsidR="00000000" w:rsidRPr="00000000">
        <w:rPr>
          <w:rtl w:val="0"/>
        </w:rPr>
        <w:t xml:space="preserve">---</w:t>
        <w:br w:type="textWrapping"/>
        <w:t xml:space="preserve">GPT AGENT</w:t>
        <w:br w:type="textWrapping"/>
        <w:br w:type="textWrapping"/>
      </w:r>
      <w:r w:rsidDel="00000000" w:rsidR="00000000" w:rsidRPr="00000000">
        <w:rPr>
          <w:color w:val="0f374e"/>
          <w:sz w:val="30"/>
          <w:szCs w:val="30"/>
          <w:rtl w:val="0"/>
        </w:rPr>
        <w:t xml:space="preserve">First‑hand testimonies about April Dunford’s Positioning Workshop</w:t>
      </w:r>
    </w:p>
    <w:p w:rsidR="00000000" w:rsidDel="00000000" w:rsidP="00000000" w:rsidRDefault="00000000" w:rsidRPr="00000000" w14:paraId="00000004">
      <w:pPr>
        <w:spacing w:after="140" w:line="276" w:lineRule="auto"/>
        <w:rPr>
          <w:sz w:val="24"/>
          <w:szCs w:val="24"/>
        </w:rPr>
      </w:pPr>
      <w:r w:rsidDel="00000000" w:rsidR="00000000" w:rsidRPr="00000000">
        <w:rPr>
          <w:sz w:val="24"/>
          <w:szCs w:val="24"/>
          <w:rtl w:val="0"/>
        </w:rPr>
        <w:t xml:space="preserve">April Dunford is known for her </w:t>
      </w:r>
      <w:r w:rsidDel="00000000" w:rsidR="00000000" w:rsidRPr="00000000">
        <w:rPr>
          <w:b w:val="1"/>
          <w:bCs w:val="1"/>
          <w:sz w:val="24"/>
          <w:szCs w:val="24"/>
          <w:rtl w:val="0"/>
        </w:rPr>
        <w:t xml:space="preserve">Positioning + Sales Pitch Workshop</w:t>
      </w:r>
      <w:r w:rsidDel="00000000" w:rsidR="00000000" w:rsidRPr="00000000">
        <w:rPr>
          <w:sz w:val="24"/>
          <w:szCs w:val="24"/>
          <w:rtl w:val="0"/>
        </w:rPr>
        <w:t xml:space="preserve">—a structured three‑day program where an executive team works through five component pieces of positioning (competitive alternatives, unique attributes, value mapping, target customer and market category) and then translates that positioning into a sales pitch</w:t>
      </w:r>
      <w:hyperlink r:id="rId6">
        <w:r w:rsidDel="00000000" w:rsidR="00000000" w:rsidRPr="00000000">
          <w:rPr>
            <w:color w:val="3f6caf"/>
            <w:sz w:val="24"/>
            <w:szCs w:val="24"/>
            <w:u w:val="single"/>
            <w:rtl w:val="0"/>
          </w:rPr>
          <w:t xml:space="preserve">[1]</w:t>
        </w:r>
      </w:hyperlink>
      <w:r w:rsidDel="00000000" w:rsidR="00000000" w:rsidRPr="00000000">
        <w:rPr>
          <w:sz w:val="24"/>
          <w:szCs w:val="24"/>
          <w:rtl w:val="0"/>
        </w:rPr>
        <w:t xml:space="preserve">. The workshop is expensive (US$50 k–100 k) and is designed to align marketing and sales around a consistent story that resonates with the right buyers</w:t>
      </w:r>
      <w:hyperlink r:id="rId7">
        <w:r w:rsidDel="00000000" w:rsidR="00000000" w:rsidRPr="00000000">
          <w:rPr>
            <w:color w:val="3f6caf"/>
            <w:sz w:val="24"/>
            <w:szCs w:val="24"/>
            <w:u w:val="single"/>
            <w:rtl w:val="0"/>
          </w:rPr>
          <w:t xml:space="preserve">[1]</w:t>
        </w:r>
      </w:hyperlink>
      <w:r w:rsidDel="00000000" w:rsidR="00000000" w:rsidRPr="00000000">
        <w:rPr>
          <w:sz w:val="24"/>
          <w:szCs w:val="24"/>
          <w:rtl w:val="0"/>
        </w:rPr>
        <w:t xml:space="preserve">. Many companies have written about their experience with the workshop. Below are verifiable testimonies from participants and observers.</w:t>
      </w:r>
    </w:p>
    <w:p w:rsidR="00000000" w:rsidDel="00000000" w:rsidP="00000000" w:rsidRDefault="00000000" w:rsidRPr="00000000" w14:paraId="00000005">
      <w:pPr>
        <w:spacing w:after="120" w:line="276" w:lineRule="auto"/>
        <w:rPr>
          <w:color w:val="0f374e"/>
          <w:sz w:val="24"/>
          <w:szCs w:val="24"/>
        </w:rPr>
      </w:pPr>
      <w:r w:rsidDel="00000000" w:rsidR="00000000" w:rsidRPr="00000000">
        <w:rPr>
          <w:color w:val="0f374e"/>
          <w:sz w:val="24"/>
          <w:szCs w:val="24"/>
          <w:rtl w:val="0"/>
        </w:rPr>
        <w:t xml:space="preserve">Testimonials from workshop clients</w:t>
      </w:r>
    </w:p>
    <w:p w:rsidR="00000000" w:rsidDel="00000000" w:rsidP="00000000" w:rsidRDefault="00000000" w:rsidRPr="00000000" w14:paraId="00000006">
      <w:pPr>
        <w:spacing w:after="60" w:line="276" w:lineRule="auto"/>
        <w:rPr>
          <w:color w:val="0f374e"/>
          <w:sz w:val="24"/>
          <w:szCs w:val="24"/>
        </w:rPr>
      </w:pPr>
      <w:r w:rsidDel="00000000" w:rsidR="00000000" w:rsidRPr="00000000">
        <w:rPr>
          <w:color w:val="0f374e"/>
          <w:sz w:val="24"/>
          <w:szCs w:val="24"/>
          <w:rtl w:val="0"/>
        </w:rPr>
        <w:t xml:space="preserve">Lindsay Padrino (Skillsoft) – aligning leadership teams around value</w:t>
      </w:r>
    </w:p>
    <w:p w:rsidR="00000000" w:rsidDel="00000000" w:rsidP="00000000" w:rsidRDefault="00000000" w:rsidRPr="00000000" w14:paraId="00000007">
      <w:pPr>
        <w:numPr>
          <w:ilvl w:val="0"/>
          <w:numId w:val="8"/>
        </w:numPr>
        <w:spacing w:after="0" w:afterAutospacing="0" w:before="240" w:line="276" w:lineRule="auto"/>
        <w:ind w:left="720" w:hanging="360"/>
        <w:rPr>
          <w:sz w:val="24"/>
          <w:szCs w:val="24"/>
        </w:rPr>
      </w:pPr>
      <w:r w:rsidDel="00000000" w:rsidR="00000000" w:rsidRPr="00000000">
        <w:rPr>
          <w:b w:val="1"/>
          <w:bCs w:val="1"/>
          <w:sz w:val="24"/>
          <w:szCs w:val="24"/>
          <w:rtl w:val="0"/>
        </w:rPr>
        <w:t xml:space="preserve">Who:</w:t>
      </w:r>
      <w:r w:rsidDel="00000000" w:rsidR="00000000" w:rsidRPr="00000000">
        <w:rPr>
          <w:sz w:val="24"/>
          <w:szCs w:val="24"/>
          <w:rtl w:val="0"/>
        </w:rPr>
        <w:t xml:space="preserve"> Lindsay Padrino, SVP of Strategy &amp; Business Operations at Skillsoft (a large corporate learning company).</w:t>
      </w:r>
    </w:p>
    <w:p w:rsidR="00000000" w:rsidDel="00000000" w:rsidP="00000000" w:rsidRDefault="00000000" w:rsidRPr="00000000" w14:paraId="00000008">
      <w:pPr>
        <w:numPr>
          <w:ilvl w:val="0"/>
          <w:numId w:val="8"/>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What she said:</w:t>
      </w:r>
      <w:r w:rsidDel="00000000" w:rsidR="00000000" w:rsidRPr="00000000">
        <w:rPr>
          <w:sz w:val="24"/>
          <w:szCs w:val="24"/>
          <w:rtl w:val="0"/>
        </w:rPr>
        <w:t xml:space="preserve"> She credits Dunford’s workshop with aligning Skillsoft’s leadership and sales/marketing teams around the company’s “differentiated value” rather than a feature checklist: April’s approach helped them move from a </w:t>
      </w:r>
      <w:r w:rsidDel="00000000" w:rsidR="00000000" w:rsidRPr="00000000">
        <w:rPr>
          <w:b w:val="1"/>
          <w:bCs w:val="1"/>
          <w:sz w:val="24"/>
          <w:szCs w:val="24"/>
          <w:rtl w:val="0"/>
        </w:rPr>
        <w:t xml:space="preserve">feature‑focused story</w:t>
      </w:r>
      <w:r w:rsidDel="00000000" w:rsidR="00000000" w:rsidRPr="00000000">
        <w:rPr>
          <w:sz w:val="24"/>
          <w:szCs w:val="24"/>
          <w:rtl w:val="0"/>
        </w:rPr>
        <w:t xml:space="preserve"> to a clear positioning that communicates their value</w:t>
      </w:r>
      <w:hyperlink r:id="rId8">
        <w:r w:rsidDel="00000000" w:rsidR="00000000" w:rsidRPr="00000000">
          <w:rPr>
            <w:color w:val="3f6caf"/>
            <w:sz w:val="24"/>
            <w:szCs w:val="24"/>
            <w:u w:val="single"/>
            <w:rtl w:val="0"/>
          </w:rPr>
          <w:t xml:space="preserve">[2]</w:t>
        </w:r>
      </w:hyperlink>
      <w:r w:rsidDel="00000000" w:rsidR="00000000" w:rsidRPr="00000000">
        <w:rPr>
          <w:sz w:val="24"/>
          <w:szCs w:val="24"/>
          <w:rtl w:val="0"/>
        </w:rPr>
        <w:t xml:space="preserve">.</w:t>
      </w:r>
    </w:p>
    <w:p w:rsidR="00000000" w:rsidDel="00000000" w:rsidP="00000000" w:rsidRDefault="00000000" w:rsidRPr="00000000" w14:paraId="00000009">
      <w:pPr>
        <w:numPr>
          <w:ilvl w:val="0"/>
          <w:numId w:val="8"/>
        </w:numPr>
        <w:spacing w:after="360" w:before="0" w:beforeAutospacing="0" w:line="276" w:lineRule="auto"/>
        <w:ind w:left="720" w:hanging="360"/>
        <w:rPr>
          <w:sz w:val="24"/>
          <w:szCs w:val="24"/>
        </w:rPr>
      </w:pPr>
      <w:r w:rsidDel="00000000" w:rsidR="00000000" w:rsidRPr="00000000">
        <w:rPr>
          <w:b w:val="1"/>
          <w:bCs w:val="1"/>
          <w:sz w:val="24"/>
          <w:szCs w:val="24"/>
          <w:rtl w:val="0"/>
        </w:rPr>
        <w:t xml:space="preserve">Impact:</w:t>
      </w:r>
      <w:r w:rsidDel="00000000" w:rsidR="00000000" w:rsidRPr="00000000">
        <w:rPr>
          <w:sz w:val="24"/>
          <w:szCs w:val="24"/>
          <w:rtl w:val="0"/>
        </w:rPr>
        <w:t xml:space="preserve"> According to Padrino, the workshop created alignment that had been missing; the shift from describing features to explaining differentiated value gave their sales and marketing teams a unified narrative</w:t>
      </w:r>
      <w:hyperlink r:id="rId9">
        <w:r w:rsidDel="00000000" w:rsidR="00000000" w:rsidRPr="00000000">
          <w:rPr>
            <w:color w:val="3f6caf"/>
            <w:sz w:val="24"/>
            <w:szCs w:val="24"/>
            <w:u w:val="single"/>
            <w:rtl w:val="0"/>
          </w:rPr>
          <w:t xml:space="preserve">[2]</w:t>
        </w:r>
      </w:hyperlink>
      <w:r w:rsidDel="00000000" w:rsidR="00000000" w:rsidRPr="00000000">
        <w:rPr>
          <w:sz w:val="24"/>
          <w:szCs w:val="24"/>
          <w:rtl w:val="0"/>
        </w:rPr>
        <w:t xml:space="preserve">. Padrino’s testimonial appears on Dunford’s consulting page and has been cited in industry write‑ups</w:t>
      </w:r>
      <w:hyperlink r:id="rId10">
        <w:r w:rsidDel="00000000" w:rsidR="00000000" w:rsidRPr="00000000">
          <w:rPr>
            <w:color w:val="3f6caf"/>
            <w:sz w:val="24"/>
            <w:szCs w:val="24"/>
            <w:u w:val="single"/>
            <w:rtl w:val="0"/>
          </w:rPr>
          <w:t xml:space="preserve">[3]</w:t>
        </w:r>
      </w:hyperlink>
      <w:r w:rsidDel="00000000" w:rsidR="00000000" w:rsidRPr="00000000">
        <w:rPr>
          <w:sz w:val="24"/>
          <w:szCs w:val="24"/>
          <w:rtl w:val="0"/>
        </w:rPr>
        <w:t xml:space="preserve">.</w:t>
      </w:r>
    </w:p>
    <w:p w:rsidR="00000000" w:rsidDel="00000000" w:rsidP="00000000" w:rsidRDefault="00000000" w:rsidRPr="00000000" w14:paraId="0000000A">
      <w:pPr>
        <w:spacing w:after="60" w:line="276" w:lineRule="auto"/>
        <w:rPr>
          <w:color w:val="0f374e"/>
          <w:sz w:val="24"/>
          <w:szCs w:val="24"/>
        </w:rPr>
      </w:pPr>
      <w:r w:rsidDel="00000000" w:rsidR="00000000" w:rsidRPr="00000000">
        <w:rPr>
          <w:color w:val="0f374e"/>
          <w:sz w:val="24"/>
          <w:szCs w:val="24"/>
          <w:rtl w:val="0"/>
        </w:rPr>
        <w:t xml:space="preserve">Fredrik Skantze (Funnel) – transforming the company’s story</w:t>
      </w:r>
    </w:p>
    <w:p w:rsidR="00000000" w:rsidDel="00000000" w:rsidP="00000000" w:rsidRDefault="00000000" w:rsidRPr="00000000" w14:paraId="0000000B">
      <w:pPr>
        <w:numPr>
          <w:ilvl w:val="0"/>
          <w:numId w:val="6"/>
        </w:numPr>
        <w:spacing w:after="0" w:afterAutospacing="0" w:before="240" w:line="276" w:lineRule="auto"/>
        <w:ind w:left="720" w:hanging="360"/>
        <w:rPr>
          <w:sz w:val="24"/>
          <w:szCs w:val="24"/>
        </w:rPr>
      </w:pPr>
      <w:r w:rsidDel="00000000" w:rsidR="00000000" w:rsidRPr="00000000">
        <w:rPr>
          <w:b w:val="1"/>
          <w:bCs w:val="1"/>
          <w:sz w:val="24"/>
          <w:szCs w:val="24"/>
          <w:rtl w:val="0"/>
        </w:rPr>
        <w:t xml:space="preserve">Who:</w:t>
      </w:r>
      <w:r w:rsidDel="00000000" w:rsidR="00000000" w:rsidRPr="00000000">
        <w:rPr>
          <w:sz w:val="24"/>
          <w:szCs w:val="24"/>
          <w:rtl w:val="0"/>
        </w:rPr>
        <w:t xml:space="preserve"> Fredrik Skantze, CEO and co‑founder of Funnel (a marketing data platform).</w:t>
      </w:r>
    </w:p>
    <w:p w:rsidR="00000000" w:rsidDel="00000000" w:rsidP="00000000" w:rsidRDefault="00000000" w:rsidRPr="00000000" w14:paraId="0000000C">
      <w:pPr>
        <w:numPr>
          <w:ilvl w:val="0"/>
          <w:numId w:val="6"/>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What he said:</w:t>
      </w:r>
      <w:r w:rsidDel="00000000" w:rsidR="00000000" w:rsidRPr="00000000">
        <w:rPr>
          <w:sz w:val="24"/>
          <w:szCs w:val="24"/>
          <w:rtl w:val="0"/>
        </w:rPr>
        <w:t xml:space="preserve"> Skantze states that one of a CEO’s most important jobs is to </w:t>
      </w:r>
      <w:r w:rsidDel="00000000" w:rsidR="00000000" w:rsidRPr="00000000">
        <w:rPr>
          <w:b w:val="1"/>
          <w:bCs w:val="1"/>
          <w:sz w:val="24"/>
          <w:szCs w:val="24"/>
          <w:rtl w:val="0"/>
        </w:rPr>
        <w:t xml:space="preserve">articulate the company’s point of view into a compelling story</w:t>
      </w:r>
      <w:r w:rsidDel="00000000" w:rsidR="00000000" w:rsidRPr="00000000">
        <w:rPr>
          <w:sz w:val="24"/>
          <w:szCs w:val="24"/>
          <w:rtl w:val="0"/>
        </w:rPr>
        <w:t xml:space="preserve">. He notes that Funnel “went on this journey with April and it </w:t>
      </w:r>
      <w:r w:rsidDel="00000000" w:rsidR="00000000" w:rsidRPr="00000000">
        <w:rPr>
          <w:b w:val="1"/>
          <w:bCs w:val="1"/>
          <w:sz w:val="24"/>
          <w:szCs w:val="24"/>
          <w:rtl w:val="0"/>
        </w:rPr>
        <w:t xml:space="preserve">transformed our business</w:t>
      </w:r>
      <w:r w:rsidDel="00000000" w:rsidR="00000000" w:rsidRPr="00000000">
        <w:rPr>
          <w:sz w:val="24"/>
          <w:szCs w:val="24"/>
          <w:rtl w:val="0"/>
        </w:rPr>
        <w:t xml:space="preserve">”</w:t>
      </w:r>
      <w:hyperlink r:id="rId11">
        <w:r w:rsidDel="00000000" w:rsidR="00000000" w:rsidRPr="00000000">
          <w:rPr>
            <w:color w:val="3f6caf"/>
            <w:sz w:val="24"/>
            <w:szCs w:val="24"/>
            <w:u w:val="single"/>
            <w:rtl w:val="0"/>
          </w:rPr>
          <w:t xml:space="preserve">[4]</w:t>
        </w:r>
      </w:hyperlink>
      <w:r w:rsidDel="00000000" w:rsidR="00000000" w:rsidRPr="00000000">
        <w:rPr>
          <w:sz w:val="24"/>
          <w:szCs w:val="24"/>
          <w:rtl w:val="0"/>
        </w:rPr>
        <w:t xml:space="preserve">.</w:t>
      </w:r>
    </w:p>
    <w:p w:rsidR="00000000" w:rsidDel="00000000" w:rsidP="00000000" w:rsidRDefault="00000000" w:rsidRPr="00000000" w14:paraId="0000000D">
      <w:pPr>
        <w:numPr>
          <w:ilvl w:val="0"/>
          <w:numId w:val="6"/>
        </w:numPr>
        <w:spacing w:after="360" w:before="0" w:beforeAutospacing="0" w:line="276" w:lineRule="auto"/>
        <w:ind w:left="720" w:hanging="360"/>
        <w:rPr>
          <w:sz w:val="24"/>
          <w:szCs w:val="24"/>
        </w:rPr>
      </w:pPr>
      <w:r w:rsidDel="00000000" w:rsidR="00000000" w:rsidRPr="00000000">
        <w:rPr>
          <w:b w:val="1"/>
          <w:bCs w:val="1"/>
          <w:sz w:val="24"/>
          <w:szCs w:val="24"/>
          <w:rtl w:val="0"/>
        </w:rPr>
        <w:t xml:space="preserve">Impact:</w:t>
      </w:r>
      <w:r w:rsidDel="00000000" w:rsidR="00000000" w:rsidRPr="00000000">
        <w:rPr>
          <w:sz w:val="24"/>
          <w:szCs w:val="24"/>
          <w:rtl w:val="0"/>
        </w:rPr>
        <w:t xml:space="preserve"> Funnel worked with Dunford to reposition their product and build a sales narrative that resonated with buyers. Skantze’s comment underscores that the workshop does more than produce slides; it redefines how the leadership team describes and sells the product</w:t>
      </w:r>
      <w:hyperlink r:id="rId12">
        <w:r w:rsidDel="00000000" w:rsidR="00000000" w:rsidRPr="00000000">
          <w:rPr>
            <w:color w:val="3f6caf"/>
            <w:sz w:val="24"/>
            <w:szCs w:val="24"/>
            <w:u w:val="single"/>
            <w:rtl w:val="0"/>
          </w:rPr>
          <w:t xml:space="preserve">[4]</w:t>
        </w:r>
      </w:hyperlink>
      <w:r w:rsidDel="00000000" w:rsidR="00000000" w:rsidRPr="00000000">
        <w:rPr>
          <w:sz w:val="24"/>
          <w:szCs w:val="24"/>
          <w:rtl w:val="0"/>
        </w:rPr>
        <w:t xml:space="preserve">. The Data‑Mania write‑up summarising top positioning consultants echoes this by quoting Skantze’s testimonial and describing Dunford’s workshop as a 3‑day executive‑alignment program</w:t>
      </w:r>
      <w:hyperlink r:id="rId13">
        <w:r w:rsidDel="00000000" w:rsidR="00000000" w:rsidRPr="00000000">
          <w:rPr>
            <w:color w:val="3f6caf"/>
            <w:sz w:val="24"/>
            <w:szCs w:val="24"/>
            <w:u w:val="single"/>
            <w:rtl w:val="0"/>
          </w:rPr>
          <w:t xml:space="preserve">[5]</w:t>
        </w:r>
      </w:hyperlink>
      <w:r w:rsidDel="00000000" w:rsidR="00000000" w:rsidRPr="00000000">
        <w:rPr>
          <w:sz w:val="24"/>
          <w:szCs w:val="24"/>
          <w:rtl w:val="0"/>
        </w:rPr>
        <w:t xml:space="preserve">.</w:t>
      </w:r>
    </w:p>
    <w:p w:rsidR="00000000" w:rsidDel="00000000" w:rsidP="00000000" w:rsidRDefault="00000000" w:rsidRPr="00000000" w14:paraId="0000000E">
      <w:pPr>
        <w:spacing w:after="60" w:line="276" w:lineRule="auto"/>
        <w:rPr>
          <w:color w:val="0f374e"/>
          <w:sz w:val="24"/>
          <w:szCs w:val="24"/>
        </w:rPr>
      </w:pPr>
      <w:r w:rsidDel="00000000" w:rsidR="00000000" w:rsidRPr="00000000">
        <w:rPr>
          <w:color w:val="0f374e"/>
          <w:sz w:val="24"/>
          <w:szCs w:val="24"/>
          <w:rtl w:val="0"/>
        </w:rPr>
        <w:t xml:space="preserve">Abhinav Asthana (Postman) – learning to speak customers’ language</w:t>
      </w:r>
    </w:p>
    <w:p w:rsidR="00000000" w:rsidDel="00000000" w:rsidP="00000000" w:rsidRDefault="00000000" w:rsidRPr="00000000" w14:paraId="0000000F">
      <w:pPr>
        <w:numPr>
          <w:ilvl w:val="0"/>
          <w:numId w:val="2"/>
        </w:numPr>
        <w:spacing w:after="0" w:afterAutospacing="0" w:before="240" w:line="276" w:lineRule="auto"/>
        <w:ind w:left="720" w:hanging="360"/>
        <w:rPr>
          <w:sz w:val="24"/>
          <w:szCs w:val="24"/>
        </w:rPr>
      </w:pPr>
      <w:r w:rsidDel="00000000" w:rsidR="00000000" w:rsidRPr="00000000">
        <w:rPr>
          <w:b w:val="1"/>
          <w:bCs w:val="1"/>
          <w:sz w:val="24"/>
          <w:szCs w:val="24"/>
          <w:rtl w:val="0"/>
        </w:rPr>
        <w:t xml:space="preserve">Who:</w:t>
      </w:r>
      <w:r w:rsidDel="00000000" w:rsidR="00000000" w:rsidRPr="00000000">
        <w:rPr>
          <w:sz w:val="24"/>
          <w:szCs w:val="24"/>
          <w:rtl w:val="0"/>
        </w:rPr>
        <w:t xml:space="preserve"> Abhinav Asthana, co‑founder and CEO of Postman (API platform used by millions of developers).</w:t>
      </w:r>
    </w:p>
    <w:p w:rsidR="00000000" w:rsidDel="00000000" w:rsidP="00000000" w:rsidRDefault="00000000" w:rsidRPr="00000000" w14:paraId="00000010">
      <w:pPr>
        <w:numPr>
          <w:ilvl w:val="0"/>
          <w:numId w:val="2"/>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What he said:</w:t>
      </w:r>
      <w:r w:rsidDel="00000000" w:rsidR="00000000" w:rsidRPr="00000000">
        <w:rPr>
          <w:sz w:val="24"/>
          <w:szCs w:val="24"/>
          <w:rtl w:val="0"/>
        </w:rPr>
        <w:t xml:space="preserve"> Asthana wrote that working with Dunford taught Postman </w:t>
      </w:r>
      <w:r w:rsidDel="00000000" w:rsidR="00000000" w:rsidRPr="00000000">
        <w:rPr>
          <w:i w:val="1"/>
          <w:iCs w:val="1"/>
          <w:sz w:val="24"/>
          <w:szCs w:val="24"/>
          <w:rtl w:val="0"/>
        </w:rPr>
        <w:t xml:space="preserve">why</w:t>
      </w:r>
      <w:r w:rsidDel="00000000" w:rsidR="00000000" w:rsidRPr="00000000">
        <w:rPr>
          <w:sz w:val="24"/>
          <w:szCs w:val="24"/>
          <w:rtl w:val="0"/>
        </w:rPr>
        <w:t xml:space="preserve"> positioning is important and </w:t>
      </w:r>
      <w:r w:rsidDel="00000000" w:rsidR="00000000" w:rsidRPr="00000000">
        <w:rPr>
          <w:b w:val="1"/>
          <w:bCs w:val="1"/>
          <w:sz w:val="24"/>
          <w:szCs w:val="24"/>
          <w:rtl w:val="0"/>
        </w:rPr>
        <w:t xml:space="preserve">how to actually do it</w:t>
      </w:r>
      <w:r w:rsidDel="00000000" w:rsidR="00000000" w:rsidRPr="00000000">
        <w:rPr>
          <w:sz w:val="24"/>
          <w:szCs w:val="24"/>
          <w:rtl w:val="0"/>
        </w:rPr>
        <w:t xml:space="preserve">. He recalls that her workshop revealed why customers can be oblivious to product qualities when the company doesn’t speak the </w:t>
      </w:r>
      <w:r w:rsidDel="00000000" w:rsidR="00000000" w:rsidRPr="00000000">
        <w:rPr>
          <w:b w:val="1"/>
          <w:bCs w:val="1"/>
          <w:sz w:val="24"/>
          <w:szCs w:val="24"/>
          <w:rtl w:val="0"/>
        </w:rPr>
        <w:t xml:space="preserve">right language</w:t>
      </w:r>
      <w:hyperlink r:id="rId14">
        <w:r w:rsidDel="00000000" w:rsidR="00000000" w:rsidRPr="00000000">
          <w:rPr>
            <w:color w:val="3f6caf"/>
            <w:sz w:val="24"/>
            <w:szCs w:val="24"/>
            <w:u w:val="single"/>
            <w:rtl w:val="0"/>
          </w:rPr>
          <w:t xml:space="preserve">[6]</w:t>
        </w:r>
      </w:hyperlink>
      <w:r w:rsidDel="00000000" w:rsidR="00000000" w:rsidRPr="00000000">
        <w:rPr>
          <w:sz w:val="24"/>
          <w:szCs w:val="24"/>
          <w:rtl w:val="0"/>
        </w:rPr>
        <w:t xml:space="preserve">. He emphasizes that he has gifted Dunford’s book to many people and intends to do the same with </w:t>
      </w:r>
      <w:r w:rsidDel="00000000" w:rsidR="00000000" w:rsidRPr="00000000">
        <w:rPr>
          <w:i w:val="1"/>
          <w:iCs w:val="1"/>
          <w:sz w:val="24"/>
          <w:szCs w:val="24"/>
          <w:rtl w:val="0"/>
        </w:rPr>
        <w:t xml:space="preserve">Sales Pitch</w:t>
      </w:r>
      <w:hyperlink r:id="rId15">
        <w:r w:rsidDel="00000000" w:rsidR="00000000" w:rsidRPr="00000000">
          <w:rPr>
            <w:color w:val="3f6caf"/>
            <w:sz w:val="24"/>
            <w:szCs w:val="24"/>
            <w:u w:val="single"/>
            <w:rtl w:val="0"/>
          </w:rPr>
          <w:t xml:space="preserve">[7]</w:t>
        </w:r>
      </w:hyperlink>
      <w:r w:rsidDel="00000000" w:rsidR="00000000" w:rsidRPr="00000000">
        <w:rPr>
          <w:sz w:val="24"/>
          <w:szCs w:val="24"/>
          <w:rtl w:val="0"/>
        </w:rPr>
        <w:t xml:space="preserve">.</w:t>
      </w:r>
    </w:p>
    <w:p w:rsidR="00000000" w:rsidDel="00000000" w:rsidP="00000000" w:rsidRDefault="00000000" w:rsidRPr="00000000" w14:paraId="00000011">
      <w:pPr>
        <w:numPr>
          <w:ilvl w:val="0"/>
          <w:numId w:val="2"/>
        </w:numPr>
        <w:spacing w:after="360" w:before="0" w:beforeAutospacing="0" w:line="276" w:lineRule="auto"/>
        <w:ind w:left="720" w:hanging="360"/>
        <w:rPr>
          <w:sz w:val="24"/>
          <w:szCs w:val="24"/>
        </w:rPr>
      </w:pPr>
      <w:r w:rsidDel="00000000" w:rsidR="00000000" w:rsidRPr="00000000">
        <w:rPr>
          <w:b w:val="1"/>
          <w:bCs w:val="1"/>
          <w:sz w:val="24"/>
          <w:szCs w:val="24"/>
          <w:rtl w:val="0"/>
        </w:rPr>
        <w:t xml:space="preserve">Impact:</w:t>
      </w:r>
      <w:r w:rsidDel="00000000" w:rsidR="00000000" w:rsidRPr="00000000">
        <w:rPr>
          <w:sz w:val="24"/>
          <w:szCs w:val="24"/>
          <w:rtl w:val="0"/>
        </w:rPr>
        <w:t xml:space="preserve"> Asthana’s statement suggests that the workshop gave Postman a vocabulary and structure to articulate value in terms that matter to customers, not just product features. This clarity improved how Postman communicates with its developer audience.</w:t>
      </w:r>
    </w:p>
    <w:p w:rsidR="00000000" w:rsidDel="00000000" w:rsidP="00000000" w:rsidRDefault="00000000" w:rsidRPr="00000000" w14:paraId="00000012">
      <w:pPr>
        <w:spacing w:after="60" w:line="276" w:lineRule="auto"/>
        <w:rPr>
          <w:color w:val="0f374e"/>
          <w:sz w:val="24"/>
          <w:szCs w:val="24"/>
        </w:rPr>
      </w:pPr>
      <w:r w:rsidDel="00000000" w:rsidR="00000000" w:rsidRPr="00000000">
        <w:rPr>
          <w:color w:val="0f374e"/>
          <w:sz w:val="24"/>
          <w:szCs w:val="24"/>
          <w:rtl w:val="0"/>
        </w:rPr>
        <w:t xml:space="preserve">Daniel Hebert (LevelJump &amp; Proposify) – the workshop is excellent, implementation is hard</w:t>
      </w:r>
    </w:p>
    <w:p w:rsidR="00000000" w:rsidDel="00000000" w:rsidP="00000000" w:rsidRDefault="00000000" w:rsidRPr="00000000" w14:paraId="00000013">
      <w:pPr>
        <w:numPr>
          <w:ilvl w:val="0"/>
          <w:numId w:val="1"/>
        </w:numPr>
        <w:spacing w:after="0" w:afterAutospacing="0" w:before="240" w:line="276" w:lineRule="auto"/>
        <w:ind w:left="720" w:hanging="360"/>
        <w:rPr>
          <w:sz w:val="24"/>
          <w:szCs w:val="24"/>
        </w:rPr>
      </w:pPr>
      <w:r w:rsidDel="00000000" w:rsidR="00000000" w:rsidRPr="00000000">
        <w:rPr>
          <w:b w:val="1"/>
          <w:bCs w:val="1"/>
          <w:sz w:val="24"/>
          <w:szCs w:val="24"/>
          <w:rtl w:val="0"/>
        </w:rPr>
        <w:t xml:space="preserve">Who:</w:t>
      </w:r>
      <w:r w:rsidDel="00000000" w:rsidR="00000000" w:rsidRPr="00000000">
        <w:rPr>
          <w:sz w:val="24"/>
          <w:szCs w:val="24"/>
          <w:rtl w:val="0"/>
        </w:rPr>
        <w:t xml:space="preserve"> Daniel Hebert, a marketing/operations leader who has run Dunford’s workshop at two startups—LevelJump (sales onboarding software) and Proposify (proposal software).</w:t>
      </w:r>
    </w:p>
    <w:p w:rsidR="00000000" w:rsidDel="00000000" w:rsidP="00000000" w:rsidRDefault="00000000" w:rsidRPr="00000000" w14:paraId="00000014">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What he said:</w:t>
      </w:r>
      <w:r w:rsidDel="00000000" w:rsidR="00000000" w:rsidRPr="00000000">
        <w:rPr>
          <w:sz w:val="24"/>
          <w:szCs w:val="24"/>
          <w:rtl w:val="0"/>
        </w:rPr>
        <w:t xml:space="preserve"> In a detailed LinkedIn article published 31 March 2026, Hebert states: </w:t>
      </w:r>
      <w:r w:rsidDel="00000000" w:rsidR="00000000" w:rsidRPr="00000000">
        <w:rPr>
          <w:b w:val="1"/>
          <w:bCs w:val="1"/>
          <w:sz w:val="24"/>
          <w:szCs w:val="24"/>
          <w:rtl w:val="0"/>
        </w:rPr>
        <w:t xml:space="preserve">“I’ve worked with April Dunford twice now, at two different startups… both times, the workshop was excellent”</w:t>
      </w:r>
      <w:hyperlink r:id="rId16">
        <w:r w:rsidDel="00000000" w:rsidR="00000000" w:rsidRPr="00000000">
          <w:rPr>
            <w:color w:val="3f6caf"/>
            <w:sz w:val="24"/>
            <w:szCs w:val="24"/>
            <w:u w:val="single"/>
            <w:rtl w:val="0"/>
          </w:rPr>
          <w:t xml:space="preserve">[8]</w:t>
        </w:r>
      </w:hyperlink>
      <w:r w:rsidDel="00000000" w:rsidR="00000000" w:rsidRPr="00000000">
        <w:rPr>
          <w:sz w:val="24"/>
          <w:szCs w:val="24"/>
          <w:rtl w:val="0"/>
        </w:rPr>
        <w:t xml:space="preserve">. He notes that the workshop quickly aligns an executive team: “A good positioning workshop can get your exec team aligned in a day or two”</w:t>
      </w:r>
      <w:hyperlink r:id="rId17">
        <w:r w:rsidDel="00000000" w:rsidR="00000000" w:rsidRPr="00000000">
          <w:rPr>
            <w:color w:val="3f6caf"/>
            <w:sz w:val="24"/>
            <w:szCs w:val="24"/>
            <w:u w:val="single"/>
            <w:rtl w:val="0"/>
          </w:rPr>
          <w:t xml:space="preserve">[9]</w:t>
        </w:r>
      </w:hyperlink>
      <w:r w:rsidDel="00000000" w:rsidR="00000000" w:rsidRPr="00000000">
        <w:rPr>
          <w:sz w:val="24"/>
          <w:szCs w:val="24"/>
          <w:rtl w:val="0"/>
        </w:rPr>
        <w:t xml:space="preserve">. However, he cautions that the </w:t>
      </w:r>
      <w:r w:rsidDel="00000000" w:rsidR="00000000" w:rsidRPr="00000000">
        <w:rPr>
          <w:b w:val="1"/>
          <w:bCs w:val="1"/>
          <w:sz w:val="24"/>
          <w:szCs w:val="24"/>
          <w:rtl w:val="0"/>
        </w:rPr>
        <w:t xml:space="preserve">hard work begins after the workshop</w:t>
      </w:r>
      <w:r w:rsidDel="00000000" w:rsidR="00000000" w:rsidRPr="00000000">
        <w:rPr>
          <w:sz w:val="24"/>
          <w:szCs w:val="24"/>
          <w:rtl w:val="0"/>
        </w:rPr>
        <w:t xml:space="preserve">, because rewriting the website, sales narratives, content library, social posts and category story can consume an entire quarter for a lean SaaS marketing team</w:t>
      </w:r>
      <w:hyperlink r:id="rId18">
        <w:r w:rsidDel="00000000" w:rsidR="00000000" w:rsidRPr="00000000">
          <w:rPr>
            <w:color w:val="3f6caf"/>
            <w:sz w:val="24"/>
            <w:szCs w:val="24"/>
            <w:u w:val="single"/>
            <w:rtl w:val="0"/>
          </w:rPr>
          <w:t xml:space="preserve">[9]</w:t>
        </w:r>
      </w:hyperlink>
      <w:r w:rsidDel="00000000" w:rsidR="00000000" w:rsidRPr="00000000">
        <w:rPr>
          <w:sz w:val="24"/>
          <w:szCs w:val="24"/>
          <w:rtl w:val="0"/>
        </w:rPr>
        <w:t xml:space="preserve">. He argues that Dunford’s 10‑step process works because it </w:t>
      </w:r>
      <w:r w:rsidDel="00000000" w:rsidR="00000000" w:rsidRPr="00000000">
        <w:rPr>
          <w:b w:val="1"/>
          <w:bCs w:val="1"/>
          <w:sz w:val="24"/>
          <w:szCs w:val="24"/>
          <w:rtl w:val="0"/>
        </w:rPr>
        <w:t xml:space="preserve">starts with evidence instead of internal opinion</w:t>
      </w:r>
      <w:hyperlink r:id="rId19">
        <w:r w:rsidDel="00000000" w:rsidR="00000000" w:rsidRPr="00000000">
          <w:rPr>
            <w:color w:val="3f6caf"/>
            <w:sz w:val="24"/>
            <w:szCs w:val="24"/>
            <w:u w:val="single"/>
            <w:rtl w:val="0"/>
          </w:rPr>
          <w:t xml:space="preserve">[10]</w:t>
        </w:r>
      </w:hyperlink>
      <w:r w:rsidDel="00000000" w:rsidR="00000000" w:rsidRPr="00000000">
        <w:rPr>
          <w:sz w:val="24"/>
          <w:szCs w:val="24"/>
          <w:rtl w:val="0"/>
        </w:rPr>
        <w:t xml:space="preserve">.</w:t>
      </w:r>
    </w:p>
    <w:p w:rsidR="00000000" w:rsidDel="00000000" w:rsidP="00000000" w:rsidRDefault="00000000" w:rsidRPr="00000000" w14:paraId="00000015">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Impact on LevelJump:</w:t>
      </w:r>
      <w:r w:rsidDel="00000000" w:rsidR="00000000" w:rsidRPr="00000000">
        <w:rPr>
          <w:sz w:val="24"/>
          <w:szCs w:val="24"/>
          <w:rtl w:val="0"/>
        </w:rPr>
        <w:t xml:space="preserve"> Hebert explains that LevelJump was “stuck around $20k MRR” because the product tried to be everything; prospects had no frame of reference. Once the team used the workshop to clarify the </w:t>
      </w:r>
      <w:r w:rsidDel="00000000" w:rsidR="00000000" w:rsidRPr="00000000">
        <w:rPr>
          <w:b w:val="1"/>
          <w:bCs w:val="1"/>
          <w:sz w:val="24"/>
          <w:szCs w:val="24"/>
          <w:rtl w:val="0"/>
        </w:rPr>
        <w:t xml:space="preserve">main use case and who cared most about it</w:t>
      </w:r>
      <w:r w:rsidDel="00000000" w:rsidR="00000000" w:rsidRPr="00000000">
        <w:rPr>
          <w:sz w:val="24"/>
          <w:szCs w:val="24"/>
          <w:rtl w:val="0"/>
        </w:rPr>
        <w:t xml:space="preserve">, growth became easier</w:t>
      </w:r>
      <w:hyperlink r:id="rId20">
        <w:r w:rsidDel="00000000" w:rsidR="00000000" w:rsidRPr="00000000">
          <w:rPr>
            <w:color w:val="3f6caf"/>
            <w:sz w:val="24"/>
            <w:szCs w:val="24"/>
            <w:u w:val="single"/>
            <w:rtl w:val="0"/>
          </w:rPr>
          <w:t xml:space="preserve">[11]</w:t>
        </w:r>
      </w:hyperlink>
      <w:r w:rsidDel="00000000" w:rsidR="00000000" w:rsidRPr="00000000">
        <w:rPr>
          <w:sz w:val="24"/>
          <w:szCs w:val="24"/>
          <w:rtl w:val="0"/>
        </w:rPr>
        <w:t xml:space="preserve">. He later reported that LevelJump’s monthly recurring revenue jumped from </w:t>
      </w:r>
      <w:r w:rsidDel="00000000" w:rsidR="00000000" w:rsidRPr="00000000">
        <w:rPr>
          <w:b w:val="1"/>
          <w:bCs w:val="1"/>
          <w:sz w:val="24"/>
          <w:szCs w:val="24"/>
          <w:rtl w:val="0"/>
        </w:rPr>
        <w:t xml:space="preserve">$20k to $35k within 90 days</w:t>
      </w:r>
      <w:r w:rsidDel="00000000" w:rsidR="00000000" w:rsidRPr="00000000">
        <w:rPr>
          <w:sz w:val="24"/>
          <w:szCs w:val="24"/>
          <w:rtl w:val="0"/>
        </w:rPr>
        <w:t xml:space="preserve"> after aligning their sales story with the buyer’s reality—a jump he attributes to the repositioning work</w:t>
      </w:r>
      <w:hyperlink r:id="rId21">
        <w:r w:rsidDel="00000000" w:rsidR="00000000" w:rsidRPr="00000000">
          <w:rPr>
            <w:color w:val="3f6caf"/>
            <w:sz w:val="24"/>
            <w:szCs w:val="24"/>
            <w:u w:val="single"/>
            <w:rtl w:val="0"/>
          </w:rPr>
          <w:t xml:space="preserve">[11]</w:t>
        </w:r>
      </w:hyperlink>
      <w:r w:rsidDel="00000000" w:rsidR="00000000" w:rsidRPr="00000000">
        <w:rPr>
          <w:sz w:val="24"/>
          <w:szCs w:val="24"/>
          <w:rtl w:val="0"/>
        </w:rPr>
        <w:t xml:space="preserve">.</w:t>
      </w:r>
    </w:p>
    <w:p w:rsidR="00000000" w:rsidDel="00000000" w:rsidP="00000000" w:rsidRDefault="00000000" w:rsidRPr="00000000" w14:paraId="00000016">
      <w:pPr>
        <w:numPr>
          <w:ilvl w:val="0"/>
          <w:numId w:val="1"/>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Impact on Proposify:</w:t>
      </w:r>
      <w:r w:rsidDel="00000000" w:rsidR="00000000" w:rsidRPr="00000000">
        <w:rPr>
          <w:sz w:val="24"/>
          <w:szCs w:val="24"/>
          <w:rtl w:val="0"/>
        </w:rPr>
        <w:t xml:space="preserve"> Hebert does not share specific metrics for Proposify, but he emphasizes that he used the workshop again there and found the same immediate alignment benefits</w:t>
      </w:r>
      <w:hyperlink r:id="rId22">
        <w:r w:rsidDel="00000000" w:rsidR="00000000" w:rsidRPr="00000000">
          <w:rPr>
            <w:color w:val="3f6caf"/>
            <w:sz w:val="24"/>
            <w:szCs w:val="24"/>
            <w:u w:val="single"/>
            <w:rtl w:val="0"/>
          </w:rPr>
          <w:t xml:space="preserve">[8]</w:t>
        </w:r>
      </w:hyperlink>
      <w:r w:rsidDel="00000000" w:rsidR="00000000" w:rsidRPr="00000000">
        <w:rPr>
          <w:sz w:val="24"/>
          <w:szCs w:val="24"/>
          <w:rtl w:val="0"/>
        </w:rPr>
        <w:t xml:space="preserve">.</w:t>
      </w:r>
    </w:p>
    <w:p w:rsidR="00000000" w:rsidDel="00000000" w:rsidP="00000000" w:rsidRDefault="00000000" w:rsidRPr="00000000" w14:paraId="00000017">
      <w:pPr>
        <w:numPr>
          <w:ilvl w:val="0"/>
          <w:numId w:val="1"/>
        </w:numPr>
        <w:spacing w:after="360" w:before="0" w:beforeAutospacing="0" w:line="276" w:lineRule="auto"/>
        <w:ind w:left="720" w:hanging="360"/>
        <w:rPr>
          <w:sz w:val="24"/>
          <w:szCs w:val="24"/>
        </w:rPr>
      </w:pPr>
      <w:r w:rsidDel="00000000" w:rsidR="00000000" w:rsidRPr="00000000">
        <w:rPr>
          <w:b w:val="1"/>
          <w:bCs w:val="1"/>
          <w:sz w:val="24"/>
          <w:szCs w:val="24"/>
          <w:rtl w:val="0"/>
        </w:rPr>
        <w:t xml:space="preserve">Key takeaway:</w:t>
      </w:r>
      <w:r w:rsidDel="00000000" w:rsidR="00000000" w:rsidRPr="00000000">
        <w:rPr>
          <w:sz w:val="24"/>
          <w:szCs w:val="24"/>
          <w:rtl w:val="0"/>
        </w:rPr>
        <w:t xml:space="preserve"> Hebert stresses that the workshop is a starting point; companies must update collateral and maintain discipline for positioning to stick</w:t>
      </w:r>
      <w:hyperlink r:id="rId23">
        <w:r w:rsidDel="00000000" w:rsidR="00000000" w:rsidRPr="00000000">
          <w:rPr>
            <w:color w:val="3f6caf"/>
            <w:sz w:val="24"/>
            <w:szCs w:val="24"/>
            <w:u w:val="single"/>
            <w:rtl w:val="0"/>
          </w:rPr>
          <w:t xml:space="preserve">[9]</w:t>
        </w:r>
      </w:hyperlink>
      <w:r w:rsidDel="00000000" w:rsidR="00000000" w:rsidRPr="00000000">
        <w:rPr>
          <w:sz w:val="24"/>
          <w:szCs w:val="24"/>
          <w:rtl w:val="0"/>
        </w:rPr>
        <w:t xml:space="preserve">.</w:t>
      </w:r>
    </w:p>
    <w:p w:rsidR="00000000" w:rsidDel="00000000" w:rsidP="00000000" w:rsidRDefault="00000000" w:rsidRPr="00000000" w14:paraId="00000018">
      <w:pPr>
        <w:spacing w:after="60" w:line="276" w:lineRule="auto"/>
        <w:rPr>
          <w:color w:val="0f374e"/>
          <w:sz w:val="24"/>
          <w:szCs w:val="24"/>
        </w:rPr>
      </w:pPr>
      <w:r w:rsidDel="00000000" w:rsidR="00000000" w:rsidRPr="00000000">
        <w:rPr>
          <w:color w:val="0f374e"/>
          <w:sz w:val="24"/>
          <w:szCs w:val="24"/>
          <w:rtl w:val="0"/>
        </w:rPr>
        <w:t xml:space="preserve">Kyle Racki (Proposify) – shifting from beauty to control</w:t>
      </w:r>
    </w:p>
    <w:p w:rsidR="00000000" w:rsidDel="00000000" w:rsidP="00000000" w:rsidRDefault="00000000" w:rsidRPr="00000000" w14:paraId="00000019">
      <w:pPr>
        <w:numPr>
          <w:ilvl w:val="0"/>
          <w:numId w:val="13"/>
        </w:numPr>
        <w:spacing w:after="0" w:afterAutospacing="0" w:before="240" w:line="276" w:lineRule="auto"/>
        <w:ind w:left="720" w:hanging="360"/>
        <w:rPr>
          <w:sz w:val="24"/>
          <w:szCs w:val="24"/>
        </w:rPr>
      </w:pPr>
      <w:r w:rsidDel="00000000" w:rsidR="00000000" w:rsidRPr="00000000">
        <w:rPr>
          <w:b w:val="1"/>
          <w:bCs w:val="1"/>
          <w:sz w:val="24"/>
          <w:szCs w:val="24"/>
          <w:rtl w:val="0"/>
        </w:rPr>
        <w:t xml:space="preserve">Who:</w:t>
      </w:r>
      <w:r w:rsidDel="00000000" w:rsidR="00000000" w:rsidRPr="00000000">
        <w:rPr>
          <w:sz w:val="24"/>
          <w:szCs w:val="24"/>
          <w:rtl w:val="0"/>
        </w:rPr>
        <w:t xml:space="preserve"> Kyle Racki, co‑founder and CEO of Proposify.</w:t>
      </w:r>
    </w:p>
    <w:p w:rsidR="00000000" w:rsidDel="00000000" w:rsidP="00000000" w:rsidRDefault="00000000" w:rsidRPr="00000000" w14:paraId="0000001A">
      <w:pPr>
        <w:numPr>
          <w:ilvl w:val="0"/>
          <w:numId w:val="13"/>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What happened:</w:t>
      </w:r>
      <w:r w:rsidDel="00000000" w:rsidR="00000000" w:rsidRPr="00000000">
        <w:rPr>
          <w:sz w:val="24"/>
          <w:szCs w:val="24"/>
          <w:rtl w:val="0"/>
        </w:rPr>
        <w:t xml:space="preserve"> Founderpath’s recap of Racki’s 2025 keynote notes that </w:t>
      </w:r>
      <w:r w:rsidDel="00000000" w:rsidR="00000000" w:rsidRPr="00000000">
        <w:rPr>
          <w:b w:val="1"/>
          <w:bCs w:val="1"/>
          <w:sz w:val="24"/>
          <w:szCs w:val="24"/>
          <w:rtl w:val="0"/>
        </w:rPr>
        <w:t xml:space="preserve">after working with positioning expert April Dunford, Proposify discovered that mid‑market customers didn’t care about “beautiful proposals” – they wanted control over sales materials and visibility into what was being sent to prospects</w:t>
      </w:r>
      <w:hyperlink r:id="rId24">
        <w:r w:rsidDel="00000000" w:rsidR="00000000" w:rsidRPr="00000000">
          <w:rPr>
            <w:color w:val="3f6caf"/>
            <w:sz w:val="24"/>
            <w:szCs w:val="24"/>
            <w:u w:val="single"/>
            <w:rtl w:val="0"/>
          </w:rPr>
          <w:t xml:space="preserve">[12]</w:t>
        </w:r>
      </w:hyperlink>
      <w:r w:rsidDel="00000000" w:rsidR="00000000" w:rsidRPr="00000000">
        <w:rPr>
          <w:sz w:val="24"/>
          <w:szCs w:val="24"/>
          <w:rtl w:val="0"/>
        </w:rPr>
        <w:t xml:space="preserve">. This positioning shift “made sales significantly easier”</w:t>
      </w:r>
      <w:hyperlink r:id="rId25">
        <w:r w:rsidDel="00000000" w:rsidR="00000000" w:rsidRPr="00000000">
          <w:rPr>
            <w:color w:val="3f6caf"/>
            <w:sz w:val="24"/>
            <w:szCs w:val="24"/>
            <w:u w:val="single"/>
            <w:rtl w:val="0"/>
          </w:rPr>
          <w:t xml:space="preserve">[12]</w:t>
        </w:r>
      </w:hyperlink>
      <w:r w:rsidDel="00000000" w:rsidR="00000000" w:rsidRPr="00000000">
        <w:rPr>
          <w:sz w:val="24"/>
          <w:szCs w:val="24"/>
          <w:rtl w:val="0"/>
        </w:rPr>
        <w:t xml:space="preserve">.</w:t>
      </w:r>
    </w:p>
    <w:p w:rsidR="00000000" w:rsidDel="00000000" w:rsidP="00000000" w:rsidRDefault="00000000" w:rsidRPr="00000000" w14:paraId="0000001B">
      <w:pPr>
        <w:numPr>
          <w:ilvl w:val="0"/>
          <w:numId w:val="13"/>
        </w:numPr>
        <w:spacing w:after="360" w:before="0" w:beforeAutospacing="0" w:line="276" w:lineRule="auto"/>
        <w:ind w:left="720" w:hanging="360"/>
        <w:rPr>
          <w:sz w:val="24"/>
          <w:szCs w:val="24"/>
        </w:rPr>
      </w:pPr>
      <w:r w:rsidDel="00000000" w:rsidR="00000000" w:rsidRPr="00000000">
        <w:rPr>
          <w:b w:val="1"/>
          <w:bCs w:val="1"/>
          <w:sz w:val="24"/>
          <w:szCs w:val="24"/>
          <w:rtl w:val="0"/>
        </w:rPr>
        <w:t xml:space="preserve">Impact:</w:t>
      </w:r>
      <w:r w:rsidDel="00000000" w:rsidR="00000000" w:rsidRPr="00000000">
        <w:rPr>
          <w:sz w:val="24"/>
          <w:szCs w:val="24"/>
          <w:rtl w:val="0"/>
        </w:rPr>
        <w:t xml:space="preserve"> The anecdote illustrates how Dunford’s workshop can change the lens through which a company views its value proposition; focusing on control rather than aesthetics unlocked six‑figure deals for Proposify</w:t>
      </w:r>
      <w:hyperlink r:id="rId26">
        <w:r w:rsidDel="00000000" w:rsidR="00000000" w:rsidRPr="00000000">
          <w:rPr>
            <w:color w:val="3f6caf"/>
            <w:sz w:val="24"/>
            <w:szCs w:val="24"/>
            <w:u w:val="single"/>
            <w:rtl w:val="0"/>
          </w:rPr>
          <w:t xml:space="preserve">[12]</w:t>
        </w:r>
      </w:hyperlink>
      <w:r w:rsidDel="00000000" w:rsidR="00000000" w:rsidRPr="00000000">
        <w:rPr>
          <w:sz w:val="24"/>
          <w:szCs w:val="24"/>
          <w:rtl w:val="0"/>
        </w:rPr>
        <w:t xml:space="preserve">.</w:t>
      </w:r>
    </w:p>
    <w:p w:rsidR="00000000" w:rsidDel="00000000" w:rsidP="00000000" w:rsidRDefault="00000000" w:rsidRPr="00000000" w14:paraId="0000001C">
      <w:pPr>
        <w:spacing w:after="60" w:line="276" w:lineRule="auto"/>
        <w:rPr>
          <w:color w:val="0f374e"/>
          <w:sz w:val="24"/>
          <w:szCs w:val="24"/>
        </w:rPr>
      </w:pPr>
      <w:r w:rsidDel="00000000" w:rsidR="00000000" w:rsidRPr="00000000">
        <w:rPr>
          <w:color w:val="0f374e"/>
          <w:sz w:val="24"/>
          <w:szCs w:val="24"/>
          <w:rtl w:val="0"/>
        </w:rPr>
        <w:t xml:space="preserve">Other endorsements</w:t>
      </w:r>
    </w:p>
    <w:p w:rsidR="00000000" w:rsidDel="00000000" w:rsidP="00000000" w:rsidRDefault="00000000" w:rsidRPr="00000000" w14:paraId="0000001D">
      <w:pPr>
        <w:numPr>
          <w:ilvl w:val="0"/>
          <w:numId w:val="9"/>
        </w:numPr>
        <w:spacing w:after="360" w:before="240" w:line="276" w:lineRule="auto"/>
        <w:ind w:left="720" w:hanging="360"/>
        <w:rPr>
          <w:sz w:val="24"/>
          <w:szCs w:val="24"/>
        </w:rPr>
      </w:pPr>
      <w:r w:rsidDel="00000000" w:rsidR="00000000" w:rsidRPr="00000000">
        <w:rPr>
          <w:b w:val="1"/>
          <w:bCs w:val="1"/>
          <w:sz w:val="24"/>
          <w:szCs w:val="24"/>
          <w:rtl w:val="0"/>
        </w:rPr>
        <w:t xml:space="preserve">Bruno Aziza (Google Cloud):</w:t>
      </w:r>
      <w:r w:rsidDel="00000000" w:rsidR="00000000" w:rsidRPr="00000000">
        <w:rPr>
          <w:sz w:val="24"/>
          <w:szCs w:val="24"/>
          <w:rtl w:val="0"/>
        </w:rPr>
        <w:t xml:space="preserve"> On Dunford’s site, Aziza—Head of Data &amp; Analytics at Google Cloud—calls Dunford the </w:t>
      </w:r>
      <w:r w:rsidDel="00000000" w:rsidR="00000000" w:rsidRPr="00000000">
        <w:rPr>
          <w:b w:val="1"/>
          <w:bCs w:val="1"/>
          <w:sz w:val="24"/>
          <w:szCs w:val="24"/>
          <w:rtl w:val="0"/>
        </w:rPr>
        <w:t xml:space="preserve">“GOAT of positioning”</w:t>
      </w:r>
      <w:hyperlink r:id="rId27">
        <w:r w:rsidDel="00000000" w:rsidR="00000000" w:rsidRPr="00000000">
          <w:rPr>
            <w:color w:val="3f6caf"/>
            <w:sz w:val="24"/>
            <w:szCs w:val="24"/>
            <w:u w:val="single"/>
            <w:rtl w:val="0"/>
          </w:rPr>
          <w:t xml:space="preserve">[13]</w:t>
        </w:r>
      </w:hyperlink>
      <w:r w:rsidDel="00000000" w:rsidR="00000000" w:rsidRPr="00000000">
        <w:rPr>
          <w:sz w:val="24"/>
          <w:szCs w:val="24"/>
          <w:rtl w:val="0"/>
        </w:rPr>
        <w:t xml:space="preserve">. While not describing the workshop in detail, his endorsement underscores the reputation her methodology has earned among industry leaders.</w:t>
      </w:r>
    </w:p>
    <w:p w:rsidR="00000000" w:rsidDel="00000000" w:rsidP="00000000" w:rsidRDefault="00000000" w:rsidRPr="00000000" w14:paraId="0000001E">
      <w:pPr>
        <w:spacing w:after="60" w:line="276" w:lineRule="auto"/>
        <w:rPr>
          <w:color w:val="0f374e"/>
          <w:sz w:val="24"/>
          <w:szCs w:val="24"/>
        </w:rPr>
      </w:pPr>
      <w:r w:rsidDel="00000000" w:rsidR="00000000" w:rsidRPr="00000000">
        <w:rPr>
          <w:color w:val="0f374e"/>
          <w:sz w:val="24"/>
          <w:szCs w:val="24"/>
          <w:rtl w:val="0"/>
        </w:rPr>
        <w:t xml:space="preserve">Practical takeaways from participant reports</w:t>
      </w:r>
    </w:p>
    <w:p w:rsidR="00000000" w:rsidDel="00000000" w:rsidP="00000000" w:rsidRDefault="00000000" w:rsidRPr="00000000" w14:paraId="0000001F">
      <w:pPr>
        <w:numPr>
          <w:ilvl w:val="0"/>
          <w:numId w:val="10"/>
        </w:numPr>
        <w:spacing w:after="0" w:afterAutospacing="0" w:before="240" w:line="276" w:lineRule="auto"/>
        <w:ind w:left="720" w:hanging="360"/>
        <w:rPr>
          <w:sz w:val="24"/>
          <w:szCs w:val="24"/>
        </w:rPr>
      </w:pPr>
      <w:r w:rsidDel="00000000" w:rsidR="00000000" w:rsidRPr="00000000">
        <w:rPr>
          <w:b w:val="1"/>
          <w:bCs w:val="1"/>
          <w:sz w:val="24"/>
          <w:szCs w:val="24"/>
          <w:rtl w:val="0"/>
        </w:rPr>
        <w:t xml:space="preserve">The workshop is hands‑on and evidence‑driven.</w:t>
      </w:r>
      <w:r w:rsidDel="00000000" w:rsidR="00000000" w:rsidRPr="00000000">
        <w:rPr>
          <w:sz w:val="24"/>
          <w:szCs w:val="24"/>
          <w:rtl w:val="0"/>
        </w:rPr>
        <w:t xml:space="preserve"> Participants emphasise that the program forces teams to start with facts—customer interviews, competitive alternatives and unique attributes—rather than internal opinions</w:t>
      </w:r>
      <w:hyperlink r:id="rId28">
        <w:r w:rsidDel="00000000" w:rsidR="00000000" w:rsidRPr="00000000">
          <w:rPr>
            <w:color w:val="3f6caf"/>
            <w:sz w:val="24"/>
            <w:szCs w:val="24"/>
            <w:u w:val="single"/>
            <w:rtl w:val="0"/>
          </w:rPr>
          <w:t xml:space="preserve">[10]</w:t>
        </w:r>
      </w:hyperlink>
      <w:r w:rsidDel="00000000" w:rsidR="00000000" w:rsidRPr="00000000">
        <w:rPr>
          <w:sz w:val="24"/>
          <w:szCs w:val="24"/>
          <w:rtl w:val="0"/>
        </w:rPr>
        <w:t xml:space="preserve">. This evidence base helps avoid positioning built on wishful thinking.</w:t>
      </w:r>
    </w:p>
    <w:p w:rsidR="00000000" w:rsidDel="00000000" w:rsidP="00000000" w:rsidRDefault="00000000" w:rsidRPr="00000000" w14:paraId="00000020">
      <w:pPr>
        <w:numPr>
          <w:ilvl w:val="0"/>
          <w:numId w:val="10"/>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It rapidly aligns leadership.</w:t>
      </w:r>
      <w:r w:rsidDel="00000000" w:rsidR="00000000" w:rsidRPr="00000000">
        <w:rPr>
          <w:sz w:val="24"/>
          <w:szCs w:val="24"/>
          <w:rtl w:val="0"/>
        </w:rPr>
        <w:t xml:space="preserve"> Multiple testimonials note that within a few days the workshop aligns the executive team around a common story</w:t>
      </w:r>
      <w:hyperlink r:id="rId29">
        <w:r w:rsidDel="00000000" w:rsidR="00000000" w:rsidRPr="00000000">
          <w:rPr>
            <w:color w:val="3f6caf"/>
            <w:sz w:val="24"/>
            <w:szCs w:val="24"/>
            <w:u w:val="single"/>
            <w:rtl w:val="0"/>
          </w:rPr>
          <w:t xml:space="preserve">[14]</w:t>
        </w:r>
      </w:hyperlink>
      <w:r w:rsidDel="00000000" w:rsidR="00000000" w:rsidRPr="00000000">
        <w:rPr>
          <w:sz w:val="24"/>
          <w:szCs w:val="24"/>
          <w:rtl w:val="0"/>
        </w:rPr>
        <w:t xml:space="preserve">. Lindsey Padrino says it brought Skillsoft’s leadership, sales and marketing into alignment around differentiated value</w:t>
      </w:r>
      <w:hyperlink r:id="rId30">
        <w:r w:rsidDel="00000000" w:rsidR="00000000" w:rsidRPr="00000000">
          <w:rPr>
            <w:color w:val="3f6caf"/>
            <w:sz w:val="24"/>
            <w:szCs w:val="24"/>
            <w:u w:val="single"/>
            <w:rtl w:val="0"/>
          </w:rPr>
          <w:t xml:space="preserve">[2]</w:t>
        </w:r>
      </w:hyperlink>
      <w:r w:rsidDel="00000000" w:rsidR="00000000" w:rsidRPr="00000000">
        <w:rPr>
          <w:sz w:val="24"/>
          <w:szCs w:val="24"/>
          <w:rtl w:val="0"/>
        </w:rPr>
        <w:t xml:space="preserve">; Daniel Hebert reports similar alignment at LevelJump and Proposify</w:t>
      </w:r>
      <w:hyperlink r:id="rId31">
        <w:r w:rsidDel="00000000" w:rsidR="00000000" w:rsidRPr="00000000">
          <w:rPr>
            <w:color w:val="3f6caf"/>
            <w:sz w:val="24"/>
            <w:szCs w:val="24"/>
            <w:u w:val="single"/>
            <w:rtl w:val="0"/>
          </w:rPr>
          <w:t xml:space="preserve">[14]</w:t>
        </w:r>
      </w:hyperlink>
      <w:r w:rsidDel="00000000" w:rsidR="00000000" w:rsidRPr="00000000">
        <w:rPr>
          <w:sz w:val="24"/>
          <w:szCs w:val="24"/>
          <w:rtl w:val="0"/>
        </w:rPr>
        <w:t xml:space="preserve">.</w:t>
      </w:r>
    </w:p>
    <w:p w:rsidR="00000000" w:rsidDel="00000000" w:rsidP="00000000" w:rsidRDefault="00000000" w:rsidRPr="00000000" w14:paraId="00000021">
      <w:pPr>
        <w:numPr>
          <w:ilvl w:val="0"/>
          <w:numId w:val="10"/>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Repositioning can lead to tangible business outcomes.</w:t>
      </w:r>
    </w:p>
    <w:p w:rsidR="00000000" w:rsidDel="00000000" w:rsidP="00000000" w:rsidRDefault="00000000" w:rsidRPr="00000000" w14:paraId="00000022">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LevelJump’s monthly recurring revenue increased by roughly </w:t>
      </w:r>
      <w:r w:rsidDel="00000000" w:rsidR="00000000" w:rsidRPr="00000000">
        <w:rPr>
          <w:b w:val="1"/>
          <w:bCs w:val="1"/>
          <w:sz w:val="24"/>
          <w:szCs w:val="24"/>
          <w:rtl w:val="0"/>
        </w:rPr>
        <w:t xml:space="preserve">75 % (from $20k to $35k)</w:t>
      </w:r>
      <w:r w:rsidDel="00000000" w:rsidR="00000000" w:rsidRPr="00000000">
        <w:rPr>
          <w:sz w:val="24"/>
          <w:szCs w:val="24"/>
          <w:rtl w:val="0"/>
        </w:rPr>
        <w:t xml:space="preserve"> within three months after adopting the new positioning developed in the workshop</w:t>
      </w:r>
      <w:hyperlink r:id="rId32">
        <w:r w:rsidDel="00000000" w:rsidR="00000000" w:rsidRPr="00000000">
          <w:rPr>
            <w:color w:val="3f6caf"/>
            <w:sz w:val="24"/>
            <w:szCs w:val="24"/>
            <w:u w:val="single"/>
            <w:rtl w:val="0"/>
          </w:rPr>
          <w:t xml:space="preserve">[11]</w:t>
        </w:r>
      </w:hyperlink>
      <w:r w:rsidDel="00000000" w:rsidR="00000000" w:rsidRPr="00000000">
        <w:rPr>
          <w:sz w:val="24"/>
          <w:szCs w:val="24"/>
          <w:rtl w:val="0"/>
        </w:rPr>
        <w:t xml:space="preserve">.</w:t>
      </w:r>
    </w:p>
    <w:p w:rsidR="00000000" w:rsidDel="00000000" w:rsidP="00000000" w:rsidRDefault="00000000" w:rsidRPr="00000000" w14:paraId="00000023">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Proposify’s sales became easier after shifting its message from aesthetics to control</w:t>
      </w:r>
      <w:hyperlink r:id="rId33">
        <w:r w:rsidDel="00000000" w:rsidR="00000000" w:rsidRPr="00000000">
          <w:rPr>
            <w:color w:val="3f6caf"/>
            <w:sz w:val="24"/>
            <w:szCs w:val="24"/>
            <w:u w:val="single"/>
            <w:rtl w:val="0"/>
          </w:rPr>
          <w:t xml:space="preserve">[12]</w:t>
        </w:r>
      </w:hyperlink>
      <w:r w:rsidDel="00000000" w:rsidR="00000000" w:rsidRPr="00000000">
        <w:rPr>
          <w:sz w:val="24"/>
          <w:szCs w:val="24"/>
          <w:rtl w:val="0"/>
        </w:rPr>
        <w:t xml:space="preserve">.</w:t>
      </w:r>
    </w:p>
    <w:p w:rsidR="00000000" w:rsidDel="00000000" w:rsidP="00000000" w:rsidRDefault="00000000" w:rsidRPr="00000000" w14:paraId="00000024">
      <w:pPr>
        <w:numPr>
          <w:ilvl w:val="0"/>
          <w:numId w:val="10"/>
        </w:numPr>
        <w:spacing w:after="0" w:afterAutospacing="0" w:before="0" w:beforeAutospacing="0" w:line="276" w:lineRule="auto"/>
        <w:ind w:left="720" w:hanging="360"/>
        <w:rPr>
          <w:sz w:val="24"/>
          <w:szCs w:val="24"/>
        </w:rPr>
      </w:pPr>
      <w:r w:rsidDel="00000000" w:rsidR="00000000" w:rsidRPr="00000000">
        <w:rPr>
          <w:sz w:val="24"/>
          <w:szCs w:val="24"/>
          <w:rtl w:val="0"/>
        </w:rPr>
        <w:t xml:space="preserve">Postman learned to speak customers’ language, which improved the way it communicates product value</w:t>
      </w:r>
      <w:hyperlink r:id="rId34">
        <w:r w:rsidDel="00000000" w:rsidR="00000000" w:rsidRPr="00000000">
          <w:rPr>
            <w:color w:val="3f6caf"/>
            <w:sz w:val="24"/>
            <w:szCs w:val="24"/>
            <w:u w:val="single"/>
            <w:rtl w:val="0"/>
          </w:rPr>
          <w:t xml:space="preserve">[6]</w:t>
        </w:r>
      </w:hyperlink>
      <w:r w:rsidDel="00000000" w:rsidR="00000000" w:rsidRPr="00000000">
        <w:rPr>
          <w:sz w:val="24"/>
          <w:szCs w:val="24"/>
          <w:rtl w:val="0"/>
        </w:rPr>
        <w:t xml:space="preserve">.</w:t>
      </w:r>
    </w:p>
    <w:p w:rsidR="00000000" w:rsidDel="00000000" w:rsidP="00000000" w:rsidRDefault="00000000" w:rsidRPr="00000000" w14:paraId="00000025">
      <w:pPr>
        <w:numPr>
          <w:ilvl w:val="0"/>
          <w:numId w:val="10"/>
        </w:numPr>
        <w:spacing w:after="0" w:afterAutospacing="0" w:before="0" w:beforeAutospacing="0" w:line="276" w:lineRule="auto"/>
        <w:ind w:left="720" w:hanging="360"/>
        <w:rPr>
          <w:sz w:val="24"/>
          <w:szCs w:val="24"/>
        </w:rPr>
      </w:pPr>
      <w:r w:rsidDel="00000000" w:rsidR="00000000" w:rsidRPr="00000000">
        <w:rPr>
          <w:b w:val="1"/>
          <w:bCs w:val="1"/>
          <w:sz w:val="24"/>
          <w:szCs w:val="24"/>
          <w:rtl w:val="0"/>
        </w:rPr>
        <w:t xml:space="preserve">Execution after the workshop is critical.</w:t>
      </w:r>
      <w:r w:rsidDel="00000000" w:rsidR="00000000" w:rsidRPr="00000000">
        <w:rPr>
          <w:sz w:val="24"/>
          <w:szCs w:val="24"/>
          <w:rtl w:val="0"/>
        </w:rPr>
        <w:t xml:space="preserve"> Hebert warns that while the workshop is a strong starting point, companies must invest substantial effort in rewriting websites, sales materials and marketing content to reflect the new positioning</w:t>
      </w:r>
      <w:hyperlink r:id="rId35">
        <w:r w:rsidDel="00000000" w:rsidR="00000000" w:rsidRPr="00000000">
          <w:rPr>
            <w:color w:val="3f6caf"/>
            <w:sz w:val="24"/>
            <w:szCs w:val="24"/>
            <w:u w:val="single"/>
            <w:rtl w:val="0"/>
          </w:rPr>
          <w:t xml:space="preserve">[9]</w:t>
        </w:r>
      </w:hyperlink>
      <w:r w:rsidDel="00000000" w:rsidR="00000000" w:rsidRPr="00000000">
        <w:rPr>
          <w:sz w:val="24"/>
          <w:szCs w:val="24"/>
          <w:rtl w:val="0"/>
        </w:rPr>
        <w:t xml:space="preserve">. If a company fails to update collateral, the new positioning will not take hold.</w:t>
      </w:r>
    </w:p>
    <w:p w:rsidR="00000000" w:rsidDel="00000000" w:rsidP="00000000" w:rsidRDefault="00000000" w:rsidRPr="00000000" w14:paraId="00000026">
      <w:pPr>
        <w:numPr>
          <w:ilvl w:val="0"/>
          <w:numId w:val="10"/>
        </w:numPr>
        <w:spacing w:after="400" w:before="0" w:beforeAutospacing="0" w:line="276" w:lineRule="auto"/>
        <w:ind w:left="720" w:hanging="360"/>
        <w:rPr>
          <w:sz w:val="24"/>
          <w:szCs w:val="24"/>
        </w:rPr>
      </w:pPr>
      <w:r w:rsidDel="00000000" w:rsidR="00000000" w:rsidRPr="00000000">
        <w:rPr>
          <w:b w:val="1"/>
          <w:bCs w:val="1"/>
          <w:sz w:val="24"/>
          <w:szCs w:val="24"/>
          <w:rtl w:val="0"/>
        </w:rPr>
        <w:t xml:space="preserve">Suitable for teams with misaligned narratives.</w:t>
      </w:r>
      <w:r w:rsidDel="00000000" w:rsidR="00000000" w:rsidRPr="00000000">
        <w:rPr>
          <w:sz w:val="24"/>
          <w:szCs w:val="24"/>
          <w:rtl w:val="0"/>
        </w:rPr>
        <w:t xml:space="preserve"> Dunford herself advertises the workshop as suited for “smart, opinionated teams” that cannot agree on why customers choose them</w:t>
      </w:r>
      <w:hyperlink r:id="rId36">
        <w:r w:rsidDel="00000000" w:rsidR="00000000" w:rsidRPr="00000000">
          <w:rPr>
            <w:color w:val="3f6caf"/>
            <w:sz w:val="24"/>
            <w:szCs w:val="24"/>
            <w:u w:val="single"/>
            <w:rtl w:val="0"/>
          </w:rPr>
          <w:t xml:space="preserve">[15]</w:t>
        </w:r>
      </w:hyperlink>
      <w:r w:rsidDel="00000000" w:rsidR="00000000" w:rsidRPr="00000000">
        <w:rPr>
          <w:sz w:val="24"/>
          <w:szCs w:val="24"/>
          <w:rtl w:val="0"/>
        </w:rPr>
        <w:t xml:space="preserve">. The high price (US$50 k–$100 k) and the need for cross‑functional commitment mean it is most effective for venture‑funded startups or larger enterprises</w:t>
      </w:r>
      <w:hyperlink r:id="rId37">
        <w:r w:rsidDel="00000000" w:rsidR="00000000" w:rsidRPr="00000000">
          <w:rPr>
            <w:color w:val="3f6caf"/>
            <w:sz w:val="24"/>
            <w:szCs w:val="24"/>
            <w:u w:val="single"/>
            <w:rtl w:val="0"/>
          </w:rPr>
          <w:t xml:space="preserve">[15]</w:t>
        </w:r>
      </w:hyperlink>
      <w:r w:rsidDel="00000000" w:rsidR="00000000" w:rsidRPr="00000000">
        <w:rPr>
          <w:sz w:val="24"/>
          <w:szCs w:val="24"/>
          <w:rtl w:val="0"/>
        </w:rPr>
        <w:t xml:space="preserve">. The Data‑Mania article reiterates that the workshop is not a substitute for execution; participants must implement the recommendations to see results</w:t>
      </w:r>
      <w:hyperlink r:id="rId38">
        <w:r w:rsidDel="00000000" w:rsidR="00000000" w:rsidRPr="00000000">
          <w:rPr>
            <w:color w:val="3f6caf"/>
            <w:sz w:val="24"/>
            <w:szCs w:val="24"/>
            <w:u w:val="single"/>
            <w:rtl w:val="0"/>
          </w:rPr>
          <w:t xml:space="preserve">[16]</w:t>
        </w:r>
      </w:hyperlink>
      <w:r w:rsidDel="00000000" w:rsidR="00000000" w:rsidRPr="00000000">
        <w:rPr>
          <w:sz w:val="24"/>
          <w:szCs w:val="24"/>
          <w:rtl w:val="0"/>
        </w:rPr>
        <w:t xml:space="preserve">.</w:t>
      </w:r>
    </w:p>
    <w:p w:rsidR="00000000" w:rsidDel="00000000" w:rsidP="00000000" w:rsidRDefault="00000000" w:rsidRPr="00000000" w14:paraId="00000027">
      <w:pPr>
        <w:spacing w:after="140" w:line="276" w:lineRule="auto"/>
        <w:rPr>
          <w:color w:val="0f374e"/>
          <w:sz w:val="24"/>
          <w:szCs w:val="24"/>
        </w:rPr>
      </w:pPr>
      <w:r w:rsidDel="00000000" w:rsidR="00000000" w:rsidRPr="00000000">
        <w:rPr>
          <w:color w:val="0f374e"/>
          <w:sz w:val="24"/>
          <w:szCs w:val="24"/>
          <w:rtl w:val="0"/>
        </w:rPr>
        <w:t xml:space="preserve">Conclusion</w:t>
      </w:r>
    </w:p>
    <w:p w:rsidR="00000000" w:rsidDel="00000000" w:rsidP="00000000" w:rsidRDefault="00000000" w:rsidRPr="00000000" w14:paraId="00000028">
      <w:pPr>
        <w:spacing w:after="140" w:line="276" w:lineRule="auto"/>
        <w:rPr>
          <w:sz w:val="24"/>
          <w:szCs w:val="24"/>
        </w:rPr>
      </w:pPr>
      <w:r w:rsidDel="00000000" w:rsidR="00000000" w:rsidRPr="00000000">
        <w:rPr>
          <w:sz w:val="24"/>
          <w:szCs w:val="24"/>
          <w:rtl w:val="0"/>
        </w:rPr>
        <w:t xml:space="preserve">First‑hand reports from executives who have engaged April Dunford show that her Positioning + Sales Pitch Workshop delivers rapid alignment on a company’s value proposition. Participants describe a structured, evidence‑driven process that clarifies who the product serves, why it is different and what category it competes in. Skillsoft, Funnel and Postman credit the workshop with shifting their narratives from feature lists to differentiated value</w:t>
      </w:r>
      <w:hyperlink r:id="rId39">
        <w:r w:rsidDel="00000000" w:rsidR="00000000" w:rsidRPr="00000000">
          <w:rPr>
            <w:color w:val="3f6caf"/>
            <w:sz w:val="24"/>
            <w:szCs w:val="24"/>
            <w:u w:val="single"/>
            <w:rtl w:val="0"/>
          </w:rPr>
          <w:t xml:space="preserve">[2]</w:t>
        </w:r>
      </w:hyperlink>
      <w:hyperlink r:id="rId40">
        <w:r w:rsidDel="00000000" w:rsidR="00000000" w:rsidRPr="00000000">
          <w:rPr>
            <w:color w:val="3f6caf"/>
            <w:sz w:val="24"/>
            <w:szCs w:val="24"/>
            <w:u w:val="single"/>
            <w:rtl w:val="0"/>
          </w:rPr>
          <w:t xml:space="preserve">[4]</w:t>
        </w:r>
      </w:hyperlink>
      <w:hyperlink r:id="rId41">
        <w:r w:rsidDel="00000000" w:rsidR="00000000" w:rsidRPr="00000000">
          <w:rPr>
            <w:color w:val="3f6caf"/>
            <w:sz w:val="24"/>
            <w:szCs w:val="24"/>
            <w:u w:val="single"/>
            <w:rtl w:val="0"/>
          </w:rPr>
          <w:t xml:space="preserve">[6]</w:t>
        </w:r>
      </w:hyperlink>
      <w:r w:rsidDel="00000000" w:rsidR="00000000" w:rsidRPr="00000000">
        <w:rPr>
          <w:sz w:val="24"/>
          <w:szCs w:val="24"/>
          <w:rtl w:val="0"/>
        </w:rPr>
        <w:t xml:space="preserve">. Daniel Hebert’s detailed account highlights that the workshop itself is only the beginning; companies must invest in rewriting marketing and sales materials to embed the new positioning and realise revenue gains</w:t>
      </w:r>
      <w:hyperlink r:id="rId42">
        <w:r w:rsidDel="00000000" w:rsidR="00000000" w:rsidRPr="00000000">
          <w:rPr>
            <w:color w:val="3f6caf"/>
            <w:sz w:val="24"/>
            <w:szCs w:val="24"/>
            <w:u w:val="single"/>
            <w:rtl w:val="0"/>
          </w:rPr>
          <w:t xml:space="preserve">[9]</w:t>
        </w:r>
      </w:hyperlink>
      <w:r w:rsidDel="00000000" w:rsidR="00000000" w:rsidRPr="00000000">
        <w:rPr>
          <w:sz w:val="24"/>
          <w:szCs w:val="24"/>
          <w:rtl w:val="0"/>
        </w:rPr>
        <w:t xml:space="preserve">. When teams execute effectively, the workshop’s impact can be significant, as seen in LevelJump’s revenue jump and Proposify’s repositioning success</w:t>
      </w:r>
      <w:hyperlink r:id="rId43">
        <w:r w:rsidDel="00000000" w:rsidR="00000000" w:rsidRPr="00000000">
          <w:rPr>
            <w:color w:val="3f6caf"/>
            <w:sz w:val="24"/>
            <w:szCs w:val="24"/>
            <w:u w:val="single"/>
            <w:rtl w:val="0"/>
          </w:rPr>
          <w:t xml:space="preserve">[11]</w:t>
        </w:r>
      </w:hyperlink>
      <w:hyperlink r:id="rId44">
        <w:r w:rsidDel="00000000" w:rsidR="00000000" w:rsidRPr="00000000">
          <w:rPr>
            <w:color w:val="3f6caf"/>
            <w:sz w:val="24"/>
            <w:szCs w:val="24"/>
            <w:u w:val="single"/>
            <w:rtl w:val="0"/>
          </w:rPr>
          <w:t xml:space="preserve">[12]</w:t>
        </w:r>
      </w:hyperlink>
      <w:r w:rsidDel="00000000" w:rsidR="00000000" w:rsidRPr="00000000">
        <w:rPr>
          <w:sz w:val="24"/>
          <w:szCs w:val="24"/>
          <w:rtl w:val="0"/>
        </w:rPr>
        <w:t xml:space="preserve">.</w:t>
      </w:r>
    </w:p>
    <w:p w:rsidR="00000000" w:rsidDel="00000000" w:rsidP="00000000" w:rsidRDefault="00000000" w:rsidRPr="00000000" w14:paraId="00000029">
      <w:pPr>
        <w:spacing w:after="160" w:line="276" w:lineRule="auto"/>
        <w:rPr>
          <w:sz w:val="18"/>
          <w:szCs w:val="18"/>
        </w:rPr>
      </w:pPr>
      <w:r w:rsidDel="00000000" w:rsidR="00000000" w:rsidRPr="00000000">
        <w:rPr>
          <w:sz w:val="18"/>
          <w:szCs w:val="18"/>
          <w:rtl w:val="0"/>
        </w:rPr>
        <w:t xml:space="preserve"> </w:t>
      </w:r>
    </w:p>
    <w:p w:rsidR="00000000" w:rsidDel="00000000" w:rsidP="00000000" w:rsidRDefault="00000000" w:rsidRPr="00000000" w14:paraId="0000002A">
      <w:pPr>
        <w:spacing w:after="140" w:line="276" w:lineRule="auto"/>
        <w:rPr>
          <w:sz w:val="18"/>
          <w:szCs w:val="18"/>
        </w:rPr>
      </w:pPr>
      <w:hyperlink r:id="rId45">
        <w:r w:rsidDel="00000000" w:rsidR="00000000" w:rsidRPr="00000000">
          <w:rPr>
            <w:color w:val="1155cc"/>
            <w:sz w:val="18"/>
            <w:szCs w:val="18"/>
            <w:u w:val="single"/>
            <w:rtl w:val="0"/>
          </w:rPr>
          <w:t xml:space="preserve">[1]</w:t>
        </w:r>
      </w:hyperlink>
      <w:hyperlink r:id="rId46">
        <w:r w:rsidDel="00000000" w:rsidR="00000000" w:rsidRPr="00000000">
          <w:rPr>
            <w:sz w:val="18"/>
            <w:szCs w:val="18"/>
            <w:rtl w:val="0"/>
          </w:rPr>
          <w:t xml:space="preserve"> </w:t>
        </w:r>
      </w:hyperlink>
      <w:hyperlink r:id="rId47">
        <w:r w:rsidDel="00000000" w:rsidR="00000000" w:rsidRPr="00000000">
          <w:rPr>
            <w:color w:val="3f6caf"/>
            <w:sz w:val="18"/>
            <w:szCs w:val="18"/>
            <w:u w:val="single"/>
            <w:rtl w:val="0"/>
          </w:rPr>
          <w:t xml:space="preserve">[2]</w:t>
        </w:r>
      </w:hyperlink>
      <w:hyperlink r:id="rId48">
        <w:r w:rsidDel="00000000" w:rsidR="00000000" w:rsidRPr="00000000">
          <w:rPr>
            <w:sz w:val="18"/>
            <w:szCs w:val="18"/>
            <w:rtl w:val="0"/>
          </w:rPr>
          <w:t xml:space="preserve"> </w:t>
        </w:r>
      </w:hyperlink>
      <w:hyperlink r:id="rId49">
        <w:r w:rsidDel="00000000" w:rsidR="00000000" w:rsidRPr="00000000">
          <w:rPr>
            <w:color w:val="3f6caf"/>
            <w:sz w:val="18"/>
            <w:szCs w:val="18"/>
            <w:u w:val="single"/>
            <w:rtl w:val="0"/>
          </w:rPr>
          <w:t xml:space="preserve">[4]</w:t>
        </w:r>
      </w:hyperlink>
      <w:hyperlink r:id="rId50">
        <w:r w:rsidDel="00000000" w:rsidR="00000000" w:rsidRPr="00000000">
          <w:rPr>
            <w:sz w:val="18"/>
            <w:szCs w:val="18"/>
            <w:rtl w:val="0"/>
          </w:rPr>
          <w:t xml:space="preserve"> </w:t>
        </w:r>
      </w:hyperlink>
      <w:hyperlink r:id="rId51">
        <w:r w:rsidDel="00000000" w:rsidR="00000000" w:rsidRPr="00000000">
          <w:rPr>
            <w:color w:val="3f6caf"/>
            <w:sz w:val="18"/>
            <w:szCs w:val="18"/>
            <w:u w:val="single"/>
            <w:rtl w:val="0"/>
          </w:rPr>
          <w:t xml:space="preserve">[15]</w:t>
        </w:r>
      </w:hyperlink>
      <w:r w:rsidDel="00000000" w:rsidR="00000000" w:rsidRPr="00000000">
        <w:rPr>
          <w:sz w:val="18"/>
          <w:szCs w:val="18"/>
          <w:rtl w:val="0"/>
        </w:rPr>
        <w:t xml:space="preserve"> April Dunford - Positioning Consultant</w:t>
      </w:r>
    </w:p>
    <w:p w:rsidR="00000000" w:rsidDel="00000000" w:rsidP="00000000" w:rsidRDefault="00000000" w:rsidRPr="00000000" w14:paraId="0000002B">
      <w:pPr>
        <w:spacing w:after="140" w:line="276" w:lineRule="auto"/>
        <w:rPr>
          <w:color w:val="1155cc"/>
          <w:sz w:val="18"/>
          <w:szCs w:val="18"/>
          <w:u w:val="single"/>
        </w:rPr>
      </w:pPr>
      <w:hyperlink r:id="rId52">
        <w:r w:rsidDel="00000000" w:rsidR="00000000" w:rsidRPr="00000000">
          <w:rPr>
            <w:color w:val="1155cc"/>
            <w:sz w:val="18"/>
            <w:szCs w:val="18"/>
            <w:u w:val="single"/>
            <w:rtl w:val="0"/>
          </w:rPr>
          <w:t xml:space="preserve">https://www.aprildunford.com/consultant</w:t>
        </w:r>
      </w:hyperlink>
      <w:r w:rsidDel="00000000" w:rsidR="00000000" w:rsidRPr="00000000">
        <w:rPr>
          <w:rtl w:val="0"/>
        </w:rPr>
      </w:r>
    </w:p>
    <w:p w:rsidR="00000000" w:rsidDel="00000000" w:rsidP="00000000" w:rsidRDefault="00000000" w:rsidRPr="00000000" w14:paraId="0000002C">
      <w:pPr>
        <w:spacing w:after="140" w:line="276" w:lineRule="auto"/>
        <w:rPr>
          <w:sz w:val="18"/>
          <w:szCs w:val="18"/>
        </w:rPr>
      </w:pPr>
      <w:hyperlink r:id="rId53">
        <w:r w:rsidDel="00000000" w:rsidR="00000000" w:rsidRPr="00000000">
          <w:rPr>
            <w:color w:val="1155cc"/>
            <w:sz w:val="18"/>
            <w:szCs w:val="18"/>
            <w:u w:val="single"/>
            <w:rtl w:val="0"/>
          </w:rPr>
          <w:t xml:space="preserve">[3]</w:t>
        </w:r>
      </w:hyperlink>
      <w:hyperlink r:id="rId54">
        <w:r w:rsidDel="00000000" w:rsidR="00000000" w:rsidRPr="00000000">
          <w:rPr>
            <w:sz w:val="18"/>
            <w:szCs w:val="18"/>
            <w:rtl w:val="0"/>
          </w:rPr>
          <w:t xml:space="preserve"> </w:t>
        </w:r>
      </w:hyperlink>
      <w:hyperlink r:id="rId55">
        <w:r w:rsidDel="00000000" w:rsidR="00000000" w:rsidRPr="00000000">
          <w:rPr>
            <w:color w:val="3f6caf"/>
            <w:sz w:val="18"/>
            <w:szCs w:val="18"/>
            <w:u w:val="single"/>
            <w:rtl w:val="0"/>
          </w:rPr>
          <w:t xml:space="preserve">[5]</w:t>
        </w:r>
      </w:hyperlink>
      <w:hyperlink r:id="rId56">
        <w:r w:rsidDel="00000000" w:rsidR="00000000" w:rsidRPr="00000000">
          <w:rPr>
            <w:sz w:val="18"/>
            <w:szCs w:val="18"/>
            <w:rtl w:val="0"/>
          </w:rPr>
          <w:t xml:space="preserve"> </w:t>
        </w:r>
      </w:hyperlink>
      <w:hyperlink r:id="rId57">
        <w:r w:rsidDel="00000000" w:rsidR="00000000" w:rsidRPr="00000000">
          <w:rPr>
            <w:color w:val="3f6caf"/>
            <w:sz w:val="18"/>
            <w:szCs w:val="18"/>
            <w:u w:val="single"/>
            <w:rtl w:val="0"/>
          </w:rPr>
          <w:t xml:space="preserve">[16]</w:t>
        </w:r>
      </w:hyperlink>
      <w:r w:rsidDel="00000000" w:rsidR="00000000" w:rsidRPr="00000000">
        <w:rPr>
          <w:sz w:val="18"/>
          <w:szCs w:val="18"/>
          <w:rtl w:val="0"/>
        </w:rPr>
        <w:t xml:space="preserve"> 5 Best Market Positioning Consultants for AI Platforms &amp; Complex B2B SaaS Founders | Data-Mania, LLC</w:t>
      </w:r>
    </w:p>
    <w:p w:rsidR="00000000" w:rsidDel="00000000" w:rsidP="00000000" w:rsidRDefault="00000000" w:rsidRPr="00000000" w14:paraId="0000002D">
      <w:pPr>
        <w:spacing w:after="140" w:line="276" w:lineRule="auto"/>
        <w:rPr>
          <w:color w:val="1155cc"/>
          <w:sz w:val="18"/>
          <w:szCs w:val="18"/>
          <w:u w:val="single"/>
        </w:rPr>
      </w:pPr>
      <w:hyperlink r:id="rId58">
        <w:r w:rsidDel="00000000" w:rsidR="00000000" w:rsidRPr="00000000">
          <w:rPr>
            <w:color w:val="1155cc"/>
            <w:sz w:val="18"/>
            <w:szCs w:val="18"/>
            <w:u w:val="single"/>
            <w:rtl w:val="0"/>
          </w:rPr>
          <w:t xml:space="preserve">https://www.data-mania.com/blog/best-market-positioning-consultants-ai-platforms-complex-b2b-saas-founders/</w:t>
        </w:r>
      </w:hyperlink>
      <w:r w:rsidDel="00000000" w:rsidR="00000000" w:rsidRPr="00000000">
        <w:rPr>
          <w:rtl w:val="0"/>
        </w:rPr>
      </w:r>
    </w:p>
    <w:p w:rsidR="00000000" w:rsidDel="00000000" w:rsidP="00000000" w:rsidRDefault="00000000" w:rsidRPr="00000000" w14:paraId="0000002E">
      <w:pPr>
        <w:spacing w:after="140" w:line="276" w:lineRule="auto"/>
        <w:rPr>
          <w:sz w:val="18"/>
          <w:szCs w:val="18"/>
        </w:rPr>
      </w:pPr>
      <w:hyperlink r:id="rId59">
        <w:r w:rsidDel="00000000" w:rsidR="00000000" w:rsidRPr="00000000">
          <w:rPr>
            <w:color w:val="1155cc"/>
            <w:sz w:val="18"/>
            <w:szCs w:val="18"/>
            <w:u w:val="single"/>
            <w:rtl w:val="0"/>
          </w:rPr>
          <w:t xml:space="preserve">[6]</w:t>
        </w:r>
      </w:hyperlink>
      <w:hyperlink r:id="rId60">
        <w:r w:rsidDel="00000000" w:rsidR="00000000" w:rsidRPr="00000000">
          <w:rPr>
            <w:sz w:val="18"/>
            <w:szCs w:val="18"/>
            <w:rtl w:val="0"/>
          </w:rPr>
          <w:t xml:space="preserve"> </w:t>
        </w:r>
      </w:hyperlink>
      <w:hyperlink r:id="rId61">
        <w:r w:rsidDel="00000000" w:rsidR="00000000" w:rsidRPr="00000000">
          <w:rPr>
            <w:color w:val="3f6caf"/>
            <w:sz w:val="18"/>
            <w:szCs w:val="18"/>
            <w:u w:val="single"/>
            <w:rtl w:val="0"/>
          </w:rPr>
          <w:t xml:space="preserve">[7]</w:t>
        </w:r>
      </w:hyperlink>
      <w:r w:rsidDel="00000000" w:rsidR="00000000" w:rsidRPr="00000000">
        <w:rPr>
          <w:sz w:val="18"/>
          <w:szCs w:val="18"/>
          <w:rtl w:val="0"/>
        </w:rPr>
        <w:t xml:space="preserve"> Sales Pitch - Page Two</w:t>
      </w:r>
    </w:p>
    <w:p w:rsidR="00000000" w:rsidDel="00000000" w:rsidP="00000000" w:rsidRDefault="00000000" w:rsidRPr="00000000" w14:paraId="0000002F">
      <w:pPr>
        <w:spacing w:after="140" w:line="276" w:lineRule="auto"/>
        <w:rPr>
          <w:color w:val="1155cc"/>
          <w:sz w:val="18"/>
          <w:szCs w:val="18"/>
          <w:u w:val="single"/>
        </w:rPr>
      </w:pPr>
      <w:hyperlink r:id="rId62">
        <w:r w:rsidDel="00000000" w:rsidR="00000000" w:rsidRPr="00000000">
          <w:rPr>
            <w:color w:val="1155cc"/>
            <w:sz w:val="18"/>
            <w:szCs w:val="18"/>
            <w:u w:val="single"/>
            <w:rtl w:val="0"/>
          </w:rPr>
          <w:t xml:space="preserve">https://pagetwo.com/book/sales-pitch/</w:t>
        </w:r>
      </w:hyperlink>
      <w:r w:rsidDel="00000000" w:rsidR="00000000" w:rsidRPr="00000000">
        <w:rPr>
          <w:rtl w:val="0"/>
        </w:rPr>
      </w:r>
    </w:p>
    <w:p w:rsidR="00000000" w:rsidDel="00000000" w:rsidP="00000000" w:rsidRDefault="00000000" w:rsidRPr="00000000" w14:paraId="00000030">
      <w:pPr>
        <w:spacing w:after="140" w:line="276" w:lineRule="auto"/>
        <w:rPr>
          <w:sz w:val="18"/>
          <w:szCs w:val="18"/>
        </w:rPr>
      </w:pPr>
      <w:hyperlink r:id="rId63">
        <w:r w:rsidDel="00000000" w:rsidR="00000000" w:rsidRPr="00000000">
          <w:rPr>
            <w:color w:val="1155cc"/>
            <w:sz w:val="18"/>
            <w:szCs w:val="18"/>
            <w:u w:val="single"/>
            <w:rtl w:val="0"/>
          </w:rPr>
          <w:t xml:space="preserve">[8]</w:t>
        </w:r>
      </w:hyperlink>
      <w:hyperlink r:id="rId64">
        <w:r w:rsidDel="00000000" w:rsidR="00000000" w:rsidRPr="00000000">
          <w:rPr>
            <w:sz w:val="18"/>
            <w:szCs w:val="18"/>
            <w:rtl w:val="0"/>
          </w:rPr>
          <w:t xml:space="preserve"> </w:t>
        </w:r>
      </w:hyperlink>
      <w:hyperlink r:id="rId65">
        <w:r w:rsidDel="00000000" w:rsidR="00000000" w:rsidRPr="00000000">
          <w:rPr>
            <w:color w:val="3f6caf"/>
            <w:sz w:val="18"/>
            <w:szCs w:val="18"/>
            <w:u w:val="single"/>
            <w:rtl w:val="0"/>
          </w:rPr>
          <w:t xml:space="preserve">[9]</w:t>
        </w:r>
      </w:hyperlink>
      <w:hyperlink r:id="rId66">
        <w:r w:rsidDel="00000000" w:rsidR="00000000" w:rsidRPr="00000000">
          <w:rPr>
            <w:sz w:val="18"/>
            <w:szCs w:val="18"/>
            <w:rtl w:val="0"/>
          </w:rPr>
          <w:t xml:space="preserve"> </w:t>
        </w:r>
      </w:hyperlink>
      <w:hyperlink r:id="rId67">
        <w:r w:rsidDel="00000000" w:rsidR="00000000" w:rsidRPr="00000000">
          <w:rPr>
            <w:color w:val="3f6caf"/>
            <w:sz w:val="18"/>
            <w:szCs w:val="18"/>
            <w:u w:val="single"/>
            <w:rtl w:val="0"/>
          </w:rPr>
          <w:t xml:space="preserve">[10]</w:t>
        </w:r>
      </w:hyperlink>
      <w:hyperlink r:id="rId68">
        <w:r w:rsidDel="00000000" w:rsidR="00000000" w:rsidRPr="00000000">
          <w:rPr>
            <w:sz w:val="18"/>
            <w:szCs w:val="18"/>
            <w:rtl w:val="0"/>
          </w:rPr>
          <w:t xml:space="preserve"> </w:t>
        </w:r>
      </w:hyperlink>
      <w:hyperlink r:id="rId69">
        <w:r w:rsidDel="00000000" w:rsidR="00000000" w:rsidRPr="00000000">
          <w:rPr>
            <w:color w:val="3f6caf"/>
            <w:sz w:val="18"/>
            <w:szCs w:val="18"/>
            <w:u w:val="single"/>
            <w:rtl w:val="0"/>
          </w:rPr>
          <w:t xml:space="preserve">[11]</w:t>
        </w:r>
      </w:hyperlink>
      <w:hyperlink r:id="rId70">
        <w:r w:rsidDel="00000000" w:rsidR="00000000" w:rsidRPr="00000000">
          <w:rPr>
            <w:sz w:val="18"/>
            <w:szCs w:val="18"/>
            <w:rtl w:val="0"/>
          </w:rPr>
          <w:t xml:space="preserve"> </w:t>
        </w:r>
      </w:hyperlink>
      <w:hyperlink r:id="rId71">
        <w:r w:rsidDel="00000000" w:rsidR="00000000" w:rsidRPr="00000000">
          <w:rPr>
            <w:color w:val="3f6caf"/>
            <w:sz w:val="18"/>
            <w:szCs w:val="18"/>
            <w:u w:val="single"/>
            <w:rtl w:val="0"/>
          </w:rPr>
          <w:t xml:space="preserve">[14]</w:t>
        </w:r>
      </w:hyperlink>
      <w:r w:rsidDel="00000000" w:rsidR="00000000" w:rsidRPr="00000000">
        <w:rPr>
          <w:sz w:val="18"/>
          <w:szCs w:val="18"/>
          <w:rtl w:val="0"/>
        </w:rPr>
        <w:t xml:space="preserve"> April Dunford’s Positioning Framework Is Right. The Hard Part Starts After the Workshop.</w:t>
      </w:r>
    </w:p>
    <w:p w:rsidR="00000000" w:rsidDel="00000000" w:rsidP="00000000" w:rsidRDefault="00000000" w:rsidRPr="00000000" w14:paraId="00000031">
      <w:pPr>
        <w:spacing w:after="140" w:line="276" w:lineRule="auto"/>
        <w:rPr>
          <w:color w:val="1155cc"/>
          <w:sz w:val="18"/>
          <w:szCs w:val="18"/>
          <w:u w:val="single"/>
        </w:rPr>
      </w:pPr>
      <w:hyperlink r:id="rId72">
        <w:r w:rsidDel="00000000" w:rsidR="00000000" w:rsidRPr="00000000">
          <w:rPr>
            <w:color w:val="1155cc"/>
            <w:sz w:val="18"/>
            <w:szCs w:val="18"/>
            <w:u w:val="single"/>
            <w:rtl w:val="0"/>
          </w:rPr>
          <w:t xml:space="preserve">https://www.linkedin.com/pulse/april-dunfords-positioning-framework-right-hard-part-starts-hebert-akrge</w:t>
        </w:r>
      </w:hyperlink>
      <w:r w:rsidDel="00000000" w:rsidR="00000000" w:rsidRPr="00000000">
        <w:rPr>
          <w:rtl w:val="0"/>
        </w:rPr>
      </w:r>
    </w:p>
    <w:p w:rsidR="00000000" w:rsidDel="00000000" w:rsidP="00000000" w:rsidRDefault="00000000" w:rsidRPr="00000000" w14:paraId="00000032">
      <w:pPr>
        <w:spacing w:after="140" w:line="276" w:lineRule="auto"/>
        <w:rPr>
          <w:sz w:val="18"/>
          <w:szCs w:val="18"/>
        </w:rPr>
      </w:pPr>
      <w:hyperlink r:id="rId73">
        <w:r w:rsidDel="00000000" w:rsidR="00000000" w:rsidRPr="00000000">
          <w:rPr>
            <w:color w:val="1155cc"/>
            <w:sz w:val="18"/>
            <w:szCs w:val="18"/>
            <w:u w:val="single"/>
            <w:rtl w:val="0"/>
          </w:rPr>
          <w:t xml:space="preserve">[12]</w:t>
        </w:r>
      </w:hyperlink>
      <w:r w:rsidDel="00000000" w:rsidR="00000000" w:rsidRPr="00000000">
        <w:rPr>
          <w:sz w:val="18"/>
          <w:szCs w:val="18"/>
          <w:rtl w:val="0"/>
        </w:rPr>
        <w:t xml:space="preserve"> How Proposify Grew From $0 to $8 Million ARR: Kyle Racki's Hard-Earned Lessons on Surviving the SaaS Rollercoaster - Founderpath Blog</w:t>
      </w:r>
    </w:p>
    <w:p w:rsidR="00000000" w:rsidDel="00000000" w:rsidP="00000000" w:rsidRDefault="00000000" w:rsidRPr="00000000" w14:paraId="00000033">
      <w:pPr>
        <w:spacing w:after="140" w:line="276" w:lineRule="auto"/>
        <w:rPr>
          <w:color w:val="1155cc"/>
          <w:sz w:val="18"/>
          <w:szCs w:val="18"/>
          <w:u w:val="single"/>
        </w:rPr>
      </w:pPr>
      <w:hyperlink r:id="rId74">
        <w:r w:rsidDel="00000000" w:rsidR="00000000" w:rsidRPr="00000000">
          <w:rPr>
            <w:color w:val="1155cc"/>
            <w:sz w:val="18"/>
            <w:szCs w:val="18"/>
            <w:u w:val="single"/>
            <w:rtl w:val="0"/>
          </w:rPr>
          <w:t xml:space="preserve">https://founderpath.com/blog/proposify-ceo-keynote-kyle-racki</w:t>
        </w:r>
      </w:hyperlink>
      <w:r w:rsidDel="00000000" w:rsidR="00000000" w:rsidRPr="00000000">
        <w:rPr>
          <w:rtl w:val="0"/>
        </w:rPr>
      </w:r>
    </w:p>
    <w:p w:rsidR="00000000" w:rsidDel="00000000" w:rsidP="00000000" w:rsidRDefault="00000000" w:rsidRPr="00000000" w14:paraId="00000034">
      <w:pPr>
        <w:spacing w:after="140" w:line="276" w:lineRule="auto"/>
        <w:rPr>
          <w:sz w:val="18"/>
          <w:szCs w:val="18"/>
        </w:rPr>
      </w:pPr>
      <w:hyperlink r:id="rId75">
        <w:r w:rsidDel="00000000" w:rsidR="00000000" w:rsidRPr="00000000">
          <w:rPr>
            <w:color w:val="1155cc"/>
            <w:sz w:val="18"/>
            <w:szCs w:val="18"/>
            <w:u w:val="single"/>
            <w:rtl w:val="0"/>
          </w:rPr>
          <w:t xml:space="preserve">[13]</w:t>
        </w:r>
      </w:hyperlink>
      <w:r w:rsidDel="00000000" w:rsidR="00000000" w:rsidRPr="00000000">
        <w:rPr>
          <w:sz w:val="18"/>
          <w:szCs w:val="18"/>
          <w:rtl w:val="0"/>
        </w:rPr>
        <w:t xml:space="preserve"> April Dunford - Positioning for B2B Tech Companies</w:t>
      </w:r>
    </w:p>
    <w:p w:rsidR="00000000" w:rsidDel="00000000" w:rsidP="00000000" w:rsidRDefault="00000000" w:rsidRPr="00000000" w14:paraId="00000035">
      <w:pPr>
        <w:spacing w:after="140" w:line="276" w:lineRule="auto"/>
        <w:rPr>
          <w:color w:val="1155cc"/>
          <w:sz w:val="18"/>
          <w:szCs w:val="18"/>
          <w:u w:val="single"/>
        </w:rPr>
      </w:pPr>
      <w:hyperlink r:id="rId76">
        <w:r w:rsidDel="00000000" w:rsidR="00000000" w:rsidRPr="00000000">
          <w:rPr>
            <w:color w:val="1155cc"/>
            <w:sz w:val="18"/>
            <w:szCs w:val="18"/>
            <w:u w:val="single"/>
            <w:rtl w:val="0"/>
          </w:rPr>
          <w:t xml:space="preserve">https://www.aprildunford.com/</w:t>
        </w:r>
      </w:hyperlink>
      <w:r w:rsidDel="00000000" w:rsidR="00000000" w:rsidRPr="00000000">
        <w:rPr>
          <w:rtl w:val="0"/>
        </w:rPr>
      </w:r>
    </w:p>
    <w:p w:rsidR="00000000" w:rsidDel="00000000" w:rsidP="00000000" w:rsidRDefault="00000000" w:rsidRPr="00000000" w14:paraId="00000036">
      <w:pPr>
        <w:pStyle w:val="Heading1"/>
        <w:rPr/>
      </w:pPr>
      <w:bookmarkStart w:colFirst="0" w:colLast="0" w:name="_z1925ry07k1f" w:id="1"/>
      <w:bookmarkEnd w:id="1"/>
      <w:r w:rsidDel="00000000" w:rsidR="00000000" w:rsidRPr="00000000">
        <w:rPr>
          <w:rtl w:val="0"/>
        </w:rPr>
        <w:t xml:space="preserve">----</w:t>
        <w:br w:type="textWrapping"/>
        <w:br w:type="textWrapping"/>
        <w:br w:type="textWrapping"/>
        <w:t xml:space="preserve">X</w:t>
        <w:br w:type="textWrapping"/>
      </w:r>
    </w:p>
    <w:p w:rsidR="00000000" w:rsidDel="00000000" w:rsidP="00000000" w:rsidRDefault="00000000" w:rsidRPr="00000000" w14:paraId="00000037">
      <w:pPr>
        <w:rPr>
          <w:rFonts w:ascii="Arial" w:cs="Arial" w:eastAsia="Arial" w:hAnsi="Arial"/>
          <w:b w:val="1"/>
          <w:bCs w:val="1"/>
        </w:rPr>
      </w:pPr>
      <w:r w:rsidDel="00000000" w:rsidR="00000000" w:rsidRPr="00000000">
        <w:rPr>
          <w:rtl w:val="0"/>
        </w:rPr>
      </w:r>
    </w:p>
    <w:p w:rsidR="00000000" w:rsidDel="00000000" w:rsidP="00000000" w:rsidRDefault="00000000" w:rsidRPr="00000000" w14:paraId="00000038">
      <w:pPr>
        <w:rPr>
          <w:rFonts w:ascii="Arial" w:cs="Arial" w:eastAsia="Arial" w:hAnsi="Arial"/>
        </w:rPr>
      </w:pPr>
      <w:r w:rsidDel="00000000" w:rsidR="00000000" w:rsidRPr="00000000">
        <w:rPr>
          <w:rFonts w:ascii="Arial" w:cs="Arial" w:eastAsia="Arial" w:hAnsi="Arial"/>
          <w:b w:val="1"/>
          <w:bCs w:val="1"/>
          <w:rtl w:val="0"/>
        </w:rPr>
        <w:t xml:space="preserve">Here are the first-hand participant accounts I found of April Dunford’s Positioning Workshop (her facilitated, in-person or virtual sessions for executive/leadership teams).</w:t>
      </w:r>
      <w:r w:rsidDel="00000000" w:rsidR="00000000" w:rsidRPr="00000000">
        <w:rPr>
          <w:rFonts w:ascii="Arial" w:cs="Arial" w:eastAsia="Arial" w:hAnsi="Arial"/>
          <w:rtl w:val="0"/>
        </w:rPr>
        <w:t xml:space="preserve"> These come directly from people who attended her workshops, describing the practical process, group dynamics, challenges surfaced, and real-world outcomes. I focused exclusively on participant perspectives and excluded anything about her book, general theory, templates, or self-implemented exercises.</w:t>
      </w:r>
    </w:p>
    <w:p w:rsidR="00000000" w:rsidDel="00000000" w:rsidP="00000000" w:rsidRDefault="00000000" w:rsidRPr="00000000" w14:paraId="00000039">
      <w:pPr>
        <w:spacing w:after="160" w:before="460" w:line="288"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1. Daniel Hebert (experienced the workshop twice — once at LevelJump and once at Proposify)</w:t>
      </w:r>
    </w:p>
    <w:p w:rsidR="00000000" w:rsidDel="00000000" w:rsidP="00000000" w:rsidRDefault="00000000" w:rsidRPr="00000000" w14:paraId="0000003A">
      <w:pPr>
        <w:rPr>
          <w:rFonts w:ascii="Arial" w:cs="Arial" w:eastAsia="Arial" w:hAnsi="Arial"/>
        </w:rPr>
      </w:pPr>
      <w:r w:rsidDel="00000000" w:rsidR="00000000" w:rsidRPr="00000000">
        <w:rPr>
          <w:rFonts w:ascii="Arial" w:cs="Arial" w:eastAsia="Arial" w:hAnsi="Arial"/>
          <w:rtl w:val="0"/>
        </w:rPr>
        <w:t xml:space="preserve">Daniel Hebert (now at OlenoAI) wrote a detailed LinkedIn reflection after participating in two separate workshops led by April Dunford. He explicitly calls the workshops “excellent” and describes how they work in practice: they rapidly align executive teams and force clarity on real customer signals, but the hard work (internalization and execution) happens afterward.</w:t>
      </w:r>
    </w:p>
    <w:p w:rsidR="00000000" w:rsidDel="00000000" w:rsidP="00000000" w:rsidRDefault="00000000" w:rsidRPr="00000000" w14:paraId="0000003B">
      <w:pPr>
        <w:rPr>
          <w:rFonts w:ascii="Arial" w:cs="Arial" w:eastAsia="Arial" w:hAnsi="Arial"/>
        </w:rPr>
      </w:pPr>
      <w:r w:rsidDel="00000000" w:rsidR="00000000" w:rsidRPr="00000000">
        <w:rPr>
          <w:rFonts w:ascii="Arial" w:cs="Arial" w:eastAsia="Arial" w:hAnsi="Arial"/>
          <w:rtl w:val="0"/>
        </w:rPr>
        <w:t xml:space="preserve">Key excerpts from his first-hand account (published March 31, 2026):</w:t>
      </w:r>
    </w:p>
    <w:p w:rsidR="00000000" w:rsidDel="00000000" w:rsidP="00000000" w:rsidRDefault="00000000" w:rsidRPr="00000000" w14:paraId="0000003C">
      <w:pPr>
        <w:numPr>
          <w:ilvl w:val="0"/>
          <w:numId w:val="11"/>
        </w:numPr>
        <w:spacing w:after="0" w:afterAutospacing="0" w:lineRule="auto"/>
        <w:ind w:left="720" w:hanging="360"/>
      </w:pPr>
      <w:r w:rsidDel="00000000" w:rsidR="00000000" w:rsidRPr="00000000">
        <w:rPr>
          <w:rFonts w:ascii="Arial" w:cs="Arial" w:eastAsia="Arial" w:hAnsi="Arial"/>
          <w:rtl w:val="0"/>
        </w:rPr>
        <w:t xml:space="preserve">“I’ve worked with April Dunford twice now, at two different startups. Once at LevelJump. Once at Proposify. Both times, the workshop was excellent, and both times the real struggle started after everyone left the room.”</w:t>
      </w:r>
    </w:p>
    <w:p w:rsidR="00000000" w:rsidDel="00000000" w:rsidP="00000000" w:rsidRDefault="00000000" w:rsidRPr="00000000" w14:paraId="0000003D">
      <w:pPr>
        <w:numPr>
          <w:ilvl w:val="0"/>
          <w:numId w:val="11"/>
        </w:numPr>
        <w:spacing w:after="0" w:afterAutospacing="0" w:before="0" w:beforeAutospacing="0" w:lineRule="auto"/>
        <w:ind w:left="720" w:hanging="360"/>
      </w:pPr>
      <w:r w:rsidDel="00000000" w:rsidR="00000000" w:rsidRPr="00000000">
        <w:rPr>
          <w:rFonts w:ascii="Arial" w:cs="Arial" w:eastAsia="Arial" w:hAnsi="Arial"/>
          <w:rtl w:val="0"/>
        </w:rPr>
        <w:t xml:space="preserve">On alignment and speed: “A good positioning workshop can get your exec team aligned in a day or two.”</w:t>
      </w:r>
    </w:p>
    <w:p w:rsidR="00000000" w:rsidDel="00000000" w:rsidP="00000000" w:rsidRDefault="00000000" w:rsidRPr="00000000" w14:paraId="0000003E">
      <w:pPr>
        <w:numPr>
          <w:ilvl w:val="0"/>
          <w:numId w:val="11"/>
        </w:numPr>
        <w:spacing w:after="0" w:afterAutospacing="0" w:before="0" w:beforeAutospacing="0" w:lineRule="auto"/>
        <w:ind w:left="720" w:hanging="360"/>
      </w:pPr>
      <w:r w:rsidDel="00000000" w:rsidR="00000000" w:rsidRPr="00000000">
        <w:rPr>
          <w:rFonts w:ascii="Arial" w:cs="Arial" w:eastAsia="Arial" w:hAnsi="Arial"/>
          <w:rtl w:val="0"/>
        </w:rPr>
        <w:t xml:space="preserve">At LevelJump (sales enablement software): The team was previously “an everything software” with fuzzy messaging. The workshop surfaced a specific pattern in closed-won deals (onboarding new sales reps and measuring training impact vs. ramp time). “Once we tightened the positioning around onboarding sales reps, outreach got much easier… In 90 days, we moved from $20k MRR to $35k MRR.”</w:t>
      </w:r>
    </w:p>
    <w:p w:rsidR="00000000" w:rsidDel="00000000" w:rsidP="00000000" w:rsidRDefault="00000000" w:rsidRPr="00000000" w14:paraId="0000003F">
      <w:pPr>
        <w:numPr>
          <w:ilvl w:val="0"/>
          <w:numId w:val="11"/>
        </w:numPr>
        <w:spacing w:after="0" w:afterAutospacing="0" w:before="0" w:beforeAutospacing="0" w:lineRule="auto"/>
        <w:ind w:left="720" w:hanging="360"/>
      </w:pPr>
      <w:r w:rsidDel="00000000" w:rsidR="00000000" w:rsidRPr="00000000">
        <w:rPr>
          <w:rFonts w:ascii="Arial" w:cs="Arial" w:eastAsia="Arial" w:hAnsi="Arial"/>
          <w:rtl w:val="0"/>
        </w:rPr>
        <w:t xml:space="preserve">Practical process insights he took away:</w:t>
      </w:r>
    </w:p>
    <w:p w:rsidR="00000000" w:rsidDel="00000000" w:rsidP="00000000" w:rsidRDefault="00000000" w:rsidRPr="00000000" w14:paraId="00000040">
      <w:pPr>
        <w:numPr>
          <w:ilvl w:val="1"/>
          <w:numId w:val="11"/>
        </w:numPr>
        <w:spacing w:after="0" w:afterAutospacing="0" w:before="0" w:beforeAutospacing="0" w:lineRule="auto"/>
        <w:ind w:left="1440" w:hanging="360"/>
      </w:pPr>
      <w:r w:rsidDel="00000000" w:rsidR="00000000" w:rsidRPr="00000000">
        <w:rPr>
          <w:rFonts w:ascii="Arial" w:cs="Arial" w:eastAsia="Arial" w:hAnsi="Arial"/>
          <w:rtl w:val="0"/>
        </w:rPr>
        <w:t xml:space="preserve">Focus on “best customers” (not average ones) and weight recency/repeatability: “About 95% of customers who pulled the trigger were onboarding lots of new sales reps…”</w:t>
      </w:r>
    </w:p>
    <w:p w:rsidR="00000000" w:rsidDel="00000000" w:rsidP="00000000" w:rsidRDefault="00000000" w:rsidRPr="00000000" w14:paraId="00000041">
      <w:pPr>
        <w:numPr>
          <w:ilvl w:val="1"/>
          <w:numId w:val="11"/>
        </w:numPr>
        <w:spacing w:after="0" w:afterAutospacing="0" w:before="0" w:beforeAutospacing="0" w:lineRule="auto"/>
        <w:ind w:left="1440" w:hanging="360"/>
      </w:pPr>
      <w:r w:rsidDel="00000000" w:rsidR="00000000" w:rsidRPr="00000000">
        <w:rPr>
          <w:rFonts w:ascii="Arial" w:cs="Arial" w:eastAsia="Arial" w:hAnsi="Arial"/>
          <w:rtl w:val="0"/>
        </w:rPr>
        <w:t xml:space="preserve">Emphasize real alternatives buyers actually consider (not just direct competitors): “If your product disappeared tomorrow, what would a prospect actually do?”</w:t>
      </w:r>
    </w:p>
    <w:p w:rsidR="00000000" w:rsidDel="00000000" w:rsidP="00000000" w:rsidRDefault="00000000" w:rsidRPr="00000000" w14:paraId="00000042">
      <w:pPr>
        <w:numPr>
          <w:ilvl w:val="1"/>
          <w:numId w:val="11"/>
        </w:numPr>
        <w:spacing w:after="0" w:afterAutospacing="0" w:before="0" w:beforeAutospacing="0" w:lineRule="auto"/>
        <w:ind w:left="1440" w:hanging="360"/>
      </w:pPr>
      <w:r w:rsidDel="00000000" w:rsidR="00000000" w:rsidRPr="00000000">
        <w:rPr>
          <w:rFonts w:ascii="Arial" w:cs="Arial" w:eastAsia="Arial" w:hAnsi="Arial"/>
          <w:rtl w:val="0"/>
        </w:rPr>
        <w:t xml:space="preserve">Trust customer language over internal assumptions: “If five customer interviews mention one benefit unprompted… trust the customers.”</w:t>
      </w:r>
    </w:p>
    <w:p w:rsidR="00000000" w:rsidDel="00000000" w:rsidP="00000000" w:rsidRDefault="00000000" w:rsidRPr="00000000" w14:paraId="00000043">
      <w:pPr>
        <w:numPr>
          <w:ilvl w:val="0"/>
          <w:numId w:val="11"/>
        </w:numPr>
        <w:spacing w:after="300" w:before="0" w:beforeAutospacing="0" w:lineRule="auto"/>
        <w:ind w:left="720" w:hanging="360"/>
      </w:pPr>
      <w:r w:rsidDel="00000000" w:rsidR="00000000" w:rsidRPr="00000000">
        <w:rPr>
          <w:rFonts w:ascii="Arial Unicode MS" w:cs="Arial Unicode MS" w:eastAsia="Arial Unicode MS" w:hAnsi="Arial Unicode MS"/>
          <w:rtl w:val="0"/>
        </w:rPr>
        <w:t xml:space="preserve">He notes the workshop surfaces assumptions and creates a “teaching pitch” structure (context → problem → why now → alternatives/limitations), but translation to sales/content remains the bigger challenge post-workshop.</w:t>
      </w:r>
    </w:p>
    <w:p w:rsidR="00000000" w:rsidDel="00000000" w:rsidP="00000000" w:rsidRDefault="00000000" w:rsidRPr="00000000" w14:paraId="00000044">
      <w:pPr>
        <w:rPr>
          <w:rFonts w:ascii="Arial" w:cs="Arial" w:eastAsia="Arial" w:hAnsi="Arial"/>
        </w:rPr>
      </w:pPr>
      <w:r w:rsidDel="00000000" w:rsidR="00000000" w:rsidRPr="00000000">
        <w:rPr>
          <w:rFonts w:ascii="Arial" w:cs="Arial" w:eastAsia="Arial" w:hAnsi="Arial"/>
          <w:rtl w:val="0"/>
        </w:rPr>
        <w:t xml:space="preserve">Comments on the post from others who had done similar positioning exercises (not explicitly April’s workshops) echoed the pattern: strong whiteboard output but difficulty getting sales teams to internalize it in real conversations.</w:t>
      </w:r>
    </w:p>
    <w:p w:rsidR="00000000" w:rsidDel="00000000" w:rsidP="00000000" w:rsidRDefault="00000000" w:rsidRPr="00000000" w14:paraId="00000045">
      <w:pPr>
        <w:spacing w:after="160" w:before="460" w:line="288"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2. Ka Ling Wu (Upsolve AI)</w:t>
      </w:r>
    </w:p>
    <w:p w:rsidR="00000000" w:rsidDel="00000000" w:rsidP="00000000" w:rsidRDefault="00000000" w:rsidRPr="00000000" w14:paraId="00000046">
      <w:pPr>
        <w:rPr>
          <w:rFonts w:ascii="Arial" w:cs="Arial" w:eastAsia="Arial" w:hAnsi="Arial"/>
        </w:rPr>
      </w:pPr>
      <w:r w:rsidDel="00000000" w:rsidR="00000000" w:rsidRPr="00000000">
        <w:rPr>
          <w:rFonts w:ascii="Arial" w:cs="Arial" w:eastAsia="Arial" w:hAnsi="Arial"/>
          <w:rtl w:val="0"/>
        </w:rPr>
        <w:t xml:space="preserve">Ka Ling Wu attended a one-day positioning workshop facilitated by April Dunford and posted about it on LinkedIn (posted ~4 months ago, around November 2025). She describes the format as forcing hard, assumption-challenging questions in a group setting and how it immediately shifted their thinking about their product (“embedded analytics for B2B SaaS”).</w:t>
      </w:r>
    </w:p>
    <w:p w:rsidR="00000000" w:rsidDel="00000000" w:rsidP="00000000" w:rsidRDefault="00000000" w:rsidRPr="00000000" w14:paraId="00000047">
      <w:pPr>
        <w:rPr>
          <w:rFonts w:ascii="Arial" w:cs="Arial" w:eastAsia="Arial" w:hAnsi="Arial"/>
        </w:rPr>
      </w:pPr>
      <w:r w:rsidDel="00000000" w:rsidR="00000000" w:rsidRPr="00000000">
        <w:rPr>
          <w:rFonts w:ascii="Arial" w:cs="Arial" w:eastAsia="Arial" w:hAnsi="Arial"/>
          <w:rtl w:val="0"/>
        </w:rPr>
        <w:t xml:space="preserve">Key excerpts from her first-hand account:</w:t>
      </w:r>
    </w:p>
    <w:p w:rsidR="00000000" w:rsidDel="00000000" w:rsidP="00000000" w:rsidRDefault="00000000" w:rsidRPr="00000000" w14:paraId="00000048">
      <w:pPr>
        <w:numPr>
          <w:ilvl w:val="0"/>
          <w:numId w:val="7"/>
        </w:numPr>
        <w:spacing w:after="0" w:afterAutospacing="0" w:lineRule="auto"/>
        <w:ind w:left="720" w:hanging="360"/>
      </w:pPr>
      <w:r w:rsidDel="00000000" w:rsidR="00000000" w:rsidRPr="00000000">
        <w:rPr>
          <w:rFonts w:ascii="Arial" w:cs="Arial" w:eastAsia="Arial" w:hAnsi="Arial"/>
          <w:rtl w:val="0"/>
        </w:rPr>
        <w:t xml:space="preserve">“Spent a day in a positioning workshop with April Dunford… The workshop forced us to answer hard questions: What makes us different from alternatives? Who’s our best-fit customer? What category do we own in their mind?”</w:t>
      </w:r>
    </w:p>
    <w:p w:rsidR="00000000" w:rsidDel="00000000" w:rsidP="00000000" w:rsidRDefault="00000000" w:rsidRPr="00000000" w14:paraId="00000049">
      <w:pPr>
        <w:numPr>
          <w:ilvl w:val="0"/>
          <w:numId w:val="7"/>
        </w:numPr>
        <w:spacing w:after="0" w:afterAutospacing="0" w:before="0" w:beforeAutospacing="0" w:lineRule="auto"/>
        <w:ind w:left="720" w:hanging="360"/>
      </w:pPr>
      <w:r w:rsidDel="00000000" w:rsidR="00000000" w:rsidRPr="00000000">
        <w:rPr>
          <w:rFonts w:ascii="Arial" w:cs="Arial" w:eastAsia="Arial" w:hAnsi="Arial"/>
          <w:rtl w:val="0"/>
        </w:rPr>
        <w:t xml:space="preserve">On the practical effect: “It’s funny how many founders skip this and jump straight to messaging… But if your positioning is unclear, everything downstream breaks: Sales cycles drag because prospects don’t see urgency. Deals get lost to competitors you didn’t know you were competing against. Marketing campaigns fail because you’re targeting the wrong personas.”</w:t>
      </w:r>
    </w:p>
    <w:p w:rsidR="00000000" w:rsidDel="00000000" w:rsidP="00000000" w:rsidRDefault="00000000" w:rsidRPr="00000000" w14:paraId="0000004A">
      <w:pPr>
        <w:numPr>
          <w:ilvl w:val="0"/>
          <w:numId w:val="7"/>
        </w:numPr>
        <w:spacing w:after="0" w:afterAutospacing="0" w:before="0" w:beforeAutospacing="0" w:lineRule="auto"/>
        <w:ind w:left="720" w:hanging="360"/>
      </w:pPr>
      <w:r w:rsidDel="00000000" w:rsidR="00000000" w:rsidRPr="00000000">
        <w:rPr>
          <w:rFonts w:ascii="Arial" w:cs="Arial" w:eastAsia="Arial" w:hAnsi="Arial"/>
          <w:rtl w:val="0"/>
        </w:rPr>
        <w:t xml:space="preserve">“April’s framework surfaces every assumption you’re making about how customers perceive you. Most of those assumptions are wrong… Got me thinking that maybe we’re not positioned so our value is obvious.”</w:t>
      </w:r>
    </w:p>
    <w:p w:rsidR="00000000" w:rsidDel="00000000" w:rsidP="00000000" w:rsidRDefault="00000000" w:rsidRPr="00000000" w14:paraId="0000004B">
      <w:pPr>
        <w:numPr>
          <w:ilvl w:val="0"/>
          <w:numId w:val="7"/>
        </w:numPr>
        <w:spacing w:after="300" w:before="0" w:beforeAutospacing="0" w:lineRule="auto"/>
        <w:ind w:left="720" w:hanging="360"/>
      </w:pPr>
      <w:r w:rsidDel="00000000" w:rsidR="00000000" w:rsidRPr="00000000">
        <w:rPr>
          <w:rFonts w:ascii="Arial" w:cs="Arial" w:eastAsia="Arial" w:hAnsi="Arial"/>
          <w:rtl w:val="0"/>
        </w:rPr>
        <w:t xml:space="preserve">Outcome: “I left the workshop with my head buzzing with questions I should’ve been asking months ago. And honestly, I think that’s what a good workshop does. It challenges your assumptions and shows you where you’ve been lying to yourself. Now we have work to do.”</w:t>
      </w:r>
    </w:p>
    <w:p w:rsidR="00000000" w:rsidDel="00000000" w:rsidP="00000000" w:rsidRDefault="00000000" w:rsidRPr="00000000" w14:paraId="0000004C">
      <w:pPr>
        <w:rPr>
          <w:rFonts w:ascii="Arial" w:cs="Arial" w:eastAsia="Arial" w:hAnsi="Arial"/>
        </w:rPr>
      </w:pPr>
      <w:r w:rsidDel="00000000" w:rsidR="00000000" w:rsidRPr="00000000">
        <w:rPr>
          <w:rFonts w:ascii="Arial" w:cs="Arial" w:eastAsia="Arial" w:hAnsi="Arial"/>
          <w:rtl w:val="0"/>
        </w:rPr>
        <w:t xml:space="preserve">A comment on her post from another participant (Rodolfo Cardoso) added: “I had the luck to participate in her workshop and it was mind blowing.” (No further details shared in the visible thread.)</w:t>
      </w:r>
    </w:p>
    <w:p w:rsidR="00000000" w:rsidDel="00000000" w:rsidP="00000000" w:rsidRDefault="00000000" w:rsidRPr="00000000" w14:paraId="0000004D">
      <w:pPr>
        <w:spacing w:after="160" w:before="460" w:line="288"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Summary of patterns across accounts</w:t>
      </w:r>
    </w:p>
    <w:p w:rsidR="00000000" w:rsidDel="00000000" w:rsidP="00000000" w:rsidRDefault="00000000" w:rsidRPr="00000000" w14:paraId="0000004E">
      <w:pPr>
        <w:rPr>
          <w:rFonts w:ascii="Arial" w:cs="Arial" w:eastAsia="Arial" w:hAnsi="Arial"/>
        </w:rPr>
      </w:pPr>
      <w:r w:rsidDel="00000000" w:rsidR="00000000" w:rsidRPr="00000000">
        <w:rPr>
          <w:rFonts w:ascii="Arial" w:cs="Arial" w:eastAsia="Arial" w:hAnsi="Arial"/>
          <w:rtl w:val="0"/>
        </w:rPr>
        <w:t xml:space="preserve">These are the only direct, detailed public first-hand participant descriptions I could locate after broad searches across web results, LinkedIn posts/articles, and X. Both describe the workshop as:</w:t>
      </w:r>
    </w:p>
    <w:p w:rsidR="00000000" w:rsidDel="00000000" w:rsidP="00000000" w:rsidRDefault="00000000" w:rsidRPr="00000000" w14:paraId="0000004F">
      <w:pPr>
        <w:numPr>
          <w:ilvl w:val="0"/>
          <w:numId w:val="3"/>
        </w:numPr>
        <w:spacing w:after="0" w:afterAutospacing="0" w:lineRule="auto"/>
        <w:ind w:left="720" w:hanging="360"/>
      </w:pPr>
      <w:r w:rsidDel="00000000" w:rsidR="00000000" w:rsidRPr="00000000">
        <w:rPr>
          <w:rFonts w:ascii="Arial" w:cs="Arial" w:eastAsia="Arial" w:hAnsi="Arial"/>
          <w:rtl w:val="0"/>
        </w:rPr>
        <w:t xml:space="preserve">A facilitated, intensive group session (one day or “a day or two”) with the executive/leadership team.</w:t>
      </w:r>
    </w:p>
    <w:p w:rsidR="00000000" w:rsidDel="00000000" w:rsidP="00000000" w:rsidRDefault="00000000" w:rsidRPr="00000000" w14:paraId="00000050">
      <w:pPr>
        <w:numPr>
          <w:ilvl w:val="0"/>
          <w:numId w:val="3"/>
        </w:numPr>
        <w:spacing w:after="0" w:afterAutospacing="0" w:before="0" w:beforeAutospacing="0" w:lineRule="auto"/>
        <w:ind w:left="720" w:hanging="360"/>
      </w:pPr>
      <w:r w:rsidDel="00000000" w:rsidR="00000000" w:rsidRPr="00000000">
        <w:rPr>
          <w:rFonts w:ascii="Arial" w:cs="Arial" w:eastAsia="Arial" w:hAnsi="Arial"/>
          <w:rtl w:val="0"/>
        </w:rPr>
        <w:t xml:space="preserve">Focused on surfacing and challenging assumptions about customers, alternatives, best-fit use cases, and category.</w:t>
      </w:r>
    </w:p>
    <w:p w:rsidR="00000000" w:rsidDel="00000000" w:rsidP="00000000" w:rsidRDefault="00000000" w:rsidRPr="00000000" w14:paraId="00000051">
      <w:pPr>
        <w:numPr>
          <w:ilvl w:val="0"/>
          <w:numId w:val="3"/>
        </w:numPr>
        <w:spacing w:after="300" w:before="0" w:beforeAutospacing="0" w:lineRule="auto"/>
        <w:ind w:left="720" w:hanging="360"/>
      </w:pPr>
      <w:r w:rsidDel="00000000" w:rsidR="00000000" w:rsidRPr="00000000">
        <w:rPr>
          <w:rFonts w:ascii="Arial" w:cs="Arial" w:eastAsia="Arial" w:hAnsi="Arial"/>
          <w:rtl w:val="0"/>
        </w:rPr>
        <w:t xml:space="preserve">Highly effective for rapid alignment and clarity, but requiring significant follow-up work to embed the positioning into sales, marketing, and operations.</w:t>
      </w:r>
    </w:p>
    <w:p w:rsidR="00000000" w:rsidDel="00000000" w:rsidP="00000000" w:rsidRDefault="00000000" w:rsidRPr="00000000" w14:paraId="00000052">
      <w:pPr>
        <w:rPr>
          <w:rFonts w:ascii="Arial" w:cs="Arial" w:eastAsia="Arial" w:hAnsi="Arial"/>
        </w:rPr>
      </w:pPr>
      <w:r w:rsidDel="00000000" w:rsidR="00000000" w:rsidRPr="00000000">
        <w:rPr>
          <w:rFonts w:ascii="Arial" w:cs="Arial" w:eastAsia="Arial" w:hAnsi="Arial"/>
          <w:rtl w:val="0"/>
        </w:rPr>
        <w:t xml:space="preserve">No other public first-hand reports (e.g., detailed blog posts, Reddit threads, or additional X posts from verified participants) turned up in the results. Some companies reference running their own internal sessions </w:t>
      </w:r>
      <w:r w:rsidDel="00000000" w:rsidR="00000000" w:rsidRPr="00000000">
        <w:rPr>
          <w:rFonts w:ascii="Arial" w:cs="Arial" w:eastAsia="Arial" w:hAnsi="Arial"/>
          <w:i w:val="1"/>
          <w:iCs w:val="1"/>
          <w:rtl w:val="0"/>
        </w:rPr>
        <w:t xml:space="preserve">inspired by</w:t>
      </w:r>
      <w:r w:rsidDel="00000000" w:rsidR="00000000" w:rsidRPr="00000000">
        <w:rPr>
          <w:rFonts w:ascii="Arial" w:cs="Arial" w:eastAsia="Arial" w:hAnsi="Arial"/>
          <w:rtl w:val="0"/>
        </w:rPr>
        <w:t xml:space="preserve"> her framework, but those do not qualify as direct participation in April Dunford’s workshops.</w:t>
      </w:r>
    </w:p>
    <w:p w:rsidR="00000000" w:rsidDel="00000000" w:rsidP="00000000" w:rsidRDefault="00000000" w:rsidRPr="00000000" w14:paraId="00000053">
      <w:pPr>
        <w:rPr>
          <w:rFonts w:ascii="Arial" w:cs="Arial" w:eastAsia="Arial" w:hAnsi="Arial"/>
        </w:rPr>
      </w:pPr>
      <w:r w:rsidDel="00000000" w:rsidR="00000000" w:rsidRPr="00000000">
        <w:rPr>
          <w:rFonts w:ascii="Arial" w:cs="Arial" w:eastAsia="Arial" w:hAnsi="Arial"/>
          <w:rtl w:val="0"/>
        </w:rPr>
        <w:t xml:space="preserve">Sources are primary LinkedIn posts from the participants themselves, which are publicly verifiable and well-sourced. If you have a specific company or participant name in mind, I can dig further.</w:t>
      </w:r>
    </w:p>
    <w:p w:rsidR="00000000" w:rsidDel="00000000" w:rsidP="00000000" w:rsidRDefault="00000000" w:rsidRPr="00000000" w14:paraId="00000054">
      <w:pPr>
        <w:rPr>
          <w:rFonts w:ascii="Arial" w:cs="Arial" w:eastAsia="Arial" w:hAnsi="Arial"/>
        </w:rPr>
      </w:pPr>
      <w:r w:rsidDel="00000000" w:rsidR="00000000" w:rsidRPr="00000000">
        <w:rPr>
          <w:rtl w:val="0"/>
        </w:rPr>
        <w:br w:type="textWrapping"/>
        <w:t xml:space="preserve">----</w:t>
        <w:br w:type="textWrapping"/>
        <w:t xml:space="preserve">SIMILAR</w:t>
        <w:br w:type="textWrapping"/>
        <w:br w:type="textWrapping"/>
      </w:r>
      <w:r w:rsidDel="00000000" w:rsidR="00000000" w:rsidRPr="00000000">
        <w:rPr>
          <w:rFonts w:ascii="Arial" w:cs="Arial" w:eastAsia="Arial" w:hAnsi="Arial"/>
          <w:b w:val="1"/>
          <w:bCs w:val="1"/>
          <w:rtl w:val="0"/>
        </w:rPr>
        <w:t xml:space="preserve">Here are first-hand participant accounts of workshops similar to April Dunford’s Positioning Workshop.</w:t>
      </w:r>
      <w:r w:rsidDel="00000000" w:rsidR="00000000" w:rsidRPr="00000000">
        <w:rPr>
          <w:rFonts w:ascii="Arial" w:cs="Arial" w:eastAsia="Arial" w:hAnsi="Arial"/>
          <w:rtl w:val="0"/>
        </w:rPr>
        <w:t xml:space="preserve"> These focus on facilitated, practical group sessions for brand/product positioning, messaging, or GTM strategy alignment—typically involving executive or cross-functional teams in intensive, assumption-challenging formats (often 1 day or structured with pre/post elements). I prioritized direct attendee descriptions of process, dynamics, challenges, and outcomes, excluding theory, books, or provider overviews. These emerged from targeted searches across LinkedIn and company blogs; public participant reports are less common than for Dunford’s workshops but still insightful.</w:t>
      </w:r>
    </w:p>
    <w:p w:rsidR="00000000" w:rsidDel="00000000" w:rsidP="00000000" w:rsidRDefault="00000000" w:rsidRPr="00000000" w14:paraId="00000055">
      <w:pPr>
        <w:spacing w:after="160" w:before="460" w:line="288"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1. Mike Grinberg’s “Differentiate to De-Risk Positioning Workshop” (offered via Proofpoint Marketing / his growth system)</w:t>
      </w:r>
    </w:p>
    <w:p w:rsidR="00000000" w:rsidDel="00000000" w:rsidP="00000000" w:rsidRDefault="00000000" w:rsidRPr="00000000" w14:paraId="00000056">
      <w:pPr>
        <w:rPr>
          <w:rFonts w:ascii="Arial" w:cs="Arial" w:eastAsia="Arial" w:hAnsi="Arial"/>
        </w:rPr>
      </w:pPr>
      <w:r w:rsidDel="00000000" w:rsidR="00000000" w:rsidRPr="00000000">
        <w:rPr>
          <w:rFonts w:ascii="Arial" w:cs="Arial" w:eastAsia="Arial" w:hAnsi="Arial"/>
          <w:rtl w:val="0"/>
        </w:rPr>
        <w:t xml:space="preserve">Joao Landeiro (MSc) attended this remote workshop and posted a detailed LinkedIn reflection highlighting its practical structure and extension beyond the session itself. He described it as a strong example of effective workshop design for positioning clarity.</w:t>
      </w:r>
    </w:p>
    <w:p w:rsidR="00000000" w:rsidDel="00000000" w:rsidP="00000000" w:rsidRDefault="00000000" w:rsidRPr="00000000" w14:paraId="00000057">
      <w:pPr>
        <w:rPr>
          <w:rFonts w:ascii="Arial" w:cs="Arial" w:eastAsia="Arial" w:hAnsi="Arial"/>
        </w:rPr>
      </w:pPr>
      <w:r w:rsidDel="00000000" w:rsidR="00000000" w:rsidRPr="00000000">
        <w:rPr>
          <w:rFonts w:ascii="Arial" w:cs="Arial" w:eastAsia="Arial" w:hAnsi="Arial"/>
          <w:rtl w:val="0"/>
        </w:rPr>
        <w:t xml:space="preserve">Key excerpts from his first-hand account:</w:t>
      </w:r>
    </w:p>
    <w:p w:rsidR="00000000" w:rsidDel="00000000" w:rsidP="00000000" w:rsidRDefault="00000000" w:rsidRPr="00000000" w14:paraId="00000058">
      <w:pPr>
        <w:numPr>
          <w:ilvl w:val="0"/>
          <w:numId w:val="4"/>
        </w:numPr>
        <w:spacing w:after="0" w:afterAutospacing="0" w:lineRule="auto"/>
        <w:ind w:left="720" w:hanging="360"/>
      </w:pPr>
      <w:r w:rsidDel="00000000" w:rsidR="00000000" w:rsidRPr="00000000">
        <w:rPr>
          <w:rFonts w:ascii="Arial" w:cs="Arial" w:eastAsia="Arial" w:hAnsi="Arial"/>
          <w:rtl w:val="0"/>
        </w:rPr>
        <w:t xml:space="preserve">“I’ve recently attended a workshop from Mike Grinberg. And it was a good example of how you can extend the work to before and after the session itself.”</w:t>
      </w:r>
    </w:p>
    <w:p w:rsidR="00000000" w:rsidDel="00000000" w:rsidP="00000000" w:rsidRDefault="00000000" w:rsidRPr="00000000" w14:paraId="00000059">
      <w:pPr>
        <w:numPr>
          <w:ilvl w:val="0"/>
          <w:numId w:val="4"/>
        </w:numPr>
        <w:spacing w:after="0" w:afterAutospacing="0" w:before="0" w:beforeAutospacing="0" w:lineRule="auto"/>
        <w:ind w:left="720" w:hanging="360"/>
      </w:pPr>
      <w:r w:rsidDel="00000000" w:rsidR="00000000" w:rsidRPr="00000000">
        <w:rPr>
          <w:rFonts w:ascii="Arial" w:cs="Arial" w:eastAsia="Arial" w:hAnsi="Arial"/>
          <w:rtl w:val="0"/>
        </w:rPr>
        <w:t xml:space="preserve">Format/practical flow: Pre-work + live Zoom session with a physical workbook (“phygital experience”), mix of content and hands-on activities, followed by a separate 1:1 call. “It had an actual physical workbook that you’d use during the zoom session. This is not a common thing, but immediately conveyed something about the depth of the work we were about to do together. We sent the results to Mike (snapshots of the sections we’d filled in). Afterwards… Mike and I had a 1:1 call to discuss my answers and how to make progress on the clarity and decisions that came out of the session.”</w:t>
      </w:r>
    </w:p>
    <w:p w:rsidR="00000000" w:rsidDel="00000000" w:rsidP="00000000" w:rsidRDefault="00000000" w:rsidRPr="00000000" w14:paraId="0000005A">
      <w:pPr>
        <w:numPr>
          <w:ilvl w:val="0"/>
          <w:numId w:val="4"/>
        </w:numPr>
        <w:spacing w:after="0" w:afterAutospacing="0" w:before="0" w:beforeAutospacing="0" w:lineRule="auto"/>
        <w:ind w:left="720" w:hanging="360"/>
      </w:pPr>
      <w:r w:rsidDel="00000000" w:rsidR="00000000" w:rsidRPr="00000000">
        <w:rPr>
          <w:rFonts w:ascii="Arial" w:cs="Arial" w:eastAsia="Arial" w:hAnsi="Arial"/>
          <w:rtl w:val="0"/>
        </w:rPr>
        <w:t xml:space="preserve">Experience/outcomes: Highly engaging with multiple pauses for writing and reflection. “That is one of the many times I had to stop and write things down. That last session was absolutely golden.” He noted useful patterns: pre-work for better live time, shared workbook for attention/focus, and follow-up for contextualized implementation.</w:t>
      </w:r>
    </w:p>
    <w:p w:rsidR="00000000" w:rsidDel="00000000" w:rsidP="00000000" w:rsidRDefault="00000000" w:rsidRPr="00000000" w14:paraId="0000005B">
      <w:pPr>
        <w:numPr>
          <w:ilvl w:val="0"/>
          <w:numId w:val="4"/>
        </w:numPr>
        <w:spacing w:after="300" w:before="0" w:beforeAutospacing="0" w:lineRule="auto"/>
        <w:ind w:left="720" w:hanging="360"/>
      </w:pPr>
      <w:r w:rsidDel="00000000" w:rsidR="00000000" w:rsidRPr="00000000">
        <w:rPr>
          <w:rFonts w:ascii="Arial" w:cs="Arial" w:eastAsia="Arial" w:hAnsi="Arial"/>
          <w:rtl w:val="0"/>
        </w:rPr>
        <w:t xml:space="preserve">Facilitator reply in thread confirmed the value: “Glad you found the work and advice useful. Look forward to seeing how you implement it.”</w:t>
      </w:r>
    </w:p>
    <w:p w:rsidR="00000000" w:rsidDel="00000000" w:rsidP="00000000" w:rsidRDefault="00000000" w:rsidRPr="00000000" w14:paraId="0000005C">
      <w:pPr>
        <w:spacing w:after="160" w:before="460" w:line="288"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2. Brand Positioning Workshop facilitated by Meg Kinney and Daniel Kelman</w:t>
      </w:r>
    </w:p>
    <w:p w:rsidR="00000000" w:rsidDel="00000000" w:rsidP="00000000" w:rsidRDefault="00000000" w:rsidRPr="00000000" w14:paraId="0000005D">
      <w:pPr>
        <w:rPr>
          <w:rFonts w:ascii="Arial" w:cs="Arial" w:eastAsia="Arial" w:hAnsi="Arial"/>
        </w:rPr>
      </w:pPr>
      <w:r w:rsidDel="00000000" w:rsidR="00000000" w:rsidRPr="00000000">
        <w:rPr>
          <w:rFonts w:ascii="Arial" w:cs="Arial" w:eastAsia="Arial" w:hAnsi="Arial"/>
          <w:rtl w:val="0"/>
        </w:rPr>
        <w:t xml:space="preserve">Rachael Shayne attended this workshop and immediately posted on LinkedIn calling it a “must-attend workshop for all marketers.” Her account emphasizes mindset shifts around customer reverence rather than internal assumptions.</w:t>
      </w:r>
    </w:p>
    <w:p w:rsidR="00000000" w:rsidDel="00000000" w:rsidP="00000000" w:rsidRDefault="00000000" w:rsidRPr="00000000" w14:paraId="0000005E">
      <w:pPr>
        <w:rPr>
          <w:rFonts w:ascii="Arial" w:cs="Arial" w:eastAsia="Arial" w:hAnsi="Arial"/>
        </w:rPr>
      </w:pPr>
      <w:r w:rsidDel="00000000" w:rsidR="00000000" w:rsidRPr="00000000">
        <w:rPr>
          <w:rFonts w:ascii="Arial" w:cs="Arial" w:eastAsia="Arial" w:hAnsi="Arial"/>
          <w:rtl w:val="0"/>
        </w:rPr>
        <w:t xml:space="preserve">Key excerpts from her first-hand account:</w:t>
      </w:r>
    </w:p>
    <w:p w:rsidR="00000000" w:rsidDel="00000000" w:rsidP="00000000" w:rsidRDefault="00000000" w:rsidRPr="00000000" w14:paraId="0000005F">
      <w:pPr>
        <w:numPr>
          <w:ilvl w:val="0"/>
          <w:numId w:val="12"/>
        </w:numPr>
        <w:spacing w:after="0" w:afterAutospacing="0" w:lineRule="auto"/>
        <w:ind w:left="720" w:hanging="360"/>
      </w:pPr>
      <w:r w:rsidDel="00000000" w:rsidR="00000000" w:rsidRPr="00000000">
        <w:rPr>
          <w:rFonts w:ascii="Arial" w:cs="Arial" w:eastAsia="Arial" w:hAnsi="Arial"/>
          <w:rtl w:val="0"/>
        </w:rPr>
        <w:t xml:space="preserve">“I attended a brand positioning workshop today and will be suggesting that everyone now also joins this must-attend workshop for all marketers </w:t>
      </w:r>
      <w:r w:rsidDel="00000000" w:rsidR="00000000" w:rsidRPr="00000000">
        <w:rPr>
          <w:rFonts w:ascii="Arial" w:cs="Arial" w:eastAsia="Arial" w:hAnsi="Arial"/>
        </w:rPr>
        <w:drawing>
          <wp:inline distB="114300" distT="114300" distL="114300" distR="114300">
            <wp:extent cx="165100" cy="165100"/>
            <wp:effectExtent b="0" l="0" r="0" t="0"/>
            <wp:docPr descr="😭" id="1" name="image1.png"/>
            <a:graphic>
              <a:graphicData uri="http://schemas.openxmlformats.org/drawingml/2006/picture">
                <pic:pic>
                  <pic:nvPicPr>
                    <pic:cNvPr descr="😭" id="0" name="image1.png"/>
                    <pic:cNvPicPr preferRelativeResize="0"/>
                  </pic:nvPicPr>
                  <pic:blipFill>
                    <a:blip r:embed="rId77"/>
                    <a:srcRect b="0" l="0" r="0" t="0"/>
                    <a:stretch>
                      <a:fillRect/>
                    </a:stretch>
                  </pic:blipFill>
                  <pic:spPr>
                    <a:xfrm>
                      <a:off x="0" y="0"/>
                      <a:ext cx="165100" cy="165100"/>
                    </a:xfrm>
                    <a:prstGeom prst="rect"/>
                    <a:ln/>
                  </pic:spPr>
                </pic:pic>
              </a:graphicData>
            </a:graphic>
          </wp:inline>
        </w:drawing>
      </w:r>
      <w:r w:rsidDel="00000000" w:rsidR="00000000" w:rsidRPr="00000000">
        <w:rPr>
          <w:rFonts w:ascii="Arial" w:cs="Arial" w:eastAsia="Arial" w:hAnsi="Arial"/>
          <w:rtl w:val="0"/>
        </w:rPr>
        <w:t xml:space="preserve"> …because Relevance Requires Reverence. Not for tradition. Not for trends. But for the people your brand serves. Reverence for their reality—not yours. For how they think, what they value, and what they need (even if it’s not what you wish they wanted).”</w:t>
      </w:r>
    </w:p>
    <w:p w:rsidR="00000000" w:rsidDel="00000000" w:rsidP="00000000" w:rsidRDefault="00000000" w:rsidRPr="00000000" w14:paraId="00000060">
      <w:pPr>
        <w:numPr>
          <w:ilvl w:val="0"/>
          <w:numId w:val="12"/>
        </w:numPr>
        <w:spacing w:after="0" w:afterAutospacing="0" w:before="0" w:beforeAutospacing="0" w:lineRule="auto"/>
        <w:ind w:left="720" w:hanging="360"/>
      </w:pPr>
      <w:r w:rsidDel="00000000" w:rsidR="00000000" w:rsidRPr="00000000">
        <w:rPr>
          <w:rFonts w:ascii="Arial" w:cs="Arial" w:eastAsia="Arial" w:hAnsi="Arial"/>
          <w:rtl w:val="0"/>
        </w:rPr>
        <w:t xml:space="preserve">Practical/memorable element: Name tags during creative sessions reading “I am not the target market” to force perspective-taking. “Shout out to Meg Kinney and Daniel Kelman for teaching me this early in my career; thank you!! (Dan used to make us wear name tags that said, ‘I am not the target market,’ whenever we did creative sessions.)”</w:t>
      </w:r>
    </w:p>
    <w:p w:rsidR="00000000" w:rsidDel="00000000" w:rsidP="00000000" w:rsidRDefault="00000000" w:rsidRPr="00000000" w14:paraId="00000061">
      <w:pPr>
        <w:numPr>
          <w:ilvl w:val="0"/>
          <w:numId w:val="12"/>
        </w:numPr>
        <w:spacing w:after="300" w:before="0" w:beforeAutospacing="0" w:lineRule="auto"/>
        <w:ind w:left="720" w:hanging="360"/>
      </w:pPr>
      <w:r w:rsidDel="00000000" w:rsidR="00000000" w:rsidRPr="00000000">
        <w:rPr>
          <w:rFonts w:ascii="Arial" w:cs="Arial" w:eastAsia="Arial" w:hAnsi="Arial"/>
          <w:rtl w:val="0"/>
        </w:rPr>
        <w:t xml:space="preserve">Thread reactions reinforced the takeaway: Commenters called the “Reverence!” concept a “powerful level-up from the usual jargon” and praised the name tag idea as brilliant. Kinney herself replied positively about the ongoing learning.</w:t>
      </w:r>
    </w:p>
    <w:p w:rsidR="00000000" w:rsidDel="00000000" w:rsidP="00000000" w:rsidRDefault="00000000" w:rsidRPr="00000000" w14:paraId="00000062">
      <w:pPr>
        <w:spacing w:after="160" w:before="460" w:line="288"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3. External-Agency-Led Brand Positioning Workshop (Bukalapak rebranding)</w:t>
      </w:r>
    </w:p>
    <w:p w:rsidR="00000000" w:rsidDel="00000000" w:rsidP="00000000" w:rsidRDefault="00000000" w:rsidRPr="00000000" w14:paraId="00000063">
      <w:pPr>
        <w:rPr>
          <w:rFonts w:ascii="Arial" w:cs="Arial" w:eastAsia="Arial" w:hAnsi="Arial"/>
        </w:rPr>
      </w:pPr>
      <w:r w:rsidDel="00000000" w:rsidR="00000000" w:rsidRPr="00000000">
        <w:rPr>
          <w:rFonts w:ascii="Arial" w:cs="Arial" w:eastAsia="Arial" w:hAnsi="Arial"/>
          <w:rtl w:val="0"/>
        </w:rPr>
        <w:t xml:space="preserve">The Bukalapak internal team (cross-functional stakeholders) documented their participation in a facilitated workshop led by an external agency (post-qualitative research and persona development). This Medium post from the company provides a detailed first-hand view of the group process in a real enterprise setting.</w:t>
      </w:r>
    </w:p>
    <w:p w:rsidR="00000000" w:rsidDel="00000000" w:rsidP="00000000" w:rsidRDefault="00000000" w:rsidRPr="00000000" w14:paraId="00000064">
      <w:pPr>
        <w:rPr>
          <w:rFonts w:ascii="Arial" w:cs="Arial" w:eastAsia="Arial" w:hAnsi="Arial"/>
        </w:rPr>
      </w:pPr>
      <w:r w:rsidDel="00000000" w:rsidR="00000000" w:rsidRPr="00000000">
        <w:rPr>
          <w:rFonts w:ascii="Arial" w:cs="Arial" w:eastAsia="Arial" w:hAnsi="Arial"/>
          <w:rtl w:val="0"/>
        </w:rPr>
        <w:t xml:space="preserve">Key excerpts from the team’s account:</w:t>
      </w:r>
    </w:p>
    <w:p w:rsidR="00000000" w:rsidDel="00000000" w:rsidP="00000000" w:rsidRDefault="00000000" w:rsidRPr="00000000" w14:paraId="00000065">
      <w:pPr>
        <w:numPr>
          <w:ilvl w:val="0"/>
          <w:numId w:val="5"/>
        </w:numPr>
        <w:spacing w:after="0" w:afterAutospacing="0" w:lineRule="auto"/>
        <w:ind w:left="720" w:hanging="360"/>
      </w:pPr>
      <w:r w:rsidDel="00000000" w:rsidR="00000000" w:rsidRPr="00000000">
        <w:rPr>
          <w:rFonts w:ascii="Arial" w:cs="Arial" w:eastAsia="Arial" w:hAnsi="Arial"/>
          <w:rtl w:val="0"/>
        </w:rPr>
        <w:t xml:space="preserve">Format/activities: “We then worked together with an external agency to lead the brand positioning workshop attended by wider divisions of Bukalapak.” It translated customer research insights into positioning concepts via structured exercises to identify “compelling territories.” Included breakdowns of workshop steps, analysis of interview findings, and a follow-up qualitative focus group for validation.</w:t>
      </w:r>
    </w:p>
    <w:p w:rsidR="00000000" w:rsidDel="00000000" w:rsidP="00000000" w:rsidRDefault="00000000" w:rsidRPr="00000000" w14:paraId="00000066">
      <w:pPr>
        <w:numPr>
          <w:ilvl w:val="0"/>
          <w:numId w:val="5"/>
        </w:numPr>
        <w:spacing w:after="0" w:afterAutospacing="0" w:before="0" w:beforeAutospacing="0" w:lineRule="auto"/>
        <w:ind w:left="720" w:hanging="360"/>
      </w:pPr>
      <w:r w:rsidDel="00000000" w:rsidR="00000000" w:rsidRPr="00000000">
        <w:rPr>
          <w:rFonts w:ascii="Arial" w:cs="Arial" w:eastAsia="Arial" w:hAnsi="Arial"/>
          <w:rtl w:val="0"/>
        </w:rPr>
        <w:t xml:space="preserve">Group dynamics/practical insights: Broad participation was key—“early participation of all stakeholders… to ensure that the proposition is executable from both product and marketing perspectives.” Involved creative/brand/marketing/design plus business and product teams from various “tribes” (juniors to VPs) for diverse perspectives. “Some steps we did in the workshop to translate our research insights into brand positioning… Breakdown detail on how the workshops were done. We invited some other functions such as business and product from various business tribe to give wider perspectives as well as sharpened our brand positioning concepts.”</w:t>
      </w:r>
    </w:p>
    <w:p w:rsidR="00000000" w:rsidDel="00000000" w:rsidP="00000000" w:rsidRDefault="00000000" w:rsidRPr="00000000" w14:paraId="00000067">
      <w:pPr>
        <w:numPr>
          <w:ilvl w:val="0"/>
          <w:numId w:val="5"/>
        </w:numPr>
        <w:spacing w:after="300" w:before="0" w:beforeAutospacing="0" w:lineRule="auto"/>
        <w:ind w:left="720" w:hanging="360"/>
      </w:pPr>
      <w:r w:rsidDel="00000000" w:rsidR="00000000" w:rsidRPr="00000000">
        <w:rPr>
          <w:rFonts w:ascii="Arial" w:cs="Arial" w:eastAsia="Arial" w:hAnsi="Arial"/>
          <w:rtl w:val="0"/>
        </w:rPr>
        <w:t xml:space="preserve">Outcomes: Validated a clear positioning territory (“Bukalapak enables people to achieve sustainable living in a fun way!”), which became the foundation for logo, tagline, and operational rollout. The collaborative approach ensured buy-in across functions.</w:t>
      </w:r>
    </w:p>
    <w:p w:rsidR="00000000" w:rsidDel="00000000" w:rsidP="00000000" w:rsidRDefault="00000000" w:rsidRPr="00000000" w14:paraId="00000068">
      <w:pPr>
        <w:spacing w:after="160" w:before="460" w:line="288"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4. Brand Key + 12 Archetypes Positioning Workshops (various brands, facilitated sessions)</w:t>
      </w:r>
    </w:p>
    <w:p w:rsidR="00000000" w:rsidDel="00000000" w:rsidP="00000000" w:rsidRDefault="00000000" w:rsidRPr="00000000" w14:paraId="00000069">
      <w:pPr>
        <w:rPr>
          <w:rFonts w:ascii="Arial" w:cs="Arial" w:eastAsia="Arial" w:hAnsi="Arial"/>
        </w:rPr>
      </w:pPr>
      <w:r w:rsidDel="00000000" w:rsidR="00000000" w:rsidRPr="00000000">
        <w:rPr>
          <w:rFonts w:ascii="Arial" w:cs="Arial" w:eastAsia="Arial" w:hAnsi="Arial"/>
          <w:rtl w:val="0"/>
        </w:rPr>
        <w:t xml:space="preserve">Anuja Mishra (brand consultant) has both facilitated these and attended multiple as a participant/brand custodian over 20+ years. Her LinkedIn post reflects on the consistent practical value from the attendee side while running one recently.</w:t>
      </w:r>
    </w:p>
    <w:p w:rsidR="00000000" w:rsidDel="00000000" w:rsidP="00000000" w:rsidRDefault="00000000" w:rsidRPr="00000000" w14:paraId="0000006A">
      <w:pPr>
        <w:rPr>
          <w:rFonts w:ascii="Arial" w:cs="Arial" w:eastAsia="Arial" w:hAnsi="Arial"/>
        </w:rPr>
      </w:pPr>
      <w:r w:rsidDel="00000000" w:rsidR="00000000" w:rsidRPr="00000000">
        <w:rPr>
          <w:rFonts w:ascii="Arial" w:cs="Arial" w:eastAsia="Arial" w:hAnsi="Arial"/>
          <w:rtl w:val="0"/>
        </w:rPr>
        <w:t xml:space="preserve">Key excerpts from her account (facilitator + repeated participant perspective):</w:t>
      </w:r>
    </w:p>
    <w:p w:rsidR="00000000" w:rsidDel="00000000" w:rsidP="00000000" w:rsidRDefault="00000000" w:rsidRPr="00000000" w14:paraId="0000006B">
      <w:pPr>
        <w:numPr>
          <w:ilvl w:val="0"/>
          <w:numId w:val="14"/>
        </w:numPr>
        <w:spacing w:after="0" w:afterAutospacing="0" w:lineRule="auto"/>
        <w:ind w:left="720" w:hanging="360"/>
      </w:pPr>
      <w:r w:rsidDel="00000000" w:rsidR="00000000" w:rsidRPr="00000000">
        <w:rPr>
          <w:rFonts w:ascii="Arial" w:cs="Arial" w:eastAsia="Arial" w:hAnsi="Arial"/>
          <w:rtl w:val="0"/>
        </w:rPr>
        <w:t xml:space="preserve">“Wrapped up a #positioning workshop for a large brand I consult with. It’s amazing when all the relevant stakeholders participate in freezing the Brand Key and identify the personality archetypes. The energy and discussions are so rich, varied and thought provoking.”</w:t>
      </w:r>
    </w:p>
    <w:p w:rsidR="00000000" w:rsidDel="00000000" w:rsidP="00000000" w:rsidRDefault="00000000" w:rsidRPr="00000000" w14:paraId="0000006C">
      <w:pPr>
        <w:numPr>
          <w:ilvl w:val="0"/>
          <w:numId w:val="14"/>
        </w:numPr>
        <w:spacing w:after="0" w:afterAutospacing="0" w:before="0" w:beforeAutospacing="0" w:lineRule="auto"/>
        <w:ind w:left="720" w:hanging="360"/>
      </w:pPr>
      <w:r w:rsidDel="00000000" w:rsidR="00000000" w:rsidRPr="00000000">
        <w:rPr>
          <w:rFonts w:ascii="Arial" w:cs="Arial" w:eastAsia="Arial" w:hAnsi="Arial"/>
          <w:rtl w:val="0"/>
        </w:rPr>
        <w:t xml:space="preserve">As participant: “Having attended multiple such sessions across 20 years for multiple brands as a brand custodian though has always left me feeling more immersed and informed each time. It has always brought to life a new dimension of the brand that may not have been explored. What makes this exercise even richer is the kind of responses it elicits by stakeholders.”</w:t>
      </w:r>
    </w:p>
    <w:p w:rsidR="00000000" w:rsidDel="00000000" w:rsidP="00000000" w:rsidRDefault="00000000" w:rsidRPr="00000000" w14:paraId="0000006D">
      <w:pPr>
        <w:numPr>
          <w:ilvl w:val="0"/>
          <w:numId w:val="14"/>
        </w:numPr>
        <w:spacing w:after="300" w:before="0" w:beforeAutospacing="0" w:lineRule="auto"/>
        <w:ind w:left="720" w:hanging="360"/>
      </w:pPr>
      <w:r w:rsidDel="00000000" w:rsidR="00000000" w:rsidRPr="00000000">
        <w:rPr>
          <w:rFonts w:ascii="Arial" w:cs="Arial" w:eastAsia="Arial" w:hAnsi="Arial"/>
          <w:rtl w:val="0"/>
        </w:rPr>
        <w:t xml:space="preserve">Practical elements: Uses Carl Jung’s 12 Archetypes framework + Brand Key for tonality, promise, values, consumer pen portraits, functional payoffs (backed by RTBs/root strengths), Points of Distinction (POD), and core human beliefs/tensions (not just category problems). Emphasizes stakeholder input for honesty and distinction. Comments in thread echoed the value: “forces a focus on the ‘core human belief or tension’ rather than just a category problem.”</w:t>
      </w:r>
    </w:p>
    <w:p w:rsidR="00000000" w:rsidDel="00000000" w:rsidP="00000000" w:rsidRDefault="00000000" w:rsidRPr="00000000" w14:paraId="0000006E">
      <w:pPr>
        <w:spacing w:after="160" w:before="460" w:line="288" w:lineRule="auto"/>
        <w:rPr>
          <w:rFonts w:ascii="Arial" w:cs="Arial" w:eastAsia="Arial" w:hAnsi="Arial"/>
          <w:b w:val="1"/>
          <w:bCs w:val="1"/>
          <w:sz w:val="30"/>
          <w:szCs w:val="30"/>
        </w:rPr>
      </w:pPr>
      <w:r w:rsidDel="00000000" w:rsidR="00000000" w:rsidRPr="00000000">
        <w:rPr>
          <w:rFonts w:ascii="Arial" w:cs="Arial" w:eastAsia="Arial" w:hAnsi="Arial"/>
          <w:b w:val="1"/>
          <w:bCs w:val="1"/>
          <w:sz w:val="30"/>
          <w:szCs w:val="30"/>
          <w:rtl w:val="0"/>
        </w:rPr>
        <w:t xml:space="preserve">Summary of patterns across these similar workshops</w:t>
      </w:r>
    </w:p>
    <w:p w:rsidR="00000000" w:rsidDel="00000000" w:rsidP="00000000" w:rsidRDefault="00000000" w:rsidRPr="00000000" w14:paraId="0000006F">
      <w:pPr>
        <w:rPr>
          <w:rFonts w:ascii="Arial" w:cs="Arial" w:eastAsia="Arial" w:hAnsi="Arial"/>
        </w:rPr>
      </w:pPr>
      <w:r w:rsidDel="00000000" w:rsidR="00000000" w:rsidRPr="00000000">
        <w:rPr>
          <w:rFonts w:ascii="Arial" w:cs="Arial" w:eastAsia="Arial" w:hAnsi="Arial"/>
          <w:rtl w:val="0"/>
        </w:rPr>
        <w:t xml:space="preserve">Like Dunford’s sessions, these are intensive, facilitated group experiences (often 1 day/remote with pre/post support) that surface assumptions, drive alignment via exercises/discussions, and involve cross-functional stakeholders for buy-in. Participants consistently note high energy, revelation of new brand dimensions, and immediate clarity—but stress follow-up (1:1s, validation, execution) as critical. Public first-hand accounts are scarcer than for Dunford’s, often from LinkedIn or company blogs, and many similar offerings (e.g., Messages That Matter’s B2B Technology Positioning Workshop, Hahn’s Brand Messaging Workshop, or Brand Clarity Sprints) have provider descriptions but fewer verifiable attendee posts in public search results.</w:t>
      </w:r>
    </w:p>
    <w:p w:rsidR="00000000" w:rsidDel="00000000" w:rsidP="00000000" w:rsidRDefault="00000000" w:rsidRPr="00000000" w14:paraId="00000070">
      <w:pPr>
        <w:rPr>
          <w:rFonts w:ascii="Arial" w:cs="Arial" w:eastAsia="Arial" w:hAnsi="Arial"/>
        </w:rPr>
      </w:pPr>
      <w:r w:rsidDel="00000000" w:rsidR="00000000" w:rsidRPr="00000000">
        <w:rPr>
          <w:rFonts w:ascii="Arial" w:cs="Arial" w:eastAsia="Arial" w:hAnsi="Arial"/>
          <w:rtl w:val="0"/>
        </w:rPr>
        <w:t xml:space="preserve">These are the strongest direct participant-sourced examples available. If you have a specific type (e.g., SaaS-only, in-person only, or a named facilitator/agency), I can narrow further.</w:t>
      </w:r>
    </w:p>
    <w:p w:rsidR="00000000" w:rsidDel="00000000" w:rsidP="00000000" w:rsidRDefault="00000000" w:rsidRPr="00000000" w14:paraId="00000071">
      <w:pPr>
        <w:rPr/>
      </w:pPr>
      <w:r w:rsidDel="00000000" w:rsidR="00000000" w:rsidRPr="00000000">
        <w:rPr>
          <w:rtl w:val="0"/>
        </w:rPr>
        <w:br w:type="textWrapping"/>
      </w:r>
      <w:r w:rsidDel="00000000" w:rsidR="00000000" w:rsidRPr="00000000">
        <w:rPr>
          <w:rtl w:val="0"/>
        </w:rPr>
      </w:r>
    </w:p>
    <w:sectPr>
      <w:pgSz w:h="20160" w:w="12240" w:orient="portrait"/>
      <w:pgMar w:bottom="144" w:top="144" w:left="431.99999999999994" w:right="14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Ubuntu Light">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Ubuntu">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Ubuntu Light" w:cs="Ubuntu Light" w:eastAsia="Ubuntu Light" w:hAnsi="Ubuntu Light"/>
        <w:color w:val="434343"/>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Ubuntu" w:cs="Ubuntu" w:eastAsia="Ubuntu" w:hAnsi="Ubuntu"/>
      <w:b w:val="1"/>
      <w:bCs w:val="1"/>
      <w:color w:val="b45f06"/>
      <w:sz w:val="32"/>
      <w:szCs w:val="32"/>
    </w:rPr>
  </w:style>
  <w:style w:type="paragraph" w:styleId="Heading2">
    <w:name w:val="heading 2"/>
    <w:basedOn w:val="Normal"/>
    <w:next w:val="Normal"/>
    <w:pPr>
      <w:keepNext w:val="1"/>
      <w:keepLines w:val="1"/>
    </w:pPr>
    <w:rPr>
      <w:rFonts w:ascii="Ubuntu" w:cs="Ubuntu" w:eastAsia="Ubuntu" w:hAnsi="Ubuntu"/>
      <w:b w:val="1"/>
      <w:bCs w:val="1"/>
      <w:color w:val="0b5394"/>
      <w:sz w:val="28"/>
      <w:szCs w:val="28"/>
    </w:rPr>
  </w:style>
  <w:style w:type="paragraph" w:styleId="Heading3">
    <w:name w:val="heading 3"/>
    <w:basedOn w:val="Normal"/>
    <w:next w:val="Normal"/>
    <w:pPr>
      <w:keepNext w:val="1"/>
      <w:keepLines w:val="1"/>
    </w:pPr>
    <w:rPr>
      <w:rFonts w:ascii="Ubuntu" w:cs="Ubuntu" w:eastAsia="Ubuntu" w:hAnsi="Ubuntu"/>
      <w:b w:val="1"/>
      <w:bCs w:val="1"/>
      <w:sz w:val="24"/>
      <w:szCs w:val="24"/>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Pr>
    <w:rPr>
      <w:rFonts w:ascii="Ubuntu" w:cs="Ubuntu" w:eastAsia="Ubuntu" w:hAnsi="Ubuntu"/>
      <w:b w:val="1"/>
      <w:bCs w:val="1"/>
      <w:sz w:val="60"/>
      <w:szCs w:val="60"/>
    </w:rPr>
  </w:style>
  <w:style w:type="paragraph" w:styleId="Subtitle">
    <w:name w:val="Subtitle"/>
    <w:basedOn w:val="Normal"/>
    <w:next w:val="Normal"/>
    <w:pPr>
      <w:keepNext w:val="1"/>
      <w:keepLines w:val="1"/>
    </w:pPr>
    <w:rPr>
      <w:rFonts w:ascii="Ubuntu Light" w:cs="Ubuntu Light" w:eastAsia="Ubuntu Light" w:hAnsi="Ubuntu Light"/>
      <w:i w:val="1"/>
      <w:iCs w:val="1"/>
      <w:color w:val="085fba"/>
      <w:sz w:val="24"/>
      <w:szCs w:val="24"/>
    </w:rPr>
  </w:style>
</w:styles>
</file>

<file path=word/_rels/document.xml.rels><?xml version="1.0" encoding="UTF-8" standalone="yes"?><Relationships xmlns="http://schemas.openxmlformats.org/package/2006/relationships"><Relationship Id="rId40" Type="http://schemas.openxmlformats.org/officeDocument/2006/relationships/hyperlink" Target="https://www.aprildunford.com/consultant%23:~:text=As%2520CEO%2520one%2520of%2520the,and%2520it%2520transformed%2520our%2520business" TargetMode="External"/><Relationship Id="rId42" Type="http://schemas.openxmlformats.org/officeDocument/2006/relationships/hyperlink" Target="https://www.linkedin.com/pulse/april-dunfords-positioning-framework-right-hard-part-starts-hebert-akrge%23:~:text=A%2520good%2520positioning%2520workshop%2520can,most%2520do%252C%2520that%2520quarter%2520hurts" TargetMode="External"/><Relationship Id="rId41" Type="http://schemas.openxmlformats.org/officeDocument/2006/relationships/hyperlink" Target="https://pagetwo.com/book/sales-pitch/%23:~:text=%25E2%2580%259CWorking%2520with%2520April%2520Dunford%2520taught,for%2520Sales%2520Pitch%2520as%2520well%2521%25E2%2580%259D" TargetMode="External"/><Relationship Id="rId44" Type="http://schemas.openxmlformats.org/officeDocument/2006/relationships/hyperlink" Target="https://founderpath.com/blog/proposify-ceo-keynote-kyle-racki%23:~:text=3,shift%2520made%2520sales%2520significantly%2520easier" TargetMode="External"/><Relationship Id="rId43" Type="http://schemas.openxmlformats.org/officeDocument/2006/relationships/hyperlink" Target="https://www.linkedin.com/pulse/april-dunfords-positioning-framework-right-hard-part-starts-hebert-akrge%23:~:text=At%2520LevelJump%252C%2520we%2520were%2520stuck,easier%2520because%2520evaluation%2520got%2520easier" TargetMode="External"/><Relationship Id="rId46" Type="http://schemas.openxmlformats.org/officeDocument/2006/relationships/hyperlink" Target="https://www.aprildunford.com/consultant%23:~:text=April%2527s%2520approach%2520helped%2520our%2520leadership,moving%2520from%2520a%2520feature%2520focus" TargetMode="External"/><Relationship Id="rId45" Type="http://schemas.openxmlformats.org/officeDocument/2006/relationships/hyperlink" Target="https://www.aprildunford.com/consultant%23:~:text=The%2520Positioning%2520%252B%2520Sales%2520Pitch,Workshop"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aprildunford.com/consultant%23:~:text=April%2527s%2520approach%2520helped%2520our%2520leadership,moving%2520from%2520a%2520feature%2520focus" TargetMode="External"/><Relationship Id="rId48" Type="http://schemas.openxmlformats.org/officeDocument/2006/relationships/hyperlink" Target="https://www.aprildunford.com/consultant%23:~:text=As%2520CEO%2520one%2520of%2520the,and%2520it%2520transformed%2520our%2520business" TargetMode="External"/><Relationship Id="rId47" Type="http://schemas.openxmlformats.org/officeDocument/2006/relationships/hyperlink" Target="https://www.aprildunford.com/consultant%23:~:text=April%2527s%2520approach%2520helped%2520our%2520leadership,moving%2520from%2520a%2520feature%2520focus" TargetMode="External"/><Relationship Id="rId49" Type="http://schemas.openxmlformats.org/officeDocument/2006/relationships/hyperlink" Target="https://www.aprildunford.com/consultant%23:~:text=As%2520CEO%2520one%2520of%2520the,and%2520it%2520transformed%2520our%2520business" TargetMode="External"/><Relationship Id="rId5" Type="http://schemas.openxmlformats.org/officeDocument/2006/relationships/styles" Target="styles.xml"/><Relationship Id="rId6" Type="http://schemas.openxmlformats.org/officeDocument/2006/relationships/hyperlink" Target="https://www.aprildunford.com/consultant%23:~:text=The%2520Positioning%2520%252B%2520Sales%2520Pitch,Workshop" TargetMode="External"/><Relationship Id="rId7" Type="http://schemas.openxmlformats.org/officeDocument/2006/relationships/hyperlink" Target="https://www.aprildunford.com/consultant%23:~:text=The%2520Positioning%2520%252B%2520Sales%2520Pitch,Workshop" TargetMode="External"/><Relationship Id="rId8" Type="http://schemas.openxmlformats.org/officeDocument/2006/relationships/hyperlink" Target="https://www.aprildunford.com/consultant%23:~:text=April%2527s%2520approach%2520helped%2520our%2520leadership,moving%2520from%2520a%2520feature%2520focus" TargetMode="External"/><Relationship Id="rId73" Type="http://schemas.openxmlformats.org/officeDocument/2006/relationships/hyperlink" Target="https://founderpath.com/blog/proposify-ceo-keynote-kyle-racki%23:~:text=3,shift%2520made%2520sales%2520significantly%2520easier" TargetMode="External"/><Relationship Id="rId72" Type="http://schemas.openxmlformats.org/officeDocument/2006/relationships/hyperlink" Target="https://www.linkedin.com/pulse/april-dunfords-positioning-framework-right-hard-part-starts-hebert-akrge" TargetMode="External"/><Relationship Id="rId31" Type="http://schemas.openxmlformats.org/officeDocument/2006/relationships/hyperlink" Target="https://www.linkedin.com/pulse/april-dunfords-positioning-framework-right-hard-part-starts-hebert-akrge%23:~:text=I%25E2%2580%2599ve%2520worked%2520with%2520April%2520Dunford,after%2520everyone%2520left%2520the%2520room" TargetMode="External"/><Relationship Id="rId75" Type="http://schemas.openxmlformats.org/officeDocument/2006/relationships/hyperlink" Target="https://www.aprildunford.com/%23:~:text=April%2520is%2520the%2520GOAT%2520of,positioning" TargetMode="External"/><Relationship Id="rId30" Type="http://schemas.openxmlformats.org/officeDocument/2006/relationships/hyperlink" Target="https://www.aprildunford.com/consultant%23:~:text=April%2527s%2520approach%2520helped%2520our%2520leadership,moving%2520from%2520a%2520feature%2520focus" TargetMode="External"/><Relationship Id="rId74" Type="http://schemas.openxmlformats.org/officeDocument/2006/relationships/hyperlink" Target="https://founderpath.com/blog/proposify-ceo-keynote-kyle-racki" TargetMode="External"/><Relationship Id="rId33" Type="http://schemas.openxmlformats.org/officeDocument/2006/relationships/hyperlink" Target="https://founderpath.com/blog/proposify-ceo-keynote-kyle-racki%23:~:text=3,shift%2520made%2520sales%2520significantly%2520easier" TargetMode="External"/><Relationship Id="rId77" Type="http://schemas.openxmlformats.org/officeDocument/2006/relationships/image" Target="media/image1.png"/><Relationship Id="rId32" Type="http://schemas.openxmlformats.org/officeDocument/2006/relationships/hyperlink" Target="https://www.linkedin.com/pulse/april-dunfords-positioning-framework-right-hard-part-starts-hebert-akrge%23:~:text=At%2520LevelJump%252C%2520we%2520were%2520stuck,easier%2520because%2520evaluation%2520got%2520easier" TargetMode="External"/><Relationship Id="rId76" Type="http://schemas.openxmlformats.org/officeDocument/2006/relationships/hyperlink" Target="https://www.aprildunford.com/" TargetMode="External"/><Relationship Id="rId35" Type="http://schemas.openxmlformats.org/officeDocument/2006/relationships/hyperlink" Target="https://www.linkedin.com/pulse/april-dunfords-positioning-framework-right-hard-part-starts-hebert-akrge%23:~:text=A%2520good%2520positioning%2520workshop%2520can,most%2520do%252C%2520that%2520quarter%2520hurts" TargetMode="External"/><Relationship Id="rId34" Type="http://schemas.openxmlformats.org/officeDocument/2006/relationships/hyperlink" Target="https://pagetwo.com/book/sales-pitch/%23:~:text=%25E2%2580%259CWorking%2520with%2520April%2520Dunford%2520taught,for%2520Sales%2520Pitch%2520as%2520well%2521%25E2%2580%259D" TargetMode="External"/><Relationship Id="rId71" Type="http://schemas.openxmlformats.org/officeDocument/2006/relationships/hyperlink" Target="https://www.linkedin.com/pulse/april-dunfords-positioning-framework-right-hard-part-starts-hebert-akrge%23:~:text=I%25E2%2580%2599ve%2520worked%2520with%2520April%2520Dunford,after%2520everyone%2520left%2520the%2520room" TargetMode="External"/><Relationship Id="rId70" Type="http://schemas.openxmlformats.org/officeDocument/2006/relationships/hyperlink" Target="https://www.linkedin.com/pulse/april-dunfords-positioning-framework-right-hard-part-starts-hebert-akrge%23:~:text=I%25E2%2580%2599ve%2520worked%2520with%2520April%2520Dunford,after%2520everyone%2520left%2520the%2520room" TargetMode="External"/><Relationship Id="rId37" Type="http://schemas.openxmlformats.org/officeDocument/2006/relationships/hyperlink" Target="https://www.aprildunford.com/consultant%23:~:text=The%2520Positioning%2520%252B%2520Sales%2520Pitch,Workshop" TargetMode="External"/><Relationship Id="rId36" Type="http://schemas.openxmlformats.org/officeDocument/2006/relationships/hyperlink" Target="https://www.aprildunford.com/consultant%23:~:text=The%2520Positioning%2520%252B%2520Sales%2520Pitch,Workshop" TargetMode="External"/><Relationship Id="rId39" Type="http://schemas.openxmlformats.org/officeDocument/2006/relationships/hyperlink" Target="https://www.aprildunford.com/consultant%23:~:text=April%2527s%2520approach%2520helped%2520our%2520leadership,moving%2520from%2520a%2520feature%2520focus" TargetMode="External"/><Relationship Id="rId38" Type="http://schemas.openxmlformats.org/officeDocument/2006/relationships/hyperlink" Target="https://www.data-mania.com/blog/best-market-positioning-consultants-ai-platforms-complex-b2b-saas-founders/%23:~:text=That%2520said%252C%2520her%2520services%2520focus,the%2520responsibility%2520of%2520your%2520team" TargetMode="External"/><Relationship Id="rId62" Type="http://schemas.openxmlformats.org/officeDocument/2006/relationships/hyperlink" Target="https://pagetwo.com/book/sales-pitch/" TargetMode="External"/><Relationship Id="rId61" Type="http://schemas.openxmlformats.org/officeDocument/2006/relationships/hyperlink" Target="https://pagetwo.com/book/sales-pitch/%23:~:text=%25E2%2580%259CWorking%2520with%2520April%2520Dunford%2520taught,for%2520Sales%2520Pitch%2520as%2520well%2521%25E2%2580%259D" TargetMode="External"/><Relationship Id="rId20" Type="http://schemas.openxmlformats.org/officeDocument/2006/relationships/hyperlink" Target="https://www.linkedin.com/pulse/april-dunfords-positioning-framework-right-hard-part-starts-hebert-akrge%23:~:text=At%2520LevelJump%252C%2520we%2520were%2520stuck,easier%2520because%2520evaluation%2520got%2520easier" TargetMode="External"/><Relationship Id="rId64" Type="http://schemas.openxmlformats.org/officeDocument/2006/relationships/hyperlink" Target="https://www.linkedin.com/pulse/april-dunfords-positioning-framework-right-hard-part-starts-hebert-akrge%23:~:text=A%2520good%2520positioning%2520workshop%2520can,most%2520do%252C%2520that%2520quarter%2520hurts" TargetMode="External"/><Relationship Id="rId63" Type="http://schemas.openxmlformats.org/officeDocument/2006/relationships/hyperlink" Target="https://www.linkedin.com/pulse/april-dunfords-positioning-framework-right-hard-part-starts-hebert-akrge%23:~:text=I%25E2%2580%2599ve%2520worked%2520with%2520April%2520Dunford,after%2520everyone%2520left%2520the%2520room" TargetMode="External"/><Relationship Id="rId22" Type="http://schemas.openxmlformats.org/officeDocument/2006/relationships/hyperlink" Target="https://www.linkedin.com/pulse/april-dunfords-positioning-framework-right-hard-part-starts-hebert-akrge%23:~:text=I%25E2%2580%2599ve%2520worked%2520with%2520April%2520Dunford,after%2520everyone%2520left%2520the%2520room" TargetMode="External"/><Relationship Id="rId66" Type="http://schemas.openxmlformats.org/officeDocument/2006/relationships/hyperlink" Target="https://www.linkedin.com/pulse/april-dunfords-positioning-framework-right-hard-part-starts-hebert-akrge%23:~:text=April%25E2%2580%2599s%252010,a%2520big%2520reason%2520it%2520works" TargetMode="External"/><Relationship Id="rId21" Type="http://schemas.openxmlformats.org/officeDocument/2006/relationships/hyperlink" Target="https://www.linkedin.com/pulse/april-dunfords-positioning-framework-right-hard-part-starts-hebert-akrge%23:~:text=At%2520LevelJump%252C%2520we%2520were%2520stuck,easier%2520because%2520evaluation%2520got%2520easier" TargetMode="External"/><Relationship Id="rId65" Type="http://schemas.openxmlformats.org/officeDocument/2006/relationships/hyperlink" Target="https://www.linkedin.com/pulse/april-dunfords-positioning-framework-right-hard-part-starts-hebert-akrge%23:~:text=A%2520good%2520positioning%2520workshop%2520can,most%2520do%252C%2520that%2520quarter%2520hurts" TargetMode="External"/><Relationship Id="rId24" Type="http://schemas.openxmlformats.org/officeDocument/2006/relationships/hyperlink" Target="https://founderpath.com/blog/proposify-ceo-keynote-kyle-racki%23:~:text=3,shift%2520made%2520sales%2520significantly%2520easier" TargetMode="External"/><Relationship Id="rId68" Type="http://schemas.openxmlformats.org/officeDocument/2006/relationships/hyperlink" Target="https://www.linkedin.com/pulse/april-dunfords-positioning-framework-right-hard-part-starts-hebert-akrge%23:~:text=At%2520LevelJump%252C%2520we%2520were%2520stuck,easier%2520because%2520evaluation%2520got%2520easier" TargetMode="External"/><Relationship Id="rId23" Type="http://schemas.openxmlformats.org/officeDocument/2006/relationships/hyperlink" Target="https://www.linkedin.com/pulse/april-dunfords-positioning-framework-right-hard-part-starts-hebert-akrge%23:~:text=A%2520good%2520positioning%2520workshop%2520can,most%2520do%252C%2520that%2520quarter%2520hurts" TargetMode="External"/><Relationship Id="rId67" Type="http://schemas.openxmlformats.org/officeDocument/2006/relationships/hyperlink" Target="https://www.linkedin.com/pulse/april-dunfords-positioning-framework-right-hard-part-starts-hebert-akrge%23:~:text=April%25E2%2580%2599s%252010,a%2520big%2520reason%2520it%2520works" TargetMode="External"/><Relationship Id="rId60" Type="http://schemas.openxmlformats.org/officeDocument/2006/relationships/hyperlink" Target="https://pagetwo.com/book/sales-pitch/%23:~:text=%25E2%2580%259CWorking%2520with%2520April%2520Dunford%2520taught,for%2520Sales%2520Pitch%2520as%2520well%2521%25E2%2580%259D" TargetMode="External"/><Relationship Id="rId26" Type="http://schemas.openxmlformats.org/officeDocument/2006/relationships/hyperlink" Target="https://founderpath.com/blog/proposify-ceo-keynote-kyle-racki%23:~:text=3,shift%2520made%2520sales%2520significantly%2520easier" TargetMode="External"/><Relationship Id="rId25" Type="http://schemas.openxmlformats.org/officeDocument/2006/relationships/hyperlink" Target="https://founderpath.com/blog/proposify-ceo-keynote-kyle-racki%23:~:text=3,shift%2520made%2520sales%2520significantly%2520easier" TargetMode="External"/><Relationship Id="rId69" Type="http://schemas.openxmlformats.org/officeDocument/2006/relationships/hyperlink" Target="https://www.linkedin.com/pulse/april-dunfords-positioning-framework-right-hard-part-starts-hebert-akrge%23:~:text=At%2520LevelJump%252C%2520we%2520were%2520stuck,easier%2520because%2520evaluation%2520got%2520easier" TargetMode="External"/><Relationship Id="rId28" Type="http://schemas.openxmlformats.org/officeDocument/2006/relationships/hyperlink" Target="https://www.linkedin.com/pulse/april-dunfords-positioning-framework-right-hard-part-starts-hebert-akrge%23:~:text=April%25E2%2580%2599s%252010,a%2520big%2520reason%2520it%2520works" TargetMode="External"/><Relationship Id="rId27" Type="http://schemas.openxmlformats.org/officeDocument/2006/relationships/hyperlink" Target="https://www.aprildunford.com/%23:~:text=April%2520is%2520the%2520GOAT%2520of,positioning" TargetMode="External"/><Relationship Id="rId29" Type="http://schemas.openxmlformats.org/officeDocument/2006/relationships/hyperlink" Target="https://www.linkedin.com/pulse/april-dunfords-positioning-framework-right-hard-part-starts-hebert-akrge%23:~:text=I%25E2%2580%2599ve%2520worked%2520with%2520April%2520Dunford,after%2520everyone%2520left%2520the%2520room" TargetMode="External"/><Relationship Id="rId51" Type="http://schemas.openxmlformats.org/officeDocument/2006/relationships/hyperlink" Target="https://www.aprildunford.com/consultant%23:~:text=The%2520Positioning%2520%252B%2520Sales%2520Pitch,Workshop" TargetMode="External"/><Relationship Id="rId50" Type="http://schemas.openxmlformats.org/officeDocument/2006/relationships/hyperlink" Target="https://www.aprildunford.com/consultant%23:~:text=The%2520Positioning%2520%252B%2520Sales%2520Pitch,Workshop" TargetMode="External"/><Relationship Id="rId53" Type="http://schemas.openxmlformats.org/officeDocument/2006/relationships/hyperlink" Target="https://www.data-mania.com/blog/best-market-positioning-consultants-ai-platforms-complex-b2b-saas-founders/%23:~:text=%253E%2520,%255B6" TargetMode="External"/><Relationship Id="rId52" Type="http://schemas.openxmlformats.org/officeDocument/2006/relationships/hyperlink" Target="https://www.aprildunford.com/consultant" TargetMode="External"/><Relationship Id="rId11" Type="http://schemas.openxmlformats.org/officeDocument/2006/relationships/hyperlink" Target="https://www.aprildunford.com/consultant%23:~:text=As%2520CEO%2520one%2520of%2520the,and%2520it%2520transformed%2520our%2520business" TargetMode="External"/><Relationship Id="rId55" Type="http://schemas.openxmlformats.org/officeDocument/2006/relationships/hyperlink" Target="https://www.data-mania.com/blog/best-market-positioning-consultants-ai-platforms-complex-b2b-saas-founders/%23:~:text=feel%2520disjointed,of%2520Funnel%252C%2520shared%2520his%2520experience" TargetMode="External"/><Relationship Id="rId10" Type="http://schemas.openxmlformats.org/officeDocument/2006/relationships/hyperlink" Target="https://www.data-mania.com/blog/best-market-positioning-consultants-ai-platforms-complex-b2b-saas-founders/%23:~:text=%253E%2520,%255B6" TargetMode="External"/><Relationship Id="rId54" Type="http://schemas.openxmlformats.org/officeDocument/2006/relationships/hyperlink" Target="https://www.data-mania.com/blog/best-market-positioning-consultants-ai-platforms-complex-b2b-saas-founders/%23:~:text=feel%2520disjointed,of%2520Funnel%252C%2520shared%2520his%2520experience" TargetMode="External"/><Relationship Id="rId13" Type="http://schemas.openxmlformats.org/officeDocument/2006/relationships/hyperlink" Target="https://www.data-mania.com/blog/best-market-positioning-consultants-ai-platforms-complex-b2b-saas-founders/%23:~:text=feel%2520disjointed,of%2520Funnel%252C%2520shared%2520his%2520experience" TargetMode="External"/><Relationship Id="rId57" Type="http://schemas.openxmlformats.org/officeDocument/2006/relationships/hyperlink" Target="https://www.data-mania.com/blog/best-market-positioning-consultants-ai-platforms-complex-b2b-saas-founders/%23:~:text=That%2520said%252C%2520her%2520services%2520focus,the%2520responsibility%2520of%2520your%2520team" TargetMode="External"/><Relationship Id="rId12" Type="http://schemas.openxmlformats.org/officeDocument/2006/relationships/hyperlink" Target="https://www.aprildunford.com/consultant%23:~:text=As%2520CEO%2520one%2520of%2520the,and%2520it%2520transformed%2520our%2520business" TargetMode="External"/><Relationship Id="rId56" Type="http://schemas.openxmlformats.org/officeDocument/2006/relationships/hyperlink" Target="https://www.data-mania.com/blog/best-market-positioning-consultants-ai-platforms-complex-b2b-saas-founders/%23:~:text=That%2520said%252C%2520her%2520services%2520focus,the%2520responsibility%2520of%2520your%2520team" TargetMode="External"/><Relationship Id="rId15" Type="http://schemas.openxmlformats.org/officeDocument/2006/relationships/hyperlink" Target="https://pagetwo.com/book/sales-pitch/%23:~:text=%25E2%2580%259CWorking%2520with%2520April%2520Dunford%2520taught,for%2520Sales%2520Pitch%2520as%2520well%2521%25E2%2580%259D" TargetMode="External"/><Relationship Id="rId59" Type="http://schemas.openxmlformats.org/officeDocument/2006/relationships/hyperlink" Target="https://pagetwo.com/book/sales-pitch/%23:~:text=%25E2%2580%259CWorking%2520with%2520April%2520Dunford%2520taught,for%2520Sales%2520Pitch%2520as%2520well%2521%25E2%2580%259D" TargetMode="External"/><Relationship Id="rId14" Type="http://schemas.openxmlformats.org/officeDocument/2006/relationships/hyperlink" Target="https://pagetwo.com/book/sales-pitch/%23:~:text=%25E2%2580%259CWorking%2520with%2520April%2520Dunford%2520taught,for%2520Sales%2520Pitch%2520as%2520well%2521%25E2%2580%259D" TargetMode="External"/><Relationship Id="rId58" Type="http://schemas.openxmlformats.org/officeDocument/2006/relationships/hyperlink" Target="https://www.data-mania.com/blog/best-market-positioning-consultants-ai-platforms-complex-b2b-saas-founders/" TargetMode="External"/><Relationship Id="rId17" Type="http://schemas.openxmlformats.org/officeDocument/2006/relationships/hyperlink" Target="https://www.linkedin.com/pulse/april-dunfords-positioning-framework-right-hard-part-starts-hebert-akrge%23:~:text=A%2520good%2520positioning%2520workshop%2520can,most%2520do%252C%2520that%2520quarter%2520hurts" TargetMode="External"/><Relationship Id="rId16" Type="http://schemas.openxmlformats.org/officeDocument/2006/relationships/hyperlink" Target="https://www.linkedin.com/pulse/april-dunfords-positioning-framework-right-hard-part-starts-hebert-akrge%23:~:text=I%25E2%2580%2599ve%2520worked%2520with%2520April%2520Dunford,after%2520everyone%2520left%2520the%2520room" TargetMode="External"/><Relationship Id="rId19" Type="http://schemas.openxmlformats.org/officeDocument/2006/relationships/hyperlink" Target="https://www.linkedin.com/pulse/april-dunfords-positioning-framework-right-hard-part-starts-hebert-akrge%23:~:text=April%25E2%2580%2599s%252010,a%2520big%2520reason%2520it%2520works" TargetMode="External"/><Relationship Id="rId18" Type="http://schemas.openxmlformats.org/officeDocument/2006/relationships/hyperlink" Target="https://www.linkedin.com/pulse/april-dunfords-positioning-framework-right-hard-part-starts-hebert-akrge%23:~:text=A%2520good%2520positioning%2520workshop%2520can,most%2520do%252C%2520that%2520quarter%2520hur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UbuntuLight-regular.ttf"/><Relationship Id="rId2" Type="http://schemas.openxmlformats.org/officeDocument/2006/relationships/font" Target="fonts/UbuntuLight-bold.ttf"/><Relationship Id="rId3" Type="http://schemas.openxmlformats.org/officeDocument/2006/relationships/font" Target="fonts/UbuntuLight-italic.ttf"/><Relationship Id="rId4" Type="http://schemas.openxmlformats.org/officeDocument/2006/relationships/font" Target="fonts/UbuntuLight-boldItalic.ttf"/><Relationship Id="rId5" Type="http://schemas.openxmlformats.org/officeDocument/2006/relationships/font" Target="fonts/Ubuntu-regular.ttf"/><Relationship Id="rId6" Type="http://schemas.openxmlformats.org/officeDocument/2006/relationships/font" Target="fonts/Ubuntu-bold.ttf"/><Relationship Id="rId7" Type="http://schemas.openxmlformats.org/officeDocument/2006/relationships/font" Target="fonts/Ubuntu-italic.ttf"/><Relationship Id="rId8" Type="http://schemas.openxmlformats.org/officeDocument/2006/relationships/font" Target="fonts/Ubuntu-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