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2767C" w14:textId="71BA046D" w:rsidR="006B0E66" w:rsidRDefault="002E2533">
      <w:r>
        <w:t>This is a test. Nothing more!</w:t>
      </w:r>
    </w:p>
    <w:sectPr w:rsidR="006B0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F0B"/>
    <w:rsid w:val="000000AF"/>
    <w:rsid w:val="002E2533"/>
    <w:rsid w:val="006B0E66"/>
    <w:rsid w:val="00875F0B"/>
    <w:rsid w:val="00D3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52883"/>
  <w15:chartTrackingRefBased/>
  <w15:docId w15:val="{D4AD92AF-42A4-4AC4-88CF-86FA6D03F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Bettis</dc:creator>
  <cp:keywords/>
  <dc:description/>
  <cp:lastModifiedBy>Donald Bettis</cp:lastModifiedBy>
  <cp:revision>2</cp:revision>
  <dcterms:created xsi:type="dcterms:W3CDTF">2021-01-13T20:14:00Z</dcterms:created>
  <dcterms:modified xsi:type="dcterms:W3CDTF">2021-01-13T20:14:00Z</dcterms:modified>
</cp:coreProperties>
</file>