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C1E5" w14:textId="77777777" w:rsidR="00494DD8" w:rsidRDefault="00000000">
      <w:pPr>
        <w:spacing w:before="240" w:after="12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44"/>
          <w:lang w:eastAsia="zh-CN"/>
        </w:rPr>
        <w:t>工友安全守护Agent — 参赛作品说明文档</w:t>
      </w:r>
    </w:p>
    <w:p w14:paraId="724E4E19" w14:textId="77777777" w:rsidR="00494DD8" w:rsidRDefault="00000000">
      <w:pPr>
        <w:spacing w:before="80" w:after="80"/>
        <w:rPr>
          <w:rFonts w:hint="eastAsia"/>
          <w:lang w:eastAsia="zh-CN"/>
        </w:rPr>
      </w:pPr>
      <w:r>
        <w:rPr>
          <w:rFonts w:ascii="楷体" w:eastAsia="楷体" w:hAnsi="楷体"/>
          <w:color w:val="666666"/>
          <w:sz w:val="20"/>
          <w:lang w:eastAsia="zh-CN"/>
        </w:rPr>
        <w:t>赛事：第一届"海之子"杯AI智能体挑战计划</w:t>
      </w:r>
    </w:p>
    <w:p w14:paraId="4117021A" w14:textId="77777777" w:rsidR="00494DD8" w:rsidRDefault="00000000">
      <w:pPr>
        <w:spacing w:before="80" w:after="80"/>
        <w:rPr>
          <w:rFonts w:hint="eastAsia"/>
          <w:lang w:eastAsia="zh-CN"/>
        </w:rPr>
      </w:pPr>
      <w:r>
        <w:rPr>
          <w:rFonts w:ascii="楷体" w:eastAsia="楷体" w:hAnsi="楷体"/>
          <w:color w:val="666666"/>
          <w:sz w:val="20"/>
          <w:lang w:eastAsia="zh-CN"/>
        </w:rPr>
        <w:t>主题：为人民建好房，为工友谋幸福</w:t>
      </w:r>
    </w:p>
    <w:p w14:paraId="2AB88460" w14:textId="77777777" w:rsidR="00494DD8" w:rsidRDefault="00494DD8">
      <w:pPr>
        <w:pBdr>
          <w:bottom w:val="single" w:sz="6" w:space="1" w:color="CCCCCC"/>
        </w:pBd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0"/>
        <w:gridCol w:w="4150"/>
      </w:tblGrid>
      <w:tr w:rsidR="00494DD8" w14:paraId="15D2000A" w14:textId="77777777">
        <w:trPr>
          <w:jc w:val="center"/>
        </w:trPr>
        <w:tc>
          <w:tcPr>
            <w:tcW w:w="4150" w:type="dxa"/>
            <w:shd w:val="clear" w:color="auto" w:fill="1B5E9B"/>
          </w:tcPr>
          <w:p w14:paraId="03BB240E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150" w:type="dxa"/>
            <w:shd w:val="clear" w:color="auto" w:fill="1B5E9B"/>
          </w:tcPr>
          <w:p w14:paraId="3D62E402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内容</w:t>
            </w:r>
          </w:p>
        </w:tc>
      </w:tr>
      <w:tr w:rsidR="00494DD8" w14:paraId="114E473D" w14:textId="77777777">
        <w:trPr>
          <w:jc w:val="center"/>
        </w:trPr>
        <w:tc>
          <w:tcPr>
            <w:tcW w:w="4150" w:type="dxa"/>
          </w:tcPr>
          <w:p w14:paraId="345834E8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作品名称</w:t>
            </w:r>
          </w:p>
        </w:tc>
        <w:tc>
          <w:tcPr>
            <w:tcW w:w="4150" w:type="dxa"/>
          </w:tcPr>
          <w:p w14:paraId="36F287BE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工友安全守护Agent</w:t>
            </w:r>
          </w:p>
        </w:tc>
      </w:tr>
      <w:tr w:rsidR="00494DD8" w14:paraId="3B2A1BAF" w14:textId="77777777">
        <w:trPr>
          <w:jc w:val="center"/>
        </w:trPr>
        <w:tc>
          <w:tcPr>
            <w:tcW w:w="4150" w:type="dxa"/>
          </w:tcPr>
          <w:p w14:paraId="030FA004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作品简介</w:t>
            </w:r>
          </w:p>
        </w:tc>
        <w:tc>
          <w:tcPr>
            <w:tcW w:w="4150" w:type="dxa"/>
          </w:tcPr>
          <w:p w14:paraId="097A7D6B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</w:rPr>
              <w:t>面向建筑工人的AI安全助手。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t>整合DeepSeek与Qwen-VL双大模型，实现安全知识问答、隐患拍照识别、培训自动生成、应急处理指导四大功能。手机即开即用，大白话交互，让安全规范从文件柜走进工友口袋。</w:t>
            </w:r>
          </w:p>
        </w:tc>
      </w:tr>
      <w:tr w:rsidR="00494DD8" w14:paraId="66BB2F6D" w14:textId="77777777">
        <w:trPr>
          <w:jc w:val="center"/>
        </w:trPr>
        <w:tc>
          <w:tcPr>
            <w:tcW w:w="4150" w:type="dxa"/>
          </w:tcPr>
          <w:p w14:paraId="5974E0AE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作品链接</w:t>
            </w:r>
          </w:p>
        </w:tc>
        <w:tc>
          <w:tcPr>
            <w:tcW w:w="4150" w:type="dxa"/>
          </w:tcPr>
          <w:p w14:paraId="73DC5524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https://worker-safety-agent-cdf3672dwsghfznpwqukzh.streamlit.app</w:t>
            </w:r>
          </w:p>
        </w:tc>
      </w:tr>
      <w:tr w:rsidR="00494DD8" w14:paraId="62B720F1" w14:textId="77777777">
        <w:trPr>
          <w:jc w:val="center"/>
        </w:trPr>
        <w:tc>
          <w:tcPr>
            <w:tcW w:w="4150" w:type="dxa"/>
          </w:tcPr>
          <w:p w14:paraId="3617516C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团队名称</w:t>
            </w:r>
          </w:p>
        </w:tc>
        <w:tc>
          <w:tcPr>
            <w:tcW w:w="4150" w:type="dxa"/>
          </w:tcPr>
          <w:p w14:paraId="379B7A7F" w14:textId="6334290E" w:rsidR="00494DD8" w:rsidRDefault="00F3284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破浪前行</w:t>
            </w:r>
          </w:p>
        </w:tc>
      </w:tr>
      <w:tr w:rsidR="00494DD8" w14:paraId="2DB2FBFB" w14:textId="77777777">
        <w:trPr>
          <w:jc w:val="center"/>
        </w:trPr>
        <w:tc>
          <w:tcPr>
            <w:tcW w:w="4150" w:type="dxa"/>
          </w:tcPr>
          <w:p w14:paraId="2677B058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团队成员</w:t>
            </w:r>
          </w:p>
        </w:tc>
        <w:tc>
          <w:tcPr>
            <w:tcW w:w="4150" w:type="dxa"/>
          </w:tcPr>
          <w:p w14:paraId="58B4DDEF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张杰雄</w:t>
            </w:r>
          </w:p>
        </w:tc>
      </w:tr>
      <w:tr w:rsidR="00494DD8" w14:paraId="443D946D" w14:textId="77777777">
        <w:trPr>
          <w:jc w:val="center"/>
        </w:trPr>
        <w:tc>
          <w:tcPr>
            <w:tcW w:w="4150" w:type="dxa"/>
          </w:tcPr>
          <w:p w14:paraId="4679A413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提交日期</w:t>
            </w:r>
          </w:p>
        </w:tc>
        <w:tc>
          <w:tcPr>
            <w:tcW w:w="4150" w:type="dxa"/>
          </w:tcPr>
          <w:p w14:paraId="43984937" w14:textId="5FE08E91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2026年8月</w:t>
            </w:r>
          </w:p>
        </w:tc>
      </w:tr>
    </w:tbl>
    <w:p w14:paraId="09740473" w14:textId="77777777" w:rsidR="00494DD8" w:rsidRDefault="00494DD8">
      <w:pPr>
        <w:rPr>
          <w:rFonts w:hint="eastAsia"/>
        </w:rPr>
      </w:pPr>
    </w:p>
    <w:p w14:paraId="42DB6401" w14:textId="77777777" w:rsidR="00494DD8" w:rsidRDefault="00494DD8">
      <w:pPr>
        <w:pBdr>
          <w:bottom w:val="single" w:sz="6" w:space="1" w:color="CCCCCC"/>
        </w:pBdr>
        <w:rPr>
          <w:rFonts w:hint="eastAsia"/>
        </w:rPr>
      </w:pPr>
    </w:p>
    <w:p w14:paraId="759844FD" w14:textId="77777777" w:rsidR="00494DD8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B5E9B"/>
          <w:sz w:val="32"/>
        </w:rPr>
        <w:t>1. 背景与场景</w:t>
      </w:r>
    </w:p>
    <w:p w14:paraId="6D9B9AD0" w14:textId="77777777" w:rsidR="00494DD8" w:rsidRDefault="00000000">
      <w:pPr>
        <w:spacing w:before="160" w:after="80"/>
        <w:rPr>
          <w:rFonts w:hint="eastAsia"/>
        </w:rPr>
      </w:pPr>
      <w:r>
        <w:rPr>
          <w:rFonts w:ascii="微软雅黑" w:eastAsia="微软雅黑" w:hAnsi="微软雅黑"/>
          <w:b/>
          <w:color w:val="2C3E50"/>
          <w:sz w:val="26"/>
        </w:rPr>
        <w:t>1.1 目标用户</w:t>
      </w:r>
    </w:p>
    <w:p w14:paraId="058F15FA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典型用户画像：王师傅——45岁，架子工，初中文化，工龄15年。会用微信发语音、刷短视频，但不太会打字、没看过安全规范原文。凭经验干活，觉得"我干了这么多年都没出事"——直到有一次脚手架扣件没拧紧。</w:t>
      </w:r>
    </w:p>
    <w:p w14:paraId="5D4AC766" w14:textId="77777777" w:rsidR="00494DD8" w:rsidRDefault="00000000">
      <w:pPr>
        <w:spacing w:before="60" w:after="60"/>
        <w:rPr>
          <w:rFonts w:hint="eastAsia"/>
        </w:rPr>
      </w:pPr>
      <w:r>
        <w:t>用户特征：</w:t>
      </w:r>
    </w:p>
    <w:p w14:paraId="18D07B02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数字化能力：会用智能手机的基本功能（微信、拍照、刷视频），不习惯文字输入</w:t>
      </w:r>
    </w:p>
    <w:p w14:paraId="110BC53C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安全知识来源：靠师傅带、靠经验积累、靠班前会喊话，几乎没有系统学习过安全规范</w:t>
      </w:r>
    </w:p>
    <w:p w14:paraId="0B9A498B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核心矛盾：安全规范几十本、几百页，但工友记不住、看不懂、也拿不到</w:t>
      </w:r>
    </w:p>
    <w:p w14:paraId="39041C8F" w14:textId="77777777" w:rsidR="00494DD8" w:rsidRDefault="00000000">
      <w:pPr>
        <w:spacing w:before="160" w:after="80"/>
        <w:rPr>
          <w:rFonts w:hint="eastAsia"/>
        </w:rPr>
      </w:pPr>
      <w:r>
        <w:rPr>
          <w:rFonts w:ascii="微软雅黑" w:eastAsia="微软雅黑" w:hAnsi="微软雅黑"/>
          <w:b/>
          <w:color w:val="2C3E50"/>
          <w:sz w:val="26"/>
        </w:rPr>
        <w:t>1.2 用户痛点与问题定义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494DD8" w14:paraId="6B3D99F4" w14:textId="77777777">
        <w:trPr>
          <w:jc w:val="center"/>
        </w:trPr>
        <w:tc>
          <w:tcPr>
            <w:tcW w:w="2075" w:type="dxa"/>
            <w:shd w:val="clear" w:color="auto" w:fill="1B5E9B"/>
          </w:tcPr>
          <w:p w14:paraId="6DC8633A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lastRenderedPageBreak/>
              <w:t>痛点</w:t>
            </w:r>
          </w:p>
        </w:tc>
        <w:tc>
          <w:tcPr>
            <w:tcW w:w="2075" w:type="dxa"/>
            <w:shd w:val="clear" w:color="auto" w:fill="1B5E9B"/>
          </w:tcPr>
          <w:p w14:paraId="3B939AA3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具体场景</w:t>
            </w:r>
          </w:p>
        </w:tc>
        <w:tc>
          <w:tcPr>
            <w:tcW w:w="2075" w:type="dxa"/>
            <w:shd w:val="clear" w:color="auto" w:fill="1B5E9B"/>
          </w:tcPr>
          <w:p w14:paraId="28A02EB7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现有方式</w:t>
            </w:r>
          </w:p>
        </w:tc>
        <w:tc>
          <w:tcPr>
            <w:tcW w:w="2075" w:type="dxa"/>
            <w:shd w:val="clear" w:color="auto" w:fill="1B5E9B"/>
          </w:tcPr>
          <w:p w14:paraId="242CF19B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为什么不够</w:t>
            </w:r>
          </w:p>
        </w:tc>
      </w:tr>
      <w:tr w:rsidR="00494DD8" w14:paraId="75D596A5" w14:textId="77777777">
        <w:trPr>
          <w:jc w:val="center"/>
        </w:trPr>
        <w:tc>
          <w:tcPr>
            <w:tcW w:w="2075" w:type="dxa"/>
          </w:tcPr>
          <w:p w14:paraId="35480CE5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安全知识获取难</w:t>
            </w:r>
          </w:p>
        </w:tc>
        <w:tc>
          <w:tcPr>
            <w:tcW w:w="2075" w:type="dxa"/>
          </w:tcPr>
          <w:p w14:paraId="28236C5C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工友想知道"安全带挂哪才安全"，但身边没有安全员可问</w:t>
            </w:r>
          </w:p>
        </w:tc>
        <w:tc>
          <w:tcPr>
            <w:tcW w:w="2075" w:type="dxa"/>
          </w:tcPr>
          <w:p w14:paraId="7200BD9E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凭经验、问工友、等安全员来</w:t>
            </w:r>
          </w:p>
        </w:tc>
        <w:tc>
          <w:tcPr>
            <w:tcW w:w="2075" w:type="dxa"/>
          </w:tcPr>
          <w:p w14:paraId="21773915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经验不一定对，安全员管几百人忙不过来</w:t>
            </w:r>
          </w:p>
        </w:tc>
      </w:tr>
      <w:tr w:rsidR="00494DD8" w14:paraId="77502355" w14:textId="77777777">
        <w:trPr>
          <w:jc w:val="center"/>
        </w:trPr>
        <w:tc>
          <w:tcPr>
            <w:tcW w:w="2075" w:type="dxa"/>
          </w:tcPr>
          <w:p w14:paraId="1E0124BD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隐患识别门槛高</w:t>
            </w:r>
          </w:p>
        </w:tc>
        <w:tc>
          <w:tcPr>
            <w:tcW w:w="2075" w:type="dxa"/>
          </w:tcPr>
          <w:p w14:paraId="2CEB369C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脚手架防护栏杆有缺口，工友路过没注意到</w:t>
            </w:r>
          </w:p>
        </w:tc>
        <w:tc>
          <w:tcPr>
            <w:tcW w:w="2075" w:type="dxa"/>
          </w:tcPr>
          <w:p w14:paraId="569AD13E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靠安全员巡检，一天走一次</w:t>
            </w:r>
          </w:p>
        </w:tc>
        <w:tc>
          <w:tcPr>
            <w:tcW w:w="2075" w:type="dxa"/>
          </w:tcPr>
          <w:p w14:paraId="0C5A17CF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人力覆盖有限，两轮巡检之间隐患可能已经造成事故</w:t>
            </w:r>
          </w:p>
        </w:tc>
      </w:tr>
      <w:tr w:rsidR="00494DD8" w14:paraId="0C5027D1" w14:textId="77777777">
        <w:trPr>
          <w:jc w:val="center"/>
        </w:trPr>
        <w:tc>
          <w:tcPr>
            <w:tcW w:w="2075" w:type="dxa"/>
          </w:tcPr>
          <w:p w14:paraId="58686A7D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安全培训千人一面</w:t>
            </w:r>
          </w:p>
        </w:tc>
        <w:tc>
          <w:tcPr>
            <w:tcW w:w="2075" w:type="dxa"/>
          </w:tcPr>
          <w:p w14:paraId="38CA2BEE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班前安全会念文件，所有人听一样的内容</w:t>
            </w:r>
          </w:p>
        </w:tc>
        <w:tc>
          <w:tcPr>
            <w:tcW w:w="2075" w:type="dxa"/>
          </w:tcPr>
          <w:p w14:paraId="3F04203A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集中讲课、看视频</w:t>
            </w:r>
          </w:p>
        </w:tc>
        <w:tc>
          <w:tcPr>
            <w:tcW w:w="2075" w:type="dxa"/>
          </w:tcPr>
          <w:p w14:paraId="1C5537F3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架子工和电工的风险完全不同，泛泛讲效果差</w:t>
            </w:r>
          </w:p>
        </w:tc>
      </w:tr>
      <w:tr w:rsidR="00494DD8" w14:paraId="1EB8D788" w14:textId="77777777">
        <w:trPr>
          <w:jc w:val="center"/>
        </w:trPr>
        <w:tc>
          <w:tcPr>
            <w:tcW w:w="2075" w:type="dxa"/>
          </w:tcPr>
          <w:p w14:paraId="7A143BCA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b/>
                <w:sz w:val="20"/>
                <w:lang w:eastAsia="zh-CN"/>
              </w:rPr>
              <w:t>紧急情况不知道怎么做</w:t>
            </w:r>
          </w:p>
        </w:tc>
        <w:tc>
          <w:tcPr>
            <w:tcW w:w="2075" w:type="dxa"/>
          </w:tcPr>
          <w:p w14:paraId="75469D6E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工友触电倒地，周围人慌了不知道先做什么</w:t>
            </w:r>
          </w:p>
        </w:tc>
        <w:tc>
          <w:tcPr>
            <w:tcW w:w="2075" w:type="dxa"/>
          </w:tcPr>
          <w:p w14:paraId="31127847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打120，等救援</w:t>
            </w:r>
          </w:p>
        </w:tc>
        <w:tc>
          <w:tcPr>
            <w:tcW w:w="2075" w:type="dxa"/>
          </w:tcPr>
          <w:p w14:paraId="2C9D0440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黄金救援时间只有几分钟，等待就是耽误</w:t>
            </w:r>
          </w:p>
        </w:tc>
      </w:tr>
    </w:tbl>
    <w:p w14:paraId="34312C70" w14:textId="77777777" w:rsidR="00494DD8" w:rsidRDefault="00494DD8">
      <w:pPr>
        <w:rPr>
          <w:rFonts w:hint="eastAsia"/>
          <w:lang w:eastAsia="zh-CN"/>
        </w:rPr>
      </w:pPr>
    </w:p>
    <w:p w14:paraId="5D8288B9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数据佐证：建筑施工事故中超过70%与人的不安全行为直接相关；触电后4分钟是心肺复苏的黄金窗口——而这4分钟里，决定结局的不是医生的水平，是现场工友的第一反应。</w:t>
      </w:r>
    </w:p>
    <w:p w14:paraId="73C3F859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核心问题：安全规范躺在文件柜里，不在工友口袋里。</w:t>
      </w:r>
    </w:p>
    <w:p w14:paraId="401B51B0" w14:textId="77777777" w:rsidR="00494DD8" w:rsidRDefault="00000000">
      <w:pPr>
        <w:spacing w:before="160" w:after="8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2C3E50"/>
          <w:sz w:val="26"/>
          <w:lang w:eastAsia="zh-CN"/>
        </w:rPr>
        <w:t>1.3 使用场景</w:t>
      </w:r>
    </w:p>
    <w:p w14:paraId="7319A161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场景一：日常安全咨询</w:t>
      </w:r>
    </w:p>
    <w:p w14:paraId="3950FB47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王师傅在搭脚手架，想起来"剪刀撑到底要跨几根立杆？"——掏出手机，打开App，用语音或打字问一句。10秒内得到回答，附带规范条文编号。不用找安全员，不用翻文件。</w:t>
      </w:r>
    </w:p>
    <w:p w14:paraId="72C4A224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场景二：现场隐患巡检</w:t>
      </w:r>
    </w:p>
    <w:p w14:paraId="7C8D26A0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安全员李工巡检时发现一处脚手架转角有异常，掏出手机拍张照片，AI自动识别出"防护栏杆缺失（高风险）""扣件松动（中风险）"，立即生成整改清单。本来需要手动填表的流程变成"拍照→生成报告→发工作群"。</w:t>
      </w:r>
    </w:p>
    <w:p w14:paraId="4E0FC987" w14:textId="77777777" w:rsidR="00494DD8" w:rsidRDefault="00000000">
      <w:pPr>
        <w:spacing w:before="160" w:after="80"/>
        <w:rPr>
          <w:rFonts w:hint="eastAsia"/>
        </w:rPr>
      </w:pPr>
      <w:r>
        <w:rPr>
          <w:rFonts w:ascii="微软雅黑" w:eastAsia="微软雅黑" w:hAnsi="微软雅黑"/>
          <w:b/>
          <w:color w:val="2C3E50"/>
          <w:sz w:val="26"/>
        </w:rPr>
        <w:t>1.4 价值体现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0"/>
        <w:gridCol w:w="4150"/>
      </w:tblGrid>
      <w:tr w:rsidR="00494DD8" w14:paraId="61453260" w14:textId="77777777">
        <w:trPr>
          <w:jc w:val="center"/>
        </w:trPr>
        <w:tc>
          <w:tcPr>
            <w:tcW w:w="4150" w:type="dxa"/>
            <w:shd w:val="clear" w:color="auto" w:fill="1B5E9B"/>
          </w:tcPr>
          <w:p w14:paraId="4EB30E31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4150" w:type="dxa"/>
            <w:shd w:val="clear" w:color="auto" w:fill="1B5E9B"/>
          </w:tcPr>
          <w:p w14:paraId="463458F3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具体价值</w:t>
            </w:r>
          </w:p>
        </w:tc>
      </w:tr>
      <w:tr w:rsidR="00494DD8" w14:paraId="1B781DD4" w14:textId="77777777">
        <w:trPr>
          <w:jc w:val="center"/>
        </w:trPr>
        <w:tc>
          <w:tcPr>
            <w:tcW w:w="4150" w:type="dxa"/>
          </w:tcPr>
          <w:p w14:paraId="36AA6D62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效率提升</w:t>
            </w:r>
          </w:p>
        </w:tc>
        <w:tc>
          <w:tcPr>
            <w:tcW w:w="4150" w:type="dxa"/>
          </w:tcPr>
          <w:p w14:paraId="433320A4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安全咨询从"等安全员有空"变成"10秒内响应"；培训材料从半天准备变成40秒生成</w:t>
            </w:r>
          </w:p>
        </w:tc>
      </w:tr>
      <w:tr w:rsidR="00494DD8" w14:paraId="0F7AB319" w14:textId="77777777">
        <w:trPr>
          <w:jc w:val="center"/>
        </w:trPr>
        <w:tc>
          <w:tcPr>
            <w:tcW w:w="4150" w:type="dxa"/>
          </w:tcPr>
          <w:p w14:paraId="6A1D1738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风险降低</w:t>
            </w:r>
          </w:p>
        </w:tc>
        <w:tc>
          <w:tcPr>
            <w:tcW w:w="4150" w:type="dxa"/>
          </w:tcPr>
          <w:p w14:paraId="7910AAF0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隐患拍照识别覆盖7大类安全问题，减少人工巡检的遗漏；14类事故应急指导覆盖工地常见紧急情况</w:t>
            </w:r>
          </w:p>
        </w:tc>
      </w:tr>
      <w:tr w:rsidR="00494DD8" w14:paraId="5B11138F" w14:textId="77777777">
        <w:trPr>
          <w:jc w:val="center"/>
        </w:trPr>
        <w:tc>
          <w:tcPr>
            <w:tcW w:w="4150" w:type="dxa"/>
          </w:tcPr>
          <w:p w14:paraId="71358DF0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门槛降低</w:t>
            </w:r>
          </w:p>
        </w:tc>
        <w:tc>
          <w:tcPr>
            <w:tcW w:w="4150" w:type="dxa"/>
          </w:tcPr>
          <w:p w14:paraId="2E931172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工友用日常大白话提问，系统自动翻译为规范检索→再翻译为通俗回答。</w:t>
            </w:r>
            <w:r>
              <w:rPr>
                <w:rFonts w:ascii="微软雅黑" w:eastAsia="微软雅黑" w:hAnsi="微软雅黑"/>
                <w:sz w:val="20"/>
              </w:rPr>
              <w:t>不需要看懂规范原文</w:t>
            </w:r>
          </w:p>
        </w:tc>
      </w:tr>
      <w:tr w:rsidR="00494DD8" w14:paraId="52943959" w14:textId="77777777">
        <w:trPr>
          <w:jc w:val="center"/>
        </w:trPr>
        <w:tc>
          <w:tcPr>
            <w:tcW w:w="4150" w:type="dxa"/>
          </w:tcPr>
          <w:p w14:paraId="39284A4A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管理优化</w:t>
            </w:r>
          </w:p>
        </w:tc>
        <w:tc>
          <w:tcPr>
            <w:tcW w:w="4150" w:type="dxa"/>
          </w:tcPr>
          <w:p w14:paraId="59B6BD97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培训内容根据工种、主题、难度自动定制，从"千人一面"变成"因人施教"</w:t>
            </w:r>
          </w:p>
        </w:tc>
      </w:tr>
      <w:tr w:rsidR="00494DD8" w14:paraId="2BD188AE" w14:textId="77777777">
        <w:trPr>
          <w:jc w:val="center"/>
        </w:trPr>
        <w:tc>
          <w:tcPr>
            <w:tcW w:w="4150" w:type="dxa"/>
          </w:tcPr>
          <w:p w14:paraId="1B68EFF7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lastRenderedPageBreak/>
              <w:t>成本可控</w:t>
            </w:r>
          </w:p>
        </w:tc>
        <w:tc>
          <w:tcPr>
            <w:tcW w:w="4150" w:type="dxa"/>
          </w:tcPr>
          <w:p w14:paraId="23CA8809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单次问答约¥0.002，单次图片分析约¥0.02；Streamlit Cloud免费托管</w:t>
            </w:r>
          </w:p>
        </w:tc>
      </w:tr>
    </w:tbl>
    <w:p w14:paraId="207532A9" w14:textId="77777777" w:rsidR="00494DD8" w:rsidRDefault="00494DD8">
      <w:pPr>
        <w:rPr>
          <w:rFonts w:hint="eastAsia"/>
        </w:rPr>
      </w:pPr>
    </w:p>
    <w:p w14:paraId="4B2540C1" w14:textId="77777777" w:rsidR="00494DD8" w:rsidRDefault="00494DD8">
      <w:pPr>
        <w:pBdr>
          <w:bottom w:val="single" w:sz="6" w:space="1" w:color="CCCCCC"/>
        </w:pBdr>
        <w:rPr>
          <w:rFonts w:hint="eastAsia"/>
        </w:rPr>
      </w:pPr>
    </w:p>
    <w:p w14:paraId="6F321144" w14:textId="77777777" w:rsidR="00494DD8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B5E9B"/>
          <w:sz w:val="32"/>
        </w:rPr>
        <w:t>2. 功能说明</w:t>
      </w:r>
    </w:p>
    <w:p w14:paraId="6ECD3FC8" w14:textId="77777777" w:rsidR="00494DD8" w:rsidRDefault="00000000">
      <w:pPr>
        <w:spacing w:before="160" w:after="80"/>
        <w:rPr>
          <w:rFonts w:hint="eastAsia"/>
        </w:rPr>
      </w:pPr>
      <w:r>
        <w:rPr>
          <w:rFonts w:ascii="微软雅黑" w:eastAsia="微软雅黑" w:hAnsi="微软雅黑"/>
          <w:b/>
          <w:color w:val="2C3E50"/>
          <w:sz w:val="26"/>
        </w:rPr>
        <w:t>2.1 核心功能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494DD8" w14:paraId="0C29EFF6" w14:textId="77777777">
        <w:trPr>
          <w:jc w:val="center"/>
        </w:trPr>
        <w:tc>
          <w:tcPr>
            <w:tcW w:w="1660" w:type="dxa"/>
            <w:shd w:val="clear" w:color="auto" w:fill="1B5E9B"/>
          </w:tcPr>
          <w:p w14:paraId="5314D304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w="1660" w:type="dxa"/>
            <w:shd w:val="clear" w:color="auto" w:fill="1B5E9B"/>
          </w:tcPr>
          <w:p w14:paraId="60F027ED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用户输入</w:t>
            </w:r>
          </w:p>
        </w:tc>
        <w:tc>
          <w:tcPr>
            <w:tcW w:w="1660" w:type="dxa"/>
            <w:shd w:val="clear" w:color="auto" w:fill="1B5E9B"/>
          </w:tcPr>
          <w:p w14:paraId="7838A961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处理方式</w:t>
            </w:r>
          </w:p>
        </w:tc>
        <w:tc>
          <w:tcPr>
            <w:tcW w:w="1660" w:type="dxa"/>
            <w:shd w:val="clear" w:color="auto" w:fill="1B5E9B"/>
          </w:tcPr>
          <w:p w14:paraId="30C6D8DD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输出结果</w:t>
            </w:r>
          </w:p>
        </w:tc>
        <w:tc>
          <w:tcPr>
            <w:tcW w:w="1660" w:type="dxa"/>
            <w:shd w:val="clear" w:color="auto" w:fill="1B5E9B"/>
          </w:tcPr>
          <w:p w14:paraId="577A5C0B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解决问题</w:t>
            </w:r>
          </w:p>
        </w:tc>
      </w:tr>
      <w:tr w:rsidR="00494DD8" w14:paraId="6B31F861" w14:textId="77777777">
        <w:trPr>
          <w:jc w:val="center"/>
        </w:trPr>
        <w:tc>
          <w:tcPr>
            <w:tcW w:w="1660" w:type="dxa"/>
          </w:tcPr>
          <w:p w14:paraId="3FE75B4D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 xml:space="preserve">💬 </w:t>
            </w:r>
            <w:r>
              <w:rPr>
                <w:rFonts w:ascii="微软雅黑" w:eastAsia="微软雅黑" w:hAnsi="微软雅黑"/>
                <w:b/>
                <w:sz w:val="20"/>
              </w:rPr>
              <w:t>安全知识问答</w:t>
            </w:r>
          </w:p>
        </w:tc>
        <w:tc>
          <w:tcPr>
            <w:tcW w:w="1660" w:type="dxa"/>
          </w:tcPr>
          <w:p w14:paraId="29A675E3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自然语言问题（如"安全带怎么系"）</w:t>
            </w:r>
          </w:p>
        </w:tc>
        <w:tc>
          <w:tcPr>
            <w:tcW w:w="1660" w:type="dxa"/>
          </w:tcPr>
          <w:p w14:paraId="720541EE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TF-IDF检索规范 → DeepSeek生成回答</w:t>
            </w:r>
          </w:p>
        </w:tc>
        <w:tc>
          <w:tcPr>
            <w:tcW w:w="1660" w:type="dxa"/>
          </w:tcPr>
          <w:p w14:paraId="4EBF37B4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通俗分点回答 + 规范出处</w:t>
            </w:r>
          </w:p>
        </w:tc>
        <w:tc>
          <w:tcPr>
            <w:tcW w:w="1660" w:type="dxa"/>
          </w:tcPr>
          <w:p w14:paraId="18C8D221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安全知识获取难</w:t>
            </w:r>
          </w:p>
        </w:tc>
      </w:tr>
      <w:tr w:rsidR="00494DD8" w14:paraId="33A994D2" w14:textId="77777777">
        <w:trPr>
          <w:jc w:val="center"/>
        </w:trPr>
        <w:tc>
          <w:tcPr>
            <w:tcW w:w="1660" w:type="dxa"/>
          </w:tcPr>
          <w:p w14:paraId="77128A82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 xml:space="preserve">📷 </w:t>
            </w:r>
            <w:r>
              <w:rPr>
                <w:rFonts w:ascii="微软雅黑" w:eastAsia="微软雅黑" w:hAnsi="微软雅黑"/>
                <w:b/>
                <w:sz w:val="20"/>
              </w:rPr>
              <w:t>工地隐患识别</w:t>
            </w:r>
          </w:p>
        </w:tc>
        <w:tc>
          <w:tcPr>
            <w:tcW w:w="1660" w:type="dxa"/>
          </w:tcPr>
          <w:p w14:paraId="1D58A560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现场照片（拍照或上传）</w:t>
            </w:r>
          </w:p>
        </w:tc>
        <w:tc>
          <w:tcPr>
            <w:tcW w:w="1660" w:type="dxa"/>
          </w:tcPr>
          <w:p w14:paraId="6CCD08FF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图片Base64编码 → Qwen-VL视觉分析</w:t>
            </w:r>
          </w:p>
        </w:tc>
        <w:tc>
          <w:tcPr>
            <w:tcW w:w="1660" w:type="dxa"/>
          </w:tcPr>
          <w:p w14:paraId="10DF1686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结构化报告（隐患类型/等级/整改建议/时限）</w:t>
            </w:r>
          </w:p>
        </w:tc>
        <w:tc>
          <w:tcPr>
            <w:tcW w:w="1660" w:type="dxa"/>
          </w:tcPr>
          <w:p w14:paraId="596FDE22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隐患识别门槛高</w:t>
            </w:r>
          </w:p>
        </w:tc>
      </w:tr>
      <w:tr w:rsidR="00494DD8" w14:paraId="7DDFADD1" w14:textId="77777777">
        <w:trPr>
          <w:jc w:val="center"/>
        </w:trPr>
        <w:tc>
          <w:tcPr>
            <w:tcW w:w="1660" w:type="dxa"/>
          </w:tcPr>
          <w:p w14:paraId="0BBF074C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 xml:space="preserve">📚 </w:t>
            </w:r>
            <w:r>
              <w:rPr>
                <w:rFonts w:ascii="微软雅黑" w:eastAsia="微软雅黑" w:hAnsi="微软雅黑"/>
                <w:b/>
                <w:sz w:val="20"/>
              </w:rPr>
              <w:t>安全培训助手</w:t>
            </w:r>
          </w:p>
        </w:tc>
        <w:tc>
          <w:tcPr>
            <w:tcW w:w="1660" w:type="dxa"/>
          </w:tcPr>
          <w:p w14:paraId="3A879B44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工种+主题+难度</w:t>
            </w:r>
          </w:p>
        </w:tc>
        <w:tc>
          <w:tcPr>
            <w:tcW w:w="1660" w:type="dxa"/>
          </w:tcPr>
          <w:p w14:paraId="7F5C636E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检索相关规范 → DeepSeek生成</w:t>
            </w:r>
          </w:p>
        </w:tc>
        <w:tc>
          <w:tcPr>
            <w:tcW w:w="1660" w:type="dxa"/>
          </w:tcPr>
          <w:p w14:paraId="165F6A1A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培训大纲 + 详细内容 + 配套测验（5题）</w:t>
            </w:r>
          </w:p>
        </w:tc>
        <w:tc>
          <w:tcPr>
            <w:tcW w:w="1660" w:type="dxa"/>
          </w:tcPr>
          <w:p w14:paraId="657613BA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安全培训千人一面</w:t>
            </w:r>
          </w:p>
        </w:tc>
      </w:tr>
      <w:tr w:rsidR="00494DD8" w14:paraId="41B21563" w14:textId="77777777">
        <w:trPr>
          <w:jc w:val="center"/>
        </w:trPr>
        <w:tc>
          <w:tcPr>
            <w:tcW w:w="1660" w:type="dxa"/>
          </w:tcPr>
          <w:p w14:paraId="091C36AC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 xml:space="preserve">🆘 </w:t>
            </w:r>
            <w:r>
              <w:rPr>
                <w:rFonts w:ascii="微软雅黑" w:eastAsia="微软雅黑" w:hAnsi="微软雅黑"/>
                <w:b/>
                <w:sz w:val="20"/>
              </w:rPr>
              <w:t>应急处理指导</w:t>
            </w:r>
          </w:p>
        </w:tc>
        <w:tc>
          <w:tcPr>
            <w:tcW w:w="1660" w:type="dxa"/>
          </w:tcPr>
          <w:p w14:paraId="1A6A0ED2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紧急类型 + 现场描述</w:t>
            </w:r>
          </w:p>
        </w:tc>
        <w:tc>
          <w:tcPr>
            <w:tcW w:w="1660" w:type="dxa"/>
          </w:tcPr>
          <w:p w14:paraId="71C759D0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匹配应急预案 → DeepSeek生成 + 自动报告</w:t>
            </w:r>
          </w:p>
        </w:tc>
        <w:tc>
          <w:tcPr>
            <w:tcW w:w="1660" w:type="dxa"/>
          </w:tcPr>
          <w:p w14:paraId="07CD845D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分步指导 + 紧急报告 + 一键上报/拨120</w:t>
            </w:r>
          </w:p>
        </w:tc>
        <w:tc>
          <w:tcPr>
            <w:tcW w:w="1660" w:type="dxa"/>
          </w:tcPr>
          <w:p w14:paraId="725BAABD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紧急情况不知道怎么做</w:t>
            </w:r>
          </w:p>
        </w:tc>
      </w:tr>
    </w:tbl>
    <w:p w14:paraId="67EB5333" w14:textId="77777777" w:rsidR="00494DD8" w:rsidRDefault="00494DD8">
      <w:pPr>
        <w:rPr>
          <w:rFonts w:hint="eastAsia"/>
          <w:lang w:eastAsia="zh-CN"/>
        </w:rPr>
      </w:pPr>
    </w:p>
    <w:p w14:paraId="49E3BC5E" w14:textId="77777777" w:rsidR="00494DD8" w:rsidRDefault="00000000">
      <w:pPr>
        <w:spacing w:before="160" w:after="8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2C3E50"/>
          <w:sz w:val="26"/>
          <w:lang w:eastAsia="zh-CN"/>
        </w:rPr>
        <w:t>2.2 技术方案</w:t>
      </w:r>
    </w:p>
    <w:p w14:paraId="40BE511E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（1）整体流程</w:t>
      </w:r>
    </w:p>
    <w:p w14:paraId="603AC61C" w14:textId="77777777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>用户输入</w:t>
      </w:r>
      <w:r>
        <w:rPr>
          <w:rFonts w:ascii="Consolas" w:hAnsi="Consolas"/>
          <w:color w:val="333333"/>
          <w:sz w:val="16"/>
          <w:lang w:eastAsia="zh-CN"/>
        </w:rPr>
        <w:t xml:space="preserve"> ──┬── </w:t>
      </w:r>
      <w:r>
        <w:rPr>
          <w:rFonts w:ascii="Consolas" w:hAnsi="Consolas"/>
          <w:color w:val="333333"/>
          <w:sz w:val="16"/>
          <w:lang w:eastAsia="zh-CN"/>
        </w:rPr>
        <w:t>文字问题</w:t>
      </w:r>
      <w:r>
        <w:rPr>
          <w:rFonts w:ascii="Consolas" w:hAnsi="Consolas"/>
          <w:color w:val="333333"/>
          <w:sz w:val="16"/>
          <w:lang w:eastAsia="zh-CN"/>
        </w:rPr>
        <w:t xml:space="preserve"> ──→ TF-IDF</w:t>
      </w:r>
      <w:r>
        <w:rPr>
          <w:rFonts w:ascii="Consolas" w:hAnsi="Consolas"/>
          <w:color w:val="333333"/>
          <w:sz w:val="16"/>
          <w:lang w:eastAsia="zh-CN"/>
        </w:rPr>
        <w:t>知识检索</w:t>
      </w:r>
      <w:r>
        <w:rPr>
          <w:rFonts w:ascii="Consolas" w:hAnsi="Consolas"/>
          <w:color w:val="333333"/>
          <w:sz w:val="16"/>
          <w:lang w:eastAsia="zh-CN"/>
        </w:rPr>
        <w:t xml:space="preserve"> ──→ DeepSeek LLM ──→ </w:t>
      </w:r>
      <w:r>
        <w:rPr>
          <w:rFonts w:ascii="Consolas" w:hAnsi="Consolas"/>
          <w:color w:val="333333"/>
          <w:sz w:val="16"/>
          <w:lang w:eastAsia="zh-CN"/>
        </w:rPr>
        <w:t>文本回答</w:t>
      </w:r>
    </w:p>
    <w:p w14:paraId="49CF14AF" w14:textId="77777777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 xml:space="preserve">           │       </w:t>
      </w:r>
      <w:r>
        <w:rPr>
          <w:rFonts w:ascii="Consolas" w:hAnsi="Consolas"/>
          <w:color w:val="333333"/>
          <w:sz w:val="16"/>
          <w:lang w:eastAsia="zh-CN"/>
        </w:rPr>
        <w:t>（检索到哪些规范段落</w:t>
      </w:r>
      <w:r>
        <w:rPr>
          <w:rFonts w:ascii="Consolas" w:hAnsi="Consolas"/>
          <w:color w:val="333333"/>
          <w:sz w:val="16"/>
          <w:lang w:eastAsia="zh-CN"/>
        </w:rPr>
        <w:t xml:space="preserve"> → </w:t>
      </w:r>
      <w:r>
        <w:rPr>
          <w:rFonts w:ascii="Consolas" w:hAnsi="Consolas"/>
          <w:color w:val="333333"/>
          <w:sz w:val="16"/>
          <w:lang w:eastAsia="zh-CN"/>
        </w:rPr>
        <w:t>展示给用户看）</w:t>
      </w:r>
    </w:p>
    <w:p w14:paraId="285968B9" w14:textId="77777777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 xml:space="preserve">           │</w:t>
      </w:r>
    </w:p>
    <w:p w14:paraId="0913514F" w14:textId="77777777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 xml:space="preserve">           ├── </w:t>
      </w:r>
      <w:r>
        <w:rPr>
          <w:rFonts w:ascii="Consolas" w:hAnsi="Consolas"/>
          <w:color w:val="333333"/>
          <w:sz w:val="16"/>
          <w:lang w:eastAsia="zh-CN"/>
        </w:rPr>
        <w:t>现场照片</w:t>
      </w:r>
      <w:r>
        <w:rPr>
          <w:rFonts w:ascii="Consolas" w:hAnsi="Consolas"/>
          <w:color w:val="333333"/>
          <w:sz w:val="16"/>
          <w:lang w:eastAsia="zh-CN"/>
        </w:rPr>
        <w:t xml:space="preserve"> ──→ Base64</w:t>
      </w:r>
      <w:r>
        <w:rPr>
          <w:rFonts w:ascii="Consolas" w:hAnsi="Consolas"/>
          <w:color w:val="333333"/>
          <w:sz w:val="16"/>
          <w:lang w:eastAsia="zh-CN"/>
        </w:rPr>
        <w:t>编码</w:t>
      </w:r>
      <w:r>
        <w:rPr>
          <w:rFonts w:ascii="Consolas" w:hAnsi="Consolas"/>
          <w:color w:val="333333"/>
          <w:sz w:val="16"/>
          <w:lang w:eastAsia="zh-CN"/>
        </w:rPr>
        <w:t xml:space="preserve"> ──→ Qwen-VL </w:t>
      </w:r>
      <w:r>
        <w:rPr>
          <w:rFonts w:ascii="Consolas" w:hAnsi="Consolas"/>
          <w:color w:val="333333"/>
          <w:sz w:val="16"/>
          <w:lang w:eastAsia="zh-CN"/>
        </w:rPr>
        <w:t>视觉模型</w:t>
      </w:r>
      <w:r>
        <w:rPr>
          <w:rFonts w:ascii="Consolas" w:hAnsi="Consolas"/>
          <w:color w:val="333333"/>
          <w:sz w:val="16"/>
          <w:lang w:eastAsia="zh-CN"/>
        </w:rPr>
        <w:t xml:space="preserve"> ──→ </w:t>
      </w:r>
      <w:r>
        <w:rPr>
          <w:rFonts w:ascii="Consolas" w:hAnsi="Consolas"/>
          <w:color w:val="333333"/>
          <w:sz w:val="16"/>
          <w:lang w:eastAsia="zh-CN"/>
        </w:rPr>
        <w:t>结构化报告</w:t>
      </w:r>
    </w:p>
    <w:p w14:paraId="4522FDD8" w14:textId="77777777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 xml:space="preserve">           │       </w:t>
      </w:r>
      <w:r>
        <w:rPr>
          <w:rFonts w:ascii="Consolas" w:hAnsi="Consolas"/>
          <w:color w:val="333333"/>
          <w:sz w:val="16"/>
          <w:lang w:eastAsia="zh-CN"/>
        </w:rPr>
        <w:t>（逐项检查</w:t>
      </w:r>
      <w:r>
        <w:rPr>
          <w:rFonts w:ascii="Consolas" w:hAnsi="Consolas"/>
          <w:color w:val="333333"/>
          <w:sz w:val="16"/>
          <w:lang w:eastAsia="zh-CN"/>
        </w:rPr>
        <w:t>7</w:t>
      </w:r>
      <w:r>
        <w:rPr>
          <w:rFonts w:ascii="Consolas" w:hAnsi="Consolas"/>
          <w:color w:val="333333"/>
          <w:sz w:val="16"/>
          <w:lang w:eastAsia="zh-CN"/>
        </w:rPr>
        <w:t>类安全事项</w:t>
      </w:r>
      <w:r>
        <w:rPr>
          <w:rFonts w:ascii="Consolas" w:hAnsi="Consolas"/>
          <w:color w:val="333333"/>
          <w:sz w:val="16"/>
          <w:lang w:eastAsia="zh-CN"/>
        </w:rPr>
        <w:t xml:space="preserve"> → </w:t>
      </w:r>
      <w:r>
        <w:rPr>
          <w:rFonts w:ascii="Consolas" w:hAnsi="Consolas"/>
          <w:color w:val="333333"/>
          <w:sz w:val="16"/>
          <w:lang w:eastAsia="zh-CN"/>
        </w:rPr>
        <w:t>展示检查过程）</w:t>
      </w:r>
    </w:p>
    <w:p w14:paraId="6A711F82" w14:textId="77777777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 xml:space="preserve">           │</w:t>
      </w:r>
    </w:p>
    <w:p w14:paraId="10D2A87A" w14:textId="77777777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 xml:space="preserve">           └── </w:t>
      </w:r>
      <w:r>
        <w:rPr>
          <w:rFonts w:ascii="Consolas" w:hAnsi="Consolas"/>
          <w:color w:val="333333"/>
          <w:sz w:val="16"/>
          <w:lang w:eastAsia="zh-CN"/>
        </w:rPr>
        <w:t>参数选择</w:t>
      </w:r>
      <w:r>
        <w:rPr>
          <w:rFonts w:ascii="Consolas" w:hAnsi="Consolas"/>
          <w:color w:val="333333"/>
          <w:sz w:val="16"/>
          <w:lang w:eastAsia="zh-CN"/>
        </w:rPr>
        <w:t xml:space="preserve"> ──→ </w:t>
      </w:r>
      <w:r>
        <w:rPr>
          <w:rFonts w:ascii="Consolas" w:hAnsi="Consolas"/>
          <w:color w:val="333333"/>
          <w:sz w:val="16"/>
          <w:lang w:eastAsia="zh-CN"/>
        </w:rPr>
        <w:t>检索规范</w:t>
      </w:r>
      <w:r>
        <w:rPr>
          <w:rFonts w:ascii="Consolas" w:hAnsi="Consolas"/>
          <w:color w:val="333333"/>
          <w:sz w:val="16"/>
          <w:lang w:eastAsia="zh-CN"/>
        </w:rPr>
        <w:t xml:space="preserve"> + LLM</w:t>
      </w:r>
      <w:r>
        <w:rPr>
          <w:rFonts w:ascii="Consolas" w:hAnsi="Consolas"/>
          <w:color w:val="333333"/>
          <w:sz w:val="16"/>
          <w:lang w:eastAsia="zh-CN"/>
        </w:rPr>
        <w:t>生成</w:t>
      </w:r>
      <w:r>
        <w:rPr>
          <w:rFonts w:ascii="Consolas" w:hAnsi="Consolas"/>
          <w:color w:val="333333"/>
          <w:sz w:val="16"/>
          <w:lang w:eastAsia="zh-CN"/>
        </w:rPr>
        <w:t xml:space="preserve"> ──→ </w:t>
      </w:r>
      <w:r>
        <w:rPr>
          <w:rFonts w:ascii="Consolas" w:hAnsi="Consolas"/>
          <w:color w:val="333333"/>
          <w:sz w:val="16"/>
          <w:lang w:eastAsia="zh-CN"/>
        </w:rPr>
        <w:t>培训包</w:t>
      </w:r>
      <w:r>
        <w:rPr>
          <w:rFonts w:ascii="Consolas" w:hAnsi="Consolas"/>
          <w:color w:val="333333"/>
          <w:sz w:val="16"/>
          <w:lang w:eastAsia="zh-CN"/>
        </w:rPr>
        <w:t>/</w:t>
      </w:r>
      <w:r>
        <w:rPr>
          <w:rFonts w:ascii="Consolas" w:hAnsi="Consolas"/>
          <w:color w:val="333333"/>
          <w:sz w:val="16"/>
          <w:lang w:eastAsia="zh-CN"/>
        </w:rPr>
        <w:t>应急指导</w:t>
      </w:r>
    </w:p>
    <w:p w14:paraId="7C961986" w14:textId="77777777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 xml:space="preserve">                   </w:t>
      </w:r>
      <w:r>
        <w:rPr>
          <w:rFonts w:ascii="Consolas" w:hAnsi="Consolas"/>
          <w:color w:val="333333"/>
          <w:sz w:val="16"/>
          <w:lang w:eastAsia="zh-CN"/>
        </w:rPr>
        <w:t>（展示生成步骤：检索</w:t>
      </w:r>
      <w:r>
        <w:rPr>
          <w:rFonts w:ascii="Consolas" w:hAnsi="Consolas"/>
          <w:color w:val="333333"/>
          <w:sz w:val="16"/>
          <w:lang w:eastAsia="zh-CN"/>
        </w:rPr>
        <w:t>→</w:t>
      </w:r>
      <w:r>
        <w:rPr>
          <w:rFonts w:ascii="Consolas" w:hAnsi="Consolas"/>
          <w:color w:val="333333"/>
          <w:sz w:val="16"/>
          <w:lang w:eastAsia="zh-CN"/>
        </w:rPr>
        <w:t>大纲</w:t>
      </w:r>
      <w:r>
        <w:rPr>
          <w:rFonts w:ascii="Consolas" w:hAnsi="Consolas"/>
          <w:color w:val="333333"/>
          <w:sz w:val="16"/>
          <w:lang w:eastAsia="zh-CN"/>
        </w:rPr>
        <w:t>→</w:t>
      </w:r>
      <w:r>
        <w:rPr>
          <w:rFonts w:ascii="Consolas" w:hAnsi="Consolas"/>
          <w:color w:val="333333"/>
          <w:sz w:val="16"/>
          <w:lang w:eastAsia="zh-CN"/>
        </w:rPr>
        <w:t>内容</w:t>
      </w:r>
      <w:r>
        <w:rPr>
          <w:rFonts w:ascii="Consolas" w:hAnsi="Consolas"/>
          <w:color w:val="333333"/>
          <w:sz w:val="16"/>
          <w:lang w:eastAsia="zh-CN"/>
        </w:rPr>
        <w:t>→</w:t>
      </w:r>
      <w:r>
        <w:rPr>
          <w:rFonts w:ascii="Consolas" w:hAnsi="Consolas"/>
          <w:color w:val="333333"/>
          <w:sz w:val="16"/>
          <w:lang w:eastAsia="zh-CN"/>
        </w:rPr>
        <w:t>测验）</w:t>
      </w:r>
    </w:p>
    <w:p w14:paraId="255E1547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关键设计：过程可视化。每个模块在处理时都通过 st.status 组件向用户展示内部工作流程——检索到哪些规范、正在调用哪个模型、正在生成什么内容——而非用一个转圈动画掩盖所有过程。这是为了让人直观理解"AI在做什么"，增强信任感。</w:t>
      </w:r>
    </w:p>
    <w:p w14:paraId="25631857" w14:textId="77777777" w:rsidR="00494DD8" w:rsidRDefault="00000000">
      <w:pPr>
        <w:spacing w:before="60" w:after="60"/>
        <w:rPr>
          <w:rFonts w:hint="eastAsia"/>
        </w:rPr>
      </w:pPr>
      <w:r>
        <w:t>（2）提示词与交互设计</w:t>
      </w:r>
    </w:p>
    <w:p w14:paraId="65A98963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角色设定：所有模块共用"安全小海"人设——专业但说人话的建筑安全助手。应急模式下切换为更果断、更简洁的语气</w:t>
      </w:r>
    </w:p>
    <w:p w14:paraId="34087541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任务指令：5套独立System Prompt（问答/视觉分析/培训生成/应急指导/安全过滤），每套约200-400字，包含角色定义、输出格式约束、边界条件</w:t>
      </w:r>
    </w:p>
    <w:p w14:paraId="438713BB" w14:textId="77777777" w:rsidR="00494DD8" w:rsidRDefault="00000000">
      <w:pPr>
        <w:pStyle w:val="a0"/>
        <w:rPr>
          <w:rFonts w:hint="eastAsia"/>
        </w:rPr>
      </w:pPr>
      <w:r>
        <w:t>输出格式：所有LLM输出强制JSON Schema结构化（`utils/prompts.py`中定义），前端展示统一。JSON解析失败时有兜底——展示原始文本并标注"AI返回了非结构化内容"</w:t>
      </w:r>
    </w:p>
    <w:p w14:paraId="300CD3F6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多轮对话：安全知识问答模块支持连续追问，对话历史自动维护</w:t>
      </w:r>
    </w:p>
    <w:p w14:paraId="772C54D6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异常提示：覆盖8种异常场景（检索无结果、API超时、API不可用、图片格式错、图片非工地、无关输入、高风险隐患、快速连点），每种有对应的用户提示</w:t>
      </w:r>
    </w:p>
    <w:p w14:paraId="7ABF9917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高风险审核：触电/坍塌/火灾/爆炸/有限空间窒息等高风险场景，自动追加"请务必报告现场安全员进行人工确认"提醒</w:t>
      </w:r>
    </w:p>
    <w:p w14:paraId="2360F13B" w14:textId="77777777" w:rsidR="00494DD8" w:rsidRDefault="00000000">
      <w:pPr>
        <w:spacing w:before="60" w:after="60"/>
        <w:rPr>
          <w:rFonts w:hint="eastAsia"/>
        </w:rPr>
      </w:pPr>
      <w:r>
        <w:t>（3）知识库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0"/>
        <w:gridCol w:w="4150"/>
      </w:tblGrid>
      <w:tr w:rsidR="00494DD8" w14:paraId="5B4826DC" w14:textId="77777777">
        <w:trPr>
          <w:jc w:val="center"/>
        </w:trPr>
        <w:tc>
          <w:tcPr>
            <w:tcW w:w="4150" w:type="dxa"/>
            <w:shd w:val="clear" w:color="auto" w:fill="1B5E9B"/>
          </w:tcPr>
          <w:p w14:paraId="5913313C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150" w:type="dxa"/>
            <w:shd w:val="clear" w:color="auto" w:fill="1B5E9B"/>
          </w:tcPr>
          <w:p w14:paraId="5054AB9B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494DD8" w14:paraId="59FA8A2A" w14:textId="77777777">
        <w:trPr>
          <w:jc w:val="center"/>
        </w:trPr>
        <w:tc>
          <w:tcPr>
            <w:tcW w:w="4150" w:type="dxa"/>
          </w:tcPr>
          <w:p w14:paraId="7A079FAF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知识来源</w:t>
            </w:r>
          </w:p>
        </w:tc>
        <w:tc>
          <w:tcPr>
            <w:tcW w:w="4150" w:type="dxa"/>
          </w:tcPr>
          <w:p w14:paraId="1185EDA5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公开发布的国家标准（GB 55034）和行业标准（JGJ 80、JGJ/T 46、JGJ 130），以及施工现场综合应急预案</w:t>
            </w:r>
          </w:p>
        </w:tc>
      </w:tr>
      <w:tr w:rsidR="00494DD8" w14:paraId="442E1DE7" w14:textId="77777777">
        <w:trPr>
          <w:jc w:val="center"/>
        </w:trPr>
        <w:tc>
          <w:tcPr>
            <w:tcW w:w="4150" w:type="dxa"/>
          </w:tcPr>
          <w:p w14:paraId="7B934213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文档清单</w:t>
            </w:r>
          </w:p>
        </w:tc>
        <w:tc>
          <w:tcPr>
            <w:tcW w:w="4150" w:type="dxa"/>
          </w:tcPr>
          <w:p w14:paraId="5B5AC46B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高处作业安全规范、临时用电安全规范、脚手架安全规范、个人防护装备规范、施工现场应急预案（共5份TXT文档）</w:t>
            </w:r>
          </w:p>
        </w:tc>
      </w:tr>
      <w:tr w:rsidR="00494DD8" w14:paraId="2971F09F" w14:textId="77777777">
        <w:trPr>
          <w:jc w:val="center"/>
        </w:trPr>
        <w:tc>
          <w:tcPr>
            <w:tcW w:w="4150" w:type="dxa"/>
          </w:tcPr>
          <w:p w14:paraId="383E0960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分类结构</w:t>
            </w:r>
          </w:p>
        </w:tc>
        <w:tc>
          <w:tcPr>
            <w:tcW w:w="4150" w:type="dxa"/>
          </w:tcPr>
          <w:p w14:paraId="3EFA7547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按规范类别分文件管理：`data/regulations/` 存放安全规范，`data/emergency/` 存放应急预案</w:t>
            </w:r>
          </w:p>
        </w:tc>
      </w:tr>
      <w:tr w:rsidR="00494DD8" w14:paraId="431D2ED9" w14:textId="77777777">
        <w:trPr>
          <w:jc w:val="center"/>
        </w:trPr>
        <w:tc>
          <w:tcPr>
            <w:tcW w:w="4150" w:type="dxa"/>
          </w:tcPr>
          <w:p w14:paraId="1328D6B6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检索方式</w:t>
            </w:r>
          </w:p>
        </w:tc>
        <w:tc>
          <w:tcPr>
            <w:tcW w:w="4150" w:type="dxa"/>
          </w:tcPr>
          <w:p w14:paraId="20C1BA84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TF-IDF关键词提取 + 余弦相似度匹配（scikit-learn），Top-3召回</w:t>
            </w:r>
          </w:p>
        </w:tc>
      </w:tr>
      <w:tr w:rsidR="00494DD8" w14:paraId="50DA292F" w14:textId="77777777">
        <w:trPr>
          <w:jc w:val="center"/>
        </w:trPr>
        <w:tc>
          <w:tcPr>
            <w:tcW w:w="4150" w:type="dxa"/>
          </w:tcPr>
          <w:p w14:paraId="519B0CF4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20"/>
              </w:rPr>
              <w:t>切片策略</w:t>
            </w:r>
          </w:p>
        </w:tc>
        <w:tc>
          <w:tcPr>
            <w:tcW w:w="4150" w:type="dxa"/>
          </w:tcPr>
          <w:p w14:paraId="444CC97A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按段落+500字边界智能切分，50字重叠保证语义连贯，共18个语义块</w:t>
            </w:r>
          </w:p>
        </w:tc>
      </w:tr>
    </w:tbl>
    <w:p w14:paraId="5C6ABE13" w14:textId="77777777" w:rsidR="00494DD8" w:rsidRDefault="00494DD8">
      <w:pPr>
        <w:rPr>
          <w:rFonts w:hint="eastAsia"/>
          <w:lang w:eastAsia="zh-CN"/>
        </w:rPr>
      </w:pPr>
    </w:p>
    <w:p w14:paraId="060ABC1E" w14:textId="77777777" w:rsidR="00494DD8" w:rsidRDefault="00000000">
      <w:pPr>
        <w:spacing w:before="60" w:after="60"/>
        <w:rPr>
          <w:rFonts w:hint="eastAsia"/>
        </w:rPr>
      </w:pPr>
      <w:r>
        <w:t>（4）工作流与工具调用</w:t>
      </w:r>
    </w:p>
    <w:p w14:paraId="64DF7CE0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意图路由：首页四宫格卡片导航，用户自主选择功能模块（非自动意图识别，避免误判）</w:t>
      </w:r>
    </w:p>
    <w:p w14:paraId="6CC67D22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异常处理流程：每个API调用经过 `safety_guard.py` 的统一兜底封装——超时保护、异常降级、输出过滤三层防御</w:t>
      </w:r>
    </w:p>
    <w:p w14:paraId="15BB6070" w14:textId="77777777" w:rsidR="00494DD8" w:rsidRDefault="00000000">
      <w:pPr>
        <w:pStyle w:val="a0"/>
        <w:rPr>
          <w:rFonts w:hint="eastAsia"/>
        </w:rPr>
      </w:pPr>
      <w:r>
        <w:t>密钥管理：`_read_api_key()` 函数运行时从环境变量或Streamlit Secrets读取，本地开发和云端部署零配置切换</w:t>
      </w:r>
    </w:p>
    <w:p w14:paraId="506F6F7E" w14:textId="77777777" w:rsidR="00494DD8" w:rsidRDefault="00000000">
      <w:pPr>
        <w:spacing w:before="60" w:after="60"/>
        <w:rPr>
          <w:rFonts w:hint="eastAsia"/>
        </w:rPr>
      </w:pPr>
      <w:r>
        <w:t>（5）自主开发技术栈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494DD8" w14:paraId="51AC8056" w14:textId="77777777">
        <w:trPr>
          <w:jc w:val="center"/>
        </w:trPr>
        <w:tc>
          <w:tcPr>
            <w:tcW w:w="2767" w:type="dxa"/>
            <w:shd w:val="clear" w:color="auto" w:fill="1B5E9B"/>
          </w:tcPr>
          <w:p w14:paraId="5E152790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2767" w:type="dxa"/>
            <w:shd w:val="clear" w:color="auto" w:fill="1B5E9B"/>
          </w:tcPr>
          <w:p w14:paraId="6C9BA3A4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w="2767" w:type="dxa"/>
            <w:shd w:val="clear" w:color="auto" w:fill="1B5E9B"/>
          </w:tcPr>
          <w:p w14:paraId="29E1ACBC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说明</w:t>
            </w:r>
          </w:p>
        </w:tc>
      </w:tr>
      <w:tr w:rsidR="00494DD8" w14:paraId="3552716B" w14:textId="77777777">
        <w:trPr>
          <w:jc w:val="center"/>
        </w:trPr>
        <w:tc>
          <w:tcPr>
            <w:tcW w:w="2767" w:type="dxa"/>
          </w:tcPr>
          <w:p w14:paraId="61C44D7D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前端框架</w:t>
            </w:r>
          </w:p>
        </w:tc>
        <w:tc>
          <w:tcPr>
            <w:tcW w:w="2767" w:type="dxa"/>
          </w:tcPr>
          <w:p w14:paraId="42DDA3FB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Streamlit</w:t>
            </w:r>
          </w:p>
        </w:tc>
        <w:tc>
          <w:tcPr>
            <w:tcW w:w="2767" w:type="dxa"/>
          </w:tcPr>
          <w:p w14:paraId="4BE8996B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纯Python Web框架，自带移动端响应式</w:t>
            </w:r>
          </w:p>
        </w:tc>
      </w:tr>
      <w:tr w:rsidR="00494DD8" w14:paraId="0BCB994B" w14:textId="77777777">
        <w:trPr>
          <w:jc w:val="center"/>
        </w:trPr>
        <w:tc>
          <w:tcPr>
            <w:tcW w:w="2767" w:type="dxa"/>
          </w:tcPr>
          <w:p w14:paraId="36D5DDA7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文本大模型</w:t>
            </w:r>
          </w:p>
        </w:tc>
        <w:tc>
          <w:tcPr>
            <w:tcW w:w="2767" w:type="dxa"/>
          </w:tcPr>
          <w:p w14:paraId="45A529F5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DeepSeek-V3 (deepseek-chat)</w:t>
            </w:r>
          </w:p>
        </w:tc>
        <w:tc>
          <w:tcPr>
            <w:tcW w:w="2767" w:type="dxa"/>
          </w:tcPr>
          <w:p w14:paraId="6C47711F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OpenAI兼容API，中文能力强，成本极低</w:t>
            </w:r>
          </w:p>
        </w:tc>
      </w:tr>
      <w:tr w:rsidR="00494DD8" w14:paraId="39008712" w14:textId="77777777">
        <w:trPr>
          <w:jc w:val="center"/>
        </w:trPr>
        <w:tc>
          <w:tcPr>
            <w:tcW w:w="2767" w:type="dxa"/>
          </w:tcPr>
          <w:p w14:paraId="1CC47C6F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lastRenderedPageBreak/>
              <w:t>视觉大模型</w:t>
            </w:r>
          </w:p>
        </w:tc>
        <w:tc>
          <w:tcPr>
            <w:tcW w:w="2767" w:type="dxa"/>
          </w:tcPr>
          <w:p w14:paraId="38E66BEB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Qwen-VL (qwen-vl-max)</w:t>
            </w:r>
          </w:p>
        </w:tc>
        <w:tc>
          <w:tcPr>
            <w:tcW w:w="2767" w:type="dxa"/>
          </w:tcPr>
          <w:p w14:paraId="7AC6D5AF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阿里云通义千问视觉模型，支持OpenAI Vision格式</w:t>
            </w:r>
          </w:p>
        </w:tc>
      </w:tr>
      <w:tr w:rsidR="00494DD8" w14:paraId="7D3B7A1D" w14:textId="77777777">
        <w:trPr>
          <w:jc w:val="center"/>
        </w:trPr>
        <w:tc>
          <w:tcPr>
            <w:tcW w:w="2767" w:type="dxa"/>
          </w:tcPr>
          <w:p w14:paraId="644A97FA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知识检索</w:t>
            </w:r>
          </w:p>
        </w:tc>
        <w:tc>
          <w:tcPr>
            <w:tcW w:w="2767" w:type="dxa"/>
          </w:tcPr>
          <w:p w14:paraId="1CB534E1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scikit-learn TF-IDF + 余弦相似度</w:t>
            </w:r>
          </w:p>
        </w:tc>
        <w:tc>
          <w:tcPr>
            <w:tcW w:w="2767" w:type="dxa"/>
          </w:tcPr>
          <w:p w14:paraId="6EBA5428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纯Python，零外部下载，毫秒级检索</w:t>
            </w:r>
          </w:p>
        </w:tc>
      </w:tr>
      <w:tr w:rsidR="00494DD8" w14:paraId="190C3883" w14:textId="77777777">
        <w:trPr>
          <w:jc w:val="center"/>
        </w:trPr>
        <w:tc>
          <w:tcPr>
            <w:tcW w:w="2767" w:type="dxa"/>
          </w:tcPr>
          <w:p w14:paraId="6DC8A6D7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文本分词</w:t>
            </w:r>
          </w:p>
        </w:tc>
        <w:tc>
          <w:tcPr>
            <w:tcW w:w="2767" w:type="dxa"/>
          </w:tcPr>
          <w:p w14:paraId="45B56D22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jieba</w:t>
            </w:r>
          </w:p>
        </w:tc>
        <w:tc>
          <w:tcPr>
            <w:tcW w:w="2767" w:type="dxa"/>
          </w:tcPr>
          <w:p w14:paraId="5C2881E6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中文分词，TF-IDF前置处理</w:t>
            </w:r>
          </w:p>
        </w:tc>
      </w:tr>
      <w:tr w:rsidR="00494DD8" w14:paraId="6FE264F7" w14:textId="77777777">
        <w:trPr>
          <w:jc w:val="center"/>
        </w:trPr>
        <w:tc>
          <w:tcPr>
            <w:tcW w:w="2767" w:type="dxa"/>
          </w:tcPr>
          <w:p w14:paraId="04E0B8E8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云部署</w:t>
            </w:r>
          </w:p>
        </w:tc>
        <w:tc>
          <w:tcPr>
            <w:tcW w:w="2767" w:type="dxa"/>
          </w:tcPr>
          <w:p w14:paraId="3C22626A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Streamlit Cloud</w:t>
            </w:r>
          </w:p>
        </w:tc>
        <w:tc>
          <w:tcPr>
            <w:tcW w:w="2767" w:type="dxa"/>
          </w:tcPr>
          <w:p w14:paraId="0E2656F3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免费托管，GitHub推送即自动部署</w:t>
            </w:r>
          </w:p>
        </w:tc>
      </w:tr>
      <w:tr w:rsidR="00494DD8" w14:paraId="1939C28C" w14:textId="77777777">
        <w:trPr>
          <w:jc w:val="center"/>
        </w:trPr>
        <w:tc>
          <w:tcPr>
            <w:tcW w:w="2767" w:type="dxa"/>
          </w:tcPr>
          <w:p w14:paraId="5B485CE0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版本管理</w:t>
            </w:r>
          </w:p>
        </w:tc>
        <w:tc>
          <w:tcPr>
            <w:tcW w:w="2767" w:type="dxa"/>
          </w:tcPr>
          <w:p w14:paraId="021FF50A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Git + GitHub (SSH)</w:t>
            </w:r>
          </w:p>
        </w:tc>
        <w:tc>
          <w:tcPr>
            <w:tcW w:w="2767" w:type="dxa"/>
          </w:tcPr>
          <w:p w14:paraId="1F08372F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代码版本管理 + 部署触发</w:t>
            </w:r>
          </w:p>
        </w:tc>
      </w:tr>
    </w:tbl>
    <w:p w14:paraId="57E92F61" w14:textId="77777777" w:rsidR="00494DD8" w:rsidRDefault="00494DD8">
      <w:pPr>
        <w:rPr>
          <w:rFonts w:hint="eastAsia"/>
          <w:lang w:eastAsia="zh-CN"/>
        </w:rPr>
      </w:pPr>
    </w:p>
    <w:p w14:paraId="27CB70C2" w14:textId="77777777" w:rsidR="00494DD8" w:rsidRDefault="00000000">
      <w:pPr>
        <w:spacing w:before="160" w:after="8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2C3E50"/>
          <w:sz w:val="26"/>
          <w:lang w:eastAsia="zh-CN"/>
        </w:rPr>
        <w:t>2.3 功能架构图</w:t>
      </w:r>
    </w:p>
    <w:p w14:paraId="42B1981F" w14:textId="77777777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>┌─────────────────────────────────────────────────────────┐</w:t>
      </w:r>
    </w:p>
    <w:p w14:paraId="3225A857" w14:textId="766EFEA2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 xml:space="preserve">│                    </w:t>
      </w:r>
      <w:r>
        <w:rPr>
          <w:rFonts w:ascii="Consolas" w:hAnsi="Consolas"/>
          <w:color w:val="333333"/>
          <w:sz w:val="16"/>
        </w:rPr>
        <w:t>用户访问层</w:t>
      </w:r>
      <w:r>
        <w:rPr>
          <w:rFonts w:ascii="Consolas" w:hAnsi="Consolas"/>
          <w:color w:val="333333"/>
          <w:sz w:val="16"/>
        </w:rPr>
        <w:t xml:space="preserve">                            │</w:t>
      </w:r>
    </w:p>
    <w:p w14:paraId="69B7EB98" w14:textId="1B2B7BAC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 xml:space="preserve">│         </w:t>
      </w:r>
      <w:r>
        <w:rPr>
          <w:rFonts w:ascii="Consolas" w:hAnsi="Consolas"/>
          <w:color w:val="333333"/>
          <w:sz w:val="16"/>
        </w:rPr>
        <w:t>手机浏览器</w:t>
      </w:r>
      <w:r>
        <w:rPr>
          <w:rFonts w:ascii="Consolas" w:hAnsi="Consolas"/>
          <w:color w:val="333333"/>
          <w:sz w:val="16"/>
        </w:rPr>
        <w:t xml:space="preserve"> / PC → Streamlit Cloud                │</w:t>
      </w:r>
    </w:p>
    <w:p w14:paraId="4FD605D4" w14:textId="77777777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>├─────────────────────────────────────────────────────────┤</w:t>
      </w:r>
    </w:p>
    <w:p w14:paraId="60AA6729" w14:textId="3FE1A7DF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 xml:space="preserve">│                    Streamlit </w:t>
      </w:r>
      <w:r>
        <w:rPr>
          <w:rFonts w:ascii="Consolas" w:hAnsi="Consolas"/>
          <w:color w:val="333333"/>
          <w:sz w:val="16"/>
          <w:lang w:eastAsia="zh-CN"/>
        </w:rPr>
        <w:t>界面层</w:t>
      </w:r>
      <w:r>
        <w:rPr>
          <w:rFonts w:ascii="Consolas" w:hAnsi="Consolas"/>
          <w:color w:val="333333"/>
          <w:sz w:val="16"/>
          <w:lang w:eastAsia="zh-CN"/>
        </w:rPr>
        <w:t xml:space="preserve">               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  <w:lang w:eastAsia="zh-CN"/>
        </w:rPr>
        <w:t xml:space="preserve">  │</w:t>
      </w:r>
    </w:p>
    <w:p w14:paraId="0444853C" w14:textId="7EE96BE0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>│  ┌─────────┐ ┌─────────┐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  <w:lang w:eastAsia="zh-CN"/>
        </w:rPr>
        <w:t>┌─────────┐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  <w:lang w:eastAsia="zh-CN"/>
        </w:rPr>
        <w:t xml:space="preserve"> ┌─────────┐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  <w:lang w:eastAsia="zh-CN"/>
        </w:rPr>
        <w:t xml:space="preserve">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 </w:t>
      </w:r>
      <w:r>
        <w:rPr>
          <w:rFonts w:ascii="Consolas" w:hAnsi="Consolas"/>
          <w:color w:val="333333"/>
          <w:sz w:val="16"/>
          <w:lang w:eastAsia="zh-CN"/>
        </w:rPr>
        <w:t>│</w:t>
      </w:r>
    </w:p>
    <w:p w14:paraId="53B81381" w14:textId="24C2B168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 xml:space="preserve">│  │ </w:t>
      </w:r>
      <w:r>
        <w:rPr>
          <w:rFonts w:ascii="Consolas" w:hAnsi="Consolas"/>
          <w:color w:val="333333"/>
          <w:sz w:val="16"/>
          <w:lang w:eastAsia="zh-CN"/>
        </w:rPr>
        <w:t>安全问答</w:t>
      </w:r>
      <w:r>
        <w:rPr>
          <w:rFonts w:ascii="Consolas" w:hAnsi="Consolas"/>
          <w:color w:val="333333"/>
          <w:sz w:val="16"/>
          <w:lang w:eastAsia="zh-CN"/>
        </w:rPr>
        <w:t xml:space="preserve"> │ │ </w:t>
      </w:r>
      <w:r>
        <w:rPr>
          <w:rFonts w:ascii="Consolas" w:hAnsi="Consolas"/>
          <w:color w:val="333333"/>
          <w:sz w:val="16"/>
          <w:lang w:eastAsia="zh-CN"/>
        </w:rPr>
        <w:t>隐患识别</w:t>
      </w:r>
      <w:r>
        <w:rPr>
          <w:rFonts w:ascii="Consolas" w:hAnsi="Consolas"/>
          <w:color w:val="333333"/>
          <w:sz w:val="16"/>
          <w:lang w:eastAsia="zh-CN"/>
        </w:rPr>
        <w:t xml:space="preserve"> │ │ </w:t>
      </w:r>
      <w:r>
        <w:rPr>
          <w:rFonts w:ascii="Consolas" w:hAnsi="Consolas"/>
          <w:color w:val="333333"/>
          <w:sz w:val="16"/>
          <w:lang w:eastAsia="zh-CN"/>
        </w:rPr>
        <w:t>安全培训</w:t>
      </w:r>
      <w:r>
        <w:rPr>
          <w:rFonts w:ascii="Consolas" w:hAnsi="Consolas"/>
          <w:color w:val="333333"/>
          <w:sz w:val="16"/>
          <w:lang w:eastAsia="zh-CN"/>
        </w:rPr>
        <w:t xml:space="preserve"> │ │ </w:t>
      </w:r>
      <w:r>
        <w:rPr>
          <w:rFonts w:ascii="Consolas" w:hAnsi="Consolas"/>
          <w:color w:val="333333"/>
          <w:sz w:val="16"/>
          <w:lang w:eastAsia="zh-CN"/>
        </w:rPr>
        <w:t>应急指导</w:t>
      </w:r>
      <w:r>
        <w:rPr>
          <w:rFonts w:ascii="Consolas" w:hAnsi="Consolas"/>
          <w:color w:val="333333"/>
          <w:sz w:val="16"/>
          <w:lang w:eastAsia="zh-CN"/>
        </w:rPr>
        <w:t xml:space="preserve"> │  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  <w:lang w:eastAsia="zh-CN"/>
        </w:rPr>
        <w:t>│</w:t>
      </w:r>
    </w:p>
    <w:p w14:paraId="57D12B5B" w14:textId="5BDC597F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>│  │  ·</w:t>
      </w:r>
      <w:r>
        <w:rPr>
          <w:rFonts w:ascii="Consolas" w:hAnsi="Consolas"/>
          <w:color w:val="333333"/>
          <w:sz w:val="16"/>
          <w:lang w:eastAsia="zh-CN"/>
        </w:rPr>
        <w:t>对话</w:t>
      </w:r>
      <w:r>
        <w:rPr>
          <w:rFonts w:ascii="Consolas" w:hAnsi="Consolas"/>
          <w:color w:val="333333"/>
          <w:sz w:val="16"/>
          <w:lang w:eastAsia="zh-CN"/>
        </w:rPr>
        <w:t xml:space="preserve">  │ │  ·</w:t>
      </w:r>
      <w:r>
        <w:rPr>
          <w:rFonts w:ascii="Consolas" w:hAnsi="Consolas"/>
          <w:color w:val="333333"/>
          <w:sz w:val="16"/>
          <w:lang w:eastAsia="zh-CN"/>
        </w:rPr>
        <w:t>拍照</w:t>
      </w:r>
      <w:r>
        <w:rPr>
          <w:rFonts w:ascii="Consolas" w:hAnsi="Consolas"/>
          <w:color w:val="333333"/>
          <w:sz w:val="16"/>
          <w:lang w:eastAsia="zh-CN"/>
        </w:rPr>
        <w:t xml:space="preserve">   │ │  ·</w:t>
      </w:r>
      <w:r>
        <w:rPr>
          <w:rFonts w:ascii="Consolas" w:hAnsi="Consolas"/>
          <w:color w:val="333333"/>
          <w:sz w:val="16"/>
          <w:lang w:eastAsia="zh-CN"/>
        </w:rPr>
        <w:t>选工种</w:t>
      </w:r>
      <w:r>
        <w:rPr>
          <w:rFonts w:ascii="Consolas" w:hAnsi="Consolas"/>
          <w:color w:val="333333"/>
          <w:sz w:val="16"/>
          <w:lang w:eastAsia="zh-CN"/>
        </w:rPr>
        <w:t xml:space="preserve"> │ │  ·</w:t>
      </w:r>
      <w:r>
        <w:rPr>
          <w:rFonts w:ascii="Consolas" w:hAnsi="Consolas"/>
          <w:color w:val="333333"/>
          <w:sz w:val="16"/>
          <w:lang w:eastAsia="zh-CN"/>
        </w:rPr>
        <w:t>选类型</w:t>
      </w:r>
      <w:r>
        <w:rPr>
          <w:rFonts w:ascii="Consolas" w:hAnsi="Consolas"/>
          <w:color w:val="333333"/>
          <w:sz w:val="16"/>
          <w:lang w:eastAsia="zh-CN"/>
        </w:rPr>
        <w:t xml:space="preserve"> │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  <w:lang w:eastAsia="zh-CN"/>
        </w:rPr>
        <w:t xml:space="preserve">  │</w:t>
      </w:r>
    </w:p>
    <w:p w14:paraId="0E7926B1" w14:textId="2F625759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>│  │  ·</w:t>
      </w:r>
      <w:r>
        <w:rPr>
          <w:rFonts w:ascii="Consolas" w:hAnsi="Consolas"/>
          <w:color w:val="333333"/>
          <w:sz w:val="16"/>
          <w:lang w:eastAsia="zh-CN"/>
        </w:rPr>
        <w:t>示例</w:t>
      </w:r>
      <w:r>
        <w:rPr>
          <w:rFonts w:ascii="Consolas" w:hAnsi="Consolas"/>
          <w:color w:val="333333"/>
          <w:sz w:val="16"/>
          <w:lang w:eastAsia="zh-CN"/>
        </w:rPr>
        <w:t xml:space="preserve">  │ │  ·</w:t>
      </w:r>
      <w:r>
        <w:rPr>
          <w:rFonts w:ascii="Consolas" w:hAnsi="Consolas"/>
          <w:color w:val="333333"/>
          <w:sz w:val="16"/>
          <w:lang w:eastAsia="zh-CN"/>
        </w:rPr>
        <w:t>上传</w:t>
      </w:r>
      <w:r>
        <w:rPr>
          <w:rFonts w:ascii="Consolas" w:hAnsi="Consolas"/>
          <w:color w:val="333333"/>
          <w:sz w:val="16"/>
          <w:lang w:eastAsia="zh-CN"/>
        </w:rPr>
        <w:t xml:space="preserve">   │ │  ·</w:t>
      </w:r>
      <w:r>
        <w:rPr>
          <w:rFonts w:ascii="Consolas" w:hAnsi="Consolas"/>
          <w:color w:val="333333"/>
          <w:sz w:val="16"/>
          <w:lang w:eastAsia="zh-CN"/>
        </w:rPr>
        <w:t>定主题</w:t>
      </w:r>
      <w:r>
        <w:rPr>
          <w:rFonts w:ascii="Consolas" w:hAnsi="Consolas"/>
          <w:color w:val="333333"/>
          <w:sz w:val="16"/>
          <w:lang w:eastAsia="zh-CN"/>
        </w:rPr>
        <w:t xml:space="preserve"> │ │  ·</w:t>
      </w:r>
      <w:r>
        <w:rPr>
          <w:rFonts w:ascii="Consolas" w:hAnsi="Consolas"/>
          <w:color w:val="333333"/>
          <w:sz w:val="16"/>
          <w:lang w:eastAsia="zh-CN"/>
        </w:rPr>
        <w:t>填描述</w:t>
      </w:r>
      <w:r>
        <w:rPr>
          <w:rFonts w:ascii="Consolas" w:hAnsi="Consolas"/>
          <w:color w:val="333333"/>
          <w:sz w:val="16"/>
          <w:lang w:eastAsia="zh-CN"/>
        </w:rPr>
        <w:t xml:space="preserve"> │ 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  <w:lang w:eastAsia="zh-CN"/>
        </w:rPr>
        <w:t xml:space="preserve"> │</w:t>
      </w:r>
    </w:p>
    <w:p w14:paraId="58CE059A" w14:textId="6ABDAE9F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>│  │  ·</w:t>
      </w:r>
      <w:r>
        <w:rPr>
          <w:rFonts w:ascii="Consolas" w:hAnsi="Consolas"/>
          <w:color w:val="333333"/>
          <w:sz w:val="16"/>
          <w:lang w:eastAsia="zh-CN"/>
        </w:rPr>
        <w:t>追溯</w:t>
      </w:r>
      <w:r>
        <w:rPr>
          <w:rFonts w:ascii="Consolas" w:hAnsi="Consolas"/>
          <w:color w:val="333333"/>
          <w:sz w:val="16"/>
          <w:lang w:eastAsia="zh-CN"/>
        </w:rPr>
        <w:t xml:space="preserve">  │ │  ·</w:t>
      </w:r>
      <w:r>
        <w:rPr>
          <w:rFonts w:ascii="Consolas" w:hAnsi="Consolas"/>
          <w:color w:val="333333"/>
          <w:sz w:val="16"/>
          <w:lang w:eastAsia="zh-CN"/>
        </w:rPr>
        <w:t>报告</w:t>
      </w:r>
      <w:r>
        <w:rPr>
          <w:rFonts w:ascii="Consolas" w:hAnsi="Consolas"/>
          <w:color w:val="333333"/>
          <w:sz w:val="16"/>
          <w:lang w:eastAsia="zh-CN"/>
        </w:rPr>
        <w:t xml:space="preserve">   │ │  ·</w:t>
      </w:r>
      <w:r>
        <w:rPr>
          <w:rFonts w:ascii="Consolas" w:hAnsi="Consolas"/>
          <w:color w:val="333333"/>
          <w:sz w:val="16"/>
          <w:lang w:eastAsia="zh-CN"/>
        </w:rPr>
        <w:t>测难度</w:t>
      </w:r>
      <w:r>
        <w:rPr>
          <w:rFonts w:ascii="Consolas" w:hAnsi="Consolas"/>
          <w:color w:val="333333"/>
          <w:sz w:val="16"/>
          <w:lang w:eastAsia="zh-CN"/>
        </w:rPr>
        <w:t xml:space="preserve"> │ │  ·</w:t>
      </w:r>
      <w:r>
        <w:rPr>
          <w:rFonts w:ascii="Consolas" w:hAnsi="Consolas"/>
          <w:color w:val="333333"/>
          <w:sz w:val="16"/>
          <w:lang w:eastAsia="zh-CN"/>
        </w:rPr>
        <w:t>报上报</w:t>
      </w:r>
      <w:r>
        <w:rPr>
          <w:rFonts w:ascii="Consolas" w:hAnsi="Consolas"/>
          <w:color w:val="333333"/>
          <w:sz w:val="16"/>
          <w:lang w:eastAsia="zh-CN"/>
        </w:rPr>
        <w:t xml:space="preserve"> │  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  <w:lang w:eastAsia="zh-CN"/>
        </w:rPr>
        <w:t>│</w:t>
      </w:r>
    </w:p>
    <w:p w14:paraId="72B9D2B6" w14:textId="46FC3BDE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 xml:space="preserve">│  └────┬────┘ └────┬────┘ └────┬────┘ └────┬────┘  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 </w:t>
      </w:r>
      <w:r>
        <w:rPr>
          <w:rFonts w:ascii="Consolas" w:hAnsi="Consolas"/>
          <w:color w:val="333333"/>
          <w:sz w:val="16"/>
        </w:rPr>
        <w:t>│</w:t>
      </w:r>
    </w:p>
    <w:p w14:paraId="5DD5944A" w14:textId="77777777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>│       └───────────┴───────────┴───────────┘             │</w:t>
      </w:r>
    </w:p>
    <w:p w14:paraId="65A6C49B" w14:textId="4E26EC7A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>│                     UI</w:t>
      </w:r>
      <w:r>
        <w:rPr>
          <w:rFonts w:ascii="Consolas" w:hAnsi="Consolas"/>
          <w:color w:val="333333"/>
          <w:sz w:val="16"/>
          <w:lang w:eastAsia="zh-CN"/>
        </w:rPr>
        <w:t>设计系统</w:t>
      </w:r>
      <w:r>
        <w:rPr>
          <w:rFonts w:ascii="Consolas" w:hAnsi="Consolas"/>
          <w:color w:val="333333"/>
          <w:sz w:val="16"/>
          <w:lang w:eastAsia="zh-CN"/>
        </w:rPr>
        <w:t xml:space="preserve">                          │</w:t>
      </w:r>
    </w:p>
    <w:p w14:paraId="49D15376" w14:textId="19FD080A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>│             3</w:t>
      </w:r>
      <w:r>
        <w:rPr>
          <w:rFonts w:ascii="Consolas" w:hAnsi="Consolas"/>
          <w:color w:val="333333"/>
          <w:sz w:val="16"/>
          <w:lang w:eastAsia="zh-CN"/>
        </w:rPr>
        <w:t>套主题</w:t>
      </w:r>
      <w:r>
        <w:rPr>
          <w:rFonts w:ascii="Consolas" w:hAnsi="Consolas"/>
          <w:color w:val="333333"/>
          <w:sz w:val="16"/>
          <w:lang w:eastAsia="zh-CN"/>
        </w:rPr>
        <w:t xml:space="preserve"> · </w:t>
      </w:r>
      <w:r>
        <w:rPr>
          <w:rFonts w:ascii="Consolas" w:hAnsi="Consolas"/>
          <w:color w:val="333333"/>
          <w:sz w:val="16"/>
          <w:lang w:eastAsia="zh-CN"/>
        </w:rPr>
        <w:t>全局</w:t>
      </w:r>
      <w:r>
        <w:rPr>
          <w:rFonts w:ascii="Consolas" w:hAnsi="Consolas"/>
          <w:color w:val="333333"/>
          <w:sz w:val="16"/>
          <w:lang w:eastAsia="zh-CN"/>
        </w:rPr>
        <w:t xml:space="preserve">CSS · </w:t>
      </w:r>
      <w:r>
        <w:rPr>
          <w:rFonts w:ascii="Consolas" w:hAnsi="Consolas"/>
          <w:color w:val="333333"/>
          <w:sz w:val="16"/>
          <w:lang w:eastAsia="zh-CN"/>
        </w:rPr>
        <w:t>移动端适配</w:t>
      </w:r>
      <w:r>
        <w:rPr>
          <w:rFonts w:ascii="Consolas" w:hAnsi="Consolas"/>
          <w:color w:val="333333"/>
          <w:sz w:val="16"/>
          <w:lang w:eastAsia="zh-CN"/>
        </w:rPr>
        <w:t xml:space="preserve">               │</w:t>
      </w:r>
    </w:p>
    <w:p w14:paraId="7E7BB7F2" w14:textId="77777777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>├─────────────────────────────────────────────────────────┤</w:t>
      </w:r>
    </w:p>
    <w:p w14:paraId="6B4CB633" w14:textId="3944F402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 xml:space="preserve">│                    </w:t>
      </w:r>
      <w:r>
        <w:rPr>
          <w:rFonts w:ascii="Consolas" w:hAnsi="Consolas"/>
          <w:color w:val="333333"/>
          <w:sz w:val="16"/>
          <w:lang w:eastAsia="zh-CN"/>
        </w:rPr>
        <w:t>核心智能层</w:t>
      </w:r>
      <w:r>
        <w:rPr>
          <w:rFonts w:ascii="Consolas" w:hAnsi="Consolas"/>
          <w:color w:val="333333"/>
          <w:sz w:val="16"/>
          <w:lang w:eastAsia="zh-CN"/>
        </w:rPr>
        <w:t xml:space="preserve">                            │</w:t>
      </w:r>
    </w:p>
    <w:p w14:paraId="78F6A2F5" w14:textId="77777777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>│  ┌──────────────┐  ┌──────────────┐                     │</w:t>
      </w:r>
    </w:p>
    <w:p w14:paraId="28D68884" w14:textId="16E0F615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 xml:space="preserve">│  │  DeepSeek API│  │  Qwen-VL API │                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</w:rPr>
        <w:t>│</w:t>
      </w:r>
    </w:p>
    <w:p w14:paraId="493FFF01" w14:textId="5D3D59D6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 xml:space="preserve">│  │  </w:t>
      </w:r>
      <w:r>
        <w:rPr>
          <w:rFonts w:ascii="Consolas" w:hAnsi="Consolas"/>
          <w:color w:val="333333"/>
          <w:sz w:val="16"/>
          <w:lang w:eastAsia="zh-CN"/>
        </w:rPr>
        <w:t>文本生成</w:t>
      </w:r>
      <w:r>
        <w:rPr>
          <w:rFonts w:ascii="Consolas" w:hAnsi="Consolas"/>
          <w:color w:val="333333"/>
          <w:sz w:val="16"/>
          <w:lang w:eastAsia="zh-CN"/>
        </w:rPr>
        <w:t xml:space="preserve">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  <w:lang w:eastAsia="zh-CN"/>
        </w:rPr>
        <w:t xml:space="preserve"> │  │  </w:t>
      </w:r>
      <w:r>
        <w:rPr>
          <w:rFonts w:ascii="Consolas" w:hAnsi="Consolas"/>
          <w:color w:val="333333"/>
          <w:sz w:val="16"/>
          <w:lang w:eastAsia="zh-CN"/>
        </w:rPr>
        <w:t>视觉分析</w:t>
      </w:r>
      <w:r>
        <w:rPr>
          <w:rFonts w:ascii="Consolas" w:hAnsi="Consolas"/>
          <w:color w:val="333333"/>
          <w:sz w:val="16"/>
          <w:lang w:eastAsia="zh-CN"/>
        </w:rPr>
        <w:t xml:space="preserve">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  <w:lang w:eastAsia="zh-CN"/>
        </w:rPr>
        <w:t xml:space="preserve">│               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 </w:t>
      </w:r>
      <w:r>
        <w:rPr>
          <w:rFonts w:ascii="Consolas" w:hAnsi="Consolas"/>
          <w:color w:val="333333"/>
          <w:sz w:val="16"/>
          <w:lang w:eastAsia="zh-CN"/>
        </w:rPr>
        <w:t>│</w:t>
      </w:r>
    </w:p>
    <w:p w14:paraId="3726950B" w14:textId="77777777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>│  └──────┬───────┘  └──────┬───────┘                     │</w:t>
      </w:r>
    </w:p>
    <w:p w14:paraId="5E308C01" w14:textId="7FDD5CDA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>│         └────────┬────────┘                             │</w:t>
      </w:r>
    </w:p>
    <w:p w14:paraId="0777E75F" w14:textId="7934F664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 xml:space="preserve">│  ┌───────────────┴────────────────┐     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</w:rPr>
        <w:t xml:space="preserve">           │</w:t>
      </w:r>
    </w:p>
    <w:p w14:paraId="1DF3D54C" w14:textId="18E01051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 xml:space="preserve">│  │         </w:t>
      </w:r>
      <w:r>
        <w:rPr>
          <w:rFonts w:ascii="Consolas" w:hAnsi="Consolas"/>
          <w:color w:val="333333"/>
          <w:sz w:val="16"/>
          <w:lang w:eastAsia="zh-CN"/>
        </w:rPr>
        <w:t>安全守卫层</w:t>
      </w:r>
      <w:r>
        <w:rPr>
          <w:rFonts w:ascii="Consolas" w:hAnsi="Consolas"/>
          <w:color w:val="333333"/>
          <w:sz w:val="16"/>
          <w:lang w:eastAsia="zh-CN"/>
        </w:rPr>
        <w:t xml:space="preserve">              │  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  <w:lang w:eastAsia="zh-CN"/>
        </w:rPr>
        <w:t xml:space="preserve">              │</w:t>
      </w:r>
    </w:p>
    <w:p w14:paraId="2E4A776A" w14:textId="07315808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>│  │8</w:t>
      </w:r>
      <w:r>
        <w:rPr>
          <w:rFonts w:ascii="Consolas" w:hAnsi="Consolas"/>
          <w:color w:val="333333"/>
          <w:sz w:val="16"/>
          <w:lang w:eastAsia="zh-CN"/>
        </w:rPr>
        <w:t>种异常降级</w:t>
      </w:r>
      <w:r>
        <w:rPr>
          <w:rFonts w:ascii="Consolas" w:hAnsi="Consolas"/>
          <w:color w:val="333333"/>
          <w:sz w:val="16"/>
          <w:lang w:eastAsia="zh-CN"/>
        </w:rPr>
        <w:t xml:space="preserve"> · </w:t>
      </w:r>
      <w:r>
        <w:rPr>
          <w:rFonts w:ascii="Consolas" w:hAnsi="Consolas"/>
          <w:color w:val="333333"/>
          <w:sz w:val="16"/>
          <w:lang w:eastAsia="zh-CN"/>
        </w:rPr>
        <w:t>高风险审核</w:t>
      </w:r>
      <w:r>
        <w:rPr>
          <w:rFonts w:ascii="Consolas" w:hAnsi="Consolas"/>
          <w:color w:val="333333"/>
          <w:sz w:val="16"/>
          <w:lang w:eastAsia="zh-CN"/>
        </w:rPr>
        <w:t xml:space="preserve"> · </w:t>
      </w:r>
      <w:r>
        <w:rPr>
          <w:rFonts w:ascii="Consolas" w:hAnsi="Consolas"/>
          <w:color w:val="333333"/>
          <w:sz w:val="16"/>
          <w:lang w:eastAsia="zh-CN"/>
        </w:rPr>
        <w:t>防重复</w:t>
      </w:r>
      <w:r>
        <w:rPr>
          <w:rFonts w:ascii="Consolas" w:hAnsi="Consolas"/>
          <w:color w:val="333333"/>
          <w:sz w:val="16"/>
          <w:lang w:eastAsia="zh-CN"/>
        </w:rPr>
        <w:t xml:space="preserve"> │   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 </w:t>
      </w:r>
      <w:r>
        <w:rPr>
          <w:rFonts w:ascii="Consolas" w:hAnsi="Consolas"/>
          <w:color w:val="333333"/>
          <w:sz w:val="16"/>
          <w:lang w:eastAsia="zh-CN"/>
        </w:rPr>
        <w:t xml:space="preserve">            │</w:t>
      </w:r>
    </w:p>
    <w:p w14:paraId="79D3D6D3" w14:textId="2AD10E77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>│  └───────────────┬────────────────┘                     │</w:t>
      </w:r>
    </w:p>
    <w:p w14:paraId="4EE55B21" w14:textId="77777777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>├──────────────────┼──────────────────────────────────────┤</w:t>
      </w:r>
    </w:p>
    <w:p w14:paraId="4FE5F234" w14:textId="077E4666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 xml:space="preserve">│                 </w:t>
      </w:r>
      <w:r>
        <w:rPr>
          <w:rFonts w:ascii="Consolas" w:hAnsi="Consolas"/>
          <w:color w:val="333333"/>
          <w:sz w:val="16"/>
          <w:lang w:eastAsia="zh-CN"/>
        </w:rPr>
        <w:t>数据层</w:t>
      </w:r>
      <w:r>
        <w:rPr>
          <w:rFonts w:ascii="Consolas" w:hAnsi="Consolas"/>
          <w:color w:val="333333"/>
          <w:sz w:val="16"/>
          <w:lang w:eastAsia="zh-CN"/>
        </w:rPr>
        <w:t xml:space="preserve">                 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  <w:lang w:eastAsia="zh-CN"/>
        </w:rPr>
        <w:t xml:space="preserve">             │</w:t>
      </w:r>
    </w:p>
    <w:p w14:paraId="4389A057" w14:textId="77777777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>│  ┌──────────────────┐  ┌──────────────┐                 │</w:t>
      </w:r>
    </w:p>
    <w:p w14:paraId="11D8EF38" w14:textId="39B7EBAD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>│  │ TF-IDF</w:t>
      </w:r>
      <w:r>
        <w:rPr>
          <w:rFonts w:ascii="Consolas" w:hAnsi="Consolas"/>
          <w:color w:val="333333"/>
          <w:sz w:val="16"/>
          <w:lang w:eastAsia="zh-CN"/>
        </w:rPr>
        <w:t>知识库</w:t>
      </w:r>
      <w:r>
        <w:rPr>
          <w:rFonts w:ascii="Consolas" w:hAnsi="Consolas"/>
          <w:color w:val="333333"/>
          <w:sz w:val="16"/>
          <w:lang w:eastAsia="zh-CN"/>
        </w:rPr>
        <w:t xml:space="preserve">     │  │  </w:t>
      </w:r>
      <w:r>
        <w:rPr>
          <w:rFonts w:ascii="Consolas" w:hAnsi="Consolas"/>
          <w:color w:val="333333"/>
          <w:sz w:val="16"/>
          <w:lang w:eastAsia="zh-CN"/>
        </w:rPr>
        <w:t>应急预案库</w:t>
      </w:r>
      <w:r>
        <w:rPr>
          <w:rFonts w:ascii="Consolas" w:hAnsi="Consolas"/>
          <w:color w:val="333333"/>
          <w:sz w:val="16"/>
          <w:lang w:eastAsia="zh-CN"/>
        </w:rPr>
        <w:t xml:space="preserve">   │     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 </w:t>
      </w:r>
      <w:r>
        <w:rPr>
          <w:rFonts w:ascii="Consolas" w:hAnsi="Consolas"/>
          <w:color w:val="333333"/>
          <w:sz w:val="16"/>
          <w:lang w:eastAsia="zh-CN"/>
        </w:rPr>
        <w:t xml:space="preserve">       │</w:t>
      </w:r>
    </w:p>
    <w:p w14:paraId="4A5DE101" w14:textId="3D216ED5" w:rsidR="00494DD8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Consolas" w:hAnsi="Consolas"/>
          <w:color w:val="333333"/>
          <w:sz w:val="16"/>
          <w:lang w:eastAsia="zh-CN"/>
        </w:rPr>
        <w:t>│  │ 4</w:t>
      </w:r>
      <w:r>
        <w:rPr>
          <w:rFonts w:ascii="Consolas" w:hAnsi="Consolas"/>
          <w:color w:val="333333"/>
          <w:sz w:val="16"/>
          <w:lang w:eastAsia="zh-CN"/>
        </w:rPr>
        <w:t>份规范</w:t>
      </w:r>
      <w:r>
        <w:rPr>
          <w:rFonts w:ascii="Consolas" w:hAnsi="Consolas"/>
          <w:color w:val="333333"/>
          <w:sz w:val="16"/>
          <w:lang w:eastAsia="zh-CN"/>
        </w:rPr>
        <w:t>+18</w:t>
      </w:r>
      <w:r>
        <w:rPr>
          <w:rFonts w:ascii="Consolas" w:hAnsi="Consolas"/>
          <w:color w:val="333333"/>
          <w:sz w:val="16"/>
          <w:lang w:eastAsia="zh-CN"/>
        </w:rPr>
        <w:t>语义块</w:t>
      </w:r>
      <w:r>
        <w:rPr>
          <w:rFonts w:ascii="Consolas" w:hAnsi="Consolas"/>
          <w:color w:val="333333"/>
          <w:sz w:val="16"/>
          <w:lang w:eastAsia="zh-CN"/>
        </w:rPr>
        <w:t xml:space="preserve"> │  │  14</w:t>
      </w:r>
      <w:r>
        <w:rPr>
          <w:rFonts w:ascii="Consolas" w:hAnsi="Consolas"/>
          <w:color w:val="333333"/>
          <w:sz w:val="16"/>
          <w:lang w:eastAsia="zh-CN"/>
        </w:rPr>
        <w:t>类事故类型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</w:t>
      </w:r>
      <w:r>
        <w:rPr>
          <w:rFonts w:ascii="Consolas" w:hAnsi="Consolas"/>
          <w:color w:val="333333"/>
          <w:sz w:val="16"/>
          <w:lang w:eastAsia="zh-CN"/>
        </w:rPr>
        <w:t xml:space="preserve">│   </w:t>
      </w:r>
      <w:r w:rsidR="00660492">
        <w:rPr>
          <w:rFonts w:ascii="Consolas" w:hAnsi="Consolas" w:hint="eastAsia"/>
          <w:color w:val="333333"/>
          <w:sz w:val="16"/>
          <w:lang w:eastAsia="zh-CN"/>
        </w:rPr>
        <w:t xml:space="preserve">    </w:t>
      </w:r>
      <w:r>
        <w:rPr>
          <w:rFonts w:ascii="Consolas" w:hAnsi="Consolas"/>
          <w:color w:val="333333"/>
          <w:sz w:val="16"/>
          <w:lang w:eastAsia="zh-CN"/>
        </w:rPr>
        <w:t xml:space="preserve">          │</w:t>
      </w:r>
    </w:p>
    <w:p w14:paraId="0E8DBCE8" w14:textId="77777777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>│  └──────────────────┘  └──────────────┘                 │</w:t>
      </w:r>
    </w:p>
    <w:p w14:paraId="6E94C614" w14:textId="77777777" w:rsidR="00494DD8" w:rsidRDefault="00000000">
      <w:pPr>
        <w:spacing w:after="0" w:line="240" w:lineRule="auto"/>
        <w:rPr>
          <w:rFonts w:hint="eastAsia"/>
        </w:rPr>
      </w:pPr>
      <w:r>
        <w:rPr>
          <w:rFonts w:ascii="Consolas" w:hAnsi="Consolas"/>
          <w:color w:val="333333"/>
          <w:sz w:val="16"/>
        </w:rPr>
        <w:t>└─────────────────────────────────────────────────────────┘</w:t>
      </w:r>
    </w:p>
    <w:p w14:paraId="5C7FD723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使用流程：用户打开链接 → 首页四宫格选择功能 → 文字提问/拍照片/选参数 → 系统检索+AI生成 → 展示结果（含过程可视化）→ 可追问/复制/上报</w:t>
      </w:r>
    </w:p>
    <w:p w14:paraId="2F6D4CE2" w14:textId="77777777" w:rsidR="00494DD8" w:rsidRDefault="00000000">
      <w:pPr>
        <w:spacing w:before="160" w:after="8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2C3E50"/>
          <w:sz w:val="26"/>
          <w:lang w:eastAsia="zh-CN"/>
        </w:rPr>
        <w:t>2.4 创新与差异化</w:t>
      </w:r>
    </w:p>
    <w:p w14:paraId="0F2B348D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场景创新：</w:t>
      </w:r>
    </w:p>
    <w:p w14:paraId="078BAC6A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"大白话↔规范"双向翻译：工友用日常语言提问 → 检索专业规范 → LLM转化为通俗回答——做专业知识和普通人之间的翻译官</w:t>
      </w:r>
    </w:p>
    <w:p w14:paraId="146211E9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从"告诉你"到"帮你做"：应急模块不仅是给步骤，还自动生成格式化紧急报告、一键复制到微信、一键拨120——在慌乱中帮工人完成关键动作</w:t>
      </w:r>
    </w:p>
    <w:p w14:paraId="1155E25A" w14:textId="77777777" w:rsidR="00494DD8" w:rsidRDefault="00000000">
      <w:pPr>
        <w:spacing w:before="60" w:after="60"/>
        <w:rPr>
          <w:rFonts w:hint="eastAsia"/>
        </w:rPr>
      </w:pPr>
      <w:r>
        <w:t>技术创新：</w:t>
      </w:r>
    </w:p>
    <w:p w14:paraId="26D94DD8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双模型协同：DeepSeek文本 + Qwen-VL视觉，一套系统覆盖"文字问答"和"图像巡检"两类核心安全场景，而非简单的单模型调用</w:t>
      </w:r>
    </w:p>
    <w:p w14:paraId="798C2551" w14:textId="77777777" w:rsidR="00494DD8" w:rsidRDefault="00000000">
      <w:pPr>
        <w:pStyle w:val="a0"/>
        <w:rPr>
          <w:rFonts w:hint="eastAsia"/>
        </w:rPr>
      </w:pPr>
      <w:r>
        <w:t>轻量化TF-IDF检索：放弃沉重的Embedding模型（~400MB下载），用scikit-learn内置TF-IDF实现零下载、零启动延迟，更适合云端免费Plan部署</w:t>
      </w:r>
    </w:p>
    <w:p w14:paraId="10808A11" w14:textId="77777777" w:rsidR="00494DD8" w:rsidRDefault="00000000">
      <w:pPr>
        <w:pStyle w:val="a0"/>
        <w:rPr>
          <w:rFonts w:hint="eastAsia"/>
        </w:rPr>
      </w:pPr>
      <w:r>
        <w:t>结构化Agent输出：所有LLM输出强制JSON Schema，前端展示统一，异常时有明确的兜底路径</w:t>
      </w:r>
    </w:p>
    <w:p w14:paraId="2E3D688C" w14:textId="77777777" w:rsidR="00494DD8" w:rsidRDefault="00000000">
      <w:pPr>
        <w:spacing w:before="60" w:after="60"/>
        <w:rPr>
          <w:rFonts w:hint="eastAsia"/>
        </w:rPr>
      </w:pPr>
      <w:r>
        <w:t>交互创新：</w:t>
      </w:r>
    </w:p>
    <w:p w14:paraId="04E08972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过程可视化：展示"检索到什么→调用了哪个模型→生成了什么"的内部工作流，让用户看见AI在做什么，增强信任</w:t>
      </w:r>
    </w:p>
    <w:p w14:paraId="350591F0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一键应急闭环：紧急报告→复制到微信→一键拨120，形成完整的紧急处置链路</w:t>
      </w:r>
    </w:p>
    <w:p w14:paraId="31BC6E84" w14:textId="77777777" w:rsidR="00494DD8" w:rsidRDefault="00000000">
      <w:pPr>
        <w:spacing w:before="60" w:after="60"/>
        <w:rPr>
          <w:rFonts w:hint="eastAsia"/>
        </w:rPr>
      </w:pPr>
      <w:r>
        <w:t>工程创新：</w:t>
      </w:r>
    </w:p>
    <w:p w14:paraId="24E89EFD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8种异常场景全覆盖：演示现场断网/超时/错误输入都有降级策略，而非只做"happy path"</w:t>
      </w:r>
    </w:p>
    <w:p w14:paraId="0B280C02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SSH部署链路：解决GFW对HTTPS推送的限制，确保代码随时可以更新部署</w:t>
      </w:r>
    </w:p>
    <w:p w14:paraId="1A614FC4" w14:textId="77777777" w:rsidR="00494DD8" w:rsidRDefault="00000000">
      <w:pPr>
        <w:spacing w:before="160" w:after="80"/>
        <w:rPr>
          <w:rFonts w:hint="eastAsia"/>
        </w:rPr>
      </w:pPr>
      <w:r>
        <w:rPr>
          <w:rFonts w:ascii="微软雅黑" w:eastAsia="微软雅黑" w:hAnsi="微软雅黑"/>
          <w:b/>
          <w:color w:val="2C3E50"/>
          <w:sz w:val="26"/>
        </w:rPr>
        <w:t>2.5 作品完成度</w:t>
      </w:r>
    </w:p>
    <w:p w14:paraId="223DDE08" w14:textId="77777777" w:rsidR="00494DD8" w:rsidRDefault="00000000">
      <w:pPr>
        <w:spacing w:before="60" w:after="60"/>
        <w:rPr>
          <w:rFonts w:hint="eastAsia"/>
        </w:rPr>
      </w:pPr>
      <w:r>
        <w:t>已完成（✅）：</w:t>
      </w:r>
    </w:p>
    <w:p w14:paraId="3A7BABDA" w14:textId="77777777" w:rsidR="00494DD8" w:rsidRDefault="00000000">
      <w:pPr>
        <w:pStyle w:val="a0"/>
        <w:rPr>
          <w:rFonts w:hint="eastAsia"/>
        </w:rPr>
      </w:pPr>
      <w:r>
        <w:t>4大功能模块全部可用，已部署至Streamlit Cloud</w:t>
      </w:r>
    </w:p>
    <w:p w14:paraId="357CA6F5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TF-IDF知识库已构建（4份规范+1份应急预案，18个语义块）</w:t>
      </w:r>
    </w:p>
    <w:p w14:paraId="0A1DD9E7" w14:textId="77777777" w:rsidR="00494DD8" w:rsidRDefault="00000000">
      <w:pPr>
        <w:pStyle w:val="a0"/>
        <w:rPr>
          <w:rFonts w:hint="eastAsia"/>
        </w:rPr>
      </w:pPr>
      <w:r>
        <w:t>DeepSeek + Qwen-VL双模型集成完毕</w:t>
      </w:r>
    </w:p>
    <w:p w14:paraId="363D1EAD" w14:textId="77777777" w:rsidR="00494DD8" w:rsidRDefault="00000000">
      <w:pPr>
        <w:pStyle w:val="a0"/>
        <w:rPr>
          <w:rFonts w:hint="eastAsia"/>
        </w:rPr>
      </w:pPr>
      <w:r>
        <w:t>3套UI主题（暖橙/浅色/深色），全局CSS覆盖所有Streamlit原生组件</w:t>
      </w:r>
    </w:p>
    <w:p w14:paraId="61CEAFAF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移动端响应式适配，tel:协议一键拨号</w:t>
      </w:r>
    </w:p>
    <w:p w14:paraId="5136A870" w14:textId="77777777" w:rsidR="00494DD8" w:rsidRDefault="00000000">
      <w:pPr>
        <w:pStyle w:val="a0"/>
        <w:rPr>
          <w:rFonts w:hint="eastAsia"/>
        </w:rPr>
      </w:pPr>
      <w:r>
        <w:t>8种异常场景兜底策略</w:t>
      </w:r>
    </w:p>
    <w:p w14:paraId="38E89EB0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紧急报告生成+模拟上报流程</w:t>
      </w:r>
    </w:p>
    <w:p w14:paraId="4F1CA326" w14:textId="77777777" w:rsidR="00494DD8" w:rsidRDefault="00000000">
      <w:pPr>
        <w:pStyle w:val="a0"/>
        <w:rPr>
          <w:rFonts w:hint="eastAsia"/>
        </w:rPr>
      </w:pPr>
      <w:r>
        <w:t>四模块过程可视化</w:t>
      </w:r>
    </w:p>
    <w:p w14:paraId="18ABC126" w14:textId="77777777" w:rsidR="00494DD8" w:rsidRDefault="00000000">
      <w:pPr>
        <w:spacing w:before="60" w:after="60"/>
        <w:rPr>
          <w:rFonts w:hint="eastAsia"/>
        </w:rPr>
      </w:pPr>
      <w:r>
        <w:t>存在不足（⬜）：</w:t>
      </w:r>
    </w:p>
    <w:p w14:paraId="101D8834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知识库规模有限（4份规范），尚未覆盖深基坑、塔吊安拆、模板工程等</w:t>
      </w:r>
    </w:p>
    <w:p w14:paraId="57FEEB9C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应急报告为模拟发送，未接入真实短信/钉钉通知API</w:t>
      </w:r>
    </w:p>
    <w:p w14:paraId="69A1ACC4" w14:textId="77777777" w:rsidR="00494DD8" w:rsidRDefault="00000000">
      <w:pPr>
        <w:pStyle w:val="a0"/>
        <w:rPr>
          <w:rFonts w:hint="eastAsia"/>
        </w:rPr>
      </w:pPr>
      <w:r>
        <w:t>缺少用户反馈收集机制</w:t>
      </w:r>
    </w:p>
    <w:p w14:paraId="7A6DC706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视觉分析的逐项检查进度目前为一次性展示（受限于Streamlit同步渲染机制），非真正流式</w:t>
      </w:r>
    </w:p>
    <w:p w14:paraId="607919A1" w14:textId="77777777" w:rsidR="00494DD8" w:rsidRDefault="00000000">
      <w:pPr>
        <w:spacing w:before="60" w:after="60"/>
        <w:rPr>
          <w:rFonts w:hint="eastAsia"/>
        </w:rPr>
      </w:pPr>
      <w:r>
        <w:t>后续优化方向：</w:t>
      </w:r>
    </w:p>
    <w:p w14:paraId="20D9176C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短期：接入真实通知API、扩充知识库</w:t>
      </w:r>
    </w:p>
    <w:p w14:paraId="43644D38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中期：增加语音输入、多轮隐患追问</w:t>
      </w:r>
    </w:p>
    <w:p w14:paraId="79F34604" w14:textId="77777777" w:rsidR="00494DD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长期：IoT传感器接入、企业级安全仪表盘</w:t>
      </w:r>
    </w:p>
    <w:p w14:paraId="04D1FE25" w14:textId="77777777" w:rsidR="00494DD8" w:rsidRDefault="00494DD8">
      <w:pPr>
        <w:pBdr>
          <w:bottom w:val="single" w:sz="6" w:space="1" w:color="CCCCCC"/>
        </w:pBdr>
        <w:rPr>
          <w:rFonts w:hint="eastAsia"/>
          <w:lang w:eastAsia="zh-CN"/>
        </w:rPr>
      </w:pPr>
    </w:p>
    <w:p w14:paraId="070F7A22" w14:textId="77777777" w:rsidR="00494DD8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B5E9B"/>
          <w:sz w:val="32"/>
        </w:rPr>
        <w:t>3. 演示示例</w:t>
      </w:r>
    </w:p>
    <w:p w14:paraId="77CD0FAA" w14:textId="77777777" w:rsidR="00494DD8" w:rsidRDefault="00000000">
      <w:pPr>
        <w:spacing w:before="160" w:after="80"/>
        <w:rPr>
          <w:rFonts w:hint="eastAsia"/>
        </w:rPr>
      </w:pPr>
      <w:r>
        <w:rPr>
          <w:rFonts w:ascii="微软雅黑" w:eastAsia="微软雅黑" w:hAnsi="微软雅黑"/>
          <w:b/>
          <w:color w:val="2C3E50"/>
          <w:sz w:val="26"/>
        </w:rPr>
        <w:lastRenderedPageBreak/>
        <w:t>3.1 访问方式</w:t>
      </w:r>
    </w:p>
    <w:p w14:paraId="10DED822" w14:textId="77777777" w:rsidR="00494DD8" w:rsidRDefault="00000000">
      <w:pPr>
        <w:spacing w:before="60" w:after="60"/>
        <w:rPr>
          <w:rFonts w:hint="eastAsia"/>
        </w:rPr>
      </w:pPr>
      <w:r>
        <w:t>在线体验：https://worker-safety-agent-cdf3672dwsghfznpwqukzh.streamlit.app</w:t>
      </w:r>
    </w:p>
    <w:p w14:paraId="50164F11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直接浏览器打开即可使用，无需登录、无需安装。推荐使用Chrome或Safari浏览器。</w:t>
      </w:r>
    </w:p>
    <w:p w14:paraId="02E41A4B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测试问题建议（用于评审体验）：</w:t>
      </w:r>
    </w:p>
    <w:p w14:paraId="03D15DEE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1. 安全知识问答：输入"高处作业安全带应该怎么正确使用？"</w:t>
      </w:r>
    </w:p>
    <w:p w14:paraId="120D2D29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2. 工地隐患识别：上传一张脚手架或施工现场照片（或使用拍照模式）</w:t>
      </w:r>
    </w:p>
    <w:p w14:paraId="1E8A431F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3. 安全培训助手：选择"架子工"+"脚手架搭设安全"+"基础"，点击生成</w:t>
      </w:r>
    </w:p>
    <w:p w14:paraId="393DC08F" w14:textId="77777777" w:rsidR="00494DD8" w:rsidRDefault="00000000">
      <w:pPr>
        <w:spacing w:before="60" w:after="60"/>
        <w:rPr>
          <w:rFonts w:hint="eastAsia"/>
          <w:lang w:eastAsia="zh-CN"/>
        </w:rPr>
      </w:pPr>
      <w:r>
        <w:rPr>
          <w:lang w:eastAsia="zh-CN"/>
        </w:rPr>
        <w:t>4. 应急处理指导：选择"触电"，输入"工友碰到裸露电线"，点击获取指导</w:t>
      </w:r>
    </w:p>
    <w:p w14:paraId="11110A4D" w14:textId="77777777" w:rsidR="00494DD8" w:rsidRDefault="00000000">
      <w:pPr>
        <w:spacing w:before="60" w:after="60"/>
        <w:rPr>
          <w:rFonts w:hint="eastAsia"/>
        </w:rPr>
      </w:pPr>
      <w:r>
        <w:t>源代码：https://github.com/donblie/worker-safety-agent</w:t>
      </w:r>
    </w:p>
    <w:p w14:paraId="55C4EDC2" w14:textId="77777777" w:rsidR="00494DD8" w:rsidRDefault="00000000">
      <w:pPr>
        <w:spacing w:before="160" w:after="80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color w:val="2C3E50"/>
          <w:sz w:val="26"/>
          <w:lang w:eastAsia="zh-CN"/>
        </w:rPr>
        <w:t>3.2 案例展示</w:t>
      </w:r>
    </w:p>
    <w:p w14:paraId="35DCE840" w14:textId="77777777" w:rsidR="00C64DD3" w:rsidRDefault="00000000">
      <w:pPr>
        <w:spacing w:before="60" w:after="60"/>
        <w:rPr>
          <w:lang w:eastAsia="zh-CN"/>
        </w:rPr>
      </w:pPr>
      <w:r>
        <w:rPr>
          <w:lang w:eastAsia="zh-CN"/>
        </w:rPr>
        <w:t>案例一：安全知识问答</w:t>
      </w:r>
    </w:p>
    <w:p w14:paraId="605EB00C" w14:textId="77777777" w:rsidR="00C64DD3" w:rsidRDefault="00C64DD3">
      <w:pPr>
        <w:spacing w:before="60" w:after="6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A40E6B3" wp14:editId="49071881">
            <wp:extent cx="4495800" cy="2445065"/>
            <wp:effectExtent l="0" t="0" r="0" b="0"/>
            <wp:docPr id="19955509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50999" name="图片 19955509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8327" cy="245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17BF" w14:textId="2FA4CD24" w:rsidR="00494DD8" w:rsidRDefault="00C64DD3">
      <w:pPr>
        <w:spacing w:before="60" w:after="60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3E59ECDE" wp14:editId="698498C0">
            <wp:extent cx="4501403" cy="2222500"/>
            <wp:effectExtent l="0" t="0" r="0" b="6350"/>
            <wp:docPr id="19474440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44058" name="图片 19474440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245" cy="223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4793" w14:textId="5D36B509" w:rsidR="00494DD8" w:rsidRDefault="00494DD8" w:rsidP="00C64DD3">
      <w:pPr>
        <w:spacing w:before="60" w:after="60"/>
        <w:rPr>
          <w:rFonts w:hint="eastAsia"/>
          <w:lang w:eastAsia="zh-CN"/>
        </w:rPr>
      </w:pPr>
    </w:p>
    <w:p w14:paraId="3DD6B010" w14:textId="77777777" w:rsidR="00494DD8" w:rsidRDefault="00000000">
      <w:pPr>
        <w:spacing w:before="60" w:after="60"/>
        <w:rPr>
          <w:lang w:eastAsia="zh-CN"/>
        </w:rPr>
      </w:pPr>
      <w:r>
        <w:rPr>
          <w:lang w:eastAsia="zh-CN"/>
        </w:rPr>
        <w:t>案例二：工地隐患识别</w:t>
      </w:r>
    </w:p>
    <w:p w14:paraId="41B84F28" w14:textId="2AF20EE3" w:rsidR="00F32844" w:rsidRDefault="00F32844">
      <w:pPr>
        <w:spacing w:before="60" w:after="60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2331E339" wp14:editId="7AC5698C">
            <wp:extent cx="5022850" cy="3522047"/>
            <wp:effectExtent l="0" t="0" r="6350" b="2540"/>
            <wp:docPr id="1590570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70973" name="图片 15905709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570" cy="353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8D3F" w14:textId="77777777" w:rsidR="00C64DD3" w:rsidRDefault="00000000">
      <w:pPr>
        <w:spacing w:before="60" w:after="60"/>
        <w:rPr>
          <w:lang w:eastAsia="zh-CN"/>
        </w:rPr>
      </w:pPr>
      <w:r>
        <w:rPr>
          <w:lang w:eastAsia="zh-CN"/>
        </w:rPr>
        <w:t>案例三：应急处理指导 + 紧急上报</w:t>
      </w:r>
    </w:p>
    <w:p w14:paraId="0EFE2DB4" w14:textId="77777777" w:rsidR="00C64DD3" w:rsidRDefault="00C64DD3">
      <w:pPr>
        <w:spacing w:before="60" w:after="60"/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23FA5E72" wp14:editId="1A6F48B3">
            <wp:extent cx="4617963" cy="1869440"/>
            <wp:effectExtent l="0" t="0" r="0" b="0"/>
            <wp:docPr id="19005445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44544" name="图片 19005445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2897" cy="191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0327" w14:textId="3F955DF5" w:rsidR="00494DD8" w:rsidRDefault="00C64DD3">
      <w:pPr>
        <w:spacing w:before="60" w:after="60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7645F573" wp14:editId="41CA2E0E">
            <wp:extent cx="4663440" cy="3049777"/>
            <wp:effectExtent l="0" t="0" r="3810" b="0"/>
            <wp:docPr id="86381840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18404" name="图片 8638184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0831" cy="30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7929" w14:textId="77777777" w:rsidR="00C64DD3" w:rsidRDefault="00C64DD3">
      <w:pPr>
        <w:pBdr>
          <w:bottom w:val="single" w:sz="6" w:space="1" w:color="CCCCCC"/>
        </w:pBdr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0F902610" wp14:editId="6B3CF64D">
            <wp:extent cx="5270500" cy="2356485"/>
            <wp:effectExtent l="0" t="0" r="6350" b="5715"/>
            <wp:docPr id="195438448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84480" name="图片 195438448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822E" w14:textId="3422647A" w:rsidR="00494DD8" w:rsidRDefault="00C64DD3">
      <w:pPr>
        <w:pBdr>
          <w:bottom w:val="single" w:sz="6" w:space="1" w:color="CCCCCC"/>
        </w:pBd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543E85ED" wp14:editId="0894DCE3">
            <wp:extent cx="5283200" cy="2560760"/>
            <wp:effectExtent l="0" t="0" r="0" b="0"/>
            <wp:docPr id="19994178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17864" name="图片 19994178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718" cy="258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E393" w14:textId="18715C9A" w:rsidR="00494DD8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B5E9B"/>
          <w:sz w:val="32"/>
        </w:rPr>
        <w:t>4. 团队分工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494DD8" w14:paraId="2161CFAD" w14:textId="77777777">
        <w:trPr>
          <w:jc w:val="center"/>
        </w:trPr>
        <w:tc>
          <w:tcPr>
            <w:tcW w:w="2767" w:type="dxa"/>
            <w:shd w:val="clear" w:color="auto" w:fill="1B5E9B"/>
          </w:tcPr>
          <w:p w14:paraId="31713D7C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w="2767" w:type="dxa"/>
            <w:shd w:val="clear" w:color="auto" w:fill="1B5E9B"/>
          </w:tcPr>
          <w:p w14:paraId="60508663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767" w:type="dxa"/>
            <w:shd w:val="clear" w:color="auto" w:fill="1B5E9B"/>
          </w:tcPr>
          <w:p w14:paraId="0C407F56" w14:textId="77777777" w:rsidR="00494DD8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职责与贡献</w:t>
            </w:r>
          </w:p>
        </w:tc>
      </w:tr>
      <w:tr w:rsidR="00494DD8" w14:paraId="1BEC7509" w14:textId="77777777">
        <w:trPr>
          <w:jc w:val="center"/>
        </w:trPr>
        <w:tc>
          <w:tcPr>
            <w:tcW w:w="2767" w:type="dxa"/>
          </w:tcPr>
          <w:p w14:paraId="4068D3A0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张杰雄</w:t>
            </w:r>
          </w:p>
        </w:tc>
        <w:tc>
          <w:tcPr>
            <w:tcW w:w="2767" w:type="dxa"/>
          </w:tcPr>
          <w:p w14:paraId="108B684F" w14:textId="77777777" w:rsidR="00494DD8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</w:rPr>
              <w:t>个人参赛</w:t>
            </w:r>
          </w:p>
        </w:tc>
        <w:tc>
          <w:tcPr>
            <w:tcW w:w="2767" w:type="dxa"/>
          </w:tcPr>
          <w:p w14:paraId="4F2D679B" w14:textId="77777777" w:rsidR="00494DD8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全流程独立完成：需求分析与选题论证、系统架构设计、知识库构建（规范收集/整理/分块）、全部代码开发（前端页面+后端逻辑+API集成+UI设计+兜底体系）、Streamlit Cloud部署、竞赛文档撰写。AI工具（Claude）辅助编程和文档撰写。</w:t>
            </w:r>
          </w:p>
        </w:tc>
      </w:tr>
    </w:tbl>
    <w:p w14:paraId="595297EF" w14:textId="77777777" w:rsidR="00494DD8" w:rsidRDefault="00494DD8">
      <w:pPr>
        <w:rPr>
          <w:rFonts w:hint="eastAsia"/>
          <w:lang w:eastAsia="zh-CN"/>
        </w:rPr>
      </w:pPr>
    </w:p>
    <w:p w14:paraId="509B9878" w14:textId="77777777" w:rsidR="00494DD8" w:rsidRDefault="00494DD8">
      <w:pPr>
        <w:pBdr>
          <w:bottom w:val="single" w:sz="6" w:space="1" w:color="CCCCCC"/>
        </w:pBdr>
        <w:rPr>
          <w:rFonts w:hint="eastAsia"/>
          <w:lang w:eastAsia="zh-CN"/>
        </w:rPr>
      </w:pPr>
    </w:p>
    <w:p w14:paraId="7C351BF7" w14:textId="77777777" w:rsidR="00494DD8" w:rsidRDefault="00000000">
      <w:pPr>
        <w:spacing w:before="80" w:after="80"/>
        <w:rPr>
          <w:rFonts w:hint="eastAsia"/>
          <w:lang w:eastAsia="zh-CN"/>
        </w:rPr>
      </w:pPr>
      <w:r>
        <w:rPr>
          <w:rFonts w:ascii="楷体" w:eastAsia="楷体" w:hAnsi="楷体"/>
          <w:color w:val="666666"/>
          <w:sz w:val="20"/>
          <w:lang w:eastAsia="zh-CN"/>
        </w:rPr>
        <w:lastRenderedPageBreak/>
        <w:t>📎 补充资料：附加创意材料（构想AI安全生态的三阶段演进路线）、完整源代码均已打包在提交压缩包中。</w:t>
      </w:r>
    </w:p>
    <w:sectPr w:rsidR="00494DD8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391910">
    <w:abstractNumId w:val="8"/>
  </w:num>
  <w:num w:numId="2" w16cid:durableId="658113656">
    <w:abstractNumId w:val="6"/>
  </w:num>
  <w:num w:numId="3" w16cid:durableId="1120689293">
    <w:abstractNumId w:val="5"/>
  </w:num>
  <w:num w:numId="4" w16cid:durableId="725761123">
    <w:abstractNumId w:val="4"/>
  </w:num>
  <w:num w:numId="5" w16cid:durableId="1378816445">
    <w:abstractNumId w:val="7"/>
  </w:num>
  <w:num w:numId="6" w16cid:durableId="1564369414">
    <w:abstractNumId w:val="3"/>
  </w:num>
  <w:num w:numId="7" w16cid:durableId="361563168">
    <w:abstractNumId w:val="2"/>
  </w:num>
  <w:num w:numId="8" w16cid:durableId="2113352282">
    <w:abstractNumId w:val="1"/>
  </w:num>
  <w:num w:numId="9" w16cid:durableId="97513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DD8"/>
    <w:rsid w:val="00660492"/>
    <w:rsid w:val="00AA1D8D"/>
    <w:rsid w:val="00B47730"/>
    <w:rsid w:val="00C64DD3"/>
    <w:rsid w:val="00CB0664"/>
    <w:rsid w:val="00CC3BF5"/>
    <w:rsid w:val="00F328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6FD7C"/>
  <w14:defaultImageDpi w14:val="300"/>
  <w15:docId w15:val="{ABB86513-A3EA-4314-B95A-BD064419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2903</Words>
  <Characters>3979</Characters>
  <Application>Microsoft Office Word</Application>
  <DocSecurity>0</DocSecurity>
  <Lines>265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杰雄 张</cp:lastModifiedBy>
  <cp:revision>2</cp:revision>
  <dcterms:created xsi:type="dcterms:W3CDTF">2013-12-23T23:15:00Z</dcterms:created>
  <dcterms:modified xsi:type="dcterms:W3CDTF">2026-08-07T06:33:00Z</dcterms:modified>
  <cp:category/>
</cp:coreProperties>
</file>