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10AE" w14:textId="77777777" w:rsidR="00133424" w:rsidRPr="00F61FB6" w:rsidRDefault="0087050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Pr>
          <w:rFonts w:ascii="Arial" w:hAnsi="Arial" w:cs="Arial"/>
          <w:b/>
        </w:rPr>
        <w:t>County</w:t>
      </w:r>
      <w:r w:rsidR="0061349D">
        <w:rPr>
          <w:rFonts w:ascii="Arial" w:hAnsi="Arial" w:cs="Arial"/>
          <w:b/>
        </w:rPr>
        <w:t xml:space="preserve"> and Metro Area </w:t>
      </w:r>
      <w:r w:rsidR="00133424" w:rsidRPr="00F61FB6">
        <w:rPr>
          <w:rFonts w:ascii="Arial" w:hAnsi="Arial" w:cs="Arial"/>
          <w:b/>
        </w:rPr>
        <w:t>Data</w:t>
      </w:r>
    </w:p>
    <w:p w14:paraId="0B52DCF9" w14:textId="190015A2" w:rsidR="00133424" w:rsidRPr="00F61FB6" w:rsidRDefault="00AB58D1" w:rsidP="00F61FB6">
      <w:pPr>
        <w:pStyle w:val="HTMLPreformatted"/>
        <w:jc w:val="center"/>
        <w:rPr>
          <w:rFonts w:ascii="Arial" w:hAnsi="Arial" w:cs="Arial"/>
          <w:b/>
        </w:rPr>
      </w:pPr>
      <w:r>
        <w:rPr>
          <w:rFonts w:ascii="Arial" w:hAnsi="Arial" w:cs="Arial"/>
          <w:b/>
        </w:rPr>
        <w:t>Tax Year 20</w:t>
      </w:r>
      <w:r w:rsidR="00EE73C0">
        <w:rPr>
          <w:rFonts w:ascii="Arial" w:hAnsi="Arial" w:cs="Arial"/>
          <w:b/>
        </w:rPr>
        <w:t>2</w:t>
      </w:r>
      <w:r w:rsidR="00CE5788">
        <w:rPr>
          <w:rFonts w:ascii="Arial" w:hAnsi="Arial" w:cs="Arial"/>
          <w:b/>
        </w:rPr>
        <w:t>2</w:t>
      </w:r>
      <w:r>
        <w:rPr>
          <w:rFonts w:ascii="Arial" w:hAnsi="Arial" w:cs="Arial"/>
          <w:b/>
        </w:rPr>
        <w:t xml:space="preserve"> </w:t>
      </w:r>
      <w:r w:rsidR="00133424" w:rsidRPr="00F61FB6">
        <w:rPr>
          <w:rFonts w:ascii="Arial" w:hAnsi="Arial" w:cs="Arial"/>
          <w:b/>
        </w:rPr>
        <w:t>Documentation Guide</w:t>
      </w:r>
    </w:p>
    <w:p w14:paraId="04F3F661" w14:textId="77777777" w:rsidR="00F61FB6" w:rsidRDefault="00F61FB6" w:rsidP="00133424">
      <w:pPr>
        <w:pStyle w:val="HTMLPreformatted"/>
        <w:rPr>
          <w:rFonts w:ascii="Arial" w:hAnsi="Arial" w:cs="Arial"/>
        </w:rPr>
      </w:pPr>
    </w:p>
    <w:p w14:paraId="1E3FAA60"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0B77F520" w14:textId="77777777" w:rsidR="00AB58D1" w:rsidRDefault="00AB58D1" w:rsidP="00133424">
      <w:pPr>
        <w:pStyle w:val="HTMLPreformatted"/>
        <w:rPr>
          <w:rFonts w:ascii="Arial" w:hAnsi="Arial" w:cs="Arial"/>
        </w:rPr>
      </w:pPr>
    </w:p>
    <w:p w14:paraId="140394B6" w14:textId="77777777" w:rsidR="00AB58D1" w:rsidRDefault="00AB58D1" w:rsidP="00133424">
      <w:pPr>
        <w:pStyle w:val="HTMLPreformatted"/>
        <w:rPr>
          <w:rFonts w:ascii="Arial" w:hAnsi="Arial" w:cs="Arial"/>
        </w:rPr>
      </w:pPr>
      <w:r>
        <w:rPr>
          <w:rFonts w:ascii="Arial" w:hAnsi="Arial" w:cs="Arial"/>
        </w:rPr>
        <w:t>A. Overview</w:t>
      </w:r>
    </w:p>
    <w:p w14:paraId="686CB38D" w14:textId="77777777" w:rsidR="003802EC" w:rsidRDefault="003802EC" w:rsidP="00133424">
      <w:pPr>
        <w:pStyle w:val="HTMLPreformatted"/>
        <w:rPr>
          <w:rFonts w:ascii="Arial" w:hAnsi="Arial" w:cs="Arial"/>
        </w:rPr>
      </w:pPr>
      <w:r>
        <w:rPr>
          <w:rFonts w:ascii="Arial" w:hAnsi="Arial" w:cs="Arial"/>
        </w:rPr>
        <w:t>B. Nature of Changes</w:t>
      </w:r>
    </w:p>
    <w:p w14:paraId="2D311339" w14:textId="77777777" w:rsidR="00AB58D1" w:rsidRDefault="003802E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4EBB33DE" w14:textId="77777777" w:rsidR="00AB58D1" w:rsidRDefault="003802E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7EC1B465" w14:textId="77777777" w:rsidR="00AB58D1" w:rsidRDefault="003802E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68328458" w14:textId="77777777" w:rsidR="00AB58D1" w:rsidRDefault="003802E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750C1555" w14:textId="77777777" w:rsidR="00AB58D1" w:rsidRDefault="003802E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6B9B5743" w14:textId="77777777" w:rsidR="00CE7761" w:rsidRDefault="00CE7761" w:rsidP="00133424">
      <w:pPr>
        <w:pStyle w:val="HTMLPreformatted"/>
        <w:rPr>
          <w:rFonts w:ascii="Arial" w:hAnsi="Arial" w:cs="Arial"/>
        </w:rPr>
      </w:pPr>
    </w:p>
    <w:p w14:paraId="416F8912"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EEA4862" w14:textId="77777777" w:rsidR="00F61FB6" w:rsidRDefault="00F61FB6" w:rsidP="00133424">
      <w:pPr>
        <w:pStyle w:val="HTMLPreformatted"/>
        <w:rPr>
          <w:rFonts w:ascii="Arial" w:hAnsi="Arial" w:cs="Arial"/>
        </w:rPr>
      </w:pPr>
    </w:p>
    <w:p w14:paraId="6DB8C19F" w14:textId="5F15CDF9" w:rsidR="00264780" w:rsidRDefault="00264780" w:rsidP="00264780">
      <w:pPr>
        <w:rPr>
          <w:rFonts w:ascii="Arial" w:hAnsi="Arial" w:cs="Arial"/>
          <w:sz w:val="20"/>
          <w:szCs w:val="20"/>
        </w:rPr>
      </w:pPr>
      <w:r>
        <w:rPr>
          <w:rFonts w:ascii="Arial" w:hAnsi="Arial" w:cs="Arial"/>
          <w:sz w:val="20"/>
          <w:szCs w:val="20"/>
        </w:rPr>
        <w:t xml:space="preserve">The Statistics of Income (SOI) </w:t>
      </w:r>
      <w:proofErr w:type="gramStart"/>
      <w:r>
        <w:rPr>
          <w:rFonts w:ascii="Arial" w:hAnsi="Arial" w:cs="Arial"/>
          <w:sz w:val="20"/>
          <w:szCs w:val="20"/>
        </w:rPr>
        <w:t>Division’s county</w:t>
      </w:r>
      <w:proofErr w:type="gramEnd"/>
      <w:r>
        <w:rPr>
          <w:rFonts w:ascii="Arial" w:hAnsi="Arial" w:cs="Arial"/>
          <w:sz w:val="20"/>
          <w:szCs w:val="20"/>
        </w:rPr>
        <w:t xml:space="preserve"> data is tabulated using individual income tax returns (Forms 1040) filed with the Internal Revenue Service (IRS) during the 12-month period, January 1, 202</w:t>
      </w:r>
      <w:r w:rsidR="00CE5788">
        <w:rPr>
          <w:rFonts w:ascii="Arial" w:hAnsi="Arial" w:cs="Arial"/>
          <w:sz w:val="20"/>
          <w:szCs w:val="20"/>
        </w:rPr>
        <w:t>3</w:t>
      </w:r>
      <w:r>
        <w:rPr>
          <w:rFonts w:ascii="Arial" w:hAnsi="Arial" w:cs="Arial"/>
          <w:sz w:val="20"/>
          <w:szCs w:val="20"/>
        </w:rPr>
        <w:t xml:space="preserve"> to December 31, 202</w:t>
      </w:r>
      <w:bookmarkStart w:id="0" w:name="_Hlk89860208"/>
      <w:r w:rsidR="00CE5788">
        <w:rPr>
          <w:rFonts w:ascii="Arial" w:hAnsi="Arial" w:cs="Arial"/>
          <w:sz w:val="20"/>
          <w:szCs w:val="20"/>
        </w:rPr>
        <w:t>3</w:t>
      </w:r>
      <w:r>
        <w:rPr>
          <w:rFonts w:ascii="Arial" w:hAnsi="Arial" w:cs="Arial"/>
          <w:sz w:val="20"/>
          <w:szCs w:val="20"/>
        </w:rPr>
        <w:t>. While the bulk of returns filed during this 12-month period are primarily for Tax Year 20</w:t>
      </w:r>
      <w:r w:rsidR="00EE73C0">
        <w:rPr>
          <w:rFonts w:ascii="Arial" w:hAnsi="Arial" w:cs="Arial"/>
          <w:sz w:val="20"/>
          <w:szCs w:val="20"/>
        </w:rPr>
        <w:t>2</w:t>
      </w:r>
      <w:r w:rsidR="00CE5788">
        <w:rPr>
          <w:rFonts w:ascii="Arial" w:hAnsi="Arial" w:cs="Arial"/>
          <w:sz w:val="20"/>
          <w:szCs w:val="20"/>
        </w:rPr>
        <w:t>2</w:t>
      </w:r>
      <w:r>
        <w:rPr>
          <w:rFonts w:ascii="Arial" w:hAnsi="Arial" w:cs="Arial"/>
          <w:sz w:val="20"/>
          <w:szCs w:val="20"/>
        </w:rPr>
        <w:t>, the IRS received a limited number of returns for tax years before 20</w:t>
      </w:r>
      <w:r w:rsidR="00EE73C0">
        <w:rPr>
          <w:rFonts w:ascii="Arial" w:hAnsi="Arial" w:cs="Arial"/>
          <w:sz w:val="20"/>
          <w:szCs w:val="20"/>
        </w:rPr>
        <w:t>2</w:t>
      </w:r>
      <w:r w:rsidR="00CE5788">
        <w:rPr>
          <w:rFonts w:ascii="Arial" w:hAnsi="Arial" w:cs="Arial"/>
          <w:sz w:val="20"/>
          <w:szCs w:val="20"/>
        </w:rPr>
        <w:t>2</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w:t>
      </w:r>
      <w:bookmarkEnd w:id="0"/>
      <w:r w:rsidRPr="000E3E1F">
        <w:rPr>
          <w:rFonts w:ascii="Arial" w:hAnsi="Arial" w:cs="Arial"/>
          <w:sz w:val="20"/>
          <w:szCs w:val="20"/>
        </w:rPr>
        <w:t xml:space="preserve">the </w:t>
      </w:r>
      <w:r w:rsidR="00C07795">
        <w:rPr>
          <w:rFonts w:ascii="Arial" w:hAnsi="Arial" w:cs="Arial"/>
          <w:sz w:val="20"/>
          <w:szCs w:val="20"/>
        </w:rPr>
        <w:t>county</w:t>
      </w:r>
      <w:r w:rsidRPr="000E3E1F">
        <w:rPr>
          <w:rFonts w:ascii="Arial" w:hAnsi="Arial" w:cs="Arial"/>
          <w:sz w:val="20"/>
          <w:szCs w:val="20"/>
        </w:rPr>
        <w:t xml:space="preserve"> data. [1]</w:t>
      </w:r>
    </w:p>
    <w:p w14:paraId="55406C4E" w14:textId="77777777" w:rsidR="003802EC" w:rsidRDefault="003802EC" w:rsidP="00133424">
      <w:pPr>
        <w:pStyle w:val="HTMLPreformatted"/>
        <w:rPr>
          <w:rFonts w:ascii="Arial" w:hAnsi="Arial" w:cs="Arial"/>
        </w:rPr>
      </w:pPr>
    </w:p>
    <w:p w14:paraId="2387C1E8" w14:textId="77777777" w:rsidR="00B12D6F" w:rsidRDefault="00B12D6F" w:rsidP="00133424">
      <w:pPr>
        <w:pStyle w:val="HTMLPreformatted"/>
        <w:rPr>
          <w:rFonts w:ascii="Arial" w:hAnsi="Arial" w:cs="Arial"/>
        </w:rPr>
      </w:pPr>
    </w:p>
    <w:p w14:paraId="2A26A565" w14:textId="77777777" w:rsidR="003802EC" w:rsidRDefault="003802EC" w:rsidP="003802EC">
      <w:pPr>
        <w:pStyle w:val="HTMLPreformatted"/>
        <w:rPr>
          <w:rFonts w:ascii="Arial" w:hAnsi="Arial" w:cs="Arial"/>
          <w:b/>
          <w:u w:val="single"/>
        </w:rPr>
      </w:pPr>
      <w:r>
        <w:rPr>
          <w:rFonts w:ascii="Arial" w:hAnsi="Arial" w:cs="Arial"/>
          <w:b/>
          <w:u w:val="single"/>
        </w:rPr>
        <w:t>B. Nature of Changes</w:t>
      </w:r>
    </w:p>
    <w:p w14:paraId="27A3CB71" w14:textId="77777777" w:rsidR="003802EC" w:rsidRDefault="003802EC" w:rsidP="003802EC">
      <w:pPr>
        <w:pStyle w:val="HTMLPreformatted"/>
        <w:rPr>
          <w:rFonts w:ascii="Arial" w:hAnsi="Arial" w:cs="Arial"/>
          <w:b/>
          <w:u w:val="single"/>
        </w:rPr>
      </w:pPr>
    </w:p>
    <w:p w14:paraId="51C066EC" w14:textId="24AACDC3" w:rsidR="003802EC" w:rsidRDefault="00593738" w:rsidP="003802EC">
      <w:pPr>
        <w:pStyle w:val="HTMLPreformatted"/>
        <w:rPr>
          <w:rFonts w:ascii="Arial" w:hAnsi="Arial" w:cs="Arial"/>
        </w:rPr>
      </w:pPr>
      <w:bookmarkStart w:id="1" w:name="_Hlk89860268"/>
      <w:r>
        <w:rPr>
          <w:rFonts w:ascii="Arial" w:hAnsi="Arial" w:cs="Arial"/>
        </w:rPr>
        <w:t>T</w:t>
      </w:r>
      <w:r w:rsidR="003802EC">
        <w:rPr>
          <w:rFonts w:ascii="Arial" w:hAnsi="Arial" w:cs="Arial"/>
        </w:rPr>
        <w:t>he following changes have been made to the</w:t>
      </w:r>
      <w:r w:rsidR="008044EE">
        <w:rPr>
          <w:rFonts w:ascii="Arial" w:hAnsi="Arial" w:cs="Arial"/>
        </w:rPr>
        <w:t xml:space="preserve"> </w:t>
      </w:r>
      <w:r>
        <w:rPr>
          <w:rFonts w:ascii="Arial" w:hAnsi="Arial" w:cs="Arial"/>
        </w:rPr>
        <w:t>Tax Year 20</w:t>
      </w:r>
      <w:r w:rsidR="00EE73C0">
        <w:rPr>
          <w:rFonts w:ascii="Arial" w:hAnsi="Arial" w:cs="Arial"/>
        </w:rPr>
        <w:t>2</w:t>
      </w:r>
      <w:r w:rsidR="00CE5788">
        <w:rPr>
          <w:rFonts w:ascii="Arial" w:hAnsi="Arial" w:cs="Arial"/>
        </w:rPr>
        <w:t>2</w:t>
      </w:r>
      <w:r>
        <w:rPr>
          <w:rFonts w:ascii="Arial" w:hAnsi="Arial" w:cs="Arial"/>
        </w:rPr>
        <w:t xml:space="preserve"> </w:t>
      </w:r>
      <w:bookmarkEnd w:id="1"/>
      <w:r w:rsidR="003802EC">
        <w:rPr>
          <w:rFonts w:ascii="Arial" w:hAnsi="Arial" w:cs="Arial"/>
        </w:rPr>
        <w:t>county data:</w:t>
      </w:r>
    </w:p>
    <w:p w14:paraId="5D394067" w14:textId="77777777" w:rsidR="003802EC" w:rsidRDefault="003802EC" w:rsidP="003802EC">
      <w:pPr>
        <w:pStyle w:val="HTMLPreformatted"/>
        <w:rPr>
          <w:rFonts w:ascii="Arial" w:hAnsi="Arial" w:cs="Arial"/>
        </w:rPr>
      </w:pPr>
    </w:p>
    <w:p w14:paraId="0B3C707F" w14:textId="77777777" w:rsidR="00CE5788" w:rsidRDefault="00CE5788" w:rsidP="00CE5788">
      <w:pPr>
        <w:pStyle w:val="HTMLPreformatted"/>
        <w:numPr>
          <w:ilvl w:val="0"/>
          <w:numId w:val="12"/>
        </w:numPr>
        <w:tabs>
          <w:tab w:val="left" w:pos="720"/>
        </w:tabs>
        <w:rPr>
          <w:rFonts w:ascii="Arial" w:hAnsi="Arial" w:cs="Arial"/>
        </w:rPr>
      </w:pPr>
      <w:r>
        <w:rPr>
          <w:rFonts w:ascii="Arial" w:hAnsi="Arial" w:cs="Arial"/>
        </w:rPr>
        <w:t xml:space="preserve">New variables </w:t>
      </w:r>
      <w:proofErr w:type="gramStart"/>
      <w:r>
        <w:rPr>
          <w:rFonts w:ascii="Arial" w:hAnsi="Arial" w:cs="Arial"/>
        </w:rPr>
        <w:t>include:</w:t>
      </w:r>
      <w:proofErr w:type="gramEnd"/>
      <w:r>
        <w:rPr>
          <w:rFonts w:ascii="Arial" w:hAnsi="Arial" w:cs="Arial"/>
        </w:rPr>
        <w:t xml:space="preserve"> Tax-exempt interest (N00400 and A00400), Total rental and royalty net income (less loss) (N25870 and A25870), and Earned Income Credit by number of qualifying children (N59661, A59661, N59662, A59662, N59663, A59663, N59664 and A59664). </w:t>
      </w:r>
    </w:p>
    <w:p w14:paraId="28B46F83" w14:textId="77777777" w:rsidR="00CE5788" w:rsidRDefault="00CE5788" w:rsidP="00CE5788">
      <w:pPr>
        <w:pStyle w:val="HTMLPreformatted"/>
        <w:tabs>
          <w:tab w:val="left" w:pos="720"/>
        </w:tabs>
        <w:ind w:left="720"/>
        <w:rPr>
          <w:rFonts w:ascii="Arial" w:hAnsi="Arial" w:cs="Arial"/>
        </w:rPr>
      </w:pPr>
    </w:p>
    <w:p w14:paraId="2D26B0FC" w14:textId="77777777" w:rsidR="00CE5788" w:rsidRDefault="00CE5788" w:rsidP="00CE5788">
      <w:pPr>
        <w:pStyle w:val="HTMLPreformatted"/>
        <w:numPr>
          <w:ilvl w:val="0"/>
          <w:numId w:val="12"/>
        </w:numPr>
        <w:tabs>
          <w:tab w:val="left" w:pos="720"/>
        </w:tabs>
        <w:rPr>
          <w:rFonts w:ascii="Arial" w:hAnsi="Arial" w:cs="Arial"/>
        </w:rPr>
      </w:pPr>
      <w:r w:rsidRPr="00323ED4">
        <w:rPr>
          <w:rFonts w:ascii="Arial" w:hAnsi="Arial" w:cs="Arial"/>
        </w:rPr>
        <w:t xml:space="preserve">The Nonrefundable </w:t>
      </w:r>
      <w:proofErr w:type="gramStart"/>
      <w:r w:rsidRPr="00323ED4">
        <w:rPr>
          <w:rFonts w:ascii="Arial" w:hAnsi="Arial" w:cs="Arial"/>
        </w:rPr>
        <w:t>child care</w:t>
      </w:r>
      <w:proofErr w:type="gramEnd"/>
      <w:r w:rsidRPr="00323ED4">
        <w:rPr>
          <w:rFonts w:ascii="Arial" w:hAnsi="Arial" w:cs="Arial"/>
        </w:rPr>
        <w:t xml:space="preserve"> credit was renamed Child and dependent care credit (N07180 and A07180), </w:t>
      </w:r>
    </w:p>
    <w:p w14:paraId="40607675" w14:textId="77777777" w:rsidR="00CE5788" w:rsidRPr="00323ED4" w:rsidRDefault="00CE5788" w:rsidP="00CE5788">
      <w:pPr>
        <w:pStyle w:val="HTMLPreformatted"/>
        <w:tabs>
          <w:tab w:val="left" w:pos="720"/>
        </w:tabs>
        <w:rPr>
          <w:rFonts w:ascii="Arial" w:hAnsi="Arial" w:cs="Arial"/>
        </w:rPr>
      </w:pPr>
    </w:p>
    <w:p w14:paraId="4FAD4836" w14:textId="77777777" w:rsidR="00CE5788" w:rsidRPr="00A63774" w:rsidRDefault="00CE5788" w:rsidP="00CE5788">
      <w:pPr>
        <w:pStyle w:val="HTMLPreformatted"/>
        <w:numPr>
          <w:ilvl w:val="0"/>
          <w:numId w:val="12"/>
        </w:numPr>
        <w:tabs>
          <w:tab w:val="left" w:pos="720"/>
        </w:tabs>
        <w:rPr>
          <w:rFonts w:ascii="Arial" w:hAnsi="Arial" w:cs="Arial"/>
        </w:rPr>
      </w:pPr>
      <w:r>
        <w:rPr>
          <w:rFonts w:ascii="Arial" w:hAnsi="Arial" w:cs="Arial"/>
        </w:rPr>
        <w:t>The Tax Year 2021 fields for Charitable contributions if took standard deduction, Qualified mortgage insurance premiums, Qualified sick and family leave credit for leave taken before April 1, 2021, Qualified sick and family leave credit for leave taken after March 31, 2021, Refundable child and dependent care credit, Recovery rebate credit and the Economic Impact Payment third round are no longer included.</w:t>
      </w:r>
    </w:p>
    <w:p w14:paraId="320DC415" w14:textId="77777777" w:rsidR="00E37058" w:rsidRDefault="00E37058" w:rsidP="00E37058">
      <w:pPr>
        <w:pStyle w:val="ListParagraph"/>
        <w:rPr>
          <w:rFonts w:ascii="Arial" w:hAnsi="Arial" w:cs="Arial"/>
          <w:b/>
          <w:u w:val="single"/>
        </w:rPr>
      </w:pPr>
    </w:p>
    <w:p w14:paraId="1B39980E" w14:textId="227D4E5D" w:rsidR="00B12D6F" w:rsidRPr="00264780" w:rsidRDefault="00B12D6F" w:rsidP="00264780">
      <w:pPr>
        <w:numPr>
          <w:ilvl w:val="0"/>
          <w:numId w:val="12"/>
        </w:numPr>
        <w:rPr>
          <w:rFonts w:ascii="Arial" w:eastAsia="MS Mincho" w:hAnsi="Arial" w:cs="Arial"/>
          <w:sz w:val="20"/>
          <w:szCs w:val="20"/>
        </w:rPr>
      </w:pPr>
      <w:r w:rsidRPr="00264780">
        <w:rPr>
          <w:rFonts w:ascii="Arial" w:hAnsi="Arial" w:cs="Arial"/>
          <w:b/>
          <w:u w:val="single"/>
        </w:rPr>
        <w:br w:type="page"/>
      </w:r>
    </w:p>
    <w:p w14:paraId="0B8AFF9F" w14:textId="77777777" w:rsidR="00501BC4" w:rsidRPr="00F61FB6" w:rsidRDefault="003802EC" w:rsidP="00133424">
      <w:pPr>
        <w:pStyle w:val="HTMLPreformatted"/>
        <w:rPr>
          <w:rFonts w:ascii="Arial" w:hAnsi="Arial" w:cs="Arial"/>
          <w:b/>
          <w:u w:val="single"/>
        </w:rPr>
      </w:pPr>
      <w:r>
        <w:rPr>
          <w:rFonts w:ascii="Arial" w:hAnsi="Arial" w:cs="Arial"/>
          <w:b/>
          <w:u w:val="single"/>
        </w:rPr>
        <w:lastRenderedPageBreak/>
        <w:t>C</w:t>
      </w:r>
      <w:r w:rsidR="0076263E">
        <w:rPr>
          <w:rFonts w:ascii="Arial" w:hAnsi="Arial" w:cs="Arial"/>
          <w:b/>
          <w:u w:val="single"/>
        </w:rPr>
        <w:t xml:space="preserve">. </w:t>
      </w:r>
      <w:r w:rsidR="00501BC4">
        <w:rPr>
          <w:rFonts w:ascii="Arial" w:hAnsi="Arial" w:cs="Arial"/>
          <w:b/>
          <w:u w:val="single"/>
        </w:rPr>
        <w:t>Population Definitions and Tax Return Addresses</w:t>
      </w:r>
    </w:p>
    <w:p w14:paraId="6E7D2284" w14:textId="77777777" w:rsidR="00133424" w:rsidRPr="00F61FB6" w:rsidRDefault="00133424" w:rsidP="00133424">
      <w:pPr>
        <w:pStyle w:val="HTMLPreformatted"/>
        <w:rPr>
          <w:rFonts w:ascii="Arial" w:hAnsi="Arial" w:cs="Arial"/>
        </w:rPr>
      </w:pPr>
    </w:p>
    <w:p w14:paraId="086E25DF" w14:textId="615BD37A" w:rsidR="00264780" w:rsidRPr="00F41FA1" w:rsidRDefault="00133424" w:rsidP="00BC6D3A">
      <w:pPr>
        <w:numPr>
          <w:ilvl w:val="0"/>
          <w:numId w:val="6"/>
        </w:numPr>
        <w:ind w:left="360"/>
        <w:rPr>
          <w:rFonts w:ascii="Arial" w:eastAsia="MS Mincho" w:hAnsi="Arial" w:cs="Arial"/>
          <w:sz w:val="20"/>
          <w:szCs w:val="20"/>
        </w:rPr>
      </w:pPr>
      <w:r w:rsidRPr="00F41FA1">
        <w:rPr>
          <w:rFonts w:ascii="Arial" w:eastAsia="MS Mincho" w:hAnsi="Arial" w:cs="Arial"/>
          <w:sz w:val="20"/>
          <w:szCs w:val="20"/>
        </w:rPr>
        <w:t>Co</w:t>
      </w:r>
      <w:r w:rsidR="00870504" w:rsidRPr="00F41FA1">
        <w:rPr>
          <w:rFonts w:ascii="Arial" w:eastAsia="MS Mincho" w:hAnsi="Arial" w:cs="Arial"/>
          <w:sz w:val="20"/>
          <w:szCs w:val="20"/>
        </w:rPr>
        <w:t xml:space="preserve">unty </w:t>
      </w:r>
      <w:r w:rsidR="00256DE9" w:rsidRPr="00F41FA1">
        <w:rPr>
          <w:rFonts w:ascii="Arial" w:eastAsia="MS Mincho" w:hAnsi="Arial" w:cs="Arial"/>
          <w:sz w:val="20"/>
          <w:szCs w:val="20"/>
        </w:rPr>
        <w:t>d</w:t>
      </w:r>
      <w:r w:rsidRPr="00F41FA1">
        <w:rPr>
          <w:rFonts w:ascii="Arial" w:eastAsia="MS Mincho" w:hAnsi="Arial" w:cs="Arial"/>
          <w:sz w:val="20"/>
          <w:szCs w:val="20"/>
        </w:rPr>
        <w:t xml:space="preserve">ata </w:t>
      </w:r>
      <w:r w:rsidR="00264780" w:rsidRPr="00F41FA1">
        <w:rPr>
          <w:rFonts w:ascii="Arial" w:eastAsia="MS Mincho" w:hAnsi="Arial" w:cs="Arial"/>
          <w:sz w:val="20"/>
          <w:szCs w:val="20"/>
        </w:rPr>
        <w:t>are based on population data that was filed and processed by the IRS during the 20</w:t>
      </w:r>
      <w:r w:rsidR="00EA7B64" w:rsidRPr="00F41FA1">
        <w:rPr>
          <w:rFonts w:ascii="Arial" w:eastAsia="MS Mincho" w:hAnsi="Arial" w:cs="Arial"/>
          <w:sz w:val="20"/>
          <w:szCs w:val="20"/>
        </w:rPr>
        <w:t>2</w:t>
      </w:r>
      <w:r w:rsidR="00CE5788">
        <w:rPr>
          <w:rFonts w:ascii="Arial" w:eastAsia="MS Mincho" w:hAnsi="Arial" w:cs="Arial"/>
          <w:sz w:val="20"/>
          <w:szCs w:val="20"/>
        </w:rPr>
        <w:t>3</w:t>
      </w:r>
      <w:r w:rsidR="00264780" w:rsidRPr="00F41FA1">
        <w:rPr>
          <w:rFonts w:ascii="Arial" w:eastAsia="MS Mincho" w:hAnsi="Arial" w:cs="Arial"/>
          <w:sz w:val="20"/>
          <w:szCs w:val="20"/>
        </w:rPr>
        <w:t xml:space="preserve"> calendar year.</w:t>
      </w:r>
      <w:r w:rsidR="00264780" w:rsidRPr="00F41FA1">
        <w:rPr>
          <w:rFonts w:ascii="Arial" w:hAnsi="Arial" w:cs="Arial"/>
          <w:sz w:val="20"/>
          <w:szCs w:val="20"/>
        </w:rPr>
        <w:t xml:space="preserve"> </w:t>
      </w:r>
    </w:p>
    <w:p w14:paraId="158FBDD8" w14:textId="77777777" w:rsidR="00F41FA1" w:rsidRPr="00F41FA1" w:rsidRDefault="00F41FA1" w:rsidP="00F41FA1">
      <w:pPr>
        <w:ind w:left="360"/>
        <w:rPr>
          <w:rFonts w:ascii="Arial" w:eastAsia="MS Mincho" w:hAnsi="Arial" w:cs="Arial"/>
          <w:sz w:val="20"/>
          <w:szCs w:val="20"/>
        </w:rPr>
      </w:pPr>
    </w:p>
    <w:p w14:paraId="203451C8"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5F5B6A">
        <w:rPr>
          <w:rFonts w:ascii="Arial" w:eastAsia="MS Mincho" w:hAnsi="Arial" w:cs="Arial"/>
          <w:sz w:val="20"/>
          <w:szCs w:val="20"/>
        </w:rPr>
        <w:t xml:space="preserve">within the County data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5F5B6A">
        <w:rPr>
          <w:rFonts w:ascii="Arial" w:eastAsia="MS Mincho" w:hAnsi="Arial" w:cs="Arial"/>
          <w:sz w:val="20"/>
          <w:szCs w:val="20"/>
        </w:rPr>
        <w:t>disclosure protection procedures or the exclusion of returns that did not match based on the ZIP code. See footnote for complete State totals. [2]</w:t>
      </w:r>
      <w:r w:rsidR="005577D7">
        <w:rPr>
          <w:rFonts w:ascii="Arial" w:eastAsia="MS Mincho" w:hAnsi="Arial" w:cs="Arial"/>
          <w:sz w:val="20"/>
          <w:szCs w:val="20"/>
        </w:rPr>
        <w:t xml:space="preserve"> </w:t>
      </w:r>
    </w:p>
    <w:p w14:paraId="12321863" w14:textId="77777777" w:rsidR="00A91C9B" w:rsidRDefault="00A91C9B" w:rsidP="00A91C9B">
      <w:pPr>
        <w:pStyle w:val="ListParagraph"/>
        <w:rPr>
          <w:rFonts w:ascii="Arial" w:eastAsia="MS Mincho" w:hAnsi="Arial" w:cs="Arial"/>
          <w:sz w:val="20"/>
          <w:szCs w:val="20"/>
        </w:rPr>
      </w:pPr>
    </w:p>
    <w:p w14:paraId="26DE4052"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37563FAA" w14:textId="77777777" w:rsidR="00A91C9B" w:rsidRDefault="00A91C9B" w:rsidP="00A91C9B">
      <w:pPr>
        <w:pStyle w:val="ListParagraph"/>
        <w:rPr>
          <w:rFonts w:ascii="Arial" w:eastAsia="MS Mincho" w:hAnsi="Arial" w:cs="Arial"/>
          <w:sz w:val="20"/>
          <w:szCs w:val="20"/>
        </w:rPr>
      </w:pPr>
    </w:p>
    <w:p w14:paraId="02D5273E"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464F17C4" w14:textId="77777777" w:rsidR="008D037A" w:rsidRDefault="008D037A" w:rsidP="00453C91">
      <w:pPr>
        <w:pStyle w:val="ListParagraph"/>
        <w:rPr>
          <w:rFonts w:ascii="Arial" w:eastAsia="MS Mincho" w:hAnsi="Arial" w:cs="Arial"/>
          <w:sz w:val="20"/>
          <w:szCs w:val="20"/>
        </w:rPr>
      </w:pPr>
    </w:p>
    <w:p w14:paraId="634F946B"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CF28D3">
        <w:rPr>
          <w:rFonts w:ascii="Arial" w:eastAsia="MS Mincho" w:hAnsi="Arial" w:cs="Arial"/>
          <w:sz w:val="20"/>
          <w:szCs w:val="20"/>
        </w:rPr>
        <w:t xml:space="preserve">and county </w:t>
      </w:r>
      <w:r>
        <w:rPr>
          <w:rFonts w:ascii="Arial" w:eastAsia="MS Mincho" w:hAnsi="Arial" w:cs="Arial"/>
          <w:sz w:val="20"/>
          <w:szCs w:val="20"/>
        </w:rPr>
        <w:t xml:space="preserve">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7EFDB205" w14:textId="77777777" w:rsidR="008D037A" w:rsidRDefault="008D037A" w:rsidP="00453C91">
      <w:pPr>
        <w:pStyle w:val="ListParagraph"/>
        <w:rPr>
          <w:rFonts w:ascii="Arial" w:eastAsia="MS Mincho" w:hAnsi="Arial" w:cs="Arial"/>
          <w:sz w:val="20"/>
          <w:szCs w:val="20"/>
        </w:rPr>
      </w:pPr>
    </w:p>
    <w:p w14:paraId="65A37242" w14:textId="77777777"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4A634556" w14:textId="77777777" w:rsidR="005F5B6A" w:rsidRDefault="005F5B6A" w:rsidP="005F5B6A">
      <w:pPr>
        <w:pStyle w:val="ListParagraph"/>
        <w:rPr>
          <w:rFonts w:ascii="Arial" w:eastAsia="MS Mincho" w:hAnsi="Arial" w:cs="Arial"/>
          <w:sz w:val="20"/>
          <w:szCs w:val="20"/>
        </w:rPr>
      </w:pPr>
    </w:p>
    <w:p w14:paraId="5D67DBA4" w14:textId="77777777"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746215E4" w14:textId="77777777" w:rsidR="004232B3" w:rsidRDefault="004232B3" w:rsidP="00133424">
      <w:pPr>
        <w:pStyle w:val="HTMLPreformatted"/>
        <w:rPr>
          <w:rFonts w:ascii="Arial" w:hAnsi="Arial" w:cs="Arial"/>
          <w:b/>
          <w:u w:val="single"/>
        </w:rPr>
      </w:pPr>
    </w:p>
    <w:p w14:paraId="71EEBA92" w14:textId="77777777" w:rsidR="00B12D6F" w:rsidRDefault="00B12D6F" w:rsidP="00133424">
      <w:pPr>
        <w:pStyle w:val="HTMLPreformatted"/>
        <w:rPr>
          <w:rFonts w:ascii="Arial" w:hAnsi="Arial" w:cs="Arial"/>
          <w:b/>
          <w:u w:val="single"/>
        </w:rPr>
      </w:pPr>
    </w:p>
    <w:p w14:paraId="6E785EDC" w14:textId="77777777" w:rsidR="00501BC4" w:rsidRDefault="003802EC"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1ADC0673" w14:textId="77777777" w:rsidR="00501BC4" w:rsidRPr="00501BC4" w:rsidRDefault="00501BC4" w:rsidP="00133424">
      <w:pPr>
        <w:pStyle w:val="HTMLPreformatted"/>
        <w:rPr>
          <w:rFonts w:ascii="Arial" w:hAnsi="Arial" w:cs="Arial"/>
          <w:b/>
          <w:u w:val="single"/>
        </w:rPr>
      </w:pPr>
    </w:p>
    <w:p w14:paraId="05F02C3E" w14:textId="77777777" w:rsidR="005F5B6A" w:rsidRDefault="005F5B6A" w:rsidP="005F5B6A">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69DDFE6B" w14:textId="77777777" w:rsidR="005F5B6A" w:rsidRDefault="005F5B6A" w:rsidP="005F5B6A">
      <w:pPr>
        <w:pStyle w:val="HTMLPreformatted"/>
        <w:rPr>
          <w:rFonts w:ascii="Arial" w:hAnsi="Arial" w:cs="Arial"/>
        </w:rPr>
      </w:pPr>
    </w:p>
    <w:p w14:paraId="04763C0C" w14:textId="77777777" w:rsidR="005F5B6A" w:rsidRPr="003802EC" w:rsidRDefault="005F5B6A" w:rsidP="005F5B6A">
      <w:pPr>
        <w:numPr>
          <w:ilvl w:val="0"/>
          <w:numId w:val="11"/>
        </w:numPr>
        <w:rPr>
          <w:rFonts w:ascii="Arial" w:hAnsi="Arial" w:cs="Arial"/>
          <w:sz w:val="20"/>
          <w:szCs w:val="20"/>
        </w:rPr>
      </w:pPr>
      <w:r w:rsidRPr="003802EC">
        <w:rPr>
          <w:rFonts w:ascii="Arial" w:hAnsi="Arial" w:cs="Arial"/>
          <w:sz w:val="20"/>
          <w:szCs w:val="20"/>
        </w:rPr>
        <w:t xml:space="preserve">Income and tax items with less than 20 returns for a particular AGI class were combined with another AGI class within the same </w:t>
      </w:r>
      <w:r>
        <w:rPr>
          <w:rFonts w:ascii="Arial" w:hAnsi="Arial" w:cs="Arial"/>
          <w:sz w:val="20"/>
          <w:szCs w:val="20"/>
        </w:rPr>
        <w:t>county</w:t>
      </w:r>
      <w:r w:rsidRPr="003802EC">
        <w:rPr>
          <w:rFonts w:ascii="Arial" w:hAnsi="Arial" w:cs="Arial"/>
          <w:sz w:val="20"/>
          <w:szCs w:val="20"/>
        </w:rPr>
        <w:t xml:space="preserve">.  </w:t>
      </w:r>
      <w:r>
        <w:rPr>
          <w:rFonts w:ascii="Arial" w:hAnsi="Arial" w:cs="Arial"/>
          <w:sz w:val="20"/>
          <w:szCs w:val="20"/>
        </w:rPr>
        <w:t>Collapsed AGI classes are identified with a double asterisk (**) in the Excel files</w:t>
      </w:r>
      <w:r w:rsidRPr="003802EC">
        <w:rPr>
          <w:rFonts w:ascii="Arial" w:hAnsi="Arial" w:cs="Arial"/>
          <w:sz w:val="20"/>
          <w:szCs w:val="20"/>
        </w:rPr>
        <w:t>.</w:t>
      </w:r>
    </w:p>
    <w:p w14:paraId="46EA3E6C" w14:textId="77777777" w:rsidR="005F5B6A" w:rsidRDefault="005F5B6A" w:rsidP="005F5B6A">
      <w:pPr>
        <w:ind w:left="720"/>
        <w:rPr>
          <w:rFonts w:ascii="Arial" w:hAnsi="Arial" w:cs="Arial"/>
          <w:sz w:val="20"/>
          <w:szCs w:val="20"/>
        </w:rPr>
      </w:pPr>
    </w:p>
    <w:p w14:paraId="23699991" w14:textId="77777777" w:rsidR="005F5B6A" w:rsidRPr="003802EC" w:rsidRDefault="005F5B6A" w:rsidP="005F5B6A">
      <w:pPr>
        <w:pStyle w:val="ListParagraph"/>
        <w:numPr>
          <w:ilvl w:val="0"/>
          <w:numId w:val="11"/>
        </w:numPr>
        <w:rPr>
          <w:rFonts w:ascii="Arial" w:hAnsi="Arial" w:cs="Arial"/>
          <w:sz w:val="20"/>
          <w:szCs w:val="20"/>
        </w:rPr>
      </w:pPr>
      <w:r>
        <w:rPr>
          <w:rFonts w:ascii="Arial" w:hAnsi="Arial" w:cs="Arial"/>
          <w:sz w:val="20"/>
          <w:szCs w:val="20"/>
        </w:rPr>
        <w:t>Income and tax items with less than 20 returns for a county were excluded.</w:t>
      </w:r>
    </w:p>
    <w:p w14:paraId="25350B78" w14:textId="77777777" w:rsidR="005F5B6A" w:rsidRDefault="005F5B6A" w:rsidP="005F5B6A">
      <w:pPr>
        <w:pStyle w:val="ListParagraph"/>
        <w:rPr>
          <w:rFonts w:ascii="Arial" w:hAnsi="Arial" w:cs="Arial"/>
          <w:sz w:val="20"/>
          <w:szCs w:val="20"/>
        </w:rPr>
      </w:pPr>
    </w:p>
    <w:p w14:paraId="7F05D27B" w14:textId="77777777" w:rsidR="005F5B6A" w:rsidRPr="00453C91" w:rsidRDefault="005F5B6A" w:rsidP="005F5B6A">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1D68BB5C" w14:textId="77777777" w:rsidR="0076263E" w:rsidRDefault="0076263E" w:rsidP="00453C91">
      <w:pPr>
        <w:rPr>
          <w:rFonts w:ascii="Arial" w:hAnsi="Arial" w:cs="Arial"/>
          <w:sz w:val="20"/>
          <w:szCs w:val="20"/>
        </w:rPr>
      </w:pPr>
    </w:p>
    <w:p w14:paraId="55E889DE" w14:textId="77777777" w:rsidR="00B12D6F" w:rsidRPr="00453C91" w:rsidRDefault="00B12D6F" w:rsidP="00453C91">
      <w:pPr>
        <w:rPr>
          <w:rFonts w:ascii="Arial" w:hAnsi="Arial" w:cs="Arial"/>
          <w:sz w:val="20"/>
          <w:szCs w:val="20"/>
        </w:rPr>
      </w:pPr>
    </w:p>
    <w:p w14:paraId="54FDF47F" w14:textId="77777777" w:rsidR="00B25D34" w:rsidRDefault="003802EC"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2D9986BA" w14:textId="77777777" w:rsidR="00B25D34" w:rsidRDefault="00B25D34">
      <w:pPr>
        <w:rPr>
          <w:rFonts w:ascii="Arial" w:hAnsi="Arial" w:cs="Arial"/>
          <w:sz w:val="20"/>
          <w:szCs w:val="20"/>
        </w:rPr>
      </w:pPr>
    </w:p>
    <w:p w14:paraId="75D25832" w14:textId="77777777" w:rsidR="006F3A87" w:rsidRDefault="00B25D34">
      <w:pPr>
        <w:rPr>
          <w:rFonts w:ascii="Arial" w:hAnsi="Arial" w:cs="Arial"/>
          <w:sz w:val="20"/>
          <w:szCs w:val="20"/>
        </w:rPr>
      </w:pPr>
      <w:r>
        <w:rPr>
          <w:rFonts w:ascii="Arial" w:hAnsi="Arial" w:cs="Arial"/>
          <w:sz w:val="20"/>
          <w:szCs w:val="20"/>
        </w:rPr>
        <w:t xml:space="preserve">The </w:t>
      </w:r>
      <w:r w:rsidR="00CD612C">
        <w:rPr>
          <w:rFonts w:ascii="Arial" w:hAnsi="Arial" w:cs="Arial"/>
          <w:sz w:val="20"/>
          <w:szCs w:val="20"/>
        </w:rPr>
        <w:t>county</w:t>
      </w:r>
      <w:r w:rsidR="00982EF2">
        <w:rPr>
          <w:rFonts w:ascii="Arial" w:hAnsi="Arial" w:cs="Arial"/>
          <w:sz w:val="20"/>
          <w:szCs w:val="20"/>
        </w:rPr>
        <w:t xml:space="preserve"> data are available in f</w:t>
      </w:r>
      <w:r w:rsidR="00BC1BEF">
        <w:rPr>
          <w:rFonts w:ascii="Arial" w:hAnsi="Arial" w:cs="Arial"/>
          <w:sz w:val="20"/>
          <w:szCs w:val="20"/>
        </w:rPr>
        <w:t>ive</w:t>
      </w:r>
      <w:r>
        <w:rPr>
          <w:rFonts w:ascii="Arial" w:hAnsi="Arial" w:cs="Arial"/>
          <w:sz w:val="20"/>
          <w:szCs w:val="20"/>
        </w:rPr>
        <w:t xml:space="preserve"> formats:  </w:t>
      </w:r>
    </w:p>
    <w:p w14:paraId="218E7312" w14:textId="77777777" w:rsidR="006F3A87" w:rsidRDefault="006F3A87">
      <w:pPr>
        <w:rPr>
          <w:rFonts w:ascii="Arial" w:hAnsi="Arial" w:cs="Arial"/>
          <w:sz w:val="20"/>
          <w:szCs w:val="20"/>
        </w:rPr>
      </w:pPr>
    </w:p>
    <w:p w14:paraId="70E14B95" w14:textId="41C60818" w:rsidR="00982EF2" w:rsidRPr="00982EF2"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5F5B6A">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EE73C0">
        <w:rPr>
          <w:rFonts w:ascii="Arial" w:hAnsi="Arial" w:cs="Arial"/>
          <w:b/>
          <w:sz w:val="20"/>
          <w:szCs w:val="20"/>
        </w:rPr>
        <w:t>2</w:t>
      </w:r>
      <w:r w:rsidR="00CE5788">
        <w:rPr>
          <w:rFonts w:ascii="Arial" w:hAnsi="Arial" w:cs="Arial"/>
          <w:b/>
          <w:sz w:val="20"/>
          <w:szCs w:val="20"/>
        </w:rPr>
        <w:t>2</w:t>
      </w:r>
      <w:r w:rsidR="00982EF2" w:rsidRPr="00982EF2">
        <w:rPr>
          <w:rFonts w:ascii="Arial" w:hAnsi="Arial" w:cs="Arial"/>
          <w:b/>
          <w:sz w:val="20"/>
          <w:szCs w:val="20"/>
        </w:rPr>
        <w:t>incy</w:t>
      </w:r>
      <w:r w:rsidR="00365A6D" w:rsidRPr="00982EF2">
        <w:rPr>
          <w:rFonts w:ascii="Arial" w:hAnsi="Arial" w:cs="Arial"/>
          <w:b/>
          <w:sz w:val="20"/>
          <w:szCs w:val="20"/>
        </w:rPr>
        <w:t>xx.xls</w:t>
      </w:r>
      <w:r w:rsidR="005F5B6A">
        <w:rPr>
          <w:rFonts w:ascii="Arial" w:hAnsi="Arial" w:cs="Arial"/>
          <w:b/>
          <w:sz w:val="20"/>
          <w:szCs w:val="20"/>
        </w:rPr>
        <w:t>x</w:t>
      </w:r>
      <w:r w:rsidR="00365A6D">
        <w:rPr>
          <w:rFonts w:ascii="Arial" w:hAnsi="Arial" w:cs="Arial"/>
          <w:sz w:val="20"/>
          <w:szCs w:val="20"/>
        </w:rPr>
        <w:t xml:space="preserve"> (xx = AL-WY)</w:t>
      </w:r>
    </w:p>
    <w:p w14:paraId="0E1D8F5D" w14:textId="32C4E21A" w:rsidR="006F3A87" w:rsidRPr="006F3A87" w:rsidRDefault="00FE1118" w:rsidP="006F3A87">
      <w:pPr>
        <w:numPr>
          <w:ilvl w:val="0"/>
          <w:numId w:val="7"/>
        </w:numPr>
        <w:rPr>
          <w:rFonts w:ascii="Arial" w:hAnsi="Arial" w:cs="Arial"/>
          <w:b/>
          <w:sz w:val="20"/>
          <w:szCs w:val="20"/>
          <w:u w:val="single"/>
        </w:rPr>
      </w:pPr>
      <w:r>
        <w:rPr>
          <w:rFonts w:ascii="Arial" w:hAnsi="Arial" w:cs="Arial"/>
          <w:sz w:val="20"/>
          <w:szCs w:val="20"/>
        </w:rPr>
        <w:t>A g</w:t>
      </w:r>
      <w:r w:rsidR="00982EF2">
        <w:rPr>
          <w:rFonts w:ascii="Arial" w:hAnsi="Arial" w:cs="Arial"/>
          <w:sz w:val="20"/>
          <w:szCs w:val="20"/>
        </w:rPr>
        <w:t xml:space="preserve">ross county file </w:t>
      </w:r>
      <w:r w:rsidR="005F5B6A">
        <w:rPr>
          <w:rFonts w:ascii="Arial" w:hAnsi="Arial" w:cs="Arial"/>
          <w:sz w:val="20"/>
          <w:szCs w:val="20"/>
        </w:rPr>
        <w:t>E</w:t>
      </w:r>
      <w:r w:rsidR="00982EF2">
        <w:rPr>
          <w:rFonts w:ascii="Arial" w:hAnsi="Arial" w:cs="Arial"/>
          <w:sz w:val="20"/>
          <w:szCs w:val="20"/>
        </w:rPr>
        <w:t>xcel file</w:t>
      </w:r>
      <w:r w:rsidR="005F5B6A">
        <w:rPr>
          <w:rFonts w:ascii="Arial" w:hAnsi="Arial" w:cs="Arial"/>
          <w:sz w:val="20"/>
          <w:szCs w:val="20"/>
        </w:rPr>
        <w:t xml:space="preserve"> that excludes AGI classes</w:t>
      </w:r>
      <w:r w:rsidR="00982EF2">
        <w:rPr>
          <w:rFonts w:ascii="Arial" w:hAnsi="Arial" w:cs="Arial"/>
          <w:sz w:val="20"/>
          <w:szCs w:val="20"/>
        </w:rPr>
        <w:t>—</w:t>
      </w:r>
      <w:r w:rsidR="00EE73C0">
        <w:rPr>
          <w:rFonts w:ascii="Arial" w:hAnsi="Arial" w:cs="Arial"/>
          <w:b/>
          <w:sz w:val="20"/>
          <w:szCs w:val="20"/>
        </w:rPr>
        <w:t>2</w:t>
      </w:r>
      <w:r w:rsidR="00CE5788">
        <w:rPr>
          <w:rFonts w:ascii="Arial" w:hAnsi="Arial" w:cs="Arial"/>
          <w:b/>
          <w:sz w:val="20"/>
          <w:szCs w:val="20"/>
        </w:rPr>
        <w:t>2</w:t>
      </w:r>
      <w:r w:rsidR="00982EF2" w:rsidRPr="00982EF2">
        <w:rPr>
          <w:rFonts w:ascii="Arial" w:hAnsi="Arial" w:cs="Arial"/>
          <w:b/>
          <w:sz w:val="20"/>
          <w:szCs w:val="20"/>
        </w:rPr>
        <w:t>incyall.xls</w:t>
      </w:r>
      <w:r w:rsidR="005F5B6A">
        <w:rPr>
          <w:rFonts w:ascii="Arial" w:hAnsi="Arial" w:cs="Arial"/>
          <w:b/>
          <w:sz w:val="20"/>
          <w:szCs w:val="20"/>
        </w:rPr>
        <w:t>x</w:t>
      </w:r>
    </w:p>
    <w:p w14:paraId="1F119C8F" w14:textId="428650BA" w:rsidR="006F3A87" w:rsidRPr="00982EF2"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65A6D">
        <w:rPr>
          <w:rFonts w:ascii="Arial" w:hAnsi="Arial" w:cs="Arial"/>
          <w:sz w:val="20"/>
          <w:szCs w:val="20"/>
        </w:rPr>
        <w:t>—</w:t>
      </w:r>
      <w:r w:rsidR="00EE73C0">
        <w:rPr>
          <w:rFonts w:ascii="Arial" w:hAnsi="Arial" w:cs="Arial"/>
          <w:b/>
          <w:sz w:val="20"/>
          <w:szCs w:val="20"/>
        </w:rPr>
        <w:t>2</w:t>
      </w:r>
      <w:r w:rsidR="00CE5788">
        <w:rPr>
          <w:rFonts w:ascii="Arial" w:hAnsi="Arial" w:cs="Arial"/>
          <w:b/>
          <w:sz w:val="20"/>
          <w:szCs w:val="20"/>
        </w:rPr>
        <w:t>2</w:t>
      </w:r>
      <w:r w:rsidR="00982EF2" w:rsidRPr="00982EF2">
        <w:rPr>
          <w:rFonts w:ascii="Arial" w:hAnsi="Arial" w:cs="Arial"/>
          <w:b/>
          <w:sz w:val="20"/>
          <w:szCs w:val="20"/>
        </w:rPr>
        <w:t>cy</w:t>
      </w:r>
      <w:r w:rsidR="00365A6D" w:rsidRPr="00982EF2">
        <w:rPr>
          <w:rFonts w:ascii="Arial" w:hAnsi="Arial" w:cs="Arial"/>
          <w:b/>
          <w:sz w:val="20"/>
          <w:szCs w:val="20"/>
        </w:rPr>
        <w:t>allagi.csv</w:t>
      </w:r>
    </w:p>
    <w:p w14:paraId="01AFCF27" w14:textId="16AF2C2B" w:rsidR="006F3A87" w:rsidRPr="00BC1BEF" w:rsidRDefault="006F3A87" w:rsidP="006F3A87">
      <w:pPr>
        <w:numPr>
          <w:ilvl w:val="0"/>
          <w:numId w:val="7"/>
        </w:numPr>
        <w:rPr>
          <w:rFonts w:ascii="Arial" w:hAnsi="Arial" w:cs="Arial"/>
          <w:b/>
          <w:sz w:val="20"/>
          <w:szCs w:val="20"/>
          <w:u w:val="single"/>
        </w:rPr>
      </w:pPr>
      <w:r w:rsidRPr="00982EF2">
        <w:rPr>
          <w:rFonts w:ascii="Arial" w:hAnsi="Arial" w:cs="Arial"/>
          <w:sz w:val="20"/>
          <w:szCs w:val="20"/>
        </w:rPr>
        <w:t>A</w:t>
      </w:r>
      <w:r w:rsidR="00B25D34" w:rsidRPr="00982EF2">
        <w:rPr>
          <w:rFonts w:ascii="Arial" w:hAnsi="Arial" w:cs="Arial"/>
          <w:sz w:val="20"/>
          <w:szCs w:val="20"/>
        </w:rPr>
        <w:t xml:space="preserve"> comma sep</w:t>
      </w:r>
      <w:r w:rsidR="00592A6D" w:rsidRPr="00982EF2">
        <w:rPr>
          <w:rFonts w:ascii="Arial" w:hAnsi="Arial" w:cs="Arial"/>
          <w:sz w:val="20"/>
          <w:szCs w:val="20"/>
        </w:rPr>
        <w:t>arated file</w:t>
      </w:r>
      <w:r w:rsidR="0062427A">
        <w:rPr>
          <w:rFonts w:ascii="Arial" w:hAnsi="Arial" w:cs="Arial"/>
          <w:sz w:val="20"/>
          <w:szCs w:val="20"/>
        </w:rPr>
        <w:t xml:space="preserve"> </w:t>
      </w:r>
      <w:r w:rsidR="00592A6D" w:rsidRPr="00982EF2">
        <w:rPr>
          <w:rFonts w:ascii="Arial" w:hAnsi="Arial" w:cs="Arial"/>
          <w:sz w:val="20"/>
          <w:szCs w:val="20"/>
        </w:rPr>
        <w:t>without AGI classes</w:t>
      </w:r>
      <w:r w:rsidR="0062427A">
        <w:rPr>
          <w:rFonts w:ascii="Arial" w:hAnsi="Arial" w:cs="Arial"/>
          <w:sz w:val="20"/>
          <w:szCs w:val="20"/>
        </w:rPr>
        <w:t xml:space="preserve"> (The AGI_STUB variable has </w:t>
      </w:r>
      <w:r w:rsidR="008E1155">
        <w:rPr>
          <w:rFonts w:ascii="Arial" w:hAnsi="Arial" w:cs="Arial"/>
          <w:sz w:val="20"/>
          <w:szCs w:val="20"/>
        </w:rPr>
        <w:t xml:space="preserve">been </w:t>
      </w:r>
      <w:r w:rsidR="00F92CC8">
        <w:rPr>
          <w:rFonts w:ascii="Arial" w:hAnsi="Arial" w:cs="Arial"/>
          <w:sz w:val="20"/>
          <w:szCs w:val="20"/>
        </w:rPr>
        <w:t xml:space="preserve">set to zero for </w:t>
      </w:r>
      <w:r w:rsidR="0062427A">
        <w:rPr>
          <w:rFonts w:ascii="Arial" w:hAnsi="Arial" w:cs="Arial"/>
          <w:sz w:val="20"/>
          <w:szCs w:val="20"/>
        </w:rPr>
        <w:t xml:space="preserve">this file) </w:t>
      </w:r>
      <w:r w:rsidR="00365A6D" w:rsidRPr="00982EF2">
        <w:rPr>
          <w:rFonts w:ascii="Arial" w:hAnsi="Arial" w:cs="Arial"/>
          <w:sz w:val="20"/>
          <w:szCs w:val="20"/>
        </w:rPr>
        <w:t>—</w:t>
      </w:r>
      <w:r w:rsidR="00EE73C0">
        <w:rPr>
          <w:rFonts w:ascii="Arial" w:hAnsi="Arial" w:cs="Arial"/>
          <w:b/>
          <w:sz w:val="20"/>
          <w:szCs w:val="20"/>
        </w:rPr>
        <w:t>2</w:t>
      </w:r>
      <w:r w:rsidR="00CE5788">
        <w:rPr>
          <w:rFonts w:ascii="Arial" w:hAnsi="Arial" w:cs="Arial"/>
          <w:b/>
          <w:sz w:val="20"/>
          <w:szCs w:val="20"/>
        </w:rPr>
        <w:t>2</w:t>
      </w:r>
      <w:r w:rsidR="00982EF2" w:rsidRPr="00982EF2">
        <w:rPr>
          <w:rFonts w:ascii="Arial" w:hAnsi="Arial" w:cs="Arial"/>
          <w:b/>
          <w:sz w:val="20"/>
          <w:szCs w:val="20"/>
        </w:rPr>
        <w:t>incy</w:t>
      </w:r>
      <w:r w:rsidR="00365A6D" w:rsidRPr="00982EF2">
        <w:rPr>
          <w:rFonts w:ascii="Arial" w:hAnsi="Arial" w:cs="Arial"/>
          <w:b/>
          <w:sz w:val="20"/>
          <w:szCs w:val="20"/>
        </w:rPr>
        <w:t>allnoagi.csv</w:t>
      </w:r>
    </w:p>
    <w:p w14:paraId="50AABD4B" w14:textId="3FC7CAE9" w:rsidR="00BC1BEF" w:rsidRPr="00BC1BEF" w:rsidRDefault="00BC1BEF" w:rsidP="006F3A87">
      <w:pPr>
        <w:numPr>
          <w:ilvl w:val="0"/>
          <w:numId w:val="7"/>
        </w:numPr>
        <w:rPr>
          <w:rFonts w:ascii="Arial" w:hAnsi="Arial" w:cs="Arial"/>
          <w:b/>
          <w:sz w:val="20"/>
          <w:szCs w:val="20"/>
          <w:u w:val="single"/>
        </w:rPr>
      </w:pPr>
      <w:r>
        <w:rPr>
          <w:rFonts w:ascii="Arial" w:hAnsi="Arial" w:cs="Arial"/>
          <w:sz w:val="20"/>
          <w:szCs w:val="20"/>
        </w:rPr>
        <w:t xml:space="preserve">A comma separated </w:t>
      </w:r>
      <w:r w:rsidR="00082F0C">
        <w:rPr>
          <w:rFonts w:ascii="Arial" w:hAnsi="Arial" w:cs="Arial"/>
          <w:sz w:val="20"/>
          <w:szCs w:val="20"/>
        </w:rPr>
        <w:t xml:space="preserve">Metropolitan/Micropolitan or </w:t>
      </w:r>
      <w:r>
        <w:rPr>
          <w:rFonts w:ascii="Arial" w:hAnsi="Arial" w:cs="Arial"/>
          <w:sz w:val="20"/>
          <w:szCs w:val="20"/>
        </w:rPr>
        <w:t>Co</w:t>
      </w:r>
      <w:r w:rsidR="003017EB">
        <w:rPr>
          <w:rFonts w:ascii="Arial" w:hAnsi="Arial" w:cs="Arial"/>
          <w:sz w:val="20"/>
          <w:szCs w:val="20"/>
        </w:rPr>
        <w:t>re Based</w:t>
      </w:r>
      <w:r>
        <w:rPr>
          <w:rFonts w:ascii="Arial" w:hAnsi="Arial" w:cs="Arial"/>
          <w:sz w:val="20"/>
          <w:szCs w:val="20"/>
        </w:rPr>
        <w:t xml:space="preserve"> Statistical Area file (AGI_STUB values of zero denote the total for that area)—</w:t>
      </w:r>
      <w:r w:rsidR="00EE73C0">
        <w:rPr>
          <w:rFonts w:ascii="Arial" w:hAnsi="Arial" w:cs="Arial"/>
          <w:b/>
          <w:sz w:val="20"/>
          <w:szCs w:val="20"/>
        </w:rPr>
        <w:t>2</w:t>
      </w:r>
      <w:r w:rsidR="00CE5788">
        <w:rPr>
          <w:rFonts w:ascii="Arial" w:hAnsi="Arial" w:cs="Arial"/>
          <w:b/>
          <w:sz w:val="20"/>
          <w:szCs w:val="20"/>
        </w:rPr>
        <w:t>2</w:t>
      </w:r>
      <w:r w:rsidRPr="00BC1BEF">
        <w:rPr>
          <w:rFonts w:ascii="Arial" w:hAnsi="Arial" w:cs="Arial"/>
          <w:b/>
          <w:sz w:val="20"/>
          <w:szCs w:val="20"/>
        </w:rPr>
        <w:t>incbsa.csv</w:t>
      </w:r>
      <w:r w:rsidR="003150C7">
        <w:rPr>
          <w:rFonts w:ascii="Arial" w:hAnsi="Arial" w:cs="Arial"/>
          <w:b/>
          <w:sz w:val="20"/>
          <w:szCs w:val="20"/>
        </w:rPr>
        <w:t xml:space="preserve"> </w:t>
      </w:r>
      <w:r w:rsidR="003150C7" w:rsidRPr="003150C7">
        <w:rPr>
          <w:rFonts w:ascii="Arial" w:hAnsi="Arial" w:cs="Arial"/>
          <w:sz w:val="20"/>
          <w:szCs w:val="20"/>
        </w:rPr>
        <w:t>[</w:t>
      </w:r>
      <w:r w:rsidR="00B433B3">
        <w:rPr>
          <w:rFonts w:ascii="Arial" w:hAnsi="Arial" w:cs="Arial"/>
          <w:sz w:val="20"/>
          <w:szCs w:val="20"/>
        </w:rPr>
        <w:t>3</w:t>
      </w:r>
      <w:r w:rsidR="003150C7" w:rsidRPr="003150C7">
        <w:rPr>
          <w:rFonts w:ascii="Arial" w:hAnsi="Arial" w:cs="Arial"/>
          <w:sz w:val="20"/>
          <w:szCs w:val="20"/>
        </w:rPr>
        <w:t>]</w:t>
      </w:r>
    </w:p>
    <w:p w14:paraId="412CD3F2" w14:textId="77777777" w:rsidR="00BC1BEF" w:rsidRDefault="00BC1BEF" w:rsidP="00BC1BEF">
      <w:pPr>
        <w:rPr>
          <w:rFonts w:ascii="Arial" w:hAnsi="Arial" w:cs="Arial"/>
          <w:b/>
          <w:sz w:val="20"/>
          <w:szCs w:val="20"/>
          <w:u w:val="single"/>
        </w:rPr>
      </w:pPr>
    </w:p>
    <w:p w14:paraId="6FCBB265" w14:textId="77777777" w:rsidR="003802EC" w:rsidRPr="001201A1" w:rsidRDefault="003802EC" w:rsidP="003802EC">
      <w:pPr>
        <w:rPr>
          <w:rFonts w:ascii="Arial" w:hAnsi="Arial" w:cs="Arial"/>
          <w:sz w:val="20"/>
          <w:szCs w:val="20"/>
        </w:rPr>
      </w:pPr>
      <w:r w:rsidRPr="001201A1">
        <w:rPr>
          <w:rFonts w:ascii="Arial" w:hAnsi="Arial" w:cs="Arial"/>
          <w:sz w:val="20"/>
          <w:szCs w:val="20"/>
        </w:rPr>
        <w:t>For all the files, the money amounts are reported in thousands of dollars.</w:t>
      </w:r>
    </w:p>
    <w:p w14:paraId="0AF48882" w14:textId="77777777" w:rsidR="00F41FA1" w:rsidRDefault="00F41FA1">
      <w:pPr>
        <w:rPr>
          <w:rFonts w:ascii="Arial" w:hAnsi="Arial" w:cs="Arial"/>
          <w:b/>
          <w:sz w:val="20"/>
          <w:szCs w:val="20"/>
          <w:u w:val="single"/>
        </w:rPr>
      </w:pPr>
      <w:r>
        <w:rPr>
          <w:rFonts w:ascii="Arial" w:hAnsi="Arial" w:cs="Arial"/>
          <w:b/>
          <w:sz w:val="20"/>
          <w:szCs w:val="20"/>
          <w:u w:val="single"/>
        </w:rPr>
        <w:br w:type="page"/>
      </w:r>
    </w:p>
    <w:p w14:paraId="45EBF9A3" w14:textId="73E09D04" w:rsidR="00EF1A4F" w:rsidRDefault="003802EC">
      <w:pPr>
        <w:rPr>
          <w:rFonts w:ascii="Arial" w:hAnsi="Arial" w:cs="Arial"/>
          <w:b/>
          <w:sz w:val="20"/>
          <w:szCs w:val="20"/>
          <w:u w:val="single"/>
        </w:rPr>
      </w:pPr>
      <w:r>
        <w:rPr>
          <w:rFonts w:ascii="Arial" w:hAnsi="Arial" w:cs="Arial"/>
          <w:b/>
          <w:sz w:val="20"/>
          <w:szCs w:val="20"/>
          <w:u w:val="single"/>
        </w:rPr>
        <w:lastRenderedPageBreak/>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08D4C3A0" w14:textId="77777777" w:rsidR="006C11AB" w:rsidRDefault="006C11AB">
      <w:pPr>
        <w:rPr>
          <w:rFonts w:ascii="Arial" w:hAnsi="Arial" w:cs="Arial"/>
          <w:b/>
          <w:sz w:val="20"/>
          <w:szCs w:val="20"/>
          <w:u w:val="single"/>
        </w:rPr>
      </w:pPr>
    </w:p>
    <w:tbl>
      <w:tblPr>
        <w:tblW w:w="10305" w:type="dxa"/>
        <w:tblInd w:w="108" w:type="dxa"/>
        <w:tblLook w:val="04A0" w:firstRow="1" w:lastRow="0" w:firstColumn="1" w:lastColumn="0" w:noHBand="0" w:noVBand="1"/>
      </w:tblPr>
      <w:tblGrid>
        <w:gridCol w:w="1768"/>
        <w:gridCol w:w="4794"/>
        <w:gridCol w:w="3060"/>
        <w:gridCol w:w="683"/>
      </w:tblGrid>
      <w:tr w:rsidR="00CE5788" w:rsidRPr="00F20528" w14:paraId="0926175C" w14:textId="77777777" w:rsidTr="00C74597">
        <w:trPr>
          <w:trHeight w:val="510"/>
        </w:trPr>
        <w:tc>
          <w:tcPr>
            <w:tcW w:w="1768" w:type="dxa"/>
            <w:tcBorders>
              <w:top w:val="nil"/>
              <w:left w:val="nil"/>
              <w:bottom w:val="nil"/>
              <w:right w:val="nil"/>
            </w:tcBorders>
            <w:shd w:val="clear" w:color="000000" w:fill="000000"/>
            <w:vAlign w:val="bottom"/>
            <w:hideMark/>
          </w:tcPr>
          <w:p w14:paraId="54682AE7" w14:textId="77777777" w:rsidR="00CE5788" w:rsidRPr="00F20528" w:rsidRDefault="00CE5788" w:rsidP="00C74597">
            <w:pPr>
              <w:jc w:val="center"/>
              <w:rPr>
                <w:rFonts w:ascii="Arial" w:hAnsi="Arial" w:cs="Arial"/>
                <w:b/>
                <w:bCs/>
                <w:color w:val="FFFFFF"/>
                <w:sz w:val="20"/>
                <w:szCs w:val="20"/>
              </w:rPr>
            </w:pPr>
            <w:r w:rsidRPr="00F20528">
              <w:rPr>
                <w:rFonts w:ascii="Arial" w:hAnsi="Arial" w:cs="Arial"/>
                <w:b/>
                <w:bCs/>
                <w:color w:val="FFFFFF"/>
                <w:sz w:val="20"/>
                <w:szCs w:val="20"/>
              </w:rPr>
              <w:t>Variable Name</w:t>
            </w:r>
          </w:p>
        </w:tc>
        <w:tc>
          <w:tcPr>
            <w:tcW w:w="4794" w:type="dxa"/>
            <w:tcBorders>
              <w:top w:val="nil"/>
              <w:left w:val="nil"/>
              <w:bottom w:val="nil"/>
              <w:right w:val="nil"/>
            </w:tcBorders>
            <w:shd w:val="clear" w:color="000000" w:fill="000000"/>
            <w:noWrap/>
            <w:vAlign w:val="bottom"/>
            <w:hideMark/>
          </w:tcPr>
          <w:p w14:paraId="3B42C3B9" w14:textId="77777777" w:rsidR="00CE5788" w:rsidRPr="00F20528" w:rsidRDefault="00CE5788" w:rsidP="00C74597">
            <w:pPr>
              <w:jc w:val="center"/>
              <w:rPr>
                <w:rFonts w:ascii="Arial" w:hAnsi="Arial" w:cs="Arial"/>
                <w:b/>
                <w:bCs/>
                <w:color w:val="FFFFFF"/>
                <w:sz w:val="20"/>
                <w:szCs w:val="20"/>
              </w:rPr>
            </w:pPr>
            <w:r w:rsidRPr="00F20528">
              <w:rPr>
                <w:rFonts w:ascii="Arial" w:hAnsi="Arial" w:cs="Arial"/>
                <w:b/>
                <w:bCs/>
                <w:color w:val="FFFFFF"/>
                <w:sz w:val="20"/>
                <w:szCs w:val="20"/>
              </w:rPr>
              <w:t>Description</w:t>
            </w:r>
          </w:p>
        </w:tc>
        <w:tc>
          <w:tcPr>
            <w:tcW w:w="3060" w:type="dxa"/>
            <w:tcBorders>
              <w:top w:val="nil"/>
              <w:left w:val="nil"/>
              <w:bottom w:val="nil"/>
              <w:right w:val="nil"/>
            </w:tcBorders>
            <w:shd w:val="clear" w:color="000000" w:fill="000000"/>
            <w:noWrap/>
            <w:vAlign w:val="bottom"/>
            <w:hideMark/>
          </w:tcPr>
          <w:p w14:paraId="0B5B67F4" w14:textId="77777777" w:rsidR="00CE5788" w:rsidRPr="00F20528" w:rsidRDefault="00CE5788" w:rsidP="00C74597">
            <w:pPr>
              <w:jc w:val="center"/>
              <w:rPr>
                <w:rFonts w:ascii="Arial" w:hAnsi="Arial" w:cs="Arial"/>
                <w:b/>
                <w:bCs/>
                <w:color w:val="FFFFFF"/>
                <w:sz w:val="20"/>
                <w:szCs w:val="20"/>
              </w:rPr>
            </w:pPr>
            <w:r w:rsidRPr="00F20528">
              <w:rPr>
                <w:rFonts w:ascii="Arial" w:hAnsi="Arial" w:cs="Arial"/>
                <w:b/>
                <w:bCs/>
                <w:color w:val="FFFFFF"/>
                <w:sz w:val="20"/>
                <w:szCs w:val="20"/>
              </w:rPr>
              <w:t>Value/Line Reference</w:t>
            </w:r>
          </w:p>
        </w:tc>
        <w:tc>
          <w:tcPr>
            <w:tcW w:w="683" w:type="dxa"/>
            <w:tcBorders>
              <w:top w:val="nil"/>
              <w:left w:val="nil"/>
              <w:bottom w:val="nil"/>
              <w:right w:val="nil"/>
            </w:tcBorders>
            <w:shd w:val="clear" w:color="000000" w:fill="000000"/>
            <w:noWrap/>
            <w:vAlign w:val="bottom"/>
            <w:hideMark/>
          </w:tcPr>
          <w:p w14:paraId="4CAFA3A7" w14:textId="77777777" w:rsidR="00CE5788" w:rsidRPr="00F20528" w:rsidRDefault="00CE5788" w:rsidP="00C74597">
            <w:pPr>
              <w:jc w:val="center"/>
              <w:rPr>
                <w:rFonts w:ascii="Arial" w:hAnsi="Arial" w:cs="Arial"/>
                <w:b/>
                <w:bCs/>
                <w:color w:val="FFFFFF"/>
                <w:sz w:val="20"/>
                <w:szCs w:val="20"/>
              </w:rPr>
            </w:pPr>
            <w:r w:rsidRPr="00F20528">
              <w:rPr>
                <w:rFonts w:ascii="Arial" w:hAnsi="Arial" w:cs="Arial"/>
                <w:b/>
                <w:bCs/>
                <w:color w:val="FFFFFF"/>
                <w:sz w:val="20"/>
                <w:szCs w:val="20"/>
              </w:rPr>
              <w:t>Type</w:t>
            </w:r>
          </w:p>
        </w:tc>
      </w:tr>
      <w:tr w:rsidR="00CE5788" w:rsidRPr="006615FE" w14:paraId="3A72AA8B" w14:textId="77777777" w:rsidTr="00C74597">
        <w:trPr>
          <w:trHeight w:val="432"/>
        </w:trPr>
        <w:tc>
          <w:tcPr>
            <w:tcW w:w="1768" w:type="dxa"/>
            <w:tcBorders>
              <w:top w:val="single" w:sz="4" w:space="0" w:color="auto"/>
              <w:left w:val="nil"/>
              <w:bottom w:val="single" w:sz="4" w:space="0" w:color="000000"/>
              <w:right w:val="single" w:sz="4" w:space="0" w:color="auto"/>
            </w:tcBorders>
            <w:shd w:val="clear" w:color="auto" w:fill="auto"/>
            <w:noWrap/>
            <w:vAlign w:val="bottom"/>
          </w:tcPr>
          <w:p w14:paraId="155AE829" w14:textId="77777777" w:rsidR="00CE5788" w:rsidRPr="00F20528" w:rsidRDefault="00CE5788" w:rsidP="00C74597">
            <w:pPr>
              <w:rPr>
                <w:rFonts w:ascii="Arial" w:hAnsi="Arial" w:cs="Arial"/>
                <w:b/>
                <w:bCs/>
                <w:color w:val="000000"/>
                <w:sz w:val="18"/>
                <w:szCs w:val="18"/>
              </w:rPr>
            </w:pPr>
            <w:r w:rsidRPr="006615FE">
              <w:rPr>
                <w:rFonts w:ascii="Arial" w:hAnsi="Arial" w:cs="Arial"/>
                <w:b/>
                <w:bCs/>
                <w:color w:val="000000"/>
                <w:sz w:val="18"/>
                <w:szCs w:val="18"/>
              </w:rPr>
              <w:t>STATEFIPS</w:t>
            </w:r>
          </w:p>
        </w:tc>
        <w:tc>
          <w:tcPr>
            <w:tcW w:w="4794" w:type="dxa"/>
            <w:tcBorders>
              <w:top w:val="single" w:sz="4" w:space="0" w:color="auto"/>
              <w:left w:val="nil"/>
              <w:bottom w:val="single" w:sz="4" w:space="0" w:color="000000"/>
              <w:right w:val="single" w:sz="4" w:space="0" w:color="auto"/>
            </w:tcBorders>
            <w:shd w:val="clear" w:color="auto" w:fill="auto"/>
            <w:vAlign w:val="bottom"/>
          </w:tcPr>
          <w:p w14:paraId="5B892829" w14:textId="77777777" w:rsidR="00CE5788" w:rsidRPr="006615FE" w:rsidRDefault="00CE5788" w:rsidP="00C74597">
            <w:pPr>
              <w:rPr>
                <w:rFonts w:ascii="Arial" w:hAnsi="Arial" w:cs="Arial"/>
                <w:color w:val="000000"/>
                <w:sz w:val="18"/>
                <w:szCs w:val="18"/>
              </w:rPr>
            </w:pPr>
            <w:r w:rsidRPr="006615FE">
              <w:rPr>
                <w:rFonts w:ascii="Arial" w:hAnsi="Arial" w:cs="Arial"/>
                <w:color w:val="000000"/>
                <w:sz w:val="18"/>
                <w:szCs w:val="18"/>
              </w:rPr>
              <w:t xml:space="preserve">  The State Federal Information Processing System (FIPS) code [3]</w:t>
            </w:r>
          </w:p>
        </w:tc>
        <w:tc>
          <w:tcPr>
            <w:tcW w:w="3060" w:type="dxa"/>
            <w:tcBorders>
              <w:top w:val="single" w:sz="4" w:space="0" w:color="auto"/>
              <w:left w:val="nil"/>
              <w:bottom w:val="single" w:sz="4" w:space="0" w:color="000000"/>
              <w:right w:val="single" w:sz="4" w:space="0" w:color="auto"/>
            </w:tcBorders>
            <w:shd w:val="clear" w:color="auto" w:fill="auto"/>
            <w:noWrap/>
            <w:vAlign w:val="bottom"/>
          </w:tcPr>
          <w:p w14:paraId="37D6A0BC" w14:textId="77777777" w:rsidR="00CE5788" w:rsidRPr="006615FE" w:rsidRDefault="00CE5788" w:rsidP="00C74597">
            <w:pPr>
              <w:rPr>
                <w:rFonts w:ascii="Arial" w:hAnsi="Arial" w:cs="Arial"/>
                <w:color w:val="000000"/>
                <w:sz w:val="18"/>
                <w:szCs w:val="18"/>
              </w:rPr>
            </w:pPr>
            <w:r w:rsidRPr="006615FE">
              <w:rPr>
                <w:rFonts w:ascii="Arial" w:hAnsi="Arial" w:cs="Arial"/>
                <w:color w:val="000000"/>
                <w:sz w:val="18"/>
                <w:szCs w:val="18"/>
              </w:rPr>
              <w:t>01-56</w:t>
            </w:r>
          </w:p>
        </w:tc>
        <w:tc>
          <w:tcPr>
            <w:tcW w:w="683" w:type="dxa"/>
            <w:tcBorders>
              <w:top w:val="single" w:sz="4" w:space="0" w:color="auto"/>
              <w:left w:val="nil"/>
              <w:bottom w:val="single" w:sz="4" w:space="0" w:color="000000"/>
              <w:right w:val="nil"/>
            </w:tcBorders>
            <w:shd w:val="clear" w:color="auto" w:fill="auto"/>
            <w:noWrap/>
            <w:vAlign w:val="bottom"/>
          </w:tcPr>
          <w:p w14:paraId="3FE11F18" w14:textId="77777777" w:rsidR="00CE5788" w:rsidRPr="006615FE" w:rsidRDefault="00CE5788" w:rsidP="00C74597">
            <w:pPr>
              <w:rPr>
                <w:rFonts w:ascii="Arial" w:hAnsi="Arial" w:cs="Arial"/>
                <w:color w:val="000000"/>
                <w:sz w:val="18"/>
                <w:szCs w:val="18"/>
              </w:rPr>
            </w:pPr>
            <w:r w:rsidRPr="006615FE">
              <w:rPr>
                <w:rFonts w:ascii="Arial" w:hAnsi="Arial" w:cs="Arial"/>
                <w:color w:val="000000"/>
                <w:sz w:val="18"/>
                <w:szCs w:val="18"/>
              </w:rPr>
              <w:t xml:space="preserve">  Char</w:t>
            </w:r>
          </w:p>
        </w:tc>
      </w:tr>
      <w:tr w:rsidR="00CE5788" w:rsidRPr="00F20528" w14:paraId="5A5CA325" w14:textId="77777777" w:rsidTr="00C74597">
        <w:trPr>
          <w:trHeight w:val="576"/>
        </w:trPr>
        <w:tc>
          <w:tcPr>
            <w:tcW w:w="1768" w:type="dxa"/>
            <w:tcBorders>
              <w:top w:val="single" w:sz="4" w:space="0" w:color="auto"/>
              <w:left w:val="nil"/>
              <w:bottom w:val="single" w:sz="4" w:space="0" w:color="000000"/>
              <w:right w:val="single" w:sz="4" w:space="0" w:color="auto"/>
            </w:tcBorders>
            <w:shd w:val="clear" w:color="auto" w:fill="auto"/>
            <w:noWrap/>
            <w:vAlign w:val="bottom"/>
            <w:hideMark/>
          </w:tcPr>
          <w:p w14:paraId="5C0573A1" w14:textId="77777777" w:rsidR="00CE5788" w:rsidRPr="00F20528" w:rsidRDefault="00CE5788" w:rsidP="00C74597">
            <w:pPr>
              <w:rPr>
                <w:rFonts w:ascii="Arial" w:hAnsi="Arial" w:cs="Arial"/>
                <w:b/>
                <w:bCs/>
                <w:color w:val="000000"/>
                <w:sz w:val="18"/>
                <w:szCs w:val="18"/>
              </w:rPr>
            </w:pPr>
            <w:r w:rsidRPr="00F20528">
              <w:rPr>
                <w:rFonts w:ascii="Arial" w:hAnsi="Arial" w:cs="Arial"/>
                <w:b/>
                <w:bCs/>
                <w:color w:val="000000"/>
                <w:sz w:val="18"/>
                <w:szCs w:val="18"/>
              </w:rPr>
              <w:t>STATE</w:t>
            </w:r>
          </w:p>
        </w:tc>
        <w:tc>
          <w:tcPr>
            <w:tcW w:w="4794" w:type="dxa"/>
            <w:tcBorders>
              <w:top w:val="single" w:sz="4" w:space="0" w:color="auto"/>
              <w:left w:val="nil"/>
              <w:bottom w:val="single" w:sz="4" w:space="0" w:color="000000"/>
              <w:right w:val="single" w:sz="4" w:space="0" w:color="auto"/>
            </w:tcBorders>
            <w:shd w:val="clear" w:color="auto" w:fill="auto"/>
            <w:vAlign w:val="bottom"/>
            <w:hideMark/>
          </w:tcPr>
          <w:p w14:paraId="5831DF39" w14:textId="77777777" w:rsidR="00CE5788" w:rsidRPr="00F20528" w:rsidRDefault="00CE5788" w:rsidP="00C74597">
            <w:pPr>
              <w:rPr>
                <w:rFonts w:ascii="Arial" w:hAnsi="Arial" w:cs="Arial"/>
                <w:color w:val="000000"/>
                <w:sz w:val="18"/>
                <w:szCs w:val="18"/>
              </w:rPr>
            </w:pPr>
            <w:r w:rsidRPr="00F20528">
              <w:rPr>
                <w:rFonts w:ascii="Arial" w:hAnsi="Arial" w:cs="Arial"/>
                <w:color w:val="000000"/>
                <w:sz w:val="18"/>
                <w:szCs w:val="18"/>
              </w:rPr>
              <w:t>The state associated with the return</w:t>
            </w:r>
          </w:p>
        </w:tc>
        <w:tc>
          <w:tcPr>
            <w:tcW w:w="3060" w:type="dxa"/>
            <w:tcBorders>
              <w:top w:val="single" w:sz="4" w:space="0" w:color="auto"/>
              <w:left w:val="nil"/>
              <w:bottom w:val="single" w:sz="4" w:space="0" w:color="000000"/>
              <w:right w:val="single" w:sz="4" w:space="0" w:color="auto"/>
            </w:tcBorders>
            <w:shd w:val="clear" w:color="auto" w:fill="auto"/>
            <w:noWrap/>
            <w:vAlign w:val="bottom"/>
            <w:hideMark/>
          </w:tcPr>
          <w:p w14:paraId="0C4D7197" w14:textId="77777777" w:rsidR="00CE5788" w:rsidRPr="00F20528" w:rsidRDefault="00CE5788" w:rsidP="00C74597">
            <w:pPr>
              <w:rPr>
                <w:rFonts w:ascii="Arial" w:hAnsi="Arial" w:cs="Arial"/>
                <w:color w:val="000000"/>
                <w:sz w:val="18"/>
                <w:szCs w:val="18"/>
              </w:rPr>
            </w:pPr>
            <w:r w:rsidRPr="00F20528">
              <w:rPr>
                <w:rFonts w:ascii="Arial" w:hAnsi="Arial" w:cs="Arial"/>
                <w:color w:val="000000"/>
                <w:sz w:val="18"/>
                <w:szCs w:val="18"/>
              </w:rPr>
              <w:t>Two-digit state abbreviation code</w:t>
            </w:r>
          </w:p>
        </w:tc>
        <w:tc>
          <w:tcPr>
            <w:tcW w:w="683" w:type="dxa"/>
            <w:tcBorders>
              <w:top w:val="single" w:sz="4" w:space="0" w:color="auto"/>
              <w:left w:val="nil"/>
              <w:bottom w:val="single" w:sz="4" w:space="0" w:color="000000"/>
              <w:right w:val="nil"/>
            </w:tcBorders>
            <w:shd w:val="clear" w:color="auto" w:fill="auto"/>
            <w:noWrap/>
            <w:vAlign w:val="bottom"/>
            <w:hideMark/>
          </w:tcPr>
          <w:p w14:paraId="120B6634" w14:textId="77777777" w:rsidR="00CE5788" w:rsidRPr="00F20528" w:rsidRDefault="00CE5788" w:rsidP="00C74597">
            <w:pPr>
              <w:rPr>
                <w:rFonts w:ascii="Arial" w:hAnsi="Arial" w:cs="Arial"/>
                <w:color w:val="000000"/>
                <w:sz w:val="18"/>
                <w:szCs w:val="18"/>
              </w:rPr>
            </w:pPr>
            <w:r w:rsidRPr="00F20528">
              <w:rPr>
                <w:rFonts w:ascii="Arial" w:hAnsi="Arial" w:cs="Arial"/>
                <w:color w:val="000000"/>
                <w:sz w:val="18"/>
                <w:szCs w:val="18"/>
              </w:rPr>
              <w:t>Char</w:t>
            </w:r>
          </w:p>
        </w:tc>
      </w:tr>
      <w:tr w:rsidR="00550403" w:rsidRPr="00F20528" w14:paraId="3B7263A9" w14:textId="77777777" w:rsidTr="00ED0583">
        <w:trPr>
          <w:trHeight w:val="432"/>
        </w:trPr>
        <w:tc>
          <w:tcPr>
            <w:tcW w:w="1768" w:type="dxa"/>
            <w:tcBorders>
              <w:top w:val="single" w:sz="4" w:space="0" w:color="auto"/>
              <w:left w:val="nil"/>
              <w:bottom w:val="single" w:sz="4" w:space="0" w:color="000000"/>
              <w:right w:val="single" w:sz="4" w:space="0" w:color="auto"/>
            </w:tcBorders>
            <w:shd w:val="clear" w:color="auto" w:fill="auto"/>
            <w:noWrap/>
          </w:tcPr>
          <w:p w14:paraId="2EEB9C82" w14:textId="7788B94C" w:rsidR="00550403" w:rsidRPr="00282B28" w:rsidRDefault="00550403" w:rsidP="00550403">
            <w:pPr>
              <w:rPr>
                <w:rFonts w:ascii="Arial" w:hAnsi="Arial" w:cs="Arial"/>
                <w:b/>
                <w:bCs/>
                <w:color w:val="000000"/>
                <w:sz w:val="18"/>
                <w:szCs w:val="18"/>
              </w:rPr>
            </w:pPr>
            <w:r w:rsidRPr="00550403">
              <w:rPr>
                <w:rFonts w:ascii="Arial" w:hAnsi="Arial" w:cs="Arial"/>
                <w:b/>
                <w:bCs/>
                <w:color w:val="000000"/>
                <w:sz w:val="18"/>
                <w:szCs w:val="18"/>
              </w:rPr>
              <w:t>CBSACODE</w:t>
            </w:r>
          </w:p>
        </w:tc>
        <w:tc>
          <w:tcPr>
            <w:tcW w:w="4794" w:type="dxa"/>
            <w:tcBorders>
              <w:top w:val="single" w:sz="4" w:space="0" w:color="auto"/>
              <w:left w:val="nil"/>
              <w:bottom w:val="single" w:sz="4" w:space="0" w:color="000000"/>
              <w:right w:val="single" w:sz="4" w:space="0" w:color="auto"/>
            </w:tcBorders>
            <w:shd w:val="clear" w:color="auto" w:fill="auto"/>
          </w:tcPr>
          <w:p w14:paraId="1FDFE771" w14:textId="4DE35263"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Core Based Statistical Area Code [</w:t>
            </w:r>
            <w:r w:rsidR="00B80CB2">
              <w:rPr>
                <w:rFonts w:ascii="Arial" w:hAnsi="Arial" w:cs="Arial"/>
                <w:color w:val="000000"/>
                <w:sz w:val="18"/>
                <w:szCs w:val="18"/>
              </w:rPr>
              <w:t>4</w:t>
            </w:r>
            <w:r w:rsidRPr="00550403">
              <w:rPr>
                <w:rFonts w:ascii="Arial" w:hAnsi="Arial" w:cs="Arial"/>
                <w:color w:val="000000"/>
                <w:sz w:val="18"/>
                <w:szCs w:val="18"/>
              </w:rPr>
              <w:t>]</w:t>
            </w:r>
          </w:p>
        </w:tc>
        <w:tc>
          <w:tcPr>
            <w:tcW w:w="3060" w:type="dxa"/>
            <w:tcBorders>
              <w:top w:val="single" w:sz="4" w:space="0" w:color="auto"/>
              <w:left w:val="nil"/>
              <w:bottom w:val="single" w:sz="4" w:space="0" w:color="000000"/>
              <w:right w:val="single" w:sz="4" w:space="0" w:color="auto"/>
            </w:tcBorders>
            <w:shd w:val="clear" w:color="auto" w:fill="auto"/>
            <w:noWrap/>
          </w:tcPr>
          <w:p w14:paraId="6BBEA713" w14:textId="30BEAD96"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10100-49820</w:t>
            </w:r>
          </w:p>
        </w:tc>
        <w:tc>
          <w:tcPr>
            <w:tcW w:w="683" w:type="dxa"/>
            <w:tcBorders>
              <w:top w:val="single" w:sz="4" w:space="0" w:color="auto"/>
              <w:left w:val="nil"/>
              <w:bottom w:val="single" w:sz="4" w:space="0" w:color="000000"/>
              <w:right w:val="nil"/>
            </w:tcBorders>
            <w:shd w:val="clear" w:color="auto" w:fill="auto"/>
            <w:noWrap/>
          </w:tcPr>
          <w:p w14:paraId="0C1C799E" w14:textId="502711F8"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 xml:space="preserve">  Char</w:t>
            </w:r>
          </w:p>
        </w:tc>
      </w:tr>
      <w:tr w:rsidR="00550403" w:rsidRPr="00F20528" w14:paraId="3C9FB141" w14:textId="77777777" w:rsidTr="00ED0583">
        <w:trPr>
          <w:trHeight w:val="432"/>
        </w:trPr>
        <w:tc>
          <w:tcPr>
            <w:tcW w:w="1768" w:type="dxa"/>
            <w:tcBorders>
              <w:top w:val="single" w:sz="4" w:space="0" w:color="auto"/>
              <w:left w:val="nil"/>
              <w:bottom w:val="single" w:sz="4" w:space="0" w:color="000000"/>
              <w:right w:val="single" w:sz="4" w:space="0" w:color="auto"/>
            </w:tcBorders>
            <w:shd w:val="clear" w:color="auto" w:fill="auto"/>
            <w:noWrap/>
          </w:tcPr>
          <w:p w14:paraId="76EDD8B9" w14:textId="64716C41" w:rsidR="00550403" w:rsidRDefault="00550403" w:rsidP="00550403">
            <w:pPr>
              <w:rPr>
                <w:rFonts w:ascii="Arial" w:hAnsi="Arial" w:cs="Arial"/>
                <w:b/>
                <w:bCs/>
                <w:color w:val="000000"/>
                <w:sz w:val="18"/>
                <w:szCs w:val="18"/>
              </w:rPr>
            </w:pPr>
            <w:r w:rsidRPr="00550403">
              <w:rPr>
                <w:rFonts w:ascii="Arial" w:hAnsi="Arial" w:cs="Arial"/>
                <w:b/>
                <w:bCs/>
                <w:color w:val="000000"/>
                <w:sz w:val="18"/>
                <w:szCs w:val="18"/>
              </w:rPr>
              <w:t>CBSATITLE</w:t>
            </w:r>
          </w:p>
        </w:tc>
        <w:tc>
          <w:tcPr>
            <w:tcW w:w="4794" w:type="dxa"/>
            <w:tcBorders>
              <w:top w:val="single" w:sz="4" w:space="0" w:color="auto"/>
              <w:left w:val="nil"/>
              <w:bottom w:val="single" w:sz="4" w:space="0" w:color="000000"/>
              <w:right w:val="single" w:sz="4" w:space="0" w:color="auto"/>
            </w:tcBorders>
            <w:shd w:val="clear" w:color="auto" w:fill="auto"/>
          </w:tcPr>
          <w:p w14:paraId="1DA02C8B" w14:textId="3A9575DC"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Core Based Statistical Area Title [</w:t>
            </w:r>
            <w:r w:rsidR="00B80CB2">
              <w:rPr>
                <w:rFonts w:ascii="Arial" w:hAnsi="Arial" w:cs="Arial"/>
                <w:color w:val="000000"/>
                <w:sz w:val="18"/>
                <w:szCs w:val="18"/>
              </w:rPr>
              <w:t>4</w:t>
            </w:r>
            <w:r w:rsidRPr="00550403">
              <w:rPr>
                <w:rFonts w:ascii="Arial" w:hAnsi="Arial" w:cs="Arial"/>
                <w:color w:val="000000"/>
                <w:sz w:val="18"/>
                <w:szCs w:val="18"/>
              </w:rPr>
              <w:t>]</w:t>
            </w:r>
          </w:p>
        </w:tc>
        <w:tc>
          <w:tcPr>
            <w:tcW w:w="3060" w:type="dxa"/>
            <w:tcBorders>
              <w:top w:val="single" w:sz="4" w:space="0" w:color="auto"/>
              <w:left w:val="nil"/>
              <w:bottom w:val="single" w:sz="4" w:space="0" w:color="000000"/>
              <w:right w:val="single" w:sz="4" w:space="0" w:color="auto"/>
            </w:tcBorders>
            <w:shd w:val="clear" w:color="auto" w:fill="auto"/>
            <w:noWrap/>
          </w:tcPr>
          <w:p w14:paraId="24D98360" w14:textId="77777777" w:rsidR="00550403" w:rsidRPr="00550403" w:rsidRDefault="00550403" w:rsidP="00550403">
            <w:pPr>
              <w:rPr>
                <w:rFonts w:ascii="Arial" w:hAnsi="Arial" w:cs="Arial"/>
                <w:color w:val="000000"/>
                <w:sz w:val="18"/>
                <w:szCs w:val="18"/>
              </w:rPr>
            </w:pPr>
          </w:p>
        </w:tc>
        <w:tc>
          <w:tcPr>
            <w:tcW w:w="683" w:type="dxa"/>
            <w:tcBorders>
              <w:top w:val="single" w:sz="4" w:space="0" w:color="auto"/>
              <w:left w:val="nil"/>
              <w:bottom w:val="single" w:sz="4" w:space="0" w:color="000000"/>
              <w:right w:val="nil"/>
            </w:tcBorders>
            <w:shd w:val="clear" w:color="auto" w:fill="auto"/>
            <w:noWrap/>
          </w:tcPr>
          <w:p w14:paraId="4791BA2A" w14:textId="6BB8930F"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 xml:space="preserve">  Char</w:t>
            </w:r>
          </w:p>
        </w:tc>
      </w:tr>
      <w:tr w:rsidR="00550403" w:rsidRPr="00F20528" w14:paraId="71AC46CC" w14:textId="77777777" w:rsidTr="00ED0583">
        <w:trPr>
          <w:trHeight w:val="432"/>
        </w:trPr>
        <w:tc>
          <w:tcPr>
            <w:tcW w:w="1768" w:type="dxa"/>
            <w:tcBorders>
              <w:top w:val="single" w:sz="4" w:space="0" w:color="auto"/>
              <w:left w:val="nil"/>
              <w:bottom w:val="single" w:sz="4" w:space="0" w:color="000000"/>
              <w:right w:val="single" w:sz="4" w:space="0" w:color="auto"/>
            </w:tcBorders>
            <w:shd w:val="clear" w:color="auto" w:fill="auto"/>
            <w:noWrap/>
          </w:tcPr>
          <w:p w14:paraId="04847073" w14:textId="7E440FBE" w:rsidR="00550403" w:rsidRDefault="00550403" w:rsidP="00550403">
            <w:pPr>
              <w:rPr>
                <w:rFonts w:ascii="Arial" w:hAnsi="Arial" w:cs="Arial"/>
                <w:b/>
                <w:bCs/>
                <w:color w:val="000000"/>
                <w:sz w:val="18"/>
                <w:szCs w:val="18"/>
              </w:rPr>
            </w:pPr>
            <w:r w:rsidRPr="00550403">
              <w:rPr>
                <w:rFonts w:ascii="Arial" w:hAnsi="Arial" w:cs="Arial"/>
                <w:b/>
                <w:bCs/>
                <w:color w:val="000000"/>
                <w:sz w:val="18"/>
                <w:szCs w:val="18"/>
              </w:rPr>
              <w:t>CBSASTATUS</w:t>
            </w:r>
          </w:p>
        </w:tc>
        <w:tc>
          <w:tcPr>
            <w:tcW w:w="4794" w:type="dxa"/>
            <w:tcBorders>
              <w:top w:val="single" w:sz="4" w:space="0" w:color="auto"/>
              <w:left w:val="nil"/>
              <w:bottom w:val="single" w:sz="4" w:space="0" w:color="000000"/>
              <w:right w:val="single" w:sz="4" w:space="0" w:color="auto"/>
            </w:tcBorders>
            <w:shd w:val="clear" w:color="auto" w:fill="auto"/>
          </w:tcPr>
          <w:p w14:paraId="67DAADA3" w14:textId="69807528"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Core Based Statistical Area Status Type [</w:t>
            </w:r>
            <w:r w:rsidR="00B80CB2">
              <w:rPr>
                <w:rFonts w:ascii="Arial" w:hAnsi="Arial" w:cs="Arial"/>
                <w:color w:val="000000"/>
                <w:sz w:val="18"/>
                <w:szCs w:val="18"/>
              </w:rPr>
              <w:t>4</w:t>
            </w:r>
            <w:r w:rsidRPr="00550403">
              <w:rPr>
                <w:rFonts w:ascii="Arial" w:hAnsi="Arial" w:cs="Arial"/>
                <w:color w:val="000000"/>
                <w:sz w:val="18"/>
                <w:szCs w:val="18"/>
              </w:rPr>
              <w:t>]</w:t>
            </w:r>
          </w:p>
        </w:tc>
        <w:tc>
          <w:tcPr>
            <w:tcW w:w="3060" w:type="dxa"/>
            <w:tcBorders>
              <w:top w:val="single" w:sz="4" w:space="0" w:color="auto"/>
              <w:left w:val="nil"/>
              <w:bottom w:val="single" w:sz="4" w:space="0" w:color="000000"/>
              <w:right w:val="single" w:sz="4" w:space="0" w:color="auto"/>
            </w:tcBorders>
            <w:shd w:val="clear" w:color="auto" w:fill="auto"/>
            <w:noWrap/>
          </w:tcPr>
          <w:p w14:paraId="4B443974" w14:textId="452F5158"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Micropolitan or Metropolitan Statistical Area</w:t>
            </w:r>
          </w:p>
        </w:tc>
        <w:tc>
          <w:tcPr>
            <w:tcW w:w="683" w:type="dxa"/>
            <w:tcBorders>
              <w:top w:val="single" w:sz="4" w:space="0" w:color="auto"/>
              <w:left w:val="nil"/>
              <w:bottom w:val="single" w:sz="4" w:space="0" w:color="000000"/>
              <w:right w:val="nil"/>
            </w:tcBorders>
            <w:shd w:val="clear" w:color="auto" w:fill="auto"/>
            <w:noWrap/>
          </w:tcPr>
          <w:p w14:paraId="135CFEEB" w14:textId="435064FA"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 xml:space="preserve">  Char</w:t>
            </w:r>
          </w:p>
        </w:tc>
      </w:tr>
      <w:tr w:rsidR="00550403" w:rsidRPr="00F20528" w14:paraId="49FB7B01" w14:textId="77777777" w:rsidTr="00132E0A">
        <w:trPr>
          <w:trHeight w:val="432"/>
        </w:trPr>
        <w:tc>
          <w:tcPr>
            <w:tcW w:w="1768" w:type="dxa"/>
            <w:tcBorders>
              <w:top w:val="single" w:sz="4" w:space="0" w:color="auto"/>
              <w:left w:val="nil"/>
              <w:bottom w:val="single" w:sz="4" w:space="0" w:color="000000"/>
              <w:right w:val="single" w:sz="4" w:space="0" w:color="auto"/>
            </w:tcBorders>
            <w:shd w:val="clear" w:color="auto" w:fill="auto"/>
            <w:noWrap/>
          </w:tcPr>
          <w:p w14:paraId="28BFD795" w14:textId="714AF796" w:rsidR="00550403" w:rsidRDefault="00550403" w:rsidP="00550403">
            <w:pPr>
              <w:rPr>
                <w:rFonts w:ascii="Arial" w:hAnsi="Arial" w:cs="Arial"/>
                <w:b/>
                <w:bCs/>
                <w:color w:val="000000"/>
                <w:sz w:val="18"/>
                <w:szCs w:val="18"/>
              </w:rPr>
            </w:pPr>
            <w:r w:rsidRPr="00550403">
              <w:rPr>
                <w:rFonts w:ascii="Arial" w:hAnsi="Arial" w:cs="Arial"/>
                <w:b/>
                <w:bCs/>
                <w:color w:val="000000"/>
                <w:sz w:val="18"/>
                <w:szCs w:val="18"/>
              </w:rPr>
              <w:t>COUNTYFIPS</w:t>
            </w:r>
          </w:p>
        </w:tc>
        <w:tc>
          <w:tcPr>
            <w:tcW w:w="4794" w:type="dxa"/>
            <w:tcBorders>
              <w:top w:val="single" w:sz="4" w:space="0" w:color="auto"/>
              <w:left w:val="nil"/>
              <w:bottom w:val="single" w:sz="4" w:space="0" w:color="000000"/>
              <w:right w:val="single" w:sz="4" w:space="0" w:color="auto"/>
            </w:tcBorders>
            <w:shd w:val="clear" w:color="auto" w:fill="auto"/>
          </w:tcPr>
          <w:p w14:paraId="62BE3243" w14:textId="3745A065"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3-digit County FIPS code [</w:t>
            </w:r>
            <w:r w:rsidR="00B80CB2">
              <w:rPr>
                <w:rFonts w:ascii="Arial" w:hAnsi="Arial" w:cs="Arial"/>
                <w:color w:val="000000"/>
                <w:sz w:val="18"/>
                <w:szCs w:val="18"/>
              </w:rPr>
              <w:t>5</w:t>
            </w:r>
            <w:r w:rsidRPr="00550403">
              <w:rPr>
                <w:rFonts w:ascii="Arial" w:hAnsi="Arial" w:cs="Arial"/>
                <w:color w:val="000000"/>
                <w:sz w:val="18"/>
                <w:szCs w:val="18"/>
              </w:rPr>
              <w:t>]</w:t>
            </w:r>
          </w:p>
        </w:tc>
        <w:tc>
          <w:tcPr>
            <w:tcW w:w="3060" w:type="dxa"/>
            <w:tcBorders>
              <w:top w:val="single" w:sz="4" w:space="0" w:color="auto"/>
              <w:left w:val="nil"/>
              <w:bottom w:val="single" w:sz="4" w:space="0" w:color="000000"/>
              <w:right w:val="single" w:sz="4" w:space="0" w:color="auto"/>
            </w:tcBorders>
            <w:shd w:val="clear" w:color="auto" w:fill="auto"/>
            <w:noWrap/>
          </w:tcPr>
          <w:p w14:paraId="359B2AF4" w14:textId="17EF4D8F"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001-84</w:t>
            </w:r>
            <w:r>
              <w:rPr>
                <w:rFonts w:ascii="Arial" w:hAnsi="Arial" w:cs="Arial"/>
                <w:color w:val="000000"/>
                <w:sz w:val="18"/>
                <w:szCs w:val="18"/>
              </w:rPr>
              <w:t>0</w:t>
            </w:r>
          </w:p>
        </w:tc>
        <w:tc>
          <w:tcPr>
            <w:tcW w:w="683" w:type="dxa"/>
            <w:tcBorders>
              <w:top w:val="single" w:sz="4" w:space="0" w:color="auto"/>
              <w:left w:val="nil"/>
              <w:bottom w:val="single" w:sz="4" w:space="0" w:color="000000"/>
              <w:right w:val="nil"/>
            </w:tcBorders>
            <w:shd w:val="clear" w:color="auto" w:fill="auto"/>
            <w:noWrap/>
          </w:tcPr>
          <w:p w14:paraId="1CCB9AB9" w14:textId="3133722A"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 xml:space="preserve">  Char</w:t>
            </w:r>
          </w:p>
        </w:tc>
      </w:tr>
      <w:tr w:rsidR="00550403" w:rsidRPr="00F20528" w14:paraId="0C6463D5" w14:textId="77777777" w:rsidTr="00132E0A">
        <w:trPr>
          <w:trHeight w:val="432"/>
        </w:trPr>
        <w:tc>
          <w:tcPr>
            <w:tcW w:w="1768" w:type="dxa"/>
            <w:tcBorders>
              <w:top w:val="single" w:sz="4" w:space="0" w:color="auto"/>
              <w:left w:val="nil"/>
              <w:bottom w:val="single" w:sz="4" w:space="0" w:color="000000"/>
              <w:right w:val="single" w:sz="4" w:space="0" w:color="auto"/>
            </w:tcBorders>
            <w:shd w:val="clear" w:color="auto" w:fill="auto"/>
            <w:noWrap/>
          </w:tcPr>
          <w:p w14:paraId="258BEBA7" w14:textId="4E04FA84" w:rsidR="00550403" w:rsidRDefault="00550403" w:rsidP="00550403">
            <w:pPr>
              <w:rPr>
                <w:rFonts w:ascii="Arial" w:hAnsi="Arial" w:cs="Arial"/>
                <w:b/>
                <w:bCs/>
                <w:color w:val="000000"/>
                <w:sz w:val="18"/>
                <w:szCs w:val="18"/>
              </w:rPr>
            </w:pPr>
            <w:r w:rsidRPr="00550403">
              <w:rPr>
                <w:rFonts w:ascii="Arial" w:hAnsi="Arial" w:cs="Arial"/>
                <w:b/>
                <w:bCs/>
                <w:color w:val="000000"/>
                <w:sz w:val="18"/>
                <w:szCs w:val="18"/>
              </w:rPr>
              <w:t>COUNTYNAME</w:t>
            </w:r>
          </w:p>
        </w:tc>
        <w:tc>
          <w:tcPr>
            <w:tcW w:w="4794" w:type="dxa"/>
            <w:tcBorders>
              <w:top w:val="single" w:sz="4" w:space="0" w:color="auto"/>
              <w:left w:val="nil"/>
              <w:bottom w:val="single" w:sz="4" w:space="0" w:color="000000"/>
              <w:right w:val="single" w:sz="4" w:space="0" w:color="auto"/>
            </w:tcBorders>
            <w:shd w:val="clear" w:color="auto" w:fill="auto"/>
          </w:tcPr>
          <w:p w14:paraId="03DC31B9" w14:textId="6BEF7972"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County name</w:t>
            </w:r>
          </w:p>
        </w:tc>
        <w:tc>
          <w:tcPr>
            <w:tcW w:w="3060" w:type="dxa"/>
            <w:tcBorders>
              <w:top w:val="single" w:sz="4" w:space="0" w:color="auto"/>
              <w:left w:val="nil"/>
              <w:bottom w:val="single" w:sz="4" w:space="0" w:color="000000"/>
              <w:right w:val="single" w:sz="4" w:space="0" w:color="auto"/>
            </w:tcBorders>
            <w:shd w:val="clear" w:color="auto" w:fill="auto"/>
            <w:noWrap/>
          </w:tcPr>
          <w:p w14:paraId="316C47B2" w14:textId="497A4679"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Max length is 18 digits</w:t>
            </w:r>
          </w:p>
        </w:tc>
        <w:tc>
          <w:tcPr>
            <w:tcW w:w="683" w:type="dxa"/>
            <w:tcBorders>
              <w:top w:val="single" w:sz="4" w:space="0" w:color="auto"/>
              <w:left w:val="nil"/>
              <w:bottom w:val="single" w:sz="4" w:space="0" w:color="000000"/>
              <w:right w:val="nil"/>
            </w:tcBorders>
            <w:shd w:val="clear" w:color="auto" w:fill="auto"/>
            <w:noWrap/>
          </w:tcPr>
          <w:p w14:paraId="22074810" w14:textId="72EE7C60" w:rsidR="00550403" w:rsidRPr="00550403" w:rsidRDefault="00550403" w:rsidP="00550403">
            <w:pPr>
              <w:rPr>
                <w:rFonts w:ascii="Arial" w:hAnsi="Arial" w:cs="Arial"/>
                <w:color w:val="000000"/>
                <w:sz w:val="18"/>
                <w:szCs w:val="18"/>
              </w:rPr>
            </w:pPr>
            <w:r w:rsidRPr="00550403">
              <w:rPr>
                <w:rFonts w:ascii="Arial" w:hAnsi="Arial" w:cs="Arial"/>
                <w:color w:val="000000"/>
                <w:sz w:val="18"/>
                <w:szCs w:val="18"/>
              </w:rPr>
              <w:t xml:space="preserve">  Char</w:t>
            </w:r>
          </w:p>
        </w:tc>
      </w:tr>
      <w:tr w:rsidR="00550403" w:rsidRPr="00F20528" w14:paraId="25060C3E" w14:textId="77777777" w:rsidTr="00C74597">
        <w:trPr>
          <w:trHeight w:val="20"/>
        </w:trPr>
        <w:tc>
          <w:tcPr>
            <w:tcW w:w="1768" w:type="dxa"/>
            <w:tcBorders>
              <w:top w:val="nil"/>
              <w:left w:val="nil"/>
              <w:bottom w:val="nil"/>
              <w:right w:val="single" w:sz="4" w:space="0" w:color="auto"/>
            </w:tcBorders>
            <w:shd w:val="clear" w:color="auto" w:fill="auto"/>
            <w:noWrap/>
            <w:vAlign w:val="bottom"/>
            <w:hideMark/>
          </w:tcPr>
          <w:p w14:paraId="2E662C41"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AGI_STUB</w:t>
            </w:r>
          </w:p>
        </w:tc>
        <w:tc>
          <w:tcPr>
            <w:tcW w:w="4794" w:type="dxa"/>
            <w:tcBorders>
              <w:top w:val="nil"/>
              <w:left w:val="nil"/>
              <w:bottom w:val="nil"/>
              <w:right w:val="single" w:sz="4" w:space="0" w:color="auto"/>
            </w:tcBorders>
            <w:shd w:val="clear" w:color="auto" w:fill="auto"/>
            <w:vAlign w:val="bottom"/>
            <w:hideMark/>
          </w:tcPr>
          <w:p w14:paraId="20BC75A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Size of adjusted gross income</w:t>
            </w:r>
          </w:p>
        </w:tc>
        <w:tc>
          <w:tcPr>
            <w:tcW w:w="3060" w:type="dxa"/>
            <w:tcBorders>
              <w:top w:val="nil"/>
              <w:left w:val="nil"/>
              <w:bottom w:val="nil"/>
              <w:right w:val="single" w:sz="4" w:space="0" w:color="auto"/>
            </w:tcBorders>
            <w:shd w:val="clear" w:color="auto" w:fill="auto"/>
            <w:noWrap/>
            <w:vAlign w:val="bottom"/>
            <w:hideMark/>
          </w:tcPr>
          <w:p w14:paraId="78F98E4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0 = No AGI Stub</w:t>
            </w:r>
          </w:p>
        </w:tc>
        <w:tc>
          <w:tcPr>
            <w:tcW w:w="683" w:type="dxa"/>
            <w:tcBorders>
              <w:top w:val="nil"/>
              <w:left w:val="nil"/>
              <w:bottom w:val="nil"/>
              <w:right w:val="nil"/>
            </w:tcBorders>
            <w:shd w:val="clear" w:color="auto" w:fill="auto"/>
            <w:noWrap/>
            <w:vAlign w:val="bottom"/>
            <w:hideMark/>
          </w:tcPr>
          <w:p w14:paraId="18D4567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6A0C9A3" w14:textId="77777777" w:rsidTr="00C74597">
        <w:trPr>
          <w:trHeight w:val="20"/>
        </w:trPr>
        <w:tc>
          <w:tcPr>
            <w:tcW w:w="1768" w:type="dxa"/>
            <w:tcBorders>
              <w:top w:val="nil"/>
              <w:left w:val="nil"/>
              <w:bottom w:val="nil"/>
              <w:right w:val="single" w:sz="4" w:space="0" w:color="auto"/>
            </w:tcBorders>
            <w:shd w:val="clear" w:color="auto" w:fill="auto"/>
            <w:noWrap/>
            <w:vAlign w:val="bottom"/>
            <w:hideMark/>
          </w:tcPr>
          <w:p w14:paraId="7410676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 </w:t>
            </w:r>
          </w:p>
        </w:tc>
        <w:tc>
          <w:tcPr>
            <w:tcW w:w="4794" w:type="dxa"/>
            <w:tcBorders>
              <w:top w:val="nil"/>
              <w:left w:val="nil"/>
              <w:bottom w:val="nil"/>
              <w:right w:val="single" w:sz="4" w:space="0" w:color="auto"/>
            </w:tcBorders>
            <w:shd w:val="clear" w:color="auto" w:fill="auto"/>
            <w:vAlign w:val="bottom"/>
            <w:hideMark/>
          </w:tcPr>
          <w:p w14:paraId="345C0C8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3060" w:type="dxa"/>
            <w:tcBorders>
              <w:top w:val="nil"/>
              <w:left w:val="nil"/>
              <w:bottom w:val="nil"/>
              <w:right w:val="single" w:sz="4" w:space="0" w:color="auto"/>
            </w:tcBorders>
            <w:shd w:val="clear" w:color="auto" w:fill="auto"/>
            <w:noWrap/>
            <w:vAlign w:val="bottom"/>
            <w:hideMark/>
          </w:tcPr>
          <w:p w14:paraId="4A59416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 = ‘Under $1’</w:t>
            </w:r>
          </w:p>
        </w:tc>
        <w:tc>
          <w:tcPr>
            <w:tcW w:w="683" w:type="dxa"/>
            <w:tcBorders>
              <w:top w:val="nil"/>
              <w:left w:val="nil"/>
              <w:bottom w:val="nil"/>
              <w:right w:val="nil"/>
            </w:tcBorders>
            <w:shd w:val="clear" w:color="auto" w:fill="auto"/>
            <w:noWrap/>
            <w:vAlign w:val="bottom"/>
            <w:hideMark/>
          </w:tcPr>
          <w:p w14:paraId="5D2DF1C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r>
      <w:tr w:rsidR="00550403" w:rsidRPr="00F20528" w14:paraId="4B49ECB2" w14:textId="77777777" w:rsidTr="00C74597">
        <w:trPr>
          <w:trHeight w:val="20"/>
        </w:trPr>
        <w:tc>
          <w:tcPr>
            <w:tcW w:w="1768" w:type="dxa"/>
            <w:tcBorders>
              <w:top w:val="nil"/>
              <w:left w:val="nil"/>
              <w:bottom w:val="nil"/>
              <w:right w:val="single" w:sz="4" w:space="0" w:color="auto"/>
            </w:tcBorders>
            <w:shd w:val="clear" w:color="auto" w:fill="auto"/>
            <w:noWrap/>
            <w:vAlign w:val="bottom"/>
            <w:hideMark/>
          </w:tcPr>
          <w:p w14:paraId="21645F76"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 </w:t>
            </w:r>
          </w:p>
        </w:tc>
        <w:tc>
          <w:tcPr>
            <w:tcW w:w="4794" w:type="dxa"/>
            <w:tcBorders>
              <w:top w:val="nil"/>
              <w:left w:val="nil"/>
              <w:bottom w:val="nil"/>
              <w:right w:val="single" w:sz="4" w:space="0" w:color="auto"/>
            </w:tcBorders>
            <w:shd w:val="clear" w:color="auto" w:fill="auto"/>
            <w:vAlign w:val="bottom"/>
            <w:hideMark/>
          </w:tcPr>
          <w:p w14:paraId="22AF054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3060" w:type="dxa"/>
            <w:tcBorders>
              <w:top w:val="nil"/>
              <w:left w:val="nil"/>
              <w:bottom w:val="nil"/>
              <w:right w:val="single" w:sz="4" w:space="0" w:color="auto"/>
            </w:tcBorders>
            <w:shd w:val="clear" w:color="auto" w:fill="auto"/>
            <w:noWrap/>
            <w:vAlign w:val="bottom"/>
            <w:hideMark/>
          </w:tcPr>
          <w:p w14:paraId="2F69BB8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2 = '$1 under $10,000'</w:t>
            </w:r>
          </w:p>
        </w:tc>
        <w:tc>
          <w:tcPr>
            <w:tcW w:w="683" w:type="dxa"/>
            <w:tcBorders>
              <w:top w:val="nil"/>
              <w:left w:val="nil"/>
              <w:bottom w:val="nil"/>
              <w:right w:val="nil"/>
            </w:tcBorders>
            <w:shd w:val="clear" w:color="auto" w:fill="auto"/>
            <w:noWrap/>
            <w:vAlign w:val="bottom"/>
            <w:hideMark/>
          </w:tcPr>
          <w:p w14:paraId="064CCC6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r>
      <w:tr w:rsidR="00550403" w:rsidRPr="00F20528" w14:paraId="3DB9A6A5" w14:textId="77777777" w:rsidTr="00C74597">
        <w:trPr>
          <w:trHeight w:val="20"/>
        </w:trPr>
        <w:tc>
          <w:tcPr>
            <w:tcW w:w="1768" w:type="dxa"/>
            <w:tcBorders>
              <w:top w:val="nil"/>
              <w:left w:val="nil"/>
              <w:bottom w:val="nil"/>
              <w:right w:val="single" w:sz="4" w:space="0" w:color="auto"/>
            </w:tcBorders>
            <w:shd w:val="clear" w:color="auto" w:fill="auto"/>
            <w:noWrap/>
            <w:vAlign w:val="bottom"/>
            <w:hideMark/>
          </w:tcPr>
          <w:p w14:paraId="6E0A56BB"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 </w:t>
            </w:r>
          </w:p>
        </w:tc>
        <w:tc>
          <w:tcPr>
            <w:tcW w:w="4794" w:type="dxa"/>
            <w:tcBorders>
              <w:top w:val="nil"/>
              <w:left w:val="nil"/>
              <w:bottom w:val="nil"/>
              <w:right w:val="single" w:sz="4" w:space="0" w:color="auto"/>
            </w:tcBorders>
            <w:shd w:val="clear" w:color="auto" w:fill="auto"/>
            <w:vAlign w:val="bottom"/>
            <w:hideMark/>
          </w:tcPr>
          <w:p w14:paraId="1DAE3D9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3060" w:type="dxa"/>
            <w:tcBorders>
              <w:top w:val="nil"/>
              <w:left w:val="nil"/>
              <w:bottom w:val="nil"/>
              <w:right w:val="single" w:sz="4" w:space="0" w:color="auto"/>
            </w:tcBorders>
            <w:shd w:val="clear" w:color="auto" w:fill="auto"/>
            <w:noWrap/>
            <w:vAlign w:val="bottom"/>
            <w:hideMark/>
          </w:tcPr>
          <w:p w14:paraId="407EAFA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3 = '$10,000 under $25,000'</w:t>
            </w:r>
          </w:p>
        </w:tc>
        <w:tc>
          <w:tcPr>
            <w:tcW w:w="683" w:type="dxa"/>
            <w:tcBorders>
              <w:top w:val="nil"/>
              <w:left w:val="nil"/>
              <w:bottom w:val="nil"/>
              <w:right w:val="nil"/>
            </w:tcBorders>
            <w:shd w:val="clear" w:color="auto" w:fill="auto"/>
            <w:noWrap/>
            <w:vAlign w:val="bottom"/>
            <w:hideMark/>
          </w:tcPr>
          <w:p w14:paraId="5724E6D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r>
      <w:tr w:rsidR="00550403" w:rsidRPr="00F20528" w14:paraId="47BA0E06" w14:textId="77777777" w:rsidTr="00C74597">
        <w:trPr>
          <w:trHeight w:val="20"/>
        </w:trPr>
        <w:tc>
          <w:tcPr>
            <w:tcW w:w="1768" w:type="dxa"/>
            <w:tcBorders>
              <w:top w:val="nil"/>
              <w:left w:val="nil"/>
              <w:bottom w:val="nil"/>
              <w:right w:val="single" w:sz="4" w:space="0" w:color="auto"/>
            </w:tcBorders>
            <w:shd w:val="clear" w:color="auto" w:fill="auto"/>
            <w:noWrap/>
            <w:vAlign w:val="bottom"/>
            <w:hideMark/>
          </w:tcPr>
          <w:p w14:paraId="163AD32C"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 </w:t>
            </w:r>
          </w:p>
        </w:tc>
        <w:tc>
          <w:tcPr>
            <w:tcW w:w="4794" w:type="dxa"/>
            <w:tcBorders>
              <w:top w:val="nil"/>
              <w:left w:val="nil"/>
              <w:bottom w:val="nil"/>
              <w:right w:val="single" w:sz="4" w:space="0" w:color="auto"/>
            </w:tcBorders>
            <w:shd w:val="clear" w:color="auto" w:fill="auto"/>
            <w:vAlign w:val="bottom"/>
            <w:hideMark/>
          </w:tcPr>
          <w:p w14:paraId="69C4008B" w14:textId="3EAF8C29" w:rsidR="00550403" w:rsidRPr="00F20528" w:rsidRDefault="00550403" w:rsidP="00550403">
            <w:pPr>
              <w:rPr>
                <w:rFonts w:ascii="Arial" w:hAnsi="Arial" w:cs="Arial"/>
                <w:color w:val="000000"/>
                <w:sz w:val="18"/>
                <w:szCs w:val="18"/>
              </w:rPr>
            </w:pPr>
          </w:p>
        </w:tc>
        <w:tc>
          <w:tcPr>
            <w:tcW w:w="3060" w:type="dxa"/>
            <w:tcBorders>
              <w:top w:val="nil"/>
              <w:left w:val="nil"/>
              <w:bottom w:val="nil"/>
              <w:right w:val="single" w:sz="4" w:space="0" w:color="auto"/>
            </w:tcBorders>
            <w:shd w:val="clear" w:color="auto" w:fill="auto"/>
            <w:noWrap/>
            <w:vAlign w:val="bottom"/>
            <w:hideMark/>
          </w:tcPr>
          <w:p w14:paraId="1F55D23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4 = '$25,000 under $50,000'</w:t>
            </w:r>
          </w:p>
        </w:tc>
        <w:tc>
          <w:tcPr>
            <w:tcW w:w="683" w:type="dxa"/>
            <w:tcBorders>
              <w:top w:val="nil"/>
              <w:left w:val="nil"/>
              <w:bottom w:val="nil"/>
              <w:right w:val="nil"/>
            </w:tcBorders>
            <w:shd w:val="clear" w:color="auto" w:fill="auto"/>
            <w:noWrap/>
            <w:vAlign w:val="bottom"/>
            <w:hideMark/>
          </w:tcPr>
          <w:p w14:paraId="3A6ECCF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r>
      <w:tr w:rsidR="00550403" w:rsidRPr="00F20528" w14:paraId="401892A1" w14:textId="77777777" w:rsidTr="00C74597">
        <w:trPr>
          <w:trHeight w:val="20"/>
        </w:trPr>
        <w:tc>
          <w:tcPr>
            <w:tcW w:w="1768" w:type="dxa"/>
            <w:tcBorders>
              <w:top w:val="nil"/>
              <w:left w:val="nil"/>
              <w:bottom w:val="nil"/>
              <w:right w:val="single" w:sz="4" w:space="0" w:color="auto"/>
            </w:tcBorders>
            <w:shd w:val="clear" w:color="auto" w:fill="auto"/>
            <w:noWrap/>
            <w:vAlign w:val="bottom"/>
            <w:hideMark/>
          </w:tcPr>
          <w:p w14:paraId="47B8E468"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 </w:t>
            </w:r>
          </w:p>
        </w:tc>
        <w:tc>
          <w:tcPr>
            <w:tcW w:w="4794" w:type="dxa"/>
            <w:tcBorders>
              <w:top w:val="nil"/>
              <w:left w:val="nil"/>
              <w:bottom w:val="nil"/>
              <w:right w:val="single" w:sz="4" w:space="0" w:color="auto"/>
            </w:tcBorders>
            <w:shd w:val="clear" w:color="auto" w:fill="auto"/>
            <w:vAlign w:val="bottom"/>
            <w:hideMark/>
          </w:tcPr>
          <w:p w14:paraId="1B1F36A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3060" w:type="dxa"/>
            <w:tcBorders>
              <w:top w:val="nil"/>
              <w:left w:val="nil"/>
              <w:bottom w:val="nil"/>
              <w:right w:val="single" w:sz="4" w:space="0" w:color="auto"/>
            </w:tcBorders>
            <w:shd w:val="clear" w:color="auto" w:fill="auto"/>
            <w:noWrap/>
            <w:vAlign w:val="bottom"/>
            <w:hideMark/>
          </w:tcPr>
          <w:p w14:paraId="1780B2C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5 = '$50,000 under $75,000'</w:t>
            </w:r>
          </w:p>
        </w:tc>
        <w:tc>
          <w:tcPr>
            <w:tcW w:w="683" w:type="dxa"/>
            <w:tcBorders>
              <w:top w:val="nil"/>
              <w:left w:val="nil"/>
              <w:bottom w:val="nil"/>
              <w:right w:val="nil"/>
            </w:tcBorders>
            <w:shd w:val="clear" w:color="auto" w:fill="auto"/>
            <w:noWrap/>
            <w:vAlign w:val="bottom"/>
            <w:hideMark/>
          </w:tcPr>
          <w:p w14:paraId="3F5878A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r>
      <w:tr w:rsidR="00550403" w:rsidRPr="00F20528" w14:paraId="2A422866" w14:textId="77777777" w:rsidTr="00C74597">
        <w:trPr>
          <w:trHeight w:val="20"/>
        </w:trPr>
        <w:tc>
          <w:tcPr>
            <w:tcW w:w="1768" w:type="dxa"/>
            <w:tcBorders>
              <w:top w:val="nil"/>
              <w:left w:val="nil"/>
              <w:bottom w:val="nil"/>
              <w:right w:val="single" w:sz="4" w:space="0" w:color="auto"/>
            </w:tcBorders>
            <w:shd w:val="clear" w:color="auto" w:fill="auto"/>
            <w:noWrap/>
            <w:vAlign w:val="bottom"/>
            <w:hideMark/>
          </w:tcPr>
          <w:p w14:paraId="09BDF1AC"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 </w:t>
            </w:r>
          </w:p>
        </w:tc>
        <w:tc>
          <w:tcPr>
            <w:tcW w:w="4794" w:type="dxa"/>
            <w:tcBorders>
              <w:top w:val="nil"/>
              <w:left w:val="nil"/>
              <w:bottom w:val="nil"/>
              <w:right w:val="single" w:sz="4" w:space="0" w:color="auto"/>
            </w:tcBorders>
            <w:shd w:val="clear" w:color="auto" w:fill="auto"/>
            <w:vAlign w:val="bottom"/>
            <w:hideMark/>
          </w:tcPr>
          <w:p w14:paraId="56ED1C6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3060" w:type="dxa"/>
            <w:tcBorders>
              <w:top w:val="nil"/>
              <w:left w:val="nil"/>
              <w:bottom w:val="nil"/>
              <w:right w:val="single" w:sz="4" w:space="0" w:color="auto"/>
            </w:tcBorders>
            <w:shd w:val="clear" w:color="auto" w:fill="auto"/>
            <w:noWrap/>
            <w:vAlign w:val="bottom"/>
            <w:hideMark/>
          </w:tcPr>
          <w:p w14:paraId="6166F80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6 = '$75,000 under $100,000'</w:t>
            </w:r>
          </w:p>
        </w:tc>
        <w:tc>
          <w:tcPr>
            <w:tcW w:w="683" w:type="dxa"/>
            <w:tcBorders>
              <w:top w:val="nil"/>
              <w:left w:val="nil"/>
              <w:bottom w:val="nil"/>
              <w:right w:val="nil"/>
            </w:tcBorders>
            <w:shd w:val="clear" w:color="auto" w:fill="auto"/>
            <w:noWrap/>
            <w:vAlign w:val="bottom"/>
            <w:hideMark/>
          </w:tcPr>
          <w:p w14:paraId="4646EEC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r>
      <w:tr w:rsidR="00550403" w:rsidRPr="00F20528" w14:paraId="044D4F30" w14:textId="77777777" w:rsidTr="00C74597">
        <w:trPr>
          <w:trHeight w:val="20"/>
        </w:trPr>
        <w:tc>
          <w:tcPr>
            <w:tcW w:w="1768" w:type="dxa"/>
            <w:tcBorders>
              <w:top w:val="nil"/>
              <w:left w:val="nil"/>
              <w:bottom w:val="nil"/>
              <w:right w:val="single" w:sz="4" w:space="0" w:color="auto"/>
            </w:tcBorders>
            <w:shd w:val="clear" w:color="auto" w:fill="auto"/>
            <w:noWrap/>
            <w:vAlign w:val="bottom"/>
            <w:hideMark/>
          </w:tcPr>
          <w:p w14:paraId="47149311"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 </w:t>
            </w:r>
          </w:p>
        </w:tc>
        <w:tc>
          <w:tcPr>
            <w:tcW w:w="4794" w:type="dxa"/>
            <w:tcBorders>
              <w:top w:val="nil"/>
              <w:left w:val="nil"/>
              <w:bottom w:val="nil"/>
              <w:right w:val="single" w:sz="4" w:space="0" w:color="auto"/>
            </w:tcBorders>
            <w:shd w:val="clear" w:color="auto" w:fill="auto"/>
            <w:vAlign w:val="bottom"/>
            <w:hideMark/>
          </w:tcPr>
          <w:p w14:paraId="7B5ACDF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3060" w:type="dxa"/>
            <w:tcBorders>
              <w:top w:val="nil"/>
              <w:left w:val="nil"/>
              <w:bottom w:val="nil"/>
              <w:right w:val="single" w:sz="4" w:space="0" w:color="auto"/>
            </w:tcBorders>
            <w:shd w:val="clear" w:color="auto" w:fill="auto"/>
            <w:noWrap/>
            <w:vAlign w:val="bottom"/>
            <w:hideMark/>
          </w:tcPr>
          <w:p w14:paraId="659D427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7 = '$100,000 under $200,000'</w:t>
            </w:r>
          </w:p>
        </w:tc>
        <w:tc>
          <w:tcPr>
            <w:tcW w:w="683" w:type="dxa"/>
            <w:tcBorders>
              <w:top w:val="nil"/>
              <w:left w:val="nil"/>
              <w:bottom w:val="nil"/>
              <w:right w:val="nil"/>
            </w:tcBorders>
            <w:shd w:val="clear" w:color="auto" w:fill="auto"/>
            <w:noWrap/>
            <w:vAlign w:val="bottom"/>
            <w:hideMark/>
          </w:tcPr>
          <w:p w14:paraId="5D0AD9A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r>
      <w:tr w:rsidR="00550403" w:rsidRPr="00F20528" w14:paraId="19517F9E" w14:textId="77777777" w:rsidTr="00C74597">
        <w:trPr>
          <w:trHeight w:val="20"/>
        </w:trPr>
        <w:tc>
          <w:tcPr>
            <w:tcW w:w="1768" w:type="dxa"/>
            <w:tcBorders>
              <w:top w:val="nil"/>
              <w:left w:val="nil"/>
              <w:bottom w:val="nil"/>
              <w:right w:val="single" w:sz="4" w:space="0" w:color="auto"/>
            </w:tcBorders>
            <w:shd w:val="clear" w:color="auto" w:fill="auto"/>
            <w:noWrap/>
            <w:vAlign w:val="bottom"/>
            <w:hideMark/>
          </w:tcPr>
          <w:p w14:paraId="24E3A4A7"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 </w:t>
            </w:r>
          </w:p>
        </w:tc>
        <w:tc>
          <w:tcPr>
            <w:tcW w:w="4794" w:type="dxa"/>
            <w:tcBorders>
              <w:top w:val="nil"/>
              <w:left w:val="nil"/>
              <w:bottom w:val="nil"/>
              <w:right w:val="single" w:sz="4" w:space="0" w:color="auto"/>
            </w:tcBorders>
            <w:shd w:val="clear" w:color="auto" w:fill="auto"/>
            <w:vAlign w:val="bottom"/>
            <w:hideMark/>
          </w:tcPr>
          <w:p w14:paraId="4C3067B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3060" w:type="dxa"/>
            <w:tcBorders>
              <w:top w:val="nil"/>
              <w:left w:val="nil"/>
              <w:bottom w:val="nil"/>
              <w:right w:val="single" w:sz="4" w:space="0" w:color="auto"/>
            </w:tcBorders>
            <w:shd w:val="clear" w:color="auto" w:fill="auto"/>
            <w:noWrap/>
            <w:vAlign w:val="bottom"/>
            <w:hideMark/>
          </w:tcPr>
          <w:p w14:paraId="7806E703" w14:textId="49C1AA13"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8 = ‘$200,000 </w:t>
            </w:r>
            <w:r>
              <w:rPr>
                <w:rFonts w:ascii="Arial" w:hAnsi="Arial" w:cs="Arial"/>
                <w:color w:val="000000"/>
                <w:sz w:val="18"/>
                <w:szCs w:val="18"/>
              </w:rPr>
              <w:t>or more</w:t>
            </w:r>
            <w:r w:rsidRPr="00F20528">
              <w:rPr>
                <w:rFonts w:ascii="Arial" w:hAnsi="Arial" w:cs="Arial"/>
                <w:color w:val="000000"/>
                <w:sz w:val="18"/>
                <w:szCs w:val="18"/>
              </w:rPr>
              <w:t>’</w:t>
            </w:r>
          </w:p>
        </w:tc>
        <w:tc>
          <w:tcPr>
            <w:tcW w:w="683" w:type="dxa"/>
            <w:tcBorders>
              <w:top w:val="nil"/>
              <w:left w:val="nil"/>
              <w:bottom w:val="nil"/>
              <w:right w:val="nil"/>
            </w:tcBorders>
            <w:shd w:val="clear" w:color="auto" w:fill="auto"/>
            <w:noWrap/>
            <w:vAlign w:val="bottom"/>
            <w:hideMark/>
          </w:tcPr>
          <w:p w14:paraId="3BD945A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r>
      <w:tr w:rsidR="00550403" w:rsidRPr="00F20528" w14:paraId="44C2C091" w14:textId="77777777" w:rsidTr="00550403">
        <w:trPr>
          <w:trHeight w:val="20"/>
        </w:trPr>
        <w:tc>
          <w:tcPr>
            <w:tcW w:w="1768" w:type="dxa"/>
            <w:tcBorders>
              <w:top w:val="nil"/>
              <w:left w:val="nil"/>
              <w:bottom w:val="nil"/>
              <w:right w:val="single" w:sz="4" w:space="0" w:color="auto"/>
            </w:tcBorders>
            <w:shd w:val="clear" w:color="auto" w:fill="auto"/>
            <w:noWrap/>
            <w:vAlign w:val="bottom"/>
            <w:hideMark/>
          </w:tcPr>
          <w:p w14:paraId="66999E7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 </w:t>
            </w:r>
          </w:p>
        </w:tc>
        <w:tc>
          <w:tcPr>
            <w:tcW w:w="4794" w:type="dxa"/>
            <w:tcBorders>
              <w:top w:val="nil"/>
              <w:left w:val="nil"/>
              <w:bottom w:val="nil"/>
              <w:right w:val="single" w:sz="4" w:space="0" w:color="auto"/>
            </w:tcBorders>
            <w:shd w:val="clear" w:color="auto" w:fill="auto"/>
            <w:vAlign w:val="bottom"/>
          </w:tcPr>
          <w:p w14:paraId="2E616C23" w14:textId="5CFC8F4D" w:rsidR="00550403" w:rsidRPr="00F20528" w:rsidRDefault="00550403" w:rsidP="00550403">
            <w:pPr>
              <w:rPr>
                <w:rFonts w:ascii="Arial" w:hAnsi="Arial" w:cs="Arial"/>
                <w:color w:val="000000"/>
                <w:sz w:val="18"/>
                <w:szCs w:val="18"/>
              </w:rPr>
            </w:pPr>
          </w:p>
        </w:tc>
        <w:tc>
          <w:tcPr>
            <w:tcW w:w="3060" w:type="dxa"/>
            <w:tcBorders>
              <w:top w:val="nil"/>
              <w:left w:val="nil"/>
              <w:bottom w:val="nil"/>
              <w:right w:val="single" w:sz="4" w:space="0" w:color="auto"/>
            </w:tcBorders>
            <w:shd w:val="clear" w:color="auto" w:fill="auto"/>
            <w:noWrap/>
            <w:vAlign w:val="bottom"/>
          </w:tcPr>
          <w:p w14:paraId="6A7E4EEF" w14:textId="300B6C3A" w:rsidR="00550403" w:rsidRPr="00F20528" w:rsidRDefault="00550403" w:rsidP="00550403">
            <w:pPr>
              <w:rPr>
                <w:rFonts w:ascii="Arial" w:hAnsi="Arial" w:cs="Arial"/>
                <w:color w:val="000000"/>
                <w:sz w:val="18"/>
                <w:szCs w:val="18"/>
              </w:rPr>
            </w:pPr>
          </w:p>
        </w:tc>
        <w:tc>
          <w:tcPr>
            <w:tcW w:w="683" w:type="dxa"/>
            <w:tcBorders>
              <w:top w:val="nil"/>
              <w:left w:val="nil"/>
              <w:bottom w:val="nil"/>
              <w:right w:val="nil"/>
            </w:tcBorders>
            <w:shd w:val="clear" w:color="auto" w:fill="auto"/>
            <w:noWrap/>
            <w:vAlign w:val="bottom"/>
            <w:hideMark/>
          </w:tcPr>
          <w:p w14:paraId="0AA706F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r>
      <w:tr w:rsidR="00550403" w:rsidRPr="00F20528" w14:paraId="19CD45D3" w14:textId="77777777" w:rsidTr="00550403">
        <w:trPr>
          <w:trHeight w:val="20"/>
        </w:trPr>
        <w:tc>
          <w:tcPr>
            <w:tcW w:w="1768" w:type="dxa"/>
            <w:tcBorders>
              <w:top w:val="nil"/>
              <w:left w:val="nil"/>
              <w:bottom w:val="nil"/>
              <w:right w:val="single" w:sz="4" w:space="0" w:color="auto"/>
            </w:tcBorders>
            <w:shd w:val="clear" w:color="auto" w:fill="auto"/>
            <w:noWrap/>
            <w:vAlign w:val="bottom"/>
            <w:hideMark/>
          </w:tcPr>
          <w:p w14:paraId="7E62532A"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 </w:t>
            </w:r>
          </w:p>
        </w:tc>
        <w:tc>
          <w:tcPr>
            <w:tcW w:w="4794" w:type="dxa"/>
            <w:tcBorders>
              <w:top w:val="nil"/>
              <w:left w:val="nil"/>
              <w:bottom w:val="nil"/>
              <w:right w:val="single" w:sz="4" w:space="0" w:color="auto"/>
            </w:tcBorders>
            <w:shd w:val="clear" w:color="auto" w:fill="auto"/>
            <w:vAlign w:val="bottom"/>
          </w:tcPr>
          <w:p w14:paraId="1D1D5FF5" w14:textId="60127215" w:rsidR="00550403" w:rsidRPr="00F20528" w:rsidRDefault="00550403" w:rsidP="00550403">
            <w:pPr>
              <w:rPr>
                <w:rFonts w:ascii="Arial" w:hAnsi="Arial" w:cs="Arial"/>
                <w:color w:val="000000"/>
                <w:sz w:val="18"/>
                <w:szCs w:val="18"/>
              </w:rPr>
            </w:pPr>
          </w:p>
        </w:tc>
        <w:tc>
          <w:tcPr>
            <w:tcW w:w="3060" w:type="dxa"/>
            <w:tcBorders>
              <w:top w:val="nil"/>
              <w:left w:val="nil"/>
              <w:bottom w:val="nil"/>
              <w:right w:val="single" w:sz="4" w:space="0" w:color="auto"/>
            </w:tcBorders>
            <w:shd w:val="clear" w:color="auto" w:fill="auto"/>
            <w:noWrap/>
            <w:vAlign w:val="bottom"/>
          </w:tcPr>
          <w:p w14:paraId="0AF6EA7C" w14:textId="4143B17B" w:rsidR="00550403" w:rsidRPr="00F20528" w:rsidRDefault="00550403" w:rsidP="00550403">
            <w:pPr>
              <w:rPr>
                <w:rFonts w:ascii="Arial" w:hAnsi="Arial" w:cs="Arial"/>
                <w:color w:val="000000"/>
                <w:sz w:val="18"/>
                <w:szCs w:val="18"/>
              </w:rPr>
            </w:pPr>
          </w:p>
        </w:tc>
        <w:tc>
          <w:tcPr>
            <w:tcW w:w="683" w:type="dxa"/>
            <w:tcBorders>
              <w:top w:val="nil"/>
              <w:left w:val="nil"/>
              <w:bottom w:val="nil"/>
              <w:right w:val="nil"/>
            </w:tcBorders>
            <w:shd w:val="clear" w:color="auto" w:fill="auto"/>
            <w:noWrap/>
            <w:vAlign w:val="bottom"/>
            <w:hideMark/>
          </w:tcPr>
          <w:p w14:paraId="3D8E5E8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r>
      <w:tr w:rsidR="00550403" w:rsidRPr="00F20528" w14:paraId="17CE0277" w14:textId="77777777" w:rsidTr="00C74597">
        <w:trPr>
          <w:trHeight w:val="432"/>
        </w:trPr>
        <w:tc>
          <w:tcPr>
            <w:tcW w:w="1768" w:type="dxa"/>
            <w:tcBorders>
              <w:top w:val="single" w:sz="4" w:space="0" w:color="000000"/>
              <w:left w:val="nil"/>
              <w:bottom w:val="single" w:sz="4" w:space="0" w:color="000000"/>
              <w:right w:val="single" w:sz="4" w:space="0" w:color="auto"/>
            </w:tcBorders>
            <w:shd w:val="clear" w:color="auto" w:fill="auto"/>
            <w:noWrap/>
            <w:vAlign w:val="bottom"/>
            <w:hideMark/>
          </w:tcPr>
          <w:p w14:paraId="72FC6EE4"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w:t>
            </w:r>
          </w:p>
        </w:tc>
        <w:tc>
          <w:tcPr>
            <w:tcW w:w="4794" w:type="dxa"/>
            <w:tcBorders>
              <w:top w:val="single" w:sz="4" w:space="0" w:color="000000"/>
              <w:left w:val="nil"/>
              <w:bottom w:val="single" w:sz="4" w:space="0" w:color="000000"/>
              <w:right w:val="single" w:sz="4" w:space="0" w:color="auto"/>
            </w:tcBorders>
            <w:shd w:val="clear" w:color="auto" w:fill="auto"/>
            <w:vAlign w:val="bottom"/>
            <w:hideMark/>
          </w:tcPr>
          <w:p w14:paraId="5937065B" w14:textId="7427B3AF"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t>
            </w:r>
            <w:r w:rsidR="00B80CB2">
              <w:rPr>
                <w:rFonts w:ascii="Arial" w:hAnsi="Arial" w:cs="Arial"/>
                <w:color w:val="000000"/>
                <w:sz w:val="18"/>
                <w:szCs w:val="18"/>
              </w:rPr>
              <w:t>6</w:t>
            </w:r>
            <w:r w:rsidRPr="00F20528">
              <w:rPr>
                <w:rFonts w:ascii="Arial" w:hAnsi="Arial" w:cs="Arial"/>
                <w:color w:val="000000"/>
                <w:sz w:val="18"/>
                <w:szCs w:val="18"/>
              </w:rPr>
              <w:t>]</w:t>
            </w:r>
          </w:p>
        </w:tc>
        <w:tc>
          <w:tcPr>
            <w:tcW w:w="3060" w:type="dxa"/>
            <w:tcBorders>
              <w:top w:val="single" w:sz="4" w:space="0" w:color="000000"/>
              <w:left w:val="nil"/>
              <w:bottom w:val="single" w:sz="4" w:space="0" w:color="000000"/>
              <w:right w:val="single" w:sz="4" w:space="0" w:color="auto"/>
            </w:tcBorders>
            <w:shd w:val="clear" w:color="auto" w:fill="auto"/>
            <w:noWrap/>
            <w:vAlign w:val="bottom"/>
            <w:hideMark/>
          </w:tcPr>
          <w:p w14:paraId="2EFBAFB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single" w:sz="4" w:space="0" w:color="000000"/>
              <w:left w:val="nil"/>
              <w:bottom w:val="single" w:sz="4" w:space="0" w:color="000000"/>
              <w:right w:val="nil"/>
            </w:tcBorders>
            <w:shd w:val="clear" w:color="auto" w:fill="auto"/>
            <w:noWrap/>
            <w:vAlign w:val="bottom"/>
            <w:hideMark/>
          </w:tcPr>
          <w:p w14:paraId="089002F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B3D675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5414F12"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MARS1</w:t>
            </w:r>
          </w:p>
        </w:tc>
        <w:tc>
          <w:tcPr>
            <w:tcW w:w="4794" w:type="dxa"/>
            <w:tcBorders>
              <w:top w:val="nil"/>
              <w:left w:val="nil"/>
              <w:bottom w:val="single" w:sz="4" w:space="0" w:color="000000"/>
              <w:right w:val="single" w:sz="4" w:space="0" w:color="auto"/>
            </w:tcBorders>
            <w:shd w:val="clear" w:color="auto" w:fill="auto"/>
            <w:vAlign w:val="bottom"/>
            <w:hideMark/>
          </w:tcPr>
          <w:p w14:paraId="4583361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single returns</w:t>
            </w:r>
          </w:p>
        </w:tc>
        <w:tc>
          <w:tcPr>
            <w:tcW w:w="3060" w:type="dxa"/>
            <w:tcBorders>
              <w:top w:val="nil"/>
              <w:left w:val="nil"/>
              <w:bottom w:val="single" w:sz="4" w:space="0" w:color="000000"/>
              <w:right w:val="single" w:sz="4" w:space="0" w:color="auto"/>
            </w:tcBorders>
            <w:shd w:val="clear" w:color="auto" w:fill="auto"/>
            <w:noWrap/>
            <w:vAlign w:val="bottom"/>
            <w:hideMark/>
          </w:tcPr>
          <w:p w14:paraId="55BECDF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Filing status is single</w:t>
            </w:r>
          </w:p>
        </w:tc>
        <w:tc>
          <w:tcPr>
            <w:tcW w:w="683" w:type="dxa"/>
            <w:tcBorders>
              <w:top w:val="nil"/>
              <w:left w:val="nil"/>
              <w:bottom w:val="single" w:sz="4" w:space="0" w:color="000000"/>
              <w:right w:val="nil"/>
            </w:tcBorders>
            <w:shd w:val="clear" w:color="auto" w:fill="auto"/>
            <w:noWrap/>
            <w:vAlign w:val="bottom"/>
            <w:hideMark/>
          </w:tcPr>
          <w:p w14:paraId="13EFA29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11579B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DB2C223"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MARS2</w:t>
            </w:r>
          </w:p>
        </w:tc>
        <w:tc>
          <w:tcPr>
            <w:tcW w:w="4794" w:type="dxa"/>
            <w:tcBorders>
              <w:top w:val="nil"/>
              <w:left w:val="nil"/>
              <w:bottom w:val="single" w:sz="4" w:space="0" w:color="000000"/>
              <w:right w:val="single" w:sz="4" w:space="0" w:color="auto"/>
            </w:tcBorders>
            <w:shd w:val="clear" w:color="auto" w:fill="auto"/>
            <w:vAlign w:val="bottom"/>
            <w:hideMark/>
          </w:tcPr>
          <w:p w14:paraId="3DCE757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joint returns</w:t>
            </w:r>
          </w:p>
        </w:tc>
        <w:tc>
          <w:tcPr>
            <w:tcW w:w="3060" w:type="dxa"/>
            <w:tcBorders>
              <w:top w:val="nil"/>
              <w:left w:val="nil"/>
              <w:bottom w:val="single" w:sz="4" w:space="0" w:color="000000"/>
              <w:right w:val="single" w:sz="4" w:space="0" w:color="auto"/>
            </w:tcBorders>
            <w:shd w:val="clear" w:color="auto" w:fill="auto"/>
            <w:noWrap/>
            <w:vAlign w:val="bottom"/>
            <w:hideMark/>
          </w:tcPr>
          <w:p w14:paraId="347DD57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Filing status is married filing jointly</w:t>
            </w:r>
          </w:p>
        </w:tc>
        <w:tc>
          <w:tcPr>
            <w:tcW w:w="683" w:type="dxa"/>
            <w:tcBorders>
              <w:top w:val="nil"/>
              <w:left w:val="nil"/>
              <w:bottom w:val="single" w:sz="4" w:space="0" w:color="000000"/>
              <w:right w:val="nil"/>
            </w:tcBorders>
            <w:shd w:val="clear" w:color="auto" w:fill="auto"/>
            <w:noWrap/>
            <w:vAlign w:val="bottom"/>
            <w:hideMark/>
          </w:tcPr>
          <w:p w14:paraId="5A71F6C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12E762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FEAAB76"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MARS4</w:t>
            </w:r>
          </w:p>
        </w:tc>
        <w:tc>
          <w:tcPr>
            <w:tcW w:w="4794" w:type="dxa"/>
            <w:tcBorders>
              <w:top w:val="nil"/>
              <w:left w:val="nil"/>
              <w:bottom w:val="single" w:sz="4" w:space="0" w:color="000000"/>
              <w:right w:val="single" w:sz="4" w:space="0" w:color="auto"/>
            </w:tcBorders>
            <w:shd w:val="clear" w:color="auto" w:fill="auto"/>
            <w:vAlign w:val="bottom"/>
            <w:hideMark/>
          </w:tcPr>
          <w:p w14:paraId="38C082C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head of household returns</w:t>
            </w:r>
          </w:p>
        </w:tc>
        <w:tc>
          <w:tcPr>
            <w:tcW w:w="3060" w:type="dxa"/>
            <w:tcBorders>
              <w:top w:val="nil"/>
              <w:left w:val="nil"/>
              <w:bottom w:val="single" w:sz="4" w:space="0" w:color="000000"/>
              <w:right w:val="single" w:sz="4" w:space="0" w:color="auto"/>
            </w:tcBorders>
            <w:shd w:val="clear" w:color="auto" w:fill="auto"/>
            <w:noWrap/>
            <w:vAlign w:val="bottom"/>
            <w:hideMark/>
          </w:tcPr>
          <w:p w14:paraId="4C657C2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Filing status is head of household</w:t>
            </w:r>
          </w:p>
        </w:tc>
        <w:tc>
          <w:tcPr>
            <w:tcW w:w="683" w:type="dxa"/>
            <w:tcBorders>
              <w:top w:val="nil"/>
              <w:left w:val="nil"/>
              <w:bottom w:val="single" w:sz="4" w:space="0" w:color="000000"/>
              <w:right w:val="nil"/>
            </w:tcBorders>
            <w:shd w:val="clear" w:color="auto" w:fill="auto"/>
            <w:noWrap/>
            <w:vAlign w:val="bottom"/>
            <w:hideMark/>
          </w:tcPr>
          <w:p w14:paraId="6C59EEE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DE9161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E784BA0"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ELF</w:t>
            </w:r>
          </w:p>
        </w:tc>
        <w:tc>
          <w:tcPr>
            <w:tcW w:w="4794" w:type="dxa"/>
            <w:tcBorders>
              <w:top w:val="nil"/>
              <w:left w:val="nil"/>
              <w:bottom w:val="single" w:sz="4" w:space="0" w:color="000000"/>
              <w:right w:val="single" w:sz="4" w:space="0" w:color="auto"/>
            </w:tcBorders>
            <w:shd w:val="clear" w:color="auto" w:fill="auto"/>
            <w:vAlign w:val="bottom"/>
            <w:hideMark/>
          </w:tcPr>
          <w:p w14:paraId="67FA2A9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electronically filed returns</w:t>
            </w:r>
          </w:p>
        </w:tc>
        <w:tc>
          <w:tcPr>
            <w:tcW w:w="3060" w:type="dxa"/>
            <w:tcBorders>
              <w:top w:val="nil"/>
              <w:left w:val="nil"/>
              <w:bottom w:val="single" w:sz="4" w:space="0" w:color="000000"/>
              <w:right w:val="single" w:sz="4" w:space="0" w:color="auto"/>
            </w:tcBorders>
            <w:shd w:val="clear" w:color="auto" w:fill="auto"/>
            <w:noWrap/>
            <w:vAlign w:val="bottom"/>
            <w:hideMark/>
          </w:tcPr>
          <w:p w14:paraId="033FD6D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4320D71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6807C3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200E3FE"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CPREP</w:t>
            </w:r>
          </w:p>
        </w:tc>
        <w:tc>
          <w:tcPr>
            <w:tcW w:w="4794" w:type="dxa"/>
            <w:tcBorders>
              <w:top w:val="nil"/>
              <w:left w:val="nil"/>
              <w:bottom w:val="single" w:sz="4" w:space="0" w:color="000000"/>
              <w:right w:val="single" w:sz="4" w:space="0" w:color="auto"/>
            </w:tcBorders>
            <w:shd w:val="clear" w:color="auto" w:fill="auto"/>
            <w:vAlign w:val="bottom"/>
            <w:hideMark/>
          </w:tcPr>
          <w:p w14:paraId="0737623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computer prepared paper returns</w:t>
            </w:r>
          </w:p>
        </w:tc>
        <w:tc>
          <w:tcPr>
            <w:tcW w:w="3060" w:type="dxa"/>
            <w:tcBorders>
              <w:top w:val="nil"/>
              <w:left w:val="nil"/>
              <w:bottom w:val="single" w:sz="4" w:space="0" w:color="000000"/>
              <w:right w:val="single" w:sz="4" w:space="0" w:color="auto"/>
            </w:tcBorders>
            <w:shd w:val="clear" w:color="auto" w:fill="auto"/>
            <w:noWrap/>
            <w:vAlign w:val="bottom"/>
            <w:hideMark/>
          </w:tcPr>
          <w:p w14:paraId="72C0854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5EC56A0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555C6A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A29E0E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PREP</w:t>
            </w:r>
          </w:p>
        </w:tc>
        <w:tc>
          <w:tcPr>
            <w:tcW w:w="4794" w:type="dxa"/>
            <w:tcBorders>
              <w:top w:val="nil"/>
              <w:left w:val="nil"/>
              <w:bottom w:val="single" w:sz="4" w:space="0" w:color="000000"/>
              <w:right w:val="single" w:sz="4" w:space="0" w:color="auto"/>
            </w:tcBorders>
            <w:shd w:val="clear" w:color="auto" w:fill="auto"/>
            <w:vAlign w:val="bottom"/>
            <w:hideMark/>
          </w:tcPr>
          <w:p w14:paraId="53A6147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paid preparer's signature</w:t>
            </w:r>
          </w:p>
        </w:tc>
        <w:tc>
          <w:tcPr>
            <w:tcW w:w="3060" w:type="dxa"/>
            <w:tcBorders>
              <w:top w:val="nil"/>
              <w:left w:val="nil"/>
              <w:bottom w:val="single" w:sz="4" w:space="0" w:color="000000"/>
              <w:right w:val="single" w:sz="4" w:space="0" w:color="auto"/>
            </w:tcBorders>
            <w:shd w:val="clear" w:color="auto" w:fill="auto"/>
            <w:noWrap/>
            <w:vAlign w:val="bottom"/>
            <w:hideMark/>
          </w:tcPr>
          <w:p w14:paraId="256B566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21DE39A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DC43DA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6B1F2F8"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DIR_DEP</w:t>
            </w:r>
          </w:p>
        </w:tc>
        <w:tc>
          <w:tcPr>
            <w:tcW w:w="4794" w:type="dxa"/>
            <w:tcBorders>
              <w:top w:val="nil"/>
              <w:left w:val="nil"/>
              <w:bottom w:val="single" w:sz="4" w:space="0" w:color="000000"/>
              <w:right w:val="single" w:sz="4" w:space="0" w:color="auto"/>
            </w:tcBorders>
            <w:shd w:val="clear" w:color="auto" w:fill="auto"/>
            <w:vAlign w:val="bottom"/>
            <w:hideMark/>
          </w:tcPr>
          <w:p w14:paraId="13C2DDD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direct deposit</w:t>
            </w:r>
          </w:p>
        </w:tc>
        <w:tc>
          <w:tcPr>
            <w:tcW w:w="3060" w:type="dxa"/>
            <w:tcBorders>
              <w:top w:val="nil"/>
              <w:left w:val="nil"/>
              <w:bottom w:val="single" w:sz="4" w:space="0" w:color="000000"/>
              <w:right w:val="single" w:sz="4" w:space="0" w:color="auto"/>
            </w:tcBorders>
            <w:shd w:val="clear" w:color="auto" w:fill="auto"/>
            <w:noWrap/>
            <w:vAlign w:val="bottom"/>
            <w:hideMark/>
          </w:tcPr>
          <w:p w14:paraId="35C4B74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56B8E20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776113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C7ED77C"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VRTCRIND</w:t>
            </w:r>
          </w:p>
        </w:tc>
        <w:tc>
          <w:tcPr>
            <w:tcW w:w="4794" w:type="dxa"/>
            <w:tcBorders>
              <w:top w:val="nil"/>
              <w:left w:val="nil"/>
              <w:bottom w:val="single" w:sz="4" w:space="0" w:color="000000"/>
              <w:right w:val="single" w:sz="4" w:space="0" w:color="auto"/>
            </w:tcBorders>
            <w:shd w:val="clear" w:color="auto" w:fill="auto"/>
            <w:vAlign w:val="bottom"/>
            <w:hideMark/>
          </w:tcPr>
          <w:p w14:paraId="691D8E6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virtual currency indicator</w:t>
            </w:r>
          </w:p>
        </w:tc>
        <w:tc>
          <w:tcPr>
            <w:tcW w:w="3060" w:type="dxa"/>
            <w:tcBorders>
              <w:top w:val="nil"/>
              <w:left w:val="nil"/>
              <w:bottom w:val="single" w:sz="4" w:space="0" w:color="000000"/>
              <w:right w:val="single" w:sz="4" w:space="0" w:color="auto"/>
            </w:tcBorders>
            <w:shd w:val="clear" w:color="auto" w:fill="auto"/>
            <w:noWrap/>
            <w:vAlign w:val="bottom"/>
            <w:hideMark/>
          </w:tcPr>
          <w:p w14:paraId="2DEC136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54B0388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8A6E00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77EB02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N2</w:t>
            </w:r>
          </w:p>
        </w:tc>
        <w:tc>
          <w:tcPr>
            <w:tcW w:w="4794" w:type="dxa"/>
            <w:tcBorders>
              <w:top w:val="nil"/>
              <w:left w:val="nil"/>
              <w:bottom w:val="single" w:sz="4" w:space="0" w:color="000000"/>
              <w:right w:val="single" w:sz="4" w:space="0" w:color="auto"/>
            </w:tcBorders>
            <w:shd w:val="clear" w:color="auto" w:fill="auto"/>
            <w:vAlign w:val="bottom"/>
            <w:hideMark/>
          </w:tcPr>
          <w:p w14:paraId="3238FE8B" w14:textId="57810314"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individuals [</w:t>
            </w:r>
            <w:r w:rsidR="00B80CB2">
              <w:rPr>
                <w:rFonts w:ascii="Arial" w:hAnsi="Arial" w:cs="Arial"/>
                <w:color w:val="000000"/>
                <w:sz w:val="18"/>
                <w:szCs w:val="18"/>
              </w:rPr>
              <w:t>7</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4F89F8A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7B16116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BD5C75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4EE5D1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TOTAL_VITA</w:t>
            </w:r>
          </w:p>
        </w:tc>
        <w:tc>
          <w:tcPr>
            <w:tcW w:w="4794" w:type="dxa"/>
            <w:tcBorders>
              <w:top w:val="nil"/>
              <w:left w:val="nil"/>
              <w:bottom w:val="single" w:sz="4" w:space="0" w:color="000000"/>
              <w:right w:val="single" w:sz="4" w:space="0" w:color="auto"/>
            </w:tcBorders>
            <w:shd w:val="clear" w:color="auto" w:fill="auto"/>
            <w:vAlign w:val="bottom"/>
            <w:hideMark/>
          </w:tcPr>
          <w:p w14:paraId="57770E2E" w14:textId="7A4330B6"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number of volunteer prepared returns [</w:t>
            </w:r>
            <w:r w:rsidR="00B80CB2">
              <w:rPr>
                <w:rFonts w:ascii="Arial" w:hAnsi="Arial" w:cs="Arial"/>
                <w:color w:val="000000"/>
                <w:sz w:val="18"/>
                <w:szCs w:val="18"/>
              </w:rPr>
              <w:t>8</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0D67E31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657F9DC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57B23A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34E51B2"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VITA</w:t>
            </w:r>
          </w:p>
        </w:tc>
        <w:tc>
          <w:tcPr>
            <w:tcW w:w="4794" w:type="dxa"/>
            <w:tcBorders>
              <w:top w:val="nil"/>
              <w:left w:val="nil"/>
              <w:bottom w:val="single" w:sz="4" w:space="0" w:color="000000"/>
              <w:right w:val="single" w:sz="4" w:space="0" w:color="auto"/>
            </w:tcBorders>
            <w:shd w:val="clear" w:color="auto" w:fill="auto"/>
            <w:vAlign w:val="bottom"/>
            <w:hideMark/>
          </w:tcPr>
          <w:p w14:paraId="6EA0C68B" w14:textId="5A6F2F0F"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volunteer income tax assistance (VITA) prepared returns [</w:t>
            </w:r>
            <w:r w:rsidR="00B80CB2">
              <w:rPr>
                <w:rFonts w:ascii="Arial" w:hAnsi="Arial" w:cs="Arial"/>
                <w:color w:val="000000"/>
                <w:sz w:val="18"/>
                <w:szCs w:val="18"/>
              </w:rPr>
              <w:t>8</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28EDBB2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4330E2D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0CE596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012A2F1"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MVITA</w:t>
            </w:r>
          </w:p>
        </w:tc>
        <w:tc>
          <w:tcPr>
            <w:tcW w:w="4794" w:type="dxa"/>
            <w:tcBorders>
              <w:top w:val="nil"/>
              <w:left w:val="nil"/>
              <w:bottom w:val="single" w:sz="4" w:space="0" w:color="000000"/>
              <w:right w:val="single" w:sz="4" w:space="0" w:color="auto"/>
            </w:tcBorders>
            <w:shd w:val="clear" w:color="auto" w:fill="auto"/>
            <w:vAlign w:val="bottom"/>
            <w:hideMark/>
          </w:tcPr>
          <w:p w14:paraId="0601CE06" w14:textId="54E16936"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military volunteer prepared returns [</w:t>
            </w:r>
            <w:r w:rsidR="00B80CB2">
              <w:rPr>
                <w:rFonts w:ascii="Arial" w:hAnsi="Arial" w:cs="Arial"/>
                <w:color w:val="000000"/>
                <w:sz w:val="18"/>
                <w:szCs w:val="18"/>
              </w:rPr>
              <w:t>8</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0E4960D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30142B5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D4B6F6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749A1BC"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TCE</w:t>
            </w:r>
          </w:p>
        </w:tc>
        <w:tc>
          <w:tcPr>
            <w:tcW w:w="4794" w:type="dxa"/>
            <w:tcBorders>
              <w:top w:val="nil"/>
              <w:left w:val="nil"/>
              <w:bottom w:val="single" w:sz="4" w:space="0" w:color="000000"/>
              <w:right w:val="single" w:sz="4" w:space="0" w:color="auto"/>
            </w:tcBorders>
            <w:shd w:val="clear" w:color="auto" w:fill="auto"/>
            <w:vAlign w:val="bottom"/>
            <w:hideMark/>
          </w:tcPr>
          <w:p w14:paraId="3ECE7BCB" w14:textId="7331617C"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tax counseling for the elderly (TCE) prepared returns [</w:t>
            </w:r>
            <w:r w:rsidR="00B80CB2">
              <w:rPr>
                <w:rFonts w:ascii="Arial" w:hAnsi="Arial" w:cs="Arial"/>
                <w:color w:val="000000"/>
                <w:sz w:val="18"/>
                <w:szCs w:val="18"/>
              </w:rPr>
              <w:t>8</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126FF41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6BF2D11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A705BD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1FE0143"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VITA_EIC</w:t>
            </w:r>
          </w:p>
        </w:tc>
        <w:tc>
          <w:tcPr>
            <w:tcW w:w="4794" w:type="dxa"/>
            <w:tcBorders>
              <w:top w:val="nil"/>
              <w:left w:val="nil"/>
              <w:bottom w:val="single" w:sz="4" w:space="0" w:color="000000"/>
              <w:right w:val="single" w:sz="4" w:space="0" w:color="auto"/>
            </w:tcBorders>
            <w:shd w:val="clear" w:color="auto" w:fill="auto"/>
            <w:vAlign w:val="bottom"/>
            <w:hideMark/>
          </w:tcPr>
          <w:p w14:paraId="7883335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volunteer prepared returns with Earned Income Credit</w:t>
            </w:r>
          </w:p>
        </w:tc>
        <w:tc>
          <w:tcPr>
            <w:tcW w:w="3060" w:type="dxa"/>
            <w:tcBorders>
              <w:top w:val="nil"/>
              <w:left w:val="nil"/>
              <w:bottom w:val="single" w:sz="4" w:space="0" w:color="000000"/>
              <w:right w:val="single" w:sz="4" w:space="0" w:color="auto"/>
            </w:tcBorders>
            <w:shd w:val="clear" w:color="auto" w:fill="auto"/>
            <w:noWrap/>
            <w:vAlign w:val="bottom"/>
            <w:hideMark/>
          </w:tcPr>
          <w:p w14:paraId="5C548B4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32712A4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28921C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380CDE2"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RAC</w:t>
            </w:r>
          </w:p>
        </w:tc>
        <w:tc>
          <w:tcPr>
            <w:tcW w:w="4794" w:type="dxa"/>
            <w:tcBorders>
              <w:top w:val="nil"/>
              <w:left w:val="nil"/>
              <w:bottom w:val="single" w:sz="4" w:space="0" w:color="000000"/>
              <w:right w:val="single" w:sz="4" w:space="0" w:color="auto"/>
            </w:tcBorders>
            <w:shd w:val="clear" w:color="auto" w:fill="auto"/>
            <w:vAlign w:val="bottom"/>
            <w:hideMark/>
          </w:tcPr>
          <w:p w14:paraId="7F670B19" w14:textId="6977855C"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refund anticipation check returns [</w:t>
            </w:r>
            <w:r w:rsidR="00B80CB2">
              <w:rPr>
                <w:rFonts w:ascii="Arial" w:hAnsi="Arial" w:cs="Arial"/>
                <w:color w:val="000000"/>
                <w:sz w:val="18"/>
                <w:szCs w:val="18"/>
              </w:rPr>
              <w:t>9</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2F21C08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3CE4046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DD8543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1E1CB00"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lastRenderedPageBreak/>
              <w:t>ELDERLY</w:t>
            </w:r>
          </w:p>
        </w:tc>
        <w:tc>
          <w:tcPr>
            <w:tcW w:w="4794" w:type="dxa"/>
            <w:tcBorders>
              <w:top w:val="nil"/>
              <w:left w:val="nil"/>
              <w:bottom w:val="single" w:sz="4" w:space="0" w:color="000000"/>
              <w:right w:val="single" w:sz="4" w:space="0" w:color="auto"/>
            </w:tcBorders>
            <w:shd w:val="clear" w:color="auto" w:fill="auto"/>
            <w:vAlign w:val="bottom"/>
            <w:hideMark/>
          </w:tcPr>
          <w:p w14:paraId="3E359492" w14:textId="6E318EC0"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elderly returns [</w:t>
            </w:r>
            <w:r w:rsidR="00B80CB2">
              <w:rPr>
                <w:rFonts w:ascii="Arial" w:hAnsi="Arial" w:cs="Arial"/>
                <w:color w:val="000000"/>
                <w:sz w:val="18"/>
                <w:szCs w:val="18"/>
              </w:rPr>
              <w:t>10</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2891692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6D7BB4E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C65F88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F24A34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A00100</w:t>
            </w:r>
          </w:p>
        </w:tc>
        <w:tc>
          <w:tcPr>
            <w:tcW w:w="4794" w:type="dxa"/>
            <w:tcBorders>
              <w:top w:val="nil"/>
              <w:left w:val="nil"/>
              <w:bottom w:val="single" w:sz="4" w:space="0" w:color="000000"/>
              <w:right w:val="single" w:sz="4" w:space="0" w:color="auto"/>
            </w:tcBorders>
            <w:shd w:val="clear" w:color="auto" w:fill="auto"/>
            <w:vAlign w:val="bottom"/>
            <w:hideMark/>
          </w:tcPr>
          <w:p w14:paraId="2B985241" w14:textId="5FE1E1AC"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Adjust gross income (AGI) [</w:t>
            </w:r>
            <w:r w:rsidR="00B80CB2">
              <w:rPr>
                <w:rFonts w:ascii="Arial" w:hAnsi="Arial" w:cs="Arial"/>
                <w:color w:val="000000"/>
                <w:sz w:val="18"/>
                <w:szCs w:val="18"/>
              </w:rPr>
              <w:t>11</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0D98465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1040:11</w:t>
            </w:r>
          </w:p>
        </w:tc>
        <w:tc>
          <w:tcPr>
            <w:tcW w:w="683" w:type="dxa"/>
            <w:tcBorders>
              <w:top w:val="nil"/>
              <w:left w:val="nil"/>
              <w:bottom w:val="single" w:sz="4" w:space="0" w:color="000000"/>
              <w:right w:val="nil"/>
            </w:tcBorders>
            <w:shd w:val="clear" w:color="auto" w:fill="auto"/>
            <w:noWrap/>
            <w:vAlign w:val="bottom"/>
            <w:hideMark/>
          </w:tcPr>
          <w:p w14:paraId="25CEDFA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75871C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EFC5977"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N02650</w:t>
            </w:r>
          </w:p>
        </w:tc>
        <w:tc>
          <w:tcPr>
            <w:tcW w:w="4794" w:type="dxa"/>
            <w:tcBorders>
              <w:top w:val="nil"/>
              <w:left w:val="nil"/>
              <w:bottom w:val="single" w:sz="4" w:space="0" w:color="000000"/>
              <w:right w:val="single" w:sz="4" w:space="0" w:color="auto"/>
            </w:tcBorders>
            <w:shd w:val="clear" w:color="auto" w:fill="auto"/>
            <w:vAlign w:val="bottom"/>
            <w:hideMark/>
          </w:tcPr>
          <w:p w14:paraId="7200FED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total income</w:t>
            </w:r>
          </w:p>
        </w:tc>
        <w:tc>
          <w:tcPr>
            <w:tcW w:w="3060" w:type="dxa"/>
            <w:tcBorders>
              <w:top w:val="nil"/>
              <w:left w:val="nil"/>
              <w:bottom w:val="single" w:sz="4" w:space="0" w:color="000000"/>
              <w:right w:val="single" w:sz="4" w:space="0" w:color="auto"/>
            </w:tcBorders>
            <w:shd w:val="clear" w:color="auto" w:fill="auto"/>
            <w:noWrap/>
            <w:vAlign w:val="bottom"/>
            <w:hideMark/>
          </w:tcPr>
          <w:p w14:paraId="2B3CC14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1040:9</w:t>
            </w:r>
          </w:p>
        </w:tc>
        <w:tc>
          <w:tcPr>
            <w:tcW w:w="683" w:type="dxa"/>
            <w:tcBorders>
              <w:top w:val="nil"/>
              <w:left w:val="nil"/>
              <w:bottom w:val="single" w:sz="4" w:space="0" w:color="000000"/>
              <w:right w:val="nil"/>
            </w:tcBorders>
            <w:shd w:val="clear" w:color="auto" w:fill="auto"/>
            <w:noWrap/>
            <w:vAlign w:val="bottom"/>
            <w:hideMark/>
          </w:tcPr>
          <w:p w14:paraId="54CF14A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AF8AE0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710FB91"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A02650</w:t>
            </w:r>
          </w:p>
        </w:tc>
        <w:tc>
          <w:tcPr>
            <w:tcW w:w="4794" w:type="dxa"/>
            <w:tcBorders>
              <w:top w:val="nil"/>
              <w:left w:val="nil"/>
              <w:bottom w:val="single" w:sz="4" w:space="0" w:color="000000"/>
              <w:right w:val="single" w:sz="4" w:space="0" w:color="auto"/>
            </w:tcBorders>
            <w:shd w:val="clear" w:color="auto" w:fill="auto"/>
            <w:vAlign w:val="bottom"/>
            <w:hideMark/>
          </w:tcPr>
          <w:p w14:paraId="318FA63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income amount</w:t>
            </w:r>
          </w:p>
        </w:tc>
        <w:tc>
          <w:tcPr>
            <w:tcW w:w="3060" w:type="dxa"/>
            <w:tcBorders>
              <w:top w:val="nil"/>
              <w:left w:val="nil"/>
              <w:bottom w:val="single" w:sz="4" w:space="0" w:color="000000"/>
              <w:right w:val="single" w:sz="4" w:space="0" w:color="auto"/>
            </w:tcBorders>
            <w:shd w:val="clear" w:color="auto" w:fill="auto"/>
            <w:noWrap/>
            <w:vAlign w:val="bottom"/>
            <w:hideMark/>
          </w:tcPr>
          <w:p w14:paraId="6EE8833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1040:9</w:t>
            </w:r>
          </w:p>
        </w:tc>
        <w:tc>
          <w:tcPr>
            <w:tcW w:w="683" w:type="dxa"/>
            <w:tcBorders>
              <w:top w:val="nil"/>
              <w:left w:val="nil"/>
              <w:bottom w:val="single" w:sz="4" w:space="0" w:color="000000"/>
              <w:right w:val="nil"/>
            </w:tcBorders>
            <w:shd w:val="clear" w:color="auto" w:fill="auto"/>
            <w:noWrap/>
            <w:vAlign w:val="bottom"/>
            <w:hideMark/>
          </w:tcPr>
          <w:p w14:paraId="68FDC84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CD25CB6"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139D7E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N00200</w:t>
            </w:r>
          </w:p>
        </w:tc>
        <w:tc>
          <w:tcPr>
            <w:tcW w:w="4794" w:type="dxa"/>
            <w:tcBorders>
              <w:top w:val="nil"/>
              <w:left w:val="nil"/>
              <w:bottom w:val="single" w:sz="4" w:space="0" w:color="000000"/>
              <w:right w:val="single" w:sz="4" w:space="0" w:color="auto"/>
            </w:tcBorders>
            <w:shd w:val="clear" w:color="auto" w:fill="auto"/>
            <w:vAlign w:val="bottom"/>
            <w:hideMark/>
          </w:tcPr>
          <w:p w14:paraId="031D89B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salaries and wages</w:t>
            </w:r>
          </w:p>
        </w:tc>
        <w:tc>
          <w:tcPr>
            <w:tcW w:w="3060" w:type="dxa"/>
            <w:tcBorders>
              <w:top w:val="nil"/>
              <w:left w:val="nil"/>
              <w:bottom w:val="single" w:sz="4" w:space="0" w:color="000000"/>
              <w:right w:val="single" w:sz="4" w:space="0" w:color="auto"/>
            </w:tcBorders>
            <w:shd w:val="clear" w:color="auto" w:fill="auto"/>
            <w:noWrap/>
            <w:vAlign w:val="bottom"/>
            <w:hideMark/>
          </w:tcPr>
          <w:p w14:paraId="1F3943E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1040:1z</w:t>
            </w:r>
          </w:p>
        </w:tc>
        <w:tc>
          <w:tcPr>
            <w:tcW w:w="683" w:type="dxa"/>
            <w:tcBorders>
              <w:top w:val="nil"/>
              <w:left w:val="nil"/>
              <w:bottom w:val="single" w:sz="4" w:space="0" w:color="000000"/>
              <w:right w:val="nil"/>
            </w:tcBorders>
            <w:shd w:val="clear" w:color="auto" w:fill="auto"/>
            <w:noWrap/>
            <w:vAlign w:val="bottom"/>
            <w:hideMark/>
          </w:tcPr>
          <w:p w14:paraId="72EE58D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4274D8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D3B85A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A00200</w:t>
            </w:r>
          </w:p>
        </w:tc>
        <w:tc>
          <w:tcPr>
            <w:tcW w:w="4794" w:type="dxa"/>
            <w:tcBorders>
              <w:top w:val="nil"/>
              <w:left w:val="nil"/>
              <w:bottom w:val="single" w:sz="4" w:space="0" w:color="000000"/>
              <w:right w:val="single" w:sz="4" w:space="0" w:color="auto"/>
            </w:tcBorders>
            <w:shd w:val="clear" w:color="auto" w:fill="auto"/>
            <w:vAlign w:val="bottom"/>
            <w:hideMark/>
          </w:tcPr>
          <w:p w14:paraId="1F83928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Salaries and wages amount</w:t>
            </w:r>
          </w:p>
        </w:tc>
        <w:tc>
          <w:tcPr>
            <w:tcW w:w="3060" w:type="dxa"/>
            <w:tcBorders>
              <w:top w:val="nil"/>
              <w:left w:val="nil"/>
              <w:bottom w:val="single" w:sz="4" w:space="0" w:color="000000"/>
              <w:right w:val="single" w:sz="4" w:space="0" w:color="auto"/>
            </w:tcBorders>
            <w:shd w:val="clear" w:color="auto" w:fill="auto"/>
            <w:noWrap/>
            <w:vAlign w:val="bottom"/>
            <w:hideMark/>
          </w:tcPr>
          <w:p w14:paraId="1599929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1040:1z</w:t>
            </w:r>
          </w:p>
        </w:tc>
        <w:tc>
          <w:tcPr>
            <w:tcW w:w="683" w:type="dxa"/>
            <w:tcBorders>
              <w:top w:val="nil"/>
              <w:left w:val="nil"/>
              <w:bottom w:val="single" w:sz="4" w:space="0" w:color="000000"/>
              <w:right w:val="nil"/>
            </w:tcBorders>
            <w:shd w:val="clear" w:color="auto" w:fill="auto"/>
            <w:noWrap/>
            <w:vAlign w:val="bottom"/>
            <w:hideMark/>
          </w:tcPr>
          <w:p w14:paraId="3F98CE1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992653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2D51F16"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N00300</w:t>
            </w:r>
          </w:p>
        </w:tc>
        <w:tc>
          <w:tcPr>
            <w:tcW w:w="4794" w:type="dxa"/>
            <w:tcBorders>
              <w:top w:val="nil"/>
              <w:left w:val="nil"/>
              <w:bottom w:val="single" w:sz="4" w:space="0" w:color="000000"/>
              <w:right w:val="single" w:sz="4" w:space="0" w:color="auto"/>
            </w:tcBorders>
            <w:shd w:val="clear" w:color="auto" w:fill="auto"/>
            <w:vAlign w:val="bottom"/>
            <w:hideMark/>
          </w:tcPr>
          <w:p w14:paraId="551664E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taxable interest</w:t>
            </w:r>
          </w:p>
        </w:tc>
        <w:tc>
          <w:tcPr>
            <w:tcW w:w="3060" w:type="dxa"/>
            <w:tcBorders>
              <w:top w:val="nil"/>
              <w:left w:val="nil"/>
              <w:bottom w:val="single" w:sz="4" w:space="0" w:color="000000"/>
              <w:right w:val="single" w:sz="4" w:space="0" w:color="auto"/>
            </w:tcBorders>
            <w:shd w:val="clear" w:color="auto" w:fill="auto"/>
            <w:noWrap/>
            <w:vAlign w:val="bottom"/>
            <w:hideMark/>
          </w:tcPr>
          <w:p w14:paraId="572B0BC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1040:2b</w:t>
            </w:r>
          </w:p>
        </w:tc>
        <w:tc>
          <w:tcPr>
            <w:tcW w:w="683" w:type="dxa"/>
            <w:tcBorders>
              <w:top w:val="nil"/>
              <w:left w:val="nil"/>
              <w:bottom w:val="single" w:sz="4" w:space="0" w:color="000000"/>
              <w:right w:val="nil"/>
            </w:tcBorders>
            <w:shd w:val="clear" w:color="auto" w:fill="auto"/>
            <w:noWrap/>
            <w:vAlign w:val="bottom"/>
            <w:hideMark/>
          </w:tcPr>
          <w:p w14:paraId="296F9AC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3C4BCE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041D868"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A00300</w:t>
            </w:r>
          </w:p>
        </w:tc>
        <w:tc>
          <w:tcPr>
            <w:tcW w:w="4794" w:type="dxa"/>
            <w:tcBorders>
              <w:top w:val="nil"/>
              <w:left w:val="nil"/>
              <w:bottom w:val="single" w:sz="4" w:space="0" w:color="000000"/>
              <w:right w:val="single" w:sz="4" w:space="0" w:color="auto"/>
            </w:tcBorders>
            <w:shd w:val="clear" w:color="auto" w:fill="auto"/>
            <w:vAlign w:val="bottom"/>
            <w:hideMark/>
          </w:tcPr>
          <w:p w14:paraId="3917D71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Taxable interest amount</w:t>
            </w:r>
          </w:p>
        </w:tc>
        <w:tc>
          <w:tcPr>
            <w:tcW w:w="3060" w:type="dxa"/>
            <w:tcBorders>
              <w:top w:val="nil"/>
              <w:left w:val="nil"/>
              <w:bottom w:val="single" w:sz="4" w:space="0" w:color="000000"/>
              <w:right w:val="single" w:sz="4" w:space="0" w:color="auto"/>
            </w:tcBorders>
            <w:shd w:val="clear" w:color="auto" w:fill="auto"/>
            <w:noWrap/>
            <w:vAlign w:val="bottom"/>
            <w:hideMark/>
          </w:tcPr>
          <w:p w14:paraId="62A24D0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1040:2b</w:t>
            </w:r>
          </w:p>
        </w:tc>
        <w:tc>
          <w:tcPr>
            <w:tcW w:w="683" w:type="dxa"/>
            <w:tcBorders>
              <w:top w:val="nil"/>
              <w:left w:val="nil"/>
              <w:bottom w:val="single" w:sz="4" w:space="0" w:color="000000"/>
              <w:right w:val="nil"/>
            </w:tcBorders>
            <w:shd w:val="clear" w:color="auto" w:fill="auto"/>
            <w:noWrap/>
            <w:vAlign w:val="bottom"/>
            <w:hideMark/>
          </w:tcPr>
          <w:p w14:paraId="077161E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096362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D8F73F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N00400</w:t>
            </w:r>
          </w:p>
        </w:tc>
        <w:tc>
          <w:tcPr>
            <w:tcW w:w="4794" w:type="dxa"/>
            <w:tcBorders>
              <w:top w:val="nil"/>
              <w:left w:val="nil"/>
              <w:bottom w:val="single" w:sz="4" w:space="0" w:color="000000"/>
              <w:right w:val="single" w:sz="4" w:space="0" w:color="auto"/>
            </w:tcBorders>
            <w:shd w:val="clear" w:color="auto" w:fill="auto"/>
            <w:vAlign w:val="bottom"/>
            <w:hideMark/>
          </w:tcPr>
          <w:p w14:paraId="136064E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tax-exempt interest</w:t>
            </w:r>
          </w:p>
        </w:tc>
        <w:tc>
          <w:tcPr>
            <w:tcW w:w="3060" w:type="dxa"/>
            <w:tcBorders>
              <w:top w:val="nil"/>
              <w:left w:val="nil"/>
              <w:bottom w:val="single" w:sz="4" w:space="0" w:color="000000"/>
              <w:right w:val="single" w:sz="4" w:space="0" w:color="auto"/>
            </w:tcBorders>
            <w:shd w:val="clear" w:color="auto" w:fill="auto"/>
            <w:noWrap/>
            <w:vAlign w:val="bottom"/>
            <w:hideMark/>
          </w:tcPr>
          <w:p w14:paraId="740AF4A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1040:2a</w:t>
            </w:r>
          </w:p>
        </w:tc>
        <w:tc>
          <w:tcPr>
            <w:tcW w:w="683" w:type="dxa"/>
            <w:tcBorders>
              <w:top w:val="nil"/>
              <w:left w:val="nil"/>
              <w:bottom w:val="single" w:sz="4" w:space="0" w:color="000000"/>
              <w:right w:val="nil"/>
            </w:tcBorders>
            <w:shd w:val="clear" w:color="auto" w:fill="auto"/>
            <w:noWrap/>
            <w:vAlign w:val="bottom"/>
            <w:hideMark/>
          </w:tcPr>
          <w:p w14:paraId="6357F67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162B6F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DA9301E"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A00400</w:t>
            </w:r>
          </w:p>
        </w:tc>
        <w:tc>
          <w:tcPr>
            <w:tcW w:w="4794" w:type="dxa"/>
            <w:tcBorders>
              <w:top w:val="nil"/>
              <w:left w:val="nil"/>
              <w:bottom w:val="single" w:sz="4" w:space="0" w:color="000000"/>
              <w:right w:val="single" w:sz="4" w:space="0" w:color="auto"/>
            </w:tcBorders>
            <w:shd w:val="clear" w:color="auto" w:fill="auto"/>
            <w:vAlign w:val="bottom"/>
            <w:hideMark/>
          </w:tcPr>
          <w:p w14:paraId="3EA7CB96" w14:textId="23403250"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Tax-exempt interest amount [</w:t>
            </w:r>
            <w:r>
              <w:rPr>
                <w:rFonts w:ascii="Arial" w:hAnsi="Arial" w:cs="Arial"/>
                <w:color w:val="000000"/>
                <w:sz w:val="18"/>
                <w:szCs w:val="18"/>
              </w:rPr>
              <w:t>1</w:t>
            </w:r>
            <w:r w:rsidR="00B80CB2">
              <w:rPr>
                <w:rFonts w:ascii="Arial" w:hAnsi="Arial" w:cs="Arial"/>
                <w:color w:val="000000"/>
                <w:sz w:val="18"/>
                <w:szCs w:val="18"/>
              </w:rPr>
              <w:t>2</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463A076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1040:2a</w:t>
            </w:r>
          </w:p>
        </w:tc>
        <w:tc>
          <w:tcPr>
            <w:tcW w:w="683" w:type="dxa"/>
            <w:tcBorders>
              <w:top w:val="nil"/>
              <w:left w:val="nil"/>
              <w:bottom w:val="single" w:sz="4" w:space="0" w:color="000000"/>
              <w:right w:val="nil"/>
            </w:tcBorders>
            <w:shd w:val="clear" w:color="auto" w:fill="auto"/>
            <w:noWrap/>
            <w:vAlign w:val="bottom"/>
            <w:hideMark/>
          </w:tcPr>
          <w:p w14:paraId="3B3B6A1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30151B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313340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N00600</w:t>
            </w:r>
          </w:p>
        </w:tc>
        <w:tc>
          <w:tcPr>
            <w:tcW w:w="4794" w:type="dxa"/>
            <w:tcBorders>
              <w:top w:val="nil"/>
              <w:left w:val="nil"/>
              <w:bottom w:val="single" w:sz="4" w:space="0" w:color="000000"/>
              <w:right w:val="single" w:sz="4" w:space="0" w:color="auto"/>
            </w:tcBorders>
            <w:shd w:val="clear" w:color="auto" w:fill="auto"/>
            <w:vAlign w:val="bottom"/>
            <w:hideMark/>
          </w:tcPr>
          <w:p w14:paraId="42BF867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Number of returns with ordinary dividends </w:t>
            </w:r>
          </w:p>
        </w:tc>
        <w:tc>
          <w:tcPr>
            <w:tcW w:w="3060" w:type="dxa"/>
            <w:tcBorders>
              <w:top w:val="nil"/>
              <w:left w:val="nil"/>
              <w:bottom w:val="single" w:sz="4" w:space="0" w:color="000000"/>
              <w:right w:val="single" w:sz="4" w:space="0" w:color="auto"/>
            </w:tcBorders>
            <w:shd w:val="clear" w:color="auto" w:fill="auto"/>
            <w:noWrap/>
            <w:vAlign w:val="bottom"/>
            <w:hideMark/>
          </w:tcPr>
          <w:p w14:paraId="4897988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1040:3b</w:t>
            </w:r>
          </w:p>
        </w:tc>
        <w:tc>
          <w:tcPr>
            <w:tcW w:w="683" w:type="dxa"/>
            <w:tcBorders>
              <w:top w:val="nil"/>
              <w:left w:val="nil"/>
              <w:bottom w:val="single" w:sz="4" w:space="0" w:color="000000"/>
              <w:right w:val="nil"/>
            </w:tcBorders>
            <w:shd w:val="clear" w:color="auto" w:fill="auto"/>
            <w:noWrap/>
            <w:vAlign w:val="bottom"/>
            <w:hideMark/>
          </w:tcPr>
          <w:p w14:paraId="7AC2ECB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E68FB8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4A812A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A00600</w:t>
            </w:r>
          </w:p>
        </w:tc>
        <w:tc>
          <w:tcPr>
            <w:tcW w:w="4794" w:type="dxa"/>
            <w:tcBorders>
              <w:top w:val="nil"/>
              <w:left w:val="nil"/>
              <w:bottom w:val="single" w:sz="4" w:space="0" w:color="000000"/>
              <w:right w:val="single" w:sz="4" w:space="0" w:color="auto"/>
            </w:tcBorders>
            <w:shd w:val="clear" w:color="auto" w:fill="auto"/>
            <w:vAlign w:val="bottom"/>
            <w:hideMark/>
          </w:tcPr>
          <w:p w14:paraId="3EE137B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Ordinary dividends amount</w:t>
            </w:r>
          </w:p>
        </w:tc>
        <w:tc>
          <w:tcPr>
            <w:tcW w:w="3060" w:type="dxa"/>
            <w:tcBorders>
              <w:top w:val="nil"/>
              <w:left w:val="nil"/>
              <w:bottom w:val="single" w:sz="4" w:space="0" w:color="000000"/>
              <w:right w:val="single" w:sz="4" w:space="0" w:color="auto"/>
            </w:tcBorders>
            <w:shd w:val="clear" w:color="auto" w:fill="auto"/>
            <w:noWrap/>
            <w:vAlign w:val="bottom"/>
            <w:hideMark/>
          </w:tcPr>
          <w:p w14:paraId="61240CA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1040:3b</w:t>
            </w:r>
          </w:p>
        </w:tc>
        <w:tc>
          <w:tcPr>
            <w:tcW w:w="683" w:type="dxa"/>
            <w:tcBorders>
              <w:top w:val="nil"/>
              <w:left w:val="nil"/>
              <w:bottom w:val="single" w:sz="4" w:space="0" w:color="000000"/>
              <w:right w:val="nil"/>
            </w:tcBorders>
            <w:shd w:val="clear" w:color="auto" w:fill="auto"/>
            <w:noWrap/>
            <w:vAlign w:val="bottom"/>
            <w:hideMark/>
          </w:tcPr>
          <w:p w14:paraId="3F07197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072825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C85D882"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N00650</w:t>
            </w:r>
          </w:p>
        </w:tc>
        <w:tc>
          <w:tcPr>
            <w:tcW w:w="4794" w:type="dxa"/>
            <w:tcBorders>
              <w:top w:val="nil"/>
              <w:left w:val="nil"/>
              <w:bottom w:val="single" w:sz="4" w:space="0" w:color="000000"/>
              <w:right w:val="single" w:sz="4" w:space="0" w:color="auto"/>
            </w:tcBorders>
            <w:shd w:val="clear" w:color="auto" w:fill="auto"/>
            <w:vAlign w:val="bottom"/>
            <w:hideMark/>
          </w:tcPr>
          <w:p w14:paraId="65CFE01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qualified dividends</w:t>
            </w:r>
          </w:p>
        </w:tc>
        <w:tc>
          <w:tcPr>
            <w:tcW w:w="3060" w:type="dxa"/>
            <w:tcBorders>
              <w:top w:val="nil"/>
              <w:left w:val="nil"/>
              <w:bottom w:val="single" w:sz="4" w:space="0" w:color="000000"/>
              <w:right w:val="single" w:sz="4" w:space="0" w:color="auto"/>
            </w:tcBorders>
            <w:shd w:val="clear" w:color="auto" w:fill="auto"/>
            <w:noWrap/>
            <w:vAlign w:val="bottom"/>
            <w:hideMark/>
          </w:tcPr>
          <w:p w14:paraId="72D4F61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1040:3a</w:t>
            </w:r>
          </w:p>
        </w:tc>
        <w:tc>
          <w:tcPr>
            <w:tcW w:w="683" w:type="dxa"/>
            <w:tcBorders>
              <w:top w:val="nil"/>
              <w:left w:val="nil"/>
              <w:bottom w:val="single" w:sz="4" w:space="0" w:color="000000"/>
              <w:right w:val="nil"/>
            </w:tcBorders>
            <w:shd w:val="clear" w:color="auto" w:fill="auto"/>
            <w:noWrap/>
            <w:vAlign w:val="bottom"/>
            <w:hideMark/>
          </w:tcPr>
          <w:p w14:paraId="6EF10C5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286990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3FE909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A00650</w:t>
            </w:r>
          </w:p>
        </w:tc>
        <w:tc>
          <w:tcPr>
            <w:tcW w:w="4794" w:type="dxa"/>
            <w:tcBorders>
              <w:top w:val="nil"/>
              <w:left w:val="nil"/>
              <w:bottom w:val="single" w:sz="4" w:space="0" w:color="000000"/>
              <w:right w:val="single" w:sz="4" w:space="0" w:color="auto"/>
            </w:tcBorders>
            <w:shd w:val="clear" w:color="auto" w:fill="auto"/>
            <w:vAlign w:val="bottom"/>
            <w:hideMark/>
          </w:tcPr>
          <w:p w14:paraId="47FD6338" w14:textId="7DCFAEB3"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Qualified dividends amount [1</w:t>
            </w:r>
            <w:r w:rsidR="00B80CB2">
              <w:rPr>
                <w:rFonts w:ascii="Arial" w:hAnsi="Arial" w:cs="Arial"/>
                <w:color w:val="000000"/>
                <w:sz w:val="18"/>
                <w:szCs w:val="18"/>
              </w:rPr>
              <w:t>3</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5ED432E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1040:3a</w:t>
            </w:r>
          </w:p>
        </w:tc>
        <w:tc>
          <w:tcPr>
            <w:tcW w:w="683" w:type="dxa"/>
            <w:tcBorders>
              <w:top w:val="nil"/>
              <w:left w:val="nil"/>
              <w:bottom w:val="single" w:sz="4" w:space="0" w:color="000000"/>
              <w:right w:val="nil"/>
            </w:tcBorders>
            <w:shd w:val="clear" w:color="auto" w:fill="auto"/>
            <w:noWrap/>
            <w:vAlign w:val="bottom"/>
            <w:hideMark/>
          </w:tcPr>
          <w:p w14:paraId="0DB2E1A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06BC79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0AA9770"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N00700</w:t>
            </w:r>
          </w:p>
        </w:tc>
        <w:tc>
          <w:tcPr>
            <w:tcW w:w="4794" w:type="dxa"/>
            <w:tcBorders>
              <w:top w:val="nil"/>
              <w:left w:val="nil"/>
              <w:bottom w:val="single" w:sz="4" w:space="0" w:color="000000"/>
              <w:right w:val="single" w:sz="4" w:space="0" w:color="auto"/>
            </w:tcBorders>
            <w:shd w:val="clear" w:color="auto" w:fill="auto"/>
            <w:vAlign w:val="bottom"/>
            <w:hideMark/>
          </w:tcPr>
          <w:p w14:paraId="4B80660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state and local income tax refunds</w:t>
            </w:r>
          </w:p>
        </w:tc>
        <w:tc>
          <w:tcPr>
            <w:tcW w:w="3060" w:type="dxa"/>
            <w:tcBorders>
              <w:top w:val="nil"/>
              <w:left w:val="nil"/>
              <w:bottom w:val="single" w:sz="4" w:space="0" w:color="000000"/>
              <w:right w:val="single" w:sz="4" w:space="0" w:color="auto"/>
            </w:tcBorders>
            <w:shd w:val="clear" w:color="auto" w:fill="auto"/>
            <w:noWrap/>
            <w:vAlign w:val="bottom"/>
            <w:hideMark/>
          </w:tcPr>
          <w:p w14:paraId="17D5DE5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1:1</w:t>
            </w:r>
          </w:p>
        </w:tc>
        <w:tc>
          <w:tcPr>
            <w:tcW w:w="683" w:type="dxa"/>
            <w:tcBorders>
              <w:top w:val="nil"/>
              <w:left w:val="nil"/>
              <w:bottom w:val="single" w:sz="4" w:space="0" w:color="000000"/>
              <w:right w:val="nil"/>
            </w:tcBorders>
            <w:shd w:val="clear" w:color="auto" w:fill="auto"/>
            <w:noWrap/>
            <w:vAlign w:val="bottom"/>
            <w:hideMark/>
          </w:tcPr>
          <w:p w14:paraId="02BEE53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18E39D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1D3F10C"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A00700</w:t>
            </w:r>
          </w:p>
        </w:tc>
        <w:tc>
          <w:tcPr>
            <w:tcW w:w="4794" w:type="dxa"/>
            <w:tcBorders>
              <w:top w:val="nil"/>
              <w:left w:val="nil"/>
              <w:bottom w:val="single" w:sz="4" w:space="0" w:color="000000"/>
              <w:right w:val="single" w:sz="4" w:space="0" w:color="auto"/>
            </w:tcBorders>
            <w:shd w:val="clear" w:color="auto" w:fill="auto"/>
            <w:vAlign w:val="bottom"/>
            <w:hideMark/>
          </w:tcPr>
          <w:p w14:paraId="6AD3555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State and local income tax refunds amount</w:t>
            </w:r>
          </w:p>
        </w:tc>
        <w:tc>
          <w:tcPr>
            <w:tcW w:w="3060" w:type="dxa"/>
            <w:tcBorders>
              <w:top w:val="nil"/>
              <w:left w:val="nil"/>
              <w:bottom w:val="single" w:sz="4" w:space="0" w:color="000000"/>
              <w:right w:val="single" w:sz="4" w:space="0" w:color="auto"/>
            </w:tcBorders>
            <w:shd w:val="clear" w:color="auto" w:fill="auto"/>
            <w:noWrap/>
            <w:vAlign w:val="bottom"/>
            <w:hideMark/>
          </w:tcPr>
          <w:p w14:paraId="487EC24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1:1</w:t>
            </w:r>
          </w:p>
        </w:tc>
        <w:tc>
          <w:tcPr>
            <w:tcW w:w="683" w:type="dxa"/>
            <w:tcBorders>
              <w:top w:val="nil"/>
              <w:left w:val="nil"/>
              <w:bottom w:val="single" w:sz="4" w:space="0" w:color="000000"/>
              <w:right w:val="nil"/>
            </w:tcBorders>
            <w:shd w:val="clear" w:color="auto" w:fill="auto"/>
            <w:noWrap/>
            <w:vAlign w:val="bottom"/>
            <w:hideMark/>
          </w:tcPr>
          <w:p w14:paraId="41F0E50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569C08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84CFAB0"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N00900</w:t>
            </w:r>
          </w:p>
        </w:tc>
        <w:tc>
          <w:tcPr>
            <w:tcW w:w="4794" w:type="dxa"/>
            <w:tcBorders>
              <w:top w:val="nil"/>
              <w:left w:val="nil"/>
              <w:bottom w:val="single" w:sz="4" w:space="0" w:color="000000"/>
              <w:right w:val="single" w:sz="4" w:space="0" w:color="auto"/>
            </w:tcBorders>
            <w:shd w:val="clear" w:color="auto" w:fill="auto"/>
            <w:vAlign w:val="bottom"/>
            <w:hideMark/>
          </w:tcPr>
          <w:p w14:paraId="1C3A242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business or professional net income (less loss)</w:t>
            </w:r>
          </w:p>
        </w:tc>
        <w:tc>
          <w:tcPr>
            <w:tcW w:w="3060" w:type="dxa"/>
            <w:tcBorders>
              <w:top w:val="nil"/>
              <w:left w:val="nil"/>
              <w:bottom w:val="single" w:sz="4" w:space="0" w:color="000000"/>
              <w:right w:val="single" w:sz="4" w:space="0" w:color="auto"/>
            </w:tcBorders>
            <w:shd w:val="clear" w:color="auto" w:fill="auto"/>
            <w:noWrap/>
            <w:vAlign w:val="bottom"/>
            <w:hideMark/>
          </w:tcPr>
          <w:p w14:paraId="7D88D8E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1:3</w:t>
            </w:r>
          </w:p>
        </w:tc>
        <w:tc>
          <w:tcPr>
            <w:tcW w:w="683" w:type="dxa"/>
            <w:tcBorders>
              <w:top w:val="nil"/>
              <w:left w:val="nil"/>
              <w:bottom w:val="single" w:sz="4" w:space="0" w:color="000000"/>
              <w:right w:val="nil"/>
            </w:tcBorders>
            <w:shd w:val="clear" w:color="auto" w:fill="auto"/>
            <w:noWrap/>
            <w:vAlign w:val="bottom"/>
            <w:hideMark/>
          </w:tcPr>
          <w:p w14:paraId="05F7259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D4940D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50C27D3"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A00900</w:t>
            </w:r>
          </w:p>
        </w:tc>
        <w:tc>
          <w:tcPr>
            <w:tcW w:w="4794" w:type="dxa"/>
            <w:tcBorders>
              <w:top w:val="nil"/>
              <w:left w:val="nil"/>
              <w:bottom w:val="single" w:sz="4" w:space="0" w:color="000000"/>
              <w:right w:val="single" w:sz="4" w:space="0" w:color="auto"/>
            </w:tcBorders>
            <w:shd w:val="clear" w:color="auto" w:fill="auto"/>
            <w:vAlign w:val="bottom"/>
            <w:hideMark/>
          </w:tcPr>
          <w:p w14:paraId="6E60C4C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Business or professional net income (less loss) amount</w:t>
            </w:r>
          </w:p>
        </w:tc>
        <w:tc>
          <w:tcPr>
            <w:tcW w:w="3060" w:type="dxa"/>
            <w:tcBorders>
              <w:top w:val="nil"/>
              <w:left w:val="nil"/>
              <w:bottom w:val="single" w:sz="4" w:space="0" w:color="000000"/>
              <w:right w:val="single" w:sz="4" w:space="0" w:color="auto"/>
            </w:tcBorders>
            <w:shd w:val="clear" w:color="auto" w:fill="auto"/>
            <w:noWrap/>
            <w:vAlign w:val="bottom"/>
            <w:hideMark/>
          </w:tcPr>
          <w:p w14:paraId="1169311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1:3</w:t>
            </w:r>
          </w:p>
        </w:tc>
        <w:tc>
          <w:tcPr>
            <w:tcW w:w="683" w:type="dxa"/>
            <w:tcBorders>
              <w:top w:val="nil"/>
              <w:left w:val="nil"/>
              <w:bottom w:val="single" w:sz="4" w:space="0" w:color="000000"/>
              <w:right w:val="nil"/>
            </w:tcBorders>
            <w:shd w:val="clear" w:color="auto" w:fill="auto"/>
            <w:noWrap/>
            <w:vAlign w:val="bottom"/>
            <w:hideMark/>
          </w:tcPr>
          <w:p w14:paraId="0B8D783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2D4E1F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E49BC7F"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N01000</w:t>
            </w:r>
          </w:p>
        </w:tc>
        <w:tc>
          <w:tcPr>
            <w:tcW w:w="4794" w:type="dxa"/>
            <w:tcBorders>
              <w:top w:val="nil"/>
              <w:left w:val="nil"/>
              <w:bottom w:val="single" w:sz="4" w:space="0" w:color="000000"/>
              <w:right w:val="single" w:sz="4" w:space="0" w:color="auto"/>
            </w:tcBorders>
            <w:shd w:val="clear" w:color="auto" w:fill="auto"/>
            <w:vAlign w:val="bottom"/>
            <w:hideMark/>
          </w:tcPr>
          <w:p w14:paraId="3DD10AA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net capital gain (less loss)</w:t>
            </w:r>
          </w:p>
        </w:tc>
        <w:tc>
          <w:tcPr>
            <w:tcW w:w="3060" w:type="dxa"/>
            <w:tcBorders>
              <w:top w:val="nil"/>
              <w:left w:val="nil"/>
              <w:bottom w:val="single" w:sz="4" w:space="0" w:color="000000"/>
              <w:right w:val="single" w:sz="4" w:space="0" w:color="auto"/>
            </w:tcBorders>
            <w:shd w:val="clear" w:color="auto" w:fill="auto"/>
            <w:noWrap/>
            <w:vAlign w:val="bottom"/>
            <w:hideMark/>
          </w:tcPr>
          <w:p w14:paraId="1793BE6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1040:7</w:t>
            </w:r>
          </w:p>
        </w:tc>
        <w:tc>
          <w:tcPr>
            <w:tcW w:w="683" w:type="dxa"/>
            <w:tcBorders>
              <w:top w:val="nil"/>
              <w:left w:val="nil"/>
              <w:bottom w:val="single" w:sz="4" w:space="0" w:color="000000"/>
              <w:right w:val="nil"/>
            </w:tcBorders>
            <w:shd w:val="clear" w:color="auto" w:fill="auto"/>
            <w:noWrap/>
            <w:vAlign w:val="bottom"/>
            <w:hideMark/>
          </w:tcPr>
          <w:p w14:paraId="19FC65A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AD3D04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BEE2F01"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A01000</w:t>
            </w:r>
          </w:p>
        </w:tc>
        <w:tc>
          <w:tcPr>
            <w:tcW w:w="4794" w:type="dxa"/>
            <w:tcBorders>
              <w:top w:val="nil"/>
              <w:left w:val="nil"/>
              <w:bottom w:val="single" w:sz="4" w:space="0" w:color="000000"/>
              <w:right w:val="single" w:sz="4" w:space="0" w:color="auto"/>
            </w:tcBorders>
            <w:shd w:val="clear" w:color="auto" w:fill="auto"/>
            <w:vAlign w:val="bottom"/>
            <w:hideMark/>
          </w:tcPr>
          <w:p w14:paraId="3B8E048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Net capital gain (less loss) amount</w:t>
            </w:r>
          </w:p>
        </w:tc>
        <w:tc>
          <w:tcPr>
            <w:tcW w:w="3060" w:type="dxa"/>
            <w:tcBorders>
              <w:top w:val="nil"/>
              <w:left w:val="nil"/>
              <w:bottom w:val="single" w:sz="4" w:space="0" w:color="000000"/>
              <w:right w:val="single" w:sz="4" w:space="0" w:color="auto"/>
            </w:tcBorders>
            <w:shd w:val="clear" w:color="auto" w:fill="auto"/>
            <w:noWrap/>
            <w:vAlign w:val="bottom"/>
            <w:hideMark/>
          </w:tcPr>
          <w:p w14:paraId="525033E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1040:7</w:t>
            </w:r>
          </w:p>
        </w:tc>
        <w:tc>
          <w:tcPr>
            <w:tcW w:w="683" w:type="dxa"/>
            <w:tcBorders>
              <w:top w:val="nil"/>
              <w:left w:val="nil"/>
              <w:bottom w:val="single" w:sz="4" w:space="0" w:color="000000"/>
              <w:right w:val="nil"/>
            </w:tcBorders>
            <w:shd w:val="clear" w:color="auto" w:fill="auto"/>
            <w:noWrap/>
            <w:vAlign w:val="bottom"/>
            <w:hideMark/>
          </w:tcPr>
          <w:p w14:paraId="69E46A6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EF1C7A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AEB3214"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N01400</w:t>
            </w:r>
          </w:p>
        </w:tc>
        <w:tc>
          <w:tcPr>
            <w:tcW w:w="4794" w:type="dxa"/>
            <w:tcBorders>
              <w:top w:val="nil"/>
              <w:left w:val="nil"/>
              <w:bottom w:val="single" w:sz="4" w:space="0" w:color="000000"/>
              <w:right w:val="single" w:sz="4" w:space="0" w:color="auto"/>
            </w:tcBorders>
            <w:shd w:val="clear" w:color="auto" w:fill="auto"/>
            <w:vAlign w:val="bottom"/>
            <w:hideMark/>
          </w:tcPr>
          <w:p w14:paraId="1BECF8E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taxable individual retirement arrangements distributions</w:t>
            </w:r>
          </w:p>
        </w:tc>
        <w:tc>
          <w:tcPr>
            <w:tcW w:w="3060" w:type="dxa"/>
            <w:tcBorders>
              <w:top w:val="nil"/>
              <w:left w:val="nil"/>
              <w:bottom w:val="single" w:sz="4" w:space="0" w:color="000000"/>
              <w:right w:val="single" w:sz="4" w:space="0" w:color="auto"/>
            </w:tcBorders>
            <w:shd w:val="clear" w:color="auto" w:fill="auto"/>
            <w:noWrap/>
            <w:vAlign w:val="bottom"/>
            <w:hideMark/>
          </w:tcPr>
          <w:p w14:paraId="6D16061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1040:4b</w:t>
            </w:r>
          </w:p>
        </w:tc>
        <w:tc>
          <w:tcPr>
            <w:tcW w:w="683" w:type="dxa"/>
            <w:tcBorders>
              <w:top w:val="nil"/>
              <w:left w:val="nil"/>
              <w:bottom w:val="single" w:sz="4" w:space="0" w:color="000000"/>
              <w:right w:val="nil"/>
            </w:tcBorders>
            <w:shd w:val="clear" w:color="auto" w:fill="auto"/>
            <w:noWrap/>
            <w:vAlign w:val="bottom"/>
            <w:hideMark/>
          </w:tcPr>
          <w:p w14:paraId="00F3AAF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A8CFAE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C842A6E"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A01400</w:t>
            </w:r>
          </w:p>
        </w:tc>
        <w:tc>
          <w:tcPr>
            <w:tcW w:w="4794" w:type="dxa"/>
            <w:tcBorders>
              <w:top w:val="nil"/>
              <w:left w:val="nil"/>
              <w:bottom w:val="single" w:sz="4" w:space="0" w:color="000000"/>
              <w:right w:val="single" w:sz="4" w:space="0" w:color="auto"/>
            </w:tcBorders>
            <w:shd w:val="clear" w:color="auto" w:fill="auto"/>
            <w:vAlign w:val="bottom"/>
            <w:hideMark/>
          </w:tcPr>
          <w:p w14:paraId="355C931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Taxable individual retirement arrangements distributions amount</w:t>
            </w:r>
          </w:p>
        </w:tc>
        <w:tc>
          <w:tcPr>
            <w:tcW w:w="3060" w:type="dxa"/>
            <w:tcBorders>
              <w:top w:val="nil"/>
              <w:left w:val="nil"/>
              <w:bottom w:val="single" w:sz="4" w:space="0" w:color="000000"/>
              <w:right w:val="single" w:sz="4" w:space="0" w:color="auto"/>
            </w:tcBorders>
            <w:shd w:val="clear" w:color="auto" w:fill="auto"/>
            <w:noWrap/>
            <w:vAlign w:val="bottom"/>
            <w:hideMark/>
          </w:tcPr>
          <w:p w14:paraId="3B84BD4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1040:4b</w:t>
            </w:r>
          </w:p>
        </w:tc>
        <w:tc>
          <w:tcPr>
            <w:tcW w:w="683" w:type="dxa"/>
            <w:tcBorders>
              <w:top w:val="nil"/>
              <w:left w:val="nil"/>
              <w:bottom w:val="single" w:sz="4" w:space="0" w:color="000000"/>
              <w:right w:val="nil"/>
            </w:tcBorders>
            <w:shd w:val="clear" w:color="auto" w:fill="auto"/>
            <w:noWrap/>
            <w:vAlign w:val="bottom"/>
            <w:hideMark/>
          </w:tcPr>
          <w:p w14:paraId="6E5DAB9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979F07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D814B9A"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N01700</w:t>
            </w:r>
          </w:p>
        </w:tc>
        <w:tc>
          <w:tcPr>
            <w:tcW w:w="4794" w:type="dxa"/>
            <w:tcBorders>
              <w:top w:val="nil"/>
              <w:left w:val="nil"/>
              <w:bottom w:val="single" w:sz="4" w:space="0" w:color="000000"/>
              <w:right w:val="single" w:sz="4" w:space="0" w:color="auto"/>
            </w:tcBorders>
            <w:shd w:val="clear" w:color="auto" w:fill="auto"/>
            <w:vAlign w:val="bottom"/>
            <w:hideMark/>
          </w:tcPr>
          <w:p w14:paraId="543E1FD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taxable pensions and annuities</w:t>
            </w:r>
          </w:p>
        </w:tc>
        <w:tc>
          <w:tcPr>
            <w:tcW w:w="3060" w:type="dxa"/>
            <w:tcBorders>
              <w:top w:val="nil"/>
              <w:left w:val="nil"/>
              <w:bottom w:val="single" w:sz="4" w:space="0" w:color="000000"/>
              <w:right w:val="single" w:sz="4" w:space="0" w:color="auto"/>
            </w:tcBorders>
            <w:shd w:val="clear" w:color="auto" w:fill="auto"/>
            <w:noWrap/>
            <w:vAlign w:val="bottom"/>
            <w:hideMark/>
          </w:tcPr>
          <w:p w14:paraId="6E57A31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1040:5b</w:t>
            </w:r>
          </w:p>
        </w:tc>
        <w:tc>
          <w:tcPr>
            <w:tcW w:w="683" w:type="dxa"/>
            <w:tcBorders>
              <w:top w:val="nil"/>
              <w:left w:val="nil"/>
              <w:bottom w:val="single" w:sz="4" w:space="0" w:color="000000"/>
              <w:right w:val="nil"/>
            </w:tcBorders>
            <w:shd w:val="clear" w:color="auto" w:fill="auto"/>
            <w:noWrap/>
            <w:vAlign w:val="bottom"/>
            <w:hideMark/>
          </w:tcPr>
          <w:p w14:paraId="33178C9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1083BC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60A32F6" w14:textId="77777777" w:rsidR="00550403" w:rsidRPr="00F20528" w:rsidRDefault="00550403" w:rsidP="00550403">
            <w:pPr>
              <w:rPr>
                <w:rFonts w:ascii="Arial" w:hAnsi="Arial" w:cs="Arial"/>
                <w:b/>
                <w:bCs/>
                <w:color w:val="000000"/>
                <w:sz w:val="18"/>
                <w:szCs w:val="18"/>
              </w:rPr>
            </w:pPr>
            <w:bookmarkStart w:id="2" w:name="RANGE!A55"/>
            <w:r w:rsidRPr="00F20528">
              <w:rPr>
                <w:rFonts w:ascii="Arial" w:hAnsi="Arial" w:cs="Arial"/>
                <w:b/>
                <w:bCs/>
                <w:color w:val="000000"/>
                <w:sz w:val="18"/>
                <w:szCs w:val="18"/>
              </w:rPr>
              <w:t>A01700</w:t>
            </w:r>
            <w:bookmarkEnd w:id="2"/>
          </w:p>
        </w:tc>
        <w:tc>
          <w:tcPr>
            <w:tcW w:w="4794" w:type="dxa"/>
            <w:tcBorders>
              <w:top w:val="nil"/>
              <w:left w:val="nil"/>
              <w:bottom w:val="single" w:sz="4" w:space="0" w:color="000000"/>
              <w:right w:val="single" w:sz="4" w:space="0" w:color="auto"/>
            </w:tcBorders>
            <w:shd w:val="clear" w:color="auto" w:fill="auto"/>
            <w:vAlign w:val="bottom"/>
            <w:hideMark/>
          </w:tcPr>
          <w:p w14:paraId="1051D04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Taxable pensions and annuities amount</w:t>
            </w:r>
          </w:p>
        </w:tc>
        <w:tc>
          <w:tcPr>
            <w:tcW w:w="3060" w:type="dxa"/>
            <w:tcBorders>
              <w:top w:val="nil"/>
              <w:left w:val="nil"/>
              <w:bottom w:val="single" w:sz="4" w:space="0" w:color="000000"/>
              <w:right w:val="single" w:sz="4" w:space="0" w:color="auto"/>
            </w:tcBorders>
            <w:shd w:val="clear" w:color="auto" w:fill="auto"/>
            <w:noWrap/>
            <w:vAlign w:val="bottom"/>
            <w:hideMark/>
          </w:tcPr>
          <w:p w14:paraId="2DAFDD2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1040:5b</w:t>
            </w:r>
          </w:p>
        </w:tc>
        <w:tc>
          <w:tcPr>
            <w:tcW w:w="683" w:type="dxa"/>
            <w:tcBorders>
              <w:top w:val="nil"/>
              <w:left w:val="nil"/>
              <w:bottom w:val="single" w:sz="4" w:space="0" w:color="000000"/>
              <w:right w:val="nil"/>
            </w:tcBorders>
            <w:shd w:val="clear" w:color="auto" w:fill="auto"/>
            <w:noWrap/>
            <w:vAlign w:val="bottom"/>
            <w:hideMark/>
          </w:tcPr>
          <w:p w14:paraId="4EC4053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BF84072"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3EB5C93"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SCHF</w:t>
            </w:r>
          </w:p>
        </w:tc>
        <w:tc>
          <w:tcPr>
            <w:tcW w:w="4794" w:type="dxa"/>
            <w:tcBorders>
              <w:top w:val="nil"/>
              <w:left w:val="nil"/>
              <w:bottom w:val="single" w:sz="4" w:space="0" w:color="000000"/>
              <w:right w:val="single" w:sz="4" w:space="0" w:color="auto"/>
            </w:tcBorders>
            <w:shd w:val="clear" w:color="auto" w:fill="auto"/>
            <w:vAlign w:val="bottom"/>
            <w:hideMark/>
          </w:tcPr>
          <w:p w14:paraId="374B4E3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farm returns</w:t>
            </w:r>
          </w:p>
        </w:tc>
        <w:tc>
          <w:tcPr>
            <w:tcW w:w="3060" w:type="dxa"/>
            <w:tcBorders>
              <w:top w:val="nil"/>
              <w:left w:val="nil"/>
              <w:bottom w:val="single" w:sz="4" w:space="0" w:color="000000"/>
              <w:right w:val="single" w:sz="4" w:space="0" w:color="auto"/>
            </w:tcBorders>
            <w:shd w:val="clear" w:color="auto" w:fill="auto"/>
            <w:noWrap/>
            <w:vAlign w:val="bottom"/>
            <w:hideMark/>
          </w:tcPr>
          <w:p w14:paraId="5F04738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1:6</w:t>
            </w:r>
          </w:p>
        </w:tc>
        <w:tc>
          <w:tcPr>
            <w:tcW w:w="683" w:type="dxa"/>
            <w:tcBorders>
              <w:top w:val="nil"/>
              <w:left w:val="nil"/>
              <w:bottom w:val="single" w:sz="4" w:space="0" w:color="000000"/>
              <w:right w:val="nil"/>
            </w:tcBorders>
            <w:shd w:val="clear" w:color="auto" w:fill="auto"/>
            <w:noWrap/>
            <w:vAlign w:val="bottom"/>
            <w:hideMark/>
          </w:tcPr>
          <w:p w14:paraId="48D0592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51EBDA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DCD401C"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N02300</w:t>
            </w:r>
          </w:p>
        </w:tc>
        <w:tc>
          <w:tcPr>
            <w:tcW w:w="4794" w:type="dxa"/>
            <w:tcBorders>
              <w:top w:val="nil"/>
              <w:left w:val="nil"/>
              <w:bottom w:val="single" w:sz="4" w:space="0" w:color="000000"/>
              <w:right w:val="single" w:sz="4" w:space="0" w:color="auto"/>
            </w:tcBorders>
            <w:shd w:val="clear" w:color="auto" w:fill="auto"/>
            <w:vAlign w:val="bottom"/>
            <w:hideMark/>
          </w:tcPr>
          <w:p w14:paraId="4621653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unemployment compensation</w:t>
            </w:r>
          </w:p>
        </w:tc>
        <w:tc>
          <w:tcPr>
            <w:tcW w:w="3060" w:type="dxa"/>
            <w:tcBorders>
              <w:top w:val="nil"/>
              <w:left w:val="nil"/>
              <w:bottom w:val="single" w:sz="4" w:space="0" w:color="000000"/>
              <w:right w:val="single" w:sz="4" w:space="0" w:color="auto"/>
            </w:tcBorders>
            <w:shd w:val="clear" w:color="auto" w:fill="auto"/>
            <w:noWrap/>
            <w:vAlign w:val="bottom"/>
            <w:hideMark/>
          </w:tcPr>
          <w:p w14:paraId="0A33B56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1:7</w:t>
            </w:r>
          </w:p>
        </w:tc>
        <w:tc>
          <w:tcPr>
            <w:tcW w:w="683" w:type="dxa"/>
            <w:tcBorders>
              <w:top w:val="nil"/>
              <w:left w:val="nil"/>
              <w:bottom w:val="single" w:sz="4" w:space="0" w:color="000000"/>
              <w:right w:val="nil"/>
            </w:tcBorders>
            <w:shd w:val="clear" w:color="auto" w:fill="auto"/>
            <w:noWrap/>
            <w:vAlign w:val="bottom"/>
            <w:hideMark/>
          </w:tcPr>
          <w:p w14:paraId="7CC24D5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6C73AA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75F8E68"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A02300</w:t>
            </w:r>
          </w:p>
        </w:tc>
        <w:tc>
          <w:tcPr>
            <w:tcW w:w="4794" w:type="dxa"/>
            <w:tcBorders>
              <w:top w:val="nil"/>
              <w:left w:val="nil"/>
              <w:bottom w:val="single" w:sz="4" w:space="0" w:color="000000"/>
              <w:right w:val="single" w:sz="4" w:space="0" w:color="auto"/>
            </w:tcBorders>
            <w:shd w:val="clear" w:color="auto" w:fill="auto"/>
            <w:vAlign w:val="bottom"/>
            <w:hideMark/>
          </w:tcPr>
          <w:p w14:paraId="37E70F9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Unemployment compensation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364DC53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1:7</w:t>
            </w:r>
          </w:p>
        </w:tc>
        <w:tc>
          <w:tcPr>
            <w:tcW w:w="683" w:type="dxa"/>
            <w:tcBorders>
              <w:top w:val="nil"/>
              <w:left w:val="nil"/>
              <w:bottom w:val="single" w:sz="4" w:space="0" w:color="000000"/>
              <w:right w:val="nil"/>
            </w:tcBorders>
            <w:shd w:val="clear" w:color="auto" w:fill="auto"/>
            <w:noWrap/>
            <w:vAlign w:val="bottom"/>
            <w:hideMark/>
          </w:tcPr>
          <w:p w14:paraId="60945D2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09DD88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422C296"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N02500</w:t>
            </w:r>
          </w:p>
        </w:tc>
        <w:tc>
          <w:tcPr>
            <w:tcW w:w="4794" w:type="dxa"/>
            <w:tcBorders>
              <w:top w:val="nil"/>
              <w:left w:val="nil"/>
              <w:bottom w:val="single" w:sz="4" w:space="0" w:color="000000"/>
              <w:right w:val="single" w:sz="4" w:space="0" w:color="auto"/>
            </w:tcBorders>
            <w:shd w:val="clear" w:color="auto" w:fill="auto"/>
            <w:vAlign w:val="bottom"/>
            <w:hideMark/>
          </w:tcPr>
          <w:p w14:paraId="148FAFC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taxable Social Security benefits</w:t>
            </w:r>
          </w:p>
        </w:tc>
        <w:tc>
          <w:tcPr>
            <w:tcW w:w="3060" w:type="dxa"/>
            <w:tcBorders>
              <w:top w:val="nil"/>
              <w:left w:val="nil"/>
              <w:bottom w:val="single" w:sz="4" w:space="0" w:color="000000"/>
              <w:right w:val="single" w:sz="4" w:space="0" w:color="auto"/>
            </w:tcBorders>
            <w:shd w:val="clear" w:color="auto" w:fill="auto"/>
            <w:noWrap/>
            <w:vAlign w:val="bottom"/>
            <w:hideMark/>
          </w:tcPr>
          <w:p w14:paraId="6756995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1040:6b</w:t>
            </w:r>
          </w:p>
        </w:tc>
        <w:tc>
          <w:tcPr>
            <w:tcW w:w="683" w:type="dxa"/>
            <w:tcBorders>
              <w:top w:val="nil"/>
              <w:left w:val="nil"/>
              <w:bottom w:val="single" w:sz="4" w:space="0" w:color="000000"/>
              <w:right w:val="nil"/>
            </w:tcBorders>
            <w:shd w:val="clear" w:color="auto" w:fill="auto"/>
            <w:noWrap/>
            <w:vAlign w:val="bottom"/>
            <w:hideMark/>
          </w:tcPr>
          <w:p w14:paraId="00448B3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E51092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288B68C"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A02500</w:t>
            </w:r>
          </w:p>
        </w:tc>
        <w:tc>
          <w:tcPr>
            <w:tcW w:w="4794" w:type="dxa"/>
            <w:tcBorders>
              <w:top w:val="nil"/>
              <w:left w:val="nil"/>
              <w:bottom w:val="single" w:sz="4" w:space="0" w:color="000000"/>
              <w:right w:val="single" w:sz="4" w:space="0" w:color="auto"/>
            </w:tcBorders>
            <w:shd w:val="clear" w:color="auto" w:fill="auto"/>
            <w:vAlign w:val="bottom"/>
            <w:hideMark/>
          </w:tcPr>
          <w:p w14:paraId="71CFD24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Taxable Social Security benefits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4CC1E6B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1040:6b</w:t>
            </w:r>
          </w:p>
        </w:tc>
        <w:tc>
          <w:tcPr>
            <w:tcW w:w="683" w:type="dxa"/>
            <w:tcBorders>
              <w:top w:val="nil"/>
              <w:left w:val="nil"/>
              <w:bottom w:val="single" w:sz="4" w:space="0" w:color="000000"/>
              <w:right w:val="nil"/>
            </w:tcBorders>
            <w:shd w:val="clear" w:color="auto" w:fill="auto"/>
            <w:noWrap/>
            <w:vAlign w:val="bottom"/>
            <w:hideMark/>
          </w:tcPr>
          <w:p w14:paraId="45BC27D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9C880B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5D99AF3"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N26270</w:t>
            </w:r>
          </w:p>
        </w:tc>
        <w:tc>
          <w:tcPr>
            <w:tcW w:w="4794" w:type="dxa"/>
            <w:tcBorders>
              <w:top w:val="nil"/>
              <w:left w:val="nil"/>
              <w:bottom w:val="single" w:sz="4" w:space="0" w:color="000000"/>
              <w:right w:val="single" w:sz="4" w:space="0" w:color="auto"/>
            </w:tcBorders>
            <w:shd w:val="clear" w:color="auto" w:fill="auto"/>
            <w:vAlign w:val="bottom"/>
            <w:hideMark/>
          </w:tcPr>
          <w:p w14:paraId="681A3E6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partnership/S-</w:t>
            </w:r>
            <w:proofErr w:type="spellStart"/>
            <w:r w:rsidRPr="00F20528">
              <w:rPr>
                <w:rFonts w:ascii="Arial" w:hAnsi="Arial" w:cs="Arial"/>
                <w:color w:val="000000"/>
                <w:sz w:val="18"/>
                <w:szCs w:val="18"/>
              </w:rPr>
              <w:t>corp</w:t>
            </w:r>
            <w:proofErr w:type="spellEnd"/>
            <w:r w:rsidRPr="00F20528">
              <w:rPr>
                <w:rFonts w:ascii="Arial" w:hAnsi="Arial" w:cs="Arial"/>
                <w:color w:val="000000"/>
                <w:sz w:val="18"/>
                <w:szCs w:val="18"/>
              </w:rPr>
              <w:t xml:space="preserve"> net income (less loss)</w:t>
            </w:r>
          </w:p>
        </w:tc>
        <w:tc>
          <w:tcPr>
            <w:tcW w:w="3060" w:type="dxa"/>
            <w:tcBorders>
              <w:top w:val="nil"/>
              <w:left w:val="nil"/>
              <w:bottom w:val="single" w:sz="4" w:space="0" w:color="000000"/>
              <w:right w:val="single" w:sz="4" w:space="0" w:color="auto"/>
            </w:tcBorders>
            <w:shd w:val="clear" w:color="auto" w:fill="auto"/>
            <w:noWrap/>
            <w:vAlign w:val="bottom"/>
            <w:hideMark/>
          </w:tcPr>
          <w:p w14:paraId="51DA003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E:32</w:t>
            </w:r>
          </w:p>
        </w:tc>
        <w:tc>
          <w:tcPr>
            <w:tcW w:w="683" w:type="dxa"/>
            <w:tcBorders>
              <w:top w:val="nil"/>
              <w:left w:val="nil"/>
              <w:bottom w:val="single" w:sz="4" w:space="0" w:color="000000"/>
              <w:right w:val="nil"/>
            </w:tcBorders>
            <w:shd w:val="clear" w:color="auto" w:fill="auto"/>
            <w:noWrap/>
            <w:vAlign w:val="bottom"/>
            <w:hideMark/>
          </w:tcPr>
          <w:p w14:paraId="33471A4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6E5C0D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BFDF126"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lastRenderedPageBreak/>
              <w:t>A26270</w:t>
            </w:r>
          </w:p>
        </w:tc>
        <w:tc>
          <w:tcPr>
            <w:tcW w:w="4794" w:type="dxa"/>
            <w:tcBorders>
              <w:top w:val="nil"/>
              <w:left w:val="nil"/>
              <w:bottom w:val="single" w:sz="4" w:space="0" w:color="000000"/>
              <w:right w:val="single" w:sz="4" w:space="0" w:color="auto"/>
            </w:tcBorders>
            <w:shd w:val="clear" w:color="auto" w:fill="auto"/>
            <w:vAlign w:val="bottom"/>
            <w:hideMark/>
          </w:tcPr>
          <w:p w14:paraId="4819196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Partnership/S-</w:t>
            </w:r>
            <w:proofErr w:type="spellStart"/>
            <w:r w:rsidRPr="00F20528">
              <w:rPr>
                <w:rFonts w:ascii="Arial" w:hAnsi="Arial" w:cs="Arial"/>
                <w:color w:val="000000"/>
                <w:sz w:val="18"/>
                <w:szCs w:val="18"/>
              </w:rPr>
              <w:t>corp</w:t>
            </w:r>
            <w:proofErr w:type="spellEnd"/>
            <w:r w:rsidRPr="00F20528">
              <w:rPr>
                <w:rFonts w:ascii="Arial" w:hAnsi="Arial" w:cs="Arial"/>
                <w:color w:val="000000"/>
                <w:sz w:val="18"/>
                <w:szCs w:val="18"/>
              </w:rPr>
              <w:t xml:space="preserve"> net income (less loss) amount</w:t>
            </w:r>
          </w:p>
        </w:tc>
        <w:tc>
          <w:tcPr>
            <w:tcW w:w="3060" w:type="dxa"/>
            <w:tcBorders>
              <w:top w:val="nil"/>
              <w:left w:val="nil"/>
              <w:bottom w:val="single" w:sz="4" w:space="0" w:color="000000"/>
              <w:right w:val="single" w:sz="4" w:space="0" w:color="auto"/>
            </w:tcBorders>
            <w:shd w:val="clear" w:color="auto" w:fill="auto"/>
            <w:noWrap/>
            <w:vAlign w:val="bottom"/>
            <w:hideMark/>
          </w:tcPr>
          <w:p w14:paraId="05F0025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E:32</w:t>
            </w:r>
          </w:p>
        </w:tc>
        <w:tc>
          <w:tcPr>
            <w:tcW w:w="683" w:type="dxa"/>
            <w:tcBorders>
              <w:top w:val="nil"/>
              <w:left w:val="nil"/>
              <w:bottom w:val="single" w:sz="4" w:space="0" w:color="000000"/>
              <w:right w:val="nil"/>
            </w:tcBorders>
            <w:shd w:val="clear" w:color="auto" w:fill="auto"/>
            <w:noWrap/>
            <w:vAlign w:val="bottom"/>
            <w:hideMark/>
          </w:tcPr>
          <w:p w14:paraId="6395DA5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29C762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7243A18"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N25870</w:t>
            </w:r>
          </w:p>
        </w:tc>
        <w:tc>
          <w:tcPr>
            <w:tcW w:w="4794" w:type="dxa"/>
            <w:tcBorders>
              <w:top w:val="nil"/>
              <w:left w:val="nil"/>
              <w:bottom w:val="single" w:sz="4" w:space="0" w:color="000000"/>
              <w:right w:val="single" w:sz="4" w:space="0" w:color="auto"/>
            </w:tcBorders>
            <w:shd w:val="clear" w:color="auto" w:fill="auto"/>
            <w:vAlign w:val="bottom"/>
            <w:hideMark/>
          </w:tcPr>
          <w:p w14:paraId="03D58ED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total rental and royalty net income (less loss)</w:t>
            </w:r>
          </w:p>
        </w:tc>
        <w:tc>
          <w:tcPr>
            <w:tcW w:w="3060" w:type="dxa"/>
            <w:tcBorders>
              <w:top w:val="nil"/>
              <w:left w:val="nil"/>
              <w:bottom w:val="single" w:sz="4" w:space="0" w:color="000000"/>
              <w:right w:val="single" w:sz="4" w:space="0" w:color="auto"/>
            </w:tcBorders>
            <w:shd w:val="clear" w:color="auto" w:fill="auto"/>
            <w:noWrap/>
            <w:vAlign w:val="bottom"/>
            <w:hideMark/>
          </w:tcPr>
          <w:p w14:paraId="32D501E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E:26</w:t>
            </w:r>
          </w:p>
        </w:tc>
        <w:tc>
          <w:tcPr>
            <w:tcW w:w="683" w:type="dxa"/>
            <w:tcBorders>
              <w:top w:val="nil"/>
              <w:left w:val="nil"/>
              <w:bottom w:val="single" w:sz="4" w:space="0" w:color="000000"/>
              <w:right w:val="nil"/>
            </w:tcBorders>
            <w:shd w:val="clear" w:color="auto" w:fill="auto"/>
            <w:noWrap/>
            <w:vAlign w:val="bottom"/>
            <w:hideMark/>
          </w:tcPr>
          <w:p w14:paraId="30B6DF2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DE02E8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76E51FE"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A25870</w:t>
            </w:r>
          </w:p>
        </w:tc>
        <w:tc>
          <w:tcPr>
            <w:tcW w:w="4794" w:type="dxa"/>
            <w:tcBorders>
              <w:top w:val="nil"/>
              <w:left w:val="nil"/>
              <w:bottom w:val="single" w:sz="4" w:space="0" w:color="000000"/>
              <w:right w:val="single" w:sz="4" w:space="0" w:color="auto"/>
            </w:tcBorders>
            <w:shd w:val="clear" w:color="auto" w:fill="auto"/>
            <w:vAlign w:val="bottom"/>
            <w:hideMark/>
          </w:tcPr>
          <w:p w14:paraId="5E4C7F9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rental and royalty net income (less loss)</w:t>
            </w:r>
          </w:p>
        </w:tc>
        <w:tc>
          <w:tcPr>
            <w:tcW w:w="3060" w:type="dxa"/>
            <w:tcBorders>
              <w:top w:val="nil"/>
              <w:left w:val="nil"/>
              <w:bottom w:val="single" w:sz="4" w:space="0" w:color="000000"/>
              <w:right w:val="single" w:sz="4" w:space="0" w:color="auto"/>
            </w:tcBorders>
            <w:shd w:val="clear" w:color="auto" w:fill="auto"/>
            <w:noWrap/>
            <w:vAlign w:val="bottom"/>
            <w:hideMark/>
          </w:tcPr>
          <w:p w14:paraId="37C6FF7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E:26</w:t>
            </w:r>
          </w:p>
        </w:tc>
        <w:tc>
          <w:tcPr>
            <w:tcW w:w="683" w:type="dxa"/>
            <w:tcBorders>
              <w:top w:val="nil"/>
              <w:left w:val="nil"/>
              <w:bottom w:val="single" w:sz="4" w:space="0" w:color="000000"/>
              <w:right w:val="nil"/>
            </w:tcBorders>
            <w:shd w:val="clear" w:color="auto" w:fill="auto"/>
            <w:noWrap/>
            <w:vAlign w:val="bottom"/>
            <w:hideMark/>
          </w:tcPr>
          <w:p w14:paraId="6842987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EEDD74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C66B3D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N02900</w:t>
            </w:r>
          </w:p>
        </w:tc>
        <w:tc>
          <w:tcPr>
            <w:tcW w:w="4794" w:type="dxa"/>
            <w:tcBorders>
              <w:top w:val="nil"/>
              <w:left w:val="nil"/>
              <w:bottom w:val="single" w:sz="4" w:space="0" w:color="000000"/>
              <w:right w:val="single" w:sz="4" w:space="0" w:color="auto"/>
            </w:tcBorders>
            <w:shd w:val="clear" w:color="auto" w:fill="auto"/>
            <w:vAlign w:val="bottom"/>
            <w:hideMark/>
          </w:tcPr>
          <w:p w14:paraId="0B0DDFB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total statutory adjustments</w:t>
            </w:r>
          </w:p>
        </w:tc>
        <w:tc>
          <w:tcPr>
            <w:tcW w:w="3060" w:type="dxa"/>
            <w:tcBorders>
              <w:top w:val="nil"/>
              <w:left w:val="nil"/>
              <w:bottom w:val="single" w:sz="4" w:space="0" w:color="000000"/>
              <w:right w:val="single" w:sz="4" w:space="0" w:color="auto"/>
            </w:tcBorders>
            <w:shd w:val="clear" w:color="auto" w:fill="auto"/>
            <w:noWrap/>
            <w:vAlign w:val="bottom"/>
            <w:hideMark/>
          </w:tcPr>
          <w:p w14:paraId="2E4BB07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1:26</w:t>
            </w:r>
          </w:p>
        </w:tc>
        <w:tc>
          <w:tcPr>
            <w:tcW w:w="683" w:type="dxa"/>
            <w:tcBorders>
              <w:top w:val="nil"/>
              <w:left w:val="nil"/>
              <w:bottom w:val="single" w:sz="4" w:space="0" w:color="000000"/>
              <w:right w:val="nil"/>
            </w:tcBorders>
            <w:shd w:val="clear" w:color="auto" w:fill="auto"/>
            <w:noWrap/>
            <w:vAlign w:val="bottom"/>
            <w:hideMark/>
          </w:tcPr>
          <w:p w14:paraId="28BDA84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6E8841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5699C8F"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A02900</w:t>
            </w:r>
          </w:p>
        </w:tc>
        <w:tc>
          <w:tcPr>
            <w:tcW w:w="4794" w:type="dxa"/>
            <w:tcBorders>
              <w:top w:val="nil"/>
              <w:left w:val="nil"/>
              <w:bottom w:val="single" w:sz="4" w:space="0" w:color="000000"/>
              <w:right w:val="single" w:sz="4" w:space="0" w:color="auto"/>
            </w:tcBorders>
            <w:shd w:val="clear" w:color="auto" w:fill="auto"/>
            <w:vAlign w:val="bottom"/>
            <w:hideMark/>
          </w:tcPr>
          <w:p w14:paraId="4FA7EFE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statutory adjustments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78AAE4C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1:26</w:t>
            </w:r>
          </w:p>
        </w:tc>
        <w:tc>
          <w:tcPr>
            <w:tcW w:w="683" w:type="dxa"/>
            <w:tcBorders>
              <w:top w:val="nil"/>
              <w:left w:val="nil"/>
              <w:bottom w:val="single" w:sz="4" w:space="0" w:color="000000"/>
              <w:right w:val="nil"/>
            </w:tcBorders>
            <w:shd w:val="clear" w:color="auto" w:fill="auto"/>
            <w:noWrap/>
            <w:vAlign w:val="bottom"/>
            <w:hideMark/>
          </w:tcPr>
          <w:p w14:paraId="4F17962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91F1BE2"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11FBD4C"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N03220</w:t>
            </w:r>
          </w:p>
        </w:tc>
        <w:tc>
          <w:tcPr>
            <w:tcW w:w="4794" w:type="dxa"/>
            <w:tcBorders>
              <w:top w:val="nil"/>
              <w:left w:val="nil"/>
              <w:bottom w:val="single" w:sz="4" w:space="0" w:color="000000"/>
              <w:right w:val="single" w:sz="4" w:space="0" w:color="auto"/>
            </w:tcBorders>
            <w:shd w:val="clear" w:color="auto" w:fill="auto"/>
            <w:vAlign w:val="bottom"/>
            <w:hideMark/>
          </w:tcPr>
          <w:p w14:paraId="29ADD1C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educator expenses</w:t>
            </w:r>
          </w:p>
        </w:tc>
        <w:tc>
          <w:tcPr>
            <w:tcW w:w="3060" w:type="dxa"/>
            <w:tcBorders>
              <w:top w:val="nil"/>
              <w:left w:val="nil"/>
              <w:bottom w:val="single" w:sz="4" w:space="0" w:color="000000"/>
              <w:right w:val="single" w:sz="4" w:space="0" w:color="auto"/>
            </w:tcBorders>
            <w:shd w:val="clear" w:color="auto" w:fill="auto"/>
            <w:noWrap/>
            <w:vAlign w:val="bottom"/>
            <w:hideMark/>
          </w:tcPr>
          <w:p w14:paraId="0C553F2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1:11</w:t>
            </w:r>
          </w:p>
        </w:tc>
        <w:tc>
          <w:tcPr>
            <w:tcW w:w="683" w:type="dxa"/>
            <w:tcBorders>
              <w:top w:val="nil"/>
              <w:left w:val="nil"/>
              <w:bottom w:val="single" w:sz="4" w:space="0" w:color="000000"/>
              <w:right w:val="nil"/>
            </w:tcBorders>
            <w:shd w:val="clear" w:color="auto" w:fill="auto"/>
            <w:noWrap/>
            <w:vAlign w:val="bottom"/>
            <w:hideMark/>
          </w:tcPr>
          <w:p w14:paraId="3D643A5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5AFDA6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97D85BE"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A03220</w:t>
            </w:r>
          </w:p>
        </w:tc>
        <w:tc>
          <w:tcPr>
            <w:tcW w:w="4794" w:type="dxa"/>
            <w:tcBorders>
              <w:top w:val="nil"/>
              <w:left w:val="nil"/>
              <w:bottom w:val="single" w:sz="4" w:space="0" w:color="000000"/>
              <w:right w:val="single" w:sz="4" w:space="0" w:color="auto"/>
            </w:tcBorders>
            <w:shd w:val="clear" w:color="auto" w:fill="auto"/>
            <w:vAlign w:val="bottom"/>
            <w:hideMark/>
          </w:tcPr>
          <w:p w14:paraId="6F809F4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Educator expenses amount</w:t>
            </w:r>
          </w:p>
        </w:tc>
        <w:tc>
          <w:tcPr>
            <w:tcW w:w="3060" w:type="dxa"/>
            <w:tcBorders>
              <w:top w:val="nil"/>
              <w:left w:val="nil"/>
              <w:bottom w:val="single" w:sz="4" w:space="0" w:color="000000"/>
              <w:right w:val="single" w:sz="4" w:space="0" w:color="auto"/>
            </w:tcBorders>
            <w:shd w:val="clear" w:color="auto" w:fill="auto"/>
            <w:noWrap/>
            <w:vAlign w:val="bottom"/>
            <w:hideMark/>
          </w:tcPr>
          <w:p w14:paraId="346BCED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1:11</w:t>
            </w:r>
          </w:p>
        </w:tc>
        <w:tc>
          <w:tcPr>
            <w:tcW w:w="683" w:type="dxa"/>
            <w:tcBorders>
              <w:top w:val="nil"/>
              <w:left w:val="nil"/>
              <w:bottom w:val="single" w:sz="4" w:space="0" w:color="000000"/>
              <w:right w:val="nil"/>
            </w:tcBorders>
            <w:shd w:val="clear" w:color="auto" w:fill="auto"/>
            <w:noWrap/>
            <w:vAlign w:val="bottom"/>
            <w:hideMark/>
          </w:tcPr>
          <w:p w14:paraId="26EB232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FFB48E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65B1981"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N03300</w:t>
            </w:r>
          </w:p>
        </w:tc>
        <w:tc>
          <w:tcPr>
            <w:tcW w:w="4794" w:type="dxa"/>
            <w:tcBorders>
              <w:top w:val="nil"/>
              <w:left w:val="nil"/>
              <w:bottom w:val="single" w:sz="4" w:space="0" w:color="000000"/>
              <w:right w:val="single" w:sz="4" w:space="0" w:color="auto"/>
            </w:tcBorders>
            <w:shd w:val="clear" w:color="auto" w:fill="auto"/>
            <w:vAlign w:val="bottom"/>
            <w:hideMark/>
          </w:tcPr>
          <w:p w14:paraId="4FEE538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self-employment retirement plans</w:t>
            </w:r>
          </w:p>
        </w:tc>
        <w:tc>
          <w:tcPr>
            <w:tcW w:w="3060" w:type="dxa"/>
            <w:tcBorders>
              <w:top w:val="nil"/>
              <w:left w:val="nil"/>
              <w:bottom w:val="single" w:sz="4" w:space="0" w:color="000000"/>
              <w:right w:val="single" w:sz="4" w:space="0" w:color="auto"/>
            </w:tcBorders>
            <w:shd w:val="clear" w:color="auto" w:fill="auto"/>
            <w:noWrap/>
            <w:vAlign w:val="bottom"/>
            <w:hideMark/>
          </w:tcPr>
          <w:p w14:paraId="0506A6C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1:16</w:t>
            </w:r>
          </w:p>
        </w:tc>
        <w:tc>
          <w:tcPr>
            <w:tcW w:w="683" w:type="dxa"/>
            <w:tcBorders>
              <w:top w:val="nil"/>
              <w:left w:val="nil"/>
              <w:bottom w:val="single" w:sz="4" w:space="0" w:color="000000"/>
              <w:right w:val="nil"/>
            </w:tcBorders>
            <w:shd w:val="clear" w:color="auto" w:fill="auto"/>
            <w:noWrap/>
            <w:vAlign w:val="bottom"/>
            <w:hideMark/>
          </w:tcPr>
          <w:p w14:paraId="6B38E02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015C78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628839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A03300</w:t>
            </w:r>
          </w:p>
        </w:tc>
        <w:tc>
          <w:tcPr>
            <w:tcW w:w="4794" w:type="dxa"/>
            <w:tcBorders>
              <w:top w:val="nil"/>
              <w:left w:val="nil"/>
              <w:bottom w:val="single" w:sz="4" w:space="0" w:color="000000"/>
              <w:right w:val="single" w:sz="4" w:space="0" w:color="auto"/>
            </w:tcBorders>
            <w:shd w:val="clear" w:color="auto" w:fill="auto"/>
            <w:vAlign w:val="bottom"/>
            <w:hideMark/>
          </w:tcPr>
          <w:p w14:paraId="3B4CD7D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Self-employment retirement plans amount</w:t>
            </w:r>
          </w:p>
        </w:tc>
        <w:tc>
          <w:tcPr>
            <w:tcW w:w="3060" w:type="dxa"/>
            <w:tcBorders>
              <w:top w:val="nil"/>
              <w:left w:val="nil"/>
              <w:bottom w:val="single" w:sz="4" w:space="0" w:color="000000"/>
              <w:right w:val="single" w:sz="4" w:space="0" w:color="auto"/>
            </w:tcBorders>
            <w:shd w:val="clear" w:color="auto" w:fill="auto"/>
            <w:noWrap/>
            <w:vAlign w:val="bottom"/>
            <w:hideMark/>
          </w:tcPr>
          <w:p w14:paraId="0E018F2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1:16</w:t>
            </w:r>
          </w:p>
        </w:tc>
        <w:tc>
          <w:tcPr>
            <w:tcW w:w="683" w:type="dxa"/>
            <w:tcBorders>
              <w:top w:val="nil"/>
              <w:left w:val="nil"/>
              <w:bottom w:val="single" w:sz="4" w:space="0" w:color="000000"/>
              <w:right w:val="nil"/>
            </w:tcBorders>
            <w:shd w:val="clear" w:color="auto" w:fill="auto"/>
            <w:noWrap/>
            <w:vAlign w:val="bottom"/>
            <w:hideMark/>
          </w:tcPr>
          <w:p w14:paraId="6CDE880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D2E197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E94E627"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N03270</w:t>
            </w:r>
          </w:p>
        </w:tc>
        <w:tc>
          <w:tcPr>
            <w:tcW w:w="4794" w:type="dxa"/>
            <w:tcBorders>
              <w:top w:val="nil"/>
              <w:left w:val="nil"/>
              <w:bottom w:val="single" w:sz="4" w:space="0" w:color="000000"/>
              <w:right w:val="single" w:sz="4" w:space="0" w:color="auto"/>
            </w:tcBorders>
            <w:shd w:val="clear" w:color="auto" w:fill="auto"/>
            <w:vAlign w:val="bottom"/>
            <w:hideMark/>
          </w:tcPr>
          <w:p w14:paraId="414E4B0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self-employment health insurance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73A0EB6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1:17</w:t>
            </w:r>
          </w:p>
        </w:tc>
        <w:tc>
          <w:tcPr>
            <w:tcW w:w="683" w:type="dxa"/>
            <w:tcBorders>
              <w:top w:val="nil"/>
              <w:left w:val="nil"/>
              <w:bottom w:val="single" w:sz="4" w:space="0" w:color="000000"/>
              <w:right w:val="nil"/>
            </w:tcBorders>
            <w:shd w:val="clear" w:color="auto" w:fill="auto"/>
            <w:noWrap/>
            <w:vAlign w:val="bottom"/>
            <w:hideMark/>
          </w:tcPr>
          <w:p w14:paraId="7F73165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A803B6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C9309A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A03270</w:t>
            </w:r>
          </w:p>
        </w:tc>
        <w:tc>
          <w:tcPr>
            <w:tcW w:w="4794" w:type="dxa"/>
            <w:tcBorders>
              <w:top w:val="nil"/>
              <w:left w:val="nil"/>
              <w:bottom w:val="single" w:sz="4" w:space="0" w:color="000000"/>
              <w:right w:val="single" w:sz="4" w:space="0" w:color="auto"/>
            </w:tcBorders>
            <w:shd w:val="clear" w:color="auto" w:fill="auto"/>
            <w:vAlign w:val="bottom"/>
            <w:hideMark/>
          </w:tcPr>
          <w:p w14:paraId="5FE5FA0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Self-employment health insurance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14B688F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1:17</w:t>
            </w:r>
          </w:p>
        </w:tc>
        <w:tc>
          <w:tcPr>
            <w:tcW w:w="683" w:type="dxa"/>
            <w:tcBorders>
              <w:top w:val="nil"/>
              <w:left w:val="nil"/>
              <w:bottom w:val="single" w:sz="4" w:space="0" w:color="000000"/>
              <w:right w:val="nil"/>
            </w:tcBorders>
            <w:shd w:val="clear" w:color="auto" w:fill="auto"/>
            <w:noWrap/>
            <w:vAlign w:val="bottom"/>
            <w:hideMark/>
          </w:tcPr>
          <w:p w14:paraId="39B1F13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E37155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4749A0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N03150</w:t>
            </w:r>
          </w:p>
        </w:tc>
        <w:tc>
          <w:tcPr>
            <w:tcW w:w="4794" w:type="dxa"/>
            <w:tcBorders>
              <w:top w:val="nil"/>
              <w:left w:val="nil"/>
              <w:bottom w:val="single" w:sz="4" w:space="0" w:color="000000"/>
              <w:right w:val="single" w:sz="4" w:space="0" w:color="auto"/>
            </w:tcBorders>
            <w:shd w:val="clear" w:color="auto" w:fill="auto"/>
            <w:vAlign w:val="bottom"/>
            <w:hideMark/>
          </w:tcPr>
          <w:p w14:paraId="284567F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IRA payments</w:t>
            </w:r>
          </w:p>
        </w:tc>
        <w:tc>
          <w:tcPr>
            <w:tcW w:w="3060" w:type="dxa"/>
            <w:tcBorders>
              <w:top w:val="nil"/>
              <w:left w:val="nil"/>
              <w:bottom w:val="single" w:sz="4" w:space="0" w:color="000000"/>
              <w:right w:val="single" w:sz="4" w:space="0" w:color="auto"/>
            </w:tcBorders>
            <w:shd w:val="clear" w:color="auto" w:fill="auto"/>
            <w:noWrap/>
            <w:vAlign w:val="bottom"/>
            <w:hideMark/>
          </w:tcPr>
          <w:p w14:paraId="09B33B4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1:20</w:t>
            </w:r>
          </w:p>
        </w:tc>
        <w:tc>
          <w:tcPr>
            <w:tcW w:w="683" w:type="dxa"/>
            <w:tcBorders>
              <w:top w:val="nil"/>
              <w:left w:val="nil"/>
              <w:bottom w:val="single" w:sz="4" w:space="0" w:color="000000"/>
              <w:right w:val="nil"/>
            </w:tcBorders>
            <w:shd w:val="clear" w:color="auto" w:fill="auto"/>
            <w:noWrap/>
            <w:vAlign w:val="bottom"/>
            <w:hideMark/>
          </w:tcPr>
          <w:p w14:paraId="3BF557D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84A115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23B7737"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A03150</w:t>
            </w:r>
          </w:p>
        </w:tc>
        <w:tc>
          <w:tcPr>
            <w:tcW w:w="4794" w:type="dxa"/>
            <w:tcBorders>
              <w:top w:val="nil"/>
              <w:left w:val="nil"/>
              <w:bottom w:val="single" w:sz="4" w:space="0" w:color="000000"/>
              <w:right w:val="single" w:sz="4" w:space="0" w:color="auto"/>
            </w:tcBorders>
            <w:shd w:val="clear" w:color="auto" w:fill="auto"/>
            <w:vAlign w:val="bottom"/>
            <w:hideMark/>
          </w:tcPr>
          <w:p w14:paraId="2E59381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IRA payments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2FC8E22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1:20</w:t>
            </w:r>
          </w:p>
        </w:tc>
        <w:tc>
          <w:tcPr>
            <w:tcW w:w="683" w:type="dxa"/>
            <w:tcBorders>
              <w:top w:val="nil"/>
              <w:left w:val="nil"/>
              <w:bottom w:val="single" w:sz="4" w:space="0" w:color="000000"/>
              <w:right w:val="nil"/>
            </w:tcBorders>
            <w:shd w:val="clear" w:color="auto" w:fill="auto"/>
            <w:noWrap/>
            <w:vAlign w:val="bottom"/>
            <w:hideMark/>
          </w:tcPr>
          <w:p w14:paraId="4897F2C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18E94A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C87136A"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N03210</w:t>
            </w:r>
          </w:p>
        </w:tc>
        <w:tc>
          <w:tcPr>
            <w:tcW w:w="4794" w:type="dxa"/>
            <w:tcBorders>
              <w:top w:val="nil"/>
              <w:left w:val="nil"/>
              <w:bottom w:val="single" w:sz="4" w:space="0" w:color="000000"/>
              <w:right w:val="single" w:sz="4" w:space="0" w:color="auto"/>
            </w:tcBorders>
            <w:shd w:val="clear" w:color="auto" w:fill="auto"/>
            <w:vAlign w:val="bottom"/>
            <w:hideMark/>
          </w:tcPr>
          <w:p w14:paraId="05008BD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student loan interest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0100C79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1:21</w:t>
            </w:r>
          </w:p>
        </w:tc>
        <w:tc>
          <w:tcPr>
            <w:tcW w:w="683" w:type="dxa"/>
            <w:tcBorders>
              <w:top w:val="nil"/>
              <w:left w:val="nil"/>
              <w:bottom w:val="single" w:sz="4" w:space="0" w:color="000000"/>
              <w:right w:val="nil"/>
            </w:tcBorders>
            <w:shd w:val="clear" w:color="auto" w:fill="auto"/>
            <w:noWrap/>
            <w:vAlign w:val="bottom"/>
            <w:hideMark/>
          </w:tcPr>
          <w:p w14:paraId="15F6A11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E91A91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5EA5AFF"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A03210</w:t>
            </w:r>
          </w:p>
        </w:tc>
        <w:tc>
          <w:tcPr>
            <w:tcW w:w="4794" w:type="dxa"/>
            <w:tcBorders>
              <w:top w:val="nil"/>
              <w:left w:val="nil"/>
              <w:bottom w:val="single" w:sz="4" w:space="0" w:color="000000"/>
              <w:right w:val="single" w:sz="4" w:space="0" w:color="auto"/>
            </w:tcBorders>
            <w:shd w:val="clear" w:color="auto" w:fill="auto"/>
            <w:vAlign w:val="bottom"/>
            <w:hideMark/>
          </w:tcPr>
          <w:p w14:paraId="4AB1B5E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Student loan interest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1E9D199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1:21</w:t>
            </w:r>
          </w:p>
        </w:tc>
        <w:tc>
          <w:tcPr>
            <w:tcW w:w="683" w:type="dxa"/>
            <w:tcBorders>
              <w:top w:val="nil"/>
              <w:left w:val="nil"/>
              <w:bottom w:val="single" w:sz="4" w:space="0" w:color="000000"/>
              <w:right w:val="nil"/>
            </w:tcBorders>
            <w:shd w:val="clear" w:color="auto" w:fill="auto"/>
            <w:noWrap/>
            <w:vAlign w:val="bottom"/>
            <w:hideMark/>
          </w:tcPr>
          <w:p w14:paraId="0BEC980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006D1B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51017E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N04450</w:t>
            </w:r>
          </w:p>
        </w:tc>
        <w:tc>
          <w:tcPr>
            <w:tcW w:w="4794" w:type="dxa"/>
            <w:tcBorders>
              <w:top w:val="nil"/>
              <w:left w:val="nil"/>
              <w:bottom w:val="single" w:sz="4" w:space="0" w:color="000000"/>
              <w:right w:val="single" w:sz="4" w:space="0" w:color="auto"/>
            </w:tcBorders>
            <w:shd w:val="clear" w:color="auto" w:fill="auto"/>
            <w:vAlign w:val="bottom"/>
            <w:hideMark/>
          </w:tcPr>
          <w:p w14:paraId="5571657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total standard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7A4D4AD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023CC2B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 Num</w:t>
            </w:r>
          </w:p>
        </w:tc>
      </w:tr>
      <w:tr w:rsidR="00550403" w:rsidRPr="00F20528" w14:paraId="271159A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0A7BD7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A04450</w:t>
            </w:r>
          </w:p>
        </w:tc>
        <w:tc>
          <w:tcPr>
            <w:tcW w:w="4794" w:type="dxa"/>
            <w:tcBorders>
              <w:top w:val="nil"/>
              <w:left w:val="nil"/>
              <w:bottom w:val="single" w:sz="4" w:space="0" w:color="000000"/>
              <w:right w:val="single" w:sz="4" w:space="0" w:color="auto"/>
            </w:tcBorders>
            <w:shd w:val="clear" w:color="auto" w:fill="auto"/>
            <w:vAlign w:val="bottom"/>
            <w:hideMark/>
          </w:tcPr>
          <w:p w14:paraId="4E1C24F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standard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28C3146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5EF2E39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 Num</w:t>
            </w:r>
          </w:p>
        </w:tc>
      </w:tr>
      <w:tr w:rsidR="00550403" w:rsidRPr="00F20528" w14:paraId="5CF325A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FA9B1B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N04100</w:t>
            </w:r>
          </w:p>
        </w:tc>
        <w:tc>
          <w:tcPr>
            <w:tcW w:w="4794" w:type="dxa"/>
            <w:tcBorders>
              <w:top w:val="nil"/>
              <w:left w:val="nil"/>
              <w:bottom w:val="single" w:sz="4" w:space="0" w:color="000000"/>
              <w:right w:val="single" w:sz="4" w:space="0" w:color="auto"/>
            </w:tcBorders>
            <w:shd w:val="clear" w:color="auto" w:fill="auto"/>
            <w:vAlign w:val="bottom"/>
            <w:hideMark/>
          </w:tcPr>
          <w:p w14:paraId="0C14777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basic standard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083858A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74AE475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 Num</w:t>
            </w:r>
          </w:p>
        </w:tc>
      </w:tr>
      <w:tr w:rsidR="00550403" w:rsidRPr="00F20528" w14:paraId="7FC3C8C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6F7494F"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A04100</w:t>
            </w:r>
          </w:p>
        </w:tc>
        <w:tc>
          <w:tcPr>
            <w:tcW w:w="4794" w:type="dxa"/>
            <w:tcBorders>
              <w:top w:val="nil"/>
              <w:left w:val="nil"/>
              <w:bottom w:val="single" w:sz="4" w:space="0" w:color="000000"/>
              <w:right w:val="single" w:sz="4" w:space="0" w:color="auto"/>
            </w:tcBorders>
            <w:shd w:val="clear" w:color="auto" w:fill="auto"/>
            <w:vAlign w:val="bottom"/>
            <w:hideMark/>
          </w:tcPr>
          <w:p w14:paraId="07C441E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Basic standard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0F210B7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01C1B83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 Num</w:t>
            </w:r>
          </w:p>
        </w:tc>
      </w:tr>
      <w:tr w:rsidR="00550403" w:rsidRPr="00F20528" w14:paraId="5C477B6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4F95A40"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N04200</w:t>
            </w:r>
          </w:p>
        </w:tc>
        <w:tc>
          <w:tcPr>
            <w:tcW w:w="4794" w:type="dxa"/>
            <w:tcBorders>
              <w:top w:val="nil"/>
              <w:left w:val="nil"/>
              <w:bottom w:val="single" w:sz="4" w:space="0" w:color="000000"/>
              <w:right w:val="single" w:sz="4" w:space="0" w:color="auto"/>
            </w:tcBorders>
            <w:shd w:val="clear" w:color="auto" w:fill="auto"/>
            <w:vAlign w:val="bottom"/>
            <w:hideMark/>
          </w:tcPr>
          <w:p w14:paraId="3D08146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additional standard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7A03945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7660025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 Num</w:t>
            </w:r>
          </w:p>
        </w:tc>
      </w:tr>
      <w:tr w:rsidR="00550403" w:rsidRPr="00F20528" w14:paraId="51AA67C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D55311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A04200</w:t>
            </w:r>
          </w:p>
        </w:tc>
        <w:tc>
          <w:tcPr>
            <w:tcW w:w="4794" w:type="dxa"/>
            <w:tcBorders>
              <w:top w:val="nil"/>
              <w:left w:val="nil"/>
              <w:bottom w:val="single" w:sz="4" w:space="0" w:color="000000"/>
              <w:right w:val="single" w:sz="4" w:space="0" w:color="auto"/>
            </w:tcBorders>
            <w:shd w:val="clear" w:color="auto" w:fill="auto"/>
            <w:vAlign w:val="bottom"/>
            <w:hideMark/>
          </w:tcPr>
          <w:p w14:paraId="0849656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Additional standard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02C3C15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2ADBE9F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 Num</w:t>
            </w:r>
          </w:p>
        </w:tc>
      </w:tr>
      <w:tr w:rsidR="00550403" w:rsidRPr="00F20528" w14:paraId="5D96FB8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15CABCB"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N04470</w:t>
            </w:r>
          </w:p>
        </w:tc>
        <w:tc>
          <w:tcPr>
            <w:tcW w:w="4794" w:type="dxa"/>
            <w:tcBorders>
              <w:top w:val="nil"/>
              <w:left w:val="nil"/>
              <w:bottom w:val="single" w:sz="4" w:space="0" w:color="000000"/>
              <w:right w:val="single" w:sz="4" w:space="0" w:color="auto"/>
            </w:tcBorders>
            <w:shd w:val="clear" w:color="auto" w:fill="auto"/>
            <w:vAlign w:val="bottom"/>
            <w:hideMark/>
          </w:tcPr>
          <w:p w14:paraId="2B37447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itemized deductions</w:t>
            </w:r>
          </w:p>
        </w:tc>
        <w:tc>
          <w:tcPr>
            <w:tcW w:w="3060" w:type="dxa"/>
            <w:tcBorders>
              <w:top w:val="nil"/>
              <w:left w:val="nil"/>
              <w:bottom w:val="single" w:sz="4" w:space="0" w:color="000000"/>
              <w:right w:val="single" w:sz="4" w:space="0" w:color="auto"/>
            </w:tcBorders>
            <w:shd w:val="clear" w:color="auto" w:fill="auto"/>
            <w:noWrap/>
            <w:vAlign w:val="bottom"/>
            <w:hideMark/>
          </w:tcPr>
          <w:p w14:paraId="024977A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577FD18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A1AC5C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43CF4DE"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A04470</w:t>
            </w:r>
          </w:p>
        </w:tc>
        <w:tc>
          <w:tcPr>
            <w:tcW w:w="4794" w:type="dxa"/>
            <w:tcBorders>
              <w:top w:val="nil"/>
              <w:left w:val="nil"/>
              <w:bottom w:val="single" w:sz="4" w:space="0" w:color="000000"/>
              <w:right w:val="single" w:sz="4" w:space="0" w:color="auto"/>
            </w:tcBorders>
            <w:shd w:val="clear" w:color="auto" w:fill="auto"/>
            <w:vAlign w:val="bottom"/>
            <w:hideMark/>
          </w:tcPr>
          <w:p w14:paraId="318A954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itemized deductions amount</w:t>
            </w:r>
          </w:p>
        </w:tc>
        <w:tc>
          <w:tcPr>
            <w:tcW w:w="3060" w:type="dxa"/>
            <w:tcBorders>
              <w:top w:val="nil"/>
              <w:left w:val="nil"/>
              <w:bottom w:val="single" w:sz="4" w:space="0" w:color="000000"/>
              <w:right w:val="single" w:sz="4" w:space="0" w:color="auto"/>
            </w:tcBorders>
            <w:shd w:val="clear" w:color="auto" w:fill="auto"/>
            <w:noWrap/>
            <w:vAlign w:val="bottom"/>
            <w:hideMark/>
          </w:tcPr>
          <w:p w14:paraId="2C8EB51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79C51DF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EAD1C7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0221653"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N17000</w:t>
            </w:r>
          </w:p>
        </w:tc>
        <w:tc>
          <w:tcPr>
            <w:tcW w:w="4794" w:type="dxa"/>
            <w:tcBorders>
              <w:top w:val="nil"/>
              <w:left w:val="nil"/>
              <w:bottom w:val="single" w:sz="4" w:space="0" w:color="000000"/>
              <w:right w:val="single" w:sz="4" w:space="0" w:color="auto"/>
            </w:tcBorders>
            <w:shd w:val="clear" w:color="auto" w:fill="auto"/>
            <w:vAlign w:val="bottom"/>
            <w:hideMark/>
          </w:tcPr>
          <w:p w14:paraId="06BF160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Total medical and dental expense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6BBC633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A:4</w:t>
            </w:r>
          </w:p>
        </w:tc>
        <w:tc>
          <w:tcPr>
            <w:tcW w:w="683" w:type="dxa"/>
            <w:tcBorders>
              <w:top w:val="nil"/>
              <w:left w:val="nil"/>
              <w:bottom w:val="single" w:sz="4" w:space="0" w:color="000000"/>
              <w:right w:val="nil"/>
            </w:tcBorders>
            <w:shd w:val="clear" w:color="auto" w:fill="auto"/>
            <w:noWrap/>
            <w:vAlign w:val="bottom"/>
            <w:hideMark/>
          </w:tcPr>
          <w:p w14:paraId="3536B43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12525D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229E3B0"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A17000</w:t>
            </w:r>
          </w:p>
        </w:tc>
        <w:tc>
          <w:tcPr>
            <w:tcW w:w="4794" w:type="dxa"/>
            <w:tcBorders>
              <w:top w:val="nil"/>
              <w:left w:val="nil"/>
              <w:bottom w:val="single" w:sz="4" w:space="0" w:color="000000"/>
              <w:right w:val="single" w:sz="4" w:space="0" w:color="auto"/>
            </w:tcBorders>
            <w:shd w:val="clear" w:color="auto" w:fill="auto"/>
            <w:vAlign w:val="bottom"/>
            <w:hideMark/>
          </w:tcPr>
          <w:p w14:paraId="3C10A45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medical and dental expense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657D696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A:4</w:t>
            </w:r>
          </w:p>
        </w:tc>
        <w:tc>
          <w:tcPr>
            <w:tcW w:w="683" w:type="dxa"/>
            <w:tcBorders>
              <w:top w:val="nil"/>
              <w:left w:val="nil"/>
              <w:bottom w:val="single" w:sz="4" w:space="0" w:color="000000"/>
              <w:right w:val="nil"/>
            </w:tcBorders>
            <w:shd w:val="clear" w:color="auto" w:fill="auto"/>
            <w:noWrap/>
            <w:vAlign w:val="bottom"/>
            <w:hideMark/>
          </w:tcPr>
          <w:p w14:paraId="17429A4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EF0275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9290AE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N18425</w:t>
            </w:r>
          </w:p>
        </w:tc>
        <w:tc>
          <w:tcPr>
            <w:tcW w:w="4794" w:type="dxa"/>
            <w:tcBorders>
              <w:top w:val="nil"/>
              <w:left w:val="nil"/>
              <w:bottom w:val="single" w:sz="4" w:space="0" w:color="000000"/>
              <w:right w:val="single" w:sz="4" w:space="0" w:color="auto"/>
            </w:tcBorders>
            <w:shd w:val="clear" w:color="auto" w:fill="auto"/>
            <w:vAlign w:val="bottom"/>
            <w:hideMark/>
          </w:tcPr>
          <w:p w14:paraId="76945ED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State and local income taxes</w:t>
            </w:r>
          </w:p>
        </w:tc>
        <w:tc>
          <w:tcPr>
            <w:tcW w:w="3060" w:type="dxa"/>
            <w:tcBorders>
              <w:top w:val="nil"/>
              <w:left w:val="nil"/>
              <w:bottom w:val="single" w:sz="4" w:space="0" w:color="000000"/>
              <w:right w:val="single" w:sz="4" w:space="0" w:color="auto"/>
            </w:tcBorders>
            <w:shd w:val="clear" w:color="auto" w:fill="auto"/>
            <w:noWrap/>
            <w:vAlign w:val="bottom"/>
            <w:hideMark/>
          </w:tcPr>
          <w:p w14:paraId="350741E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A:5a</w:t>
            </w:r>
          </w:p>
        </w:tc>
        <w:tc>
          <w:tcPr>
            <w:tcW w:w="683" w:type="dxa"/>
            <w:tcBorders>
              <w:top w:val="nil"/>
              <w:left w:val="nil"/>
              <w:bottom w:val="single" w:sz="4" w:space="0" w:color="000000"/>
              <w:right w:val="nil"/>
            </w:tcBorders>
            <w:shd w:val="clear" w:color="auto" w:fill="auto"/>
            <w:noWrap/>
            <w:vAlign w:val="bottom"/>
            <w:hideMark/>
          </w:tcPr>
          <w:p w14:paraId="72785F6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534D7A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E220E72"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A18425</w:t>
            </w:r>
          </w:p>
        </w:tc>
        <w:tc>
          <w:tcPr>
            <w:tcW w:w="4794" w:type="dxa"/>
            <w:tcBorders>
              <w:top w:val="nil"/>
              <w:left w:val="nil"/>
              <w:bottom w:val="single" w:sz="4" w:space="0" w:color="000000"/>
              <w:right w:val="single" w:sz="4" w:space="0" w:color="auto"/>
            </w:tcBorders>
            <w:shd w:val="clear" w:color="auto" w:fill="auto"/>
            <w:vAlign w:val="bottom"/>
            <w:hideMark/>
          </w:tcPr>
          <w:p w14:paraId="6B90FD1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State and local income taxes amount</w:t>
            </w:r>
          </w:p>
        </w:tc>
        <w:tc>
          <w:tcPr>
            <w:tcW w:w="3060" w:type="dxa"/>
            <w:tcBorders>
              <w:top w:val="nil"/>
              <w:left w:val="nil"/>
              <w:bottom w:val="single" w:sz="4" w:space="0" w:color="000000"/>
              <w:right w:val="single" w:sz="4" w:space="0" w:color="auto"/>
            </w:tcBorders>
            <w:shd w:val="clear" w:color="auto" w:fill="auto"/>
            <w:noWrap/>
            <w:vAlign w:val="bottom"/>
            <w:hideMark/>
          </w:tcPr>
          <w:p w14:paraId="344A0E6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A:5a</w:t>
            </w:r>
          </w:p>
        </w:tc>
        <w:tc>
          <w:tcPr>
            <w:tcW w:w="683" w:type="dxa"/>
            <w:tcBorders>
              <w:top w:val="nil"/>
              <w:left w:val="nil"/>
              <w:bottom w:val="single" w:sz="4" w:space="0" w:color="000000"/>
              <w:right w:val="nil"/>
            </w:tcBorders>
            <w:shd w:val="clear" w:color="auto" w:fill="auto"/>
            <w:noWrap/>
            <w:vAlign w:val="bottom"/>
            <w:hideMark/>
          </w:tcPr>
          <w:p w14:paraId="181693E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ECDD27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741766F"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N18450</w:t>
            </w:r>
          </w:p>
        </w:tc>
        <w:tc>
          <w:tcPr>
            <w:tcW w:w="4794" w:type="dxa"/>
            <w:tcBorders>
              <w:top w:val="nil"/>
              <w:left w:val="nil"/>
              <w:bottom w:val="single" w:sz="4" w:space="0" w:color="000000"/>
              <w:right w:val="single" w:sz="4" w:space="0" w:color="auto"/>
            </w:tcBorders>
            <w:shd w:val="clear" w:color="auto" w:fill="auto"/>
            <w:vAlign w:val="bottom"/>
            <w:hideMark/>
          </w:tcPr>
          <w:p w14:paraId="3569619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State and local general sales tax</w:t>
            </w:r>
          </w:p>
        </w:tc>
        <w:tc>
          <w:tcPr>
            <w:tcW w:w="3060" w:type="dxa"/>
            <w:tcBorders>
              <w:top w:val="nil"/>
              <w:left w:val="nil"/>
              <w:bottom w:val="single" w:sz="4" w:space="0" w:color="000000"/>
              <w:right w:val="single" w:sz="4" w:space="0" w:color="auto"/>
            </w:tcBorders>
            <w:shd w:val="clear" w:color="auto" w:fill="auto"/>
            <w:noWrap/>
            <w:vAlign w:val="bottom"/>
            <w:hideMark/>
          </w:tcPr>
          <w:p w14:paraId="26D1622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A:5a</w:t>
            </w:r>
          </w:p>
        </w:tc>
        <w:tc>
          <w:tcPr>
            <w:tcW w:w="683" w:type="dxa"/>
            <w:tcBorders>
              <w:top w:val="nil"/>
              <w:left w:val="nil"/>
              <w:bottom w:val="single" w:sz="4" w:space="0" w:color="000000"/>
              <w:right w:val="nil"/>
            </w:tcBorders>
            <w:shd w:val="clear" w:color="auto" w:fill="auto"/>
            <w:noWrap/>
            <w:vAlign w:val="bottom"/>
            <w:hideMark/>
          </w:tcPr>
          <w:p w14:paraId="49AE4D0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22D30B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9111A84"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A18450</w:t>
            </w:r>
          </w:p>
        </w:tc>
        <w:tc>
          <w:tcPr>
            <w:tcW w:w="4794" w:type="dxa"/>
            <w:tcBorders>
              <w:top w:val="nil"/>
              <w:left w:val="nil"/>
              <w:bottom w:val="single" w:sz="4" w:space="0" w:color="000000"/>
              <w:right w:val="single" w:sz="4" w:space="0" w:color="auto"/>
            </w:tcBorders>
            <w:shd w:val="clear" w:color="auto" w:fill="auto"/>
            <w:vAlign w:val="bottom"/>
            <w:hideMark/>
          </w:tcPr>
          <w:p w14:paraId="203325A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State and local general sales tax amount</w:t>
            </w:r>
          </w:p>
        </w:tc>
        <w:tc>
          <w:tcPr>
            <w:tcW w:w="3060" w:type="dxa"/>
            <w:tcBorders>
              <w:top w:val="nil"/>
              <w:left w:val="nil"/>
              <w:bottom w:val="single" w:sz="4" w:space="0" w:color="000000"/>
              <w:right w:val="single" w:sz="4" w:space="0" w:color="auto"/>
            </w:tcBorders>
            <w:shd w:val="clear" w:color="auto" w:fill="auto"/>
            <w:noWrap/>
            <w:vAlign w:val="bottom"/>
            <w:hideMark/>
          </w:tcPr>
          <w:p w14:paraId="653745B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A:5a</w:t>
            </w:r>
          </w:p>
        </w:tc>
        <w:tc>
          <w:tcPr>
            <w:tcW w:w="683" w:type="dxa"/>
            <w:tcBorders>
              <w:top w:val="nil"/>
              <w:left w:val="nil"/>
              <w:bottom w:val="single" w:sz="4" w:space="0" w:color="000000"/>
              <w:right w:val="nil"/>
            </w:tcBorders>
            <w:shd w:val="clear" w:color="auto" w:fill="auto"/>
            <w:noWrap/>
            <w:vAlign w:val="bottom"/>
            <w:hideMark/>
          </w:tcPr>
          <w:p w14:paraId="147A481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EDDCFE6"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AB2AE7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N18500</w:t>
            </w:r>
          </w:p>
        </w:tc>
        <w:tc>
          <w:tcPr>
            <w:tcW w:w="4794" w:type="dxa"/>
            <w:tcBorders>
              <w:top w:val="nil"/>
              <w:left w:val="nil"/>
              <w:bottom w:val="single" w:sz="4" w:space="0" w:color="000000"/>
              <w:right w:val="single" w:sz="4" w:space="0" w:color="auto"/>
            </w:tcBorders>
            <w:shd w:val="clear" w:color="auto" w:fill="auto"/>
            <w:vAlign w:val="bottom"/>
            <w:hideMark/>
          </w:tcPr>
          <w:p w14:paraId="03DB670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real estate taxes</w:t>
            </w:r>
          </w:p>
        </w:tc>
        <w:tc>
          <w:tcPr>
            <w:tcW w:w="3060" w:type="dxa"/>
            <w:tcBorders>
              <w:top w:val="nil"/>
              <w:left w:val="nil"/>
              <w:bottom w:val="single" w:sz="4" w:space="0" w:color="000000"/>
              <w:right w:val="single" w:sz="4" w:space="0" w:color="auto"/>
            </w:tcBorders>
            <w:shd w:val="clear" w:color="auto" w:fill="auto"/>
            <w:noWrap/>
            <w:vAlign w:val="bottom"/>
            <w:hideMark/>
          </w:tcPr>
          <w:p w14:paraId="130CCEB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A:5b</w:t>
            </w:r>
          </w:p>
        </w:tc>
        <w:tc>
          <w:tcPr>
            <w:tcW w:w="683" w:type="dxa"/>
            <w:tcBorders>
              <w:top w:val="nil"/>
              <w:left w:val="nil"/>
              <w:bottom w:val="single" w:sz="4" w:space="0" w:color="000000"/>
              <w:right w:val="nil"/>
            </w:tcBorders>
            <w:shd w:val="clear" w:color="auto" w:fill="auto"/>
            <w:noWrap/>
            <w:vAlign w:val="bottom"/>
            <w:hideMark/>
          </w:tcPr>
          <w:p w14:paraId="6D63F5E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0C2E70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E7D85E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lastRenderedPageBreak/>
              <w:t>A18500</w:t>
            </w:r>
          </w:p>
        </w:tc>
        <w:tc>
          <w:tcPr>
            <w:tcW w:w="4794" w:type="dxa"/>
            <w:tcBorders>
              <w:top w:val="nil"/>
              <w:left w:val="nil"/>
              <w:bottom w:val="single" w:sz="4" w:space="0" w:color="000000"/>
              <w:right w:val="single" w:sz="4" w:space="0" w:color="auto"/>
            </w:tcBorders>
            <w:shd w:val="clear" w:color="auto" w:fill="auto"/>
            <w:vAlign w:val="bottom"/>
            <w:hideMark/>
          </w:tcPr>
          <w:p w14:paraId="008665C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Real estate taxes amount</w:t>
            </w:r>
          </w:p>
        </w:tc>
        <w:tc>
          <w:tcPr>
            <w:tcW w:w="3060" w:type="dxa"/>
            <w:tcBorders>
              <w:top w:val="nil"/>
              <w:left w:val="nil"/>
              <w:bottom w:val="single" w:sz="4" w:space="0" w:color="000000"/>
              <w:right w:val="single" w:sz="4" w:space="0" w:color="auto"/>
            </w:tcBorders>
            <w:shd w:val="clear" w:color="auto" w:fill="auto"/>
            <w:noWrap/>
            <w:vAlign w:val="bottom"/>
            <w:hideMark/>
          </w:tcPr>
          <w:p w14:paraId="3EFB56F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A:5b</w:t>
            </w:r>
          </w:p>
        </w:tc>
        <w:tc>
          <w:tcPr>
            <w:tcW w:w="683" w:type="dxa"/>
            <w:tcBorders>
              <w:top w:val="nil"/>
              <w:left w:val="nil"/>
              <w:bottom w:val="single" w:sz="4" w:space="0" w:color="000000"/>
              <w:right w:val="nil"/>
            </w:tcBorders>
            <w:shd w:val="clear" w:color="auto" w:fill="auto"/>
            <w:noWrap/>
            <w:vAlign w:val="bottom"/>
            <w:hideMark/>
          </w:tcPr>
          <w:p w14:paraId="4B44FDA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364E82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024B8DA"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N18800</w:t>
            </w:r>
          </w:p>
        </w:tc>
        <w:tc>
          <w:tcPr>
            <w:tcW w:w="4794" w:type="dxa"/>
            <w:tcBorders>
              <w:top w:val="nil"/>
              <w:left w:val="nil"/>
              <w:bottom w:val="single" w:sz="4" w:space="0" w:color="000000"/>
              <w:right w:val="single" w:sz="4" w:space="0" w:color="auto"/>
            </w:tcBorders>
            <w:shd w:val="clear" w:color="auto" w:fill="auto"/>
            <w:vAlign w:val="bottom"/>
            <w:hideMark/>
          </w:tcPr>
          <w:p w14:paraId="5BD4527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Personal property taxes</w:t>
            </w:r>
          </w:p>
        </w:tc>
        <w:tc>
          <w:tcPr>
            <w:tcW w:w="3060" w:type="dxa"/>
            <w:tcBorders>
              <w:top w:val="nil"/>
              <w:left w:val="nil"/>
              <w:bottom w:val="single" w:sz="4" w:space="0" w:color="000000"/>
              <w:right w:val="single" w:sz="4" w:space="0" w:color="auto"/>
            </w:tcBorders>
            <w:shd w:val="clear" w:color="auto" w:fill="auto"/>
            <w:noWrap/>
            <w:vAlign w:val="bottom"/>
            <w:hideMark/>
          </w:tcPr>
          <w:p w14:paraId="7B6CA62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A:5c</w:t>
            </w:r>
          </w:p>
        </w:tc>
        <w:tc>
          <w:tcPr>
            <w:tcW w:w="683" w:type="dxa"/>
            <w:tcBorders>
              <w:top w:val="nil"/>
              <w:left w:val="nil"/>
              <w:bottom w:val="single" w:sz="4" w:space="0" w:color="000000"/>
              <w:right w:val="nil"/>
            </w:tcBorders>
            <w:shd w:val="clear" w:color="auto" w:fill="auto"/>
            <w:noWrap/>
            <w:vAlign w:val="bottom"/>
            <w:hideMark/>
          </w:tcPr>
          <w:p w14:paraId="122FEB5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10F4D9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12C4304"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A18800</w:t>
            </w:r>
          </w:p>
        </w:tc>
        <w:tc>
          <w:tcPr>
            <w:tcW w:w="4794" w:type="dxa"/>
            <w:tcBorders>
              <w:top w:val="nil"/>
              <w:left w:val="nil"/>
              <w:bottom w:val="single" w:sz="4" w:space="0" w:color="000000"/>
              <w:right w:val="single" w:sz="4" w:space="0" w:color="auto"/>
            </w:tcBorders>
            <w:shd w:val="clear" w:color="auto" w:fill="auto"/>
            <w:vAlign w:val="bottom"/>
            <w:hideMark/>
          </w:tcPr>
          <w:p w14:paraId="7A13D88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Personal property taxes amount</w:t>
            </w:r>
          </w:p>
        </w:tc>
        <w:tc>
          <w:tcPr>
            <w:tcW w:w="3060" w:type="dxa"/>
            <w:tcBorders>
              <w:top w:val="nil"/>
              <w:left w:val="nil"/>
              <w:bottom w:val="single" w:sz="4" w:space="0" w:color="000000"/>
              <w:right w:val="single" w:sz="4" w:space="0" w:color="auto"/>
            </w:tcBorders>
            <w:shd w:val="clear" w:color="auto" w:fill="auto"/>
            <w:noWrap/>
            <w:vAlign w:val="bottom"/>
            <w:hideMark/>
          </w:tcPr>
          <w:p w14:paraId="6666985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A:5c</w:t>
            </w:r>
          </w:p>
        </w:tc>
        <w:tc>
          <w:tcPr>
            <w:tcW w:w="683" w:type="dxa"/>
            <w:tcBorders>
              <w:top w:val="nil"/>
              <w:left w:val="nil"/>
              <w:bottom w:val="single" w:sz="4" w:space="0" w:color="000000"/>
              <w:right w:val="nil"/>
            </w:tcBorders>
            <w:shd w:val="clear" w:color="auto" w:fill="auto"/>
            <w:noWrap/>
            <w:vAlign w:val="bottom"/>
            <w:hideMark/>
          </w:tcPr>
          <w:p w14:paraId="08EF57F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531D32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3207B0A"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N18460</w:t>
            </w:r>
          </w:p>
        </w:tc>
        <w:tc>
          <w:tcPr>
            <w:tcW w:w="4794" w:type="dxa"/>
            <w:tcBorders>
              <w:top w:val="nil"/>
              <w:left w:val="nil"/>
              <w:bottom w:val="single" w:sz="4" w:space="0" w:color="000000"/>
              <w:right w:val="single" w:sz="4" w:space="0" w:color="auto"/>
            </w:tcBorders>
            <w:shd w:val="clear" w:color="auto" w:fill="auto"/>
            <w:vAlign w:val="bottom"/>
            <w:hideMark/>
          </w:tcPr>
          <w:p w14:paraId="301CF8A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Limited state and local taxes</w:t>
            </w:r>
          </w:p>
        </w:tc>
        <w:tc>
          <w:tcPr>
            <w:tcW w:w="3060" w:type="dxa"/>
            <w:tcBorders>
              <w:top w:val="nil"/>
              <w:left w:val="nil"/>
              <w:bottom w:val="single" w:sz="4" w:space="0" w:color="000000"/>
              <w:right w:val="single" w:sz="4" w:space="0" w:color="auto"/>
            </w:tcBorders>
            <w:shd w:val="clear" w:color="auto" w:fill="auto"/>
            <w:noWrap/>
            <w:vAlign w:val="bottom"/>
            <w:hideMark/>
          </w:tcPr>
          <w:p w14:paraId="627C56E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A:5e</w:t>
            </w:r>
          </w:p>
        </w:tc>
        <w:tc>
          <w:tcPr>
            <w:tcW w:w="683" w:type="dxa"/>
            <w:tcBorders>
              <w:top w:val="nil"/>
              <w:left w:val="nil"/>
              <w:bottom w:val="single" w:sz="4" w:space="0" w:color="000000"/>
              <w:right w:val="nil"/>
            </w:tcBorders>
            <w:shd w:val="clear" w:color="auto" w:fill="auto"/>
            <w:noWrap/>
            <w:vAlign w:val="bottom"/>
            <w:hideMark/>
          </w:tcPr>
          <w:p w14:paraId="571F41F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 Num</w:t>
            </w:r>
          </w:p>
        </w:tc>
      </w:tr>
      <w:tr w:rsidR="00550403" w:rsidRPr="00F20528" w14:paraId="33F2C92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37F65A0"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A18460</w:t>
            </w:r>
          </w:p>
        </w:tc>
        <w:tc>
          <w:tcPr>
            <w:tcW w:w="4794" w:type="dxa"/>
            <w:tcBorders>
              <w:top w:val="nil"/>
              <w:left w:val="nil"/>
              <w:bottom w:val="single" w:sz="4" w:space="0" w:color="000000"/>
              <w:right w:val="single" w:sz="4" w:space="0" w:color="auto"/>
            </w:tcBorders>
            <w:shd w:val="clear" w:color="auto" w:fill="auto"/>
            <w:vAlign w:val="bottom"/>
            <w:hideMark/>
          </w:tcPr>
          <w:p w14:paraId="096A83C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Limited state and local taxes</w:t>
            </w:r>
          </w:p>
        </w:tc>
        <w:tc>
          <w:tcPr>
            <w:tcW w:w="3060" w:type="dxa"/>
            <w:tcBorders>
              <w:top w:val="nil"/>
              <w:left w:val="nil"/>
              <w:bottom w:val="single" w:sz="4" w:space="0" w:color="000000"/>
              <w:right w:val="single" w:sz="4" w:space="0" w:color="auto"/>
            </w:tcBorders>
            <w:shd w:val="clear" w:color="auto" w:fill="auto"/>
            <w:noWrap/>
            <w:vAlign w:val="bottom"/>
            <w:hideMark/>
          </w:tcPr>
          <w:p w14:paraId="564DCB7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A:5e</w:t>
            </w:r>
          </w:p>
        </w:tc>
        <w:tc>
          <w:tcPr>
            <w:tcW w:w="683" w:type="dxa"/>
            <w:tcBorders>
              <w:top w:val="nil"/>
              <w:left w:val="nil"/>
              <w:bottom w:val="single" w:sz="4" w:space="0" w:color="000000"/>
              <w:right w:val="nil"/>
            </w:tcBorders>
            <w:shd w:val="clear" w:color="auto" w:fill="auto"/>
            <w:noWrap/>
            <w:vAlign w:val="bottom"/>
            <w:hideMark/>
          </w:tcPr>
          <w:p w14:paraId="0183AF9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 Num</w:t>
            </w:r>
          </w:p>
        </w:tc>
      </w:tr>
      <w:tr w:rsidR="00550403" w:rsidRPr="00F20528" w14:paraId="118CF61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41CC774"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N18300</w:t>
            </w:r>
          </w:p>
        </w:tc>
        <w:tc>
          <w:tcPr>
            <w:tcW w:w="4794" w:type="dxa"/>
            <w:tcBorders>
              <w:top w:val="nil"/>
              <w:left w:val="nil"/>
              <w:bottom w:val="single" w:sz="4" w:space="0" w:color="000000"/>
              <w:right w:val="single" w:sz="4" w:space="0" w:color="auto"/>
            </w:tcBorders>
            <w:shd w:val="clear" w:color="auto" w:fill="auto"/>
            <w:vAlign w:val="bottom"/>
            <w:hideMark/>
          </w:tcPr>
          <w:p w14:paraId="5F1C4EA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taxes paid</w:t>
            </w:r>
          </w:p>
        </w:tc>
        <w:tc>
          <w:tcPr>
            <w:tcW w:w="3060" w:type="dxa"/>
            <w:tcBorders>
              <w:top w:val="nil"/>
              <w:left w:val="nil"/>
              <w:bottom w:val="single" w:sz="4" w:space="0" w:color="000000"/>
              <w:right w:val="single" w:sz="4" w:space="0" w:color="auto"/>
            </w:tcBorders>
            <w:shd w:val="clear" w:color="auto" w:fill="auto"/>
            <w:noWrap/>
            <w:vAlign w:val="bottom"/>
            <w:hideMark/>
          </w:tcPr>
          <w:p w14:paraId="5C02EE0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A:7</w:t>
            </w:r>
          </w:p>
        </w:tc>
        <w:tc>
          <w:tcPr>
            <w:tcW w:w="683" w:type="dxa"/>
            <w:tcBorders>
              <w:top w:val="nil"/>
              <w:left w:val="nil"/>
              <w:bottom w:val="single" w:sz="4" w:space="0" w:color="000000"/>
              <w:right w:val="nil"/>
            </w:tcBorders>
            <w:shd w:val="clear" w:color="auto" w:fill="auto"/>
            <w:noWrap/>
            <w:vAlign w:val="bottom"/>
            <w:hideMark/>
          </w:tcPr>
          <w:p w14:paraId="7772FE2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29912A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7C879D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A18300</w:t>
            </w:r>
          </w:p>
        </w:tc>
        <w:tc>
          <w:tcPr>
            <w:tcW w:w="4794" w:type="dxa"/>
            <w:tcBorders>
              <w:top w:val="nil"/>
              <w:left w:val="nil"/>
              <w:bottom w:val="single" w:sz="4" w:space="0" w:color="000000"/>
              <w:right w:val="single" w:sz="4" w:space="0" w:color="auto"/>
            </w:tcBorders>
            <w:shd w:val="clear" w:color="auto" w:fill="auto"/>
            <w:vAlign w:val="bottom"/>
            <w:hideMark/>
          </w:tcPr>
          <w:p w14:paraId="10F6DF2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Taxes paid amount</w:t>
            </w:r>
          </w:p>
        </w:tc>
        <w:tc>
          <w:tcPr>
            <w:tcW w:w="3060" w:type="dxa"/>
            <w:tcBorders>
              <w:top w:val="nil"/>
              <w:left w:val="nil"/>
              <w:bottom w:val="single" w:sz="4" w:space="0" w:color="000000"/>
              <w:right w:val="single" w:sz="4" w:space="0" w:color="auto"/>
            </w:tcBorders>
            <w:shd w:val="clear" w:color="auto" w:fill="auto"/>
            <w:noWrap/>
            <w:vAlign w:val="bottom"/>
            <w:hideMark/>
          </w:tcPr>
          <w:p w14:paraId="69DBE84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A:7</w:t>
            </w:r>
          </w:p>
        </w:tc>
        <w:tc>
          <w:tcPr>
            <w:tcW w:w="683" w:type="dxa"/>
            <w:tcBorders>
              <w:top w:val="nil"/>
              <w:left w:val="nil"/>
              <w:bottom w:val="single" w:sz="4" w:space="0" w:color="000000"/>
              <w:right w:val="nil"/>
            </w:tcBorders>
            <w:shd w:val="clear" w:color="auto" w:fill="auto"/>
            <w:noWrap/>
            <w:vAlign w:val="bottom"/>
            <w:hideMark/>
          </w:tcPr>
          <w:p w14:paraId="346A06F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6B96BB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56D9F5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N19300</w:t>
            </w:r>
          </w:p>
        </w:tc>
        <w:tc>
          <w:tcPr>
            <w:tcW w:w="4794" w:type="dxa"/>
            <w:tcBorders>
              <w:top w:val="nil"/>
              <w:left w:val="nil"/>
              <w:bottom w:val="single" w:sz="4" w:space="0" w:color="000000"/>
              <w:right w:val="single" w:sz="4" w:space="0" w:color="auto"/>
            </w:tcBorders>
            <w:shd w:val="clear" w:color="auto" w:fill="auto"/>
            <w:vAlign w:val="bottom"/>
            <w:hideMark/>
          </w:tcPr>
          <w:p w14:paraId="798653B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mortgage interest paid</w:t>
            </w:r>
          </w:p>
        </w:tc>
        <w:tc>
          <w:tcPr>
            <w:tcW w:w="3060" w:type="dxa"/>
            <w:tcBorders>
              <w:top w:val="nil"/>
              <w:left w:val="nil"/>
              <w:bottom w:val="single" w:sz="4" w:space="0" w:color="000000"/>
              <w:right w:val="single" w:sz="4" w:space="0" w:color="auto"/>
            </w:tcBorders>
            <w:shd w:val="clear" w:color="auto" w:fill="auto"/>
            <w:noWrap/>
            <w:vAlign w:val="bottom"/>
            <w:hideMark/>
          </w:tcPr>
          <w:p w14:paraId="3146C3D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A:8a</w:t>
            </w:r>
          </w:p>
        </w:tc>
        <w:tc>
          <w:tcPr>
            <w:tcW w:w="683" w:type="dxa"/>
            <w:tcBorders>
              <w:top w:val="nil"/>
              <w:left w:val="nil"/>
              <w:bottom w:val="single" w:sz="4" w:space="0" w:color="000000"/>
              <w:right w:val="nil"/>
            </w:tcBorders>
            <w:shd w:val="clear" w:color="auto" w:fill="auto"/>
            <w:noWrap/>
            <w:vAlign w:val="bottom"/>
            <w:hideMark/>
          </w:tcPr>
          <w:p w14:paraId="02D4BF3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14CC82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2661C2F"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A19300</w:t>
            </w:r>
          </w:p>
        </w:tc>
        <w:tc>
          <w:tcPr>
            <w:tcW w:w="4794" w:type="dxa"/>
            <w:tcBorders>
              <w:top w:val="nil"/>
              <w:left w:val="nil"/>
              <w:bottom w:val="single" w:sz="4" w:space="0" w:color="000000"/>
              <w:right w:val="single" w:sz="4" w:space="0" w:color="auto"/>
            </w:tcBorders>
            <w:shd w:val="clear" w:color="auto" w:fill="auto"/>
            <w:vAlign w:val="bottom"/>
            <w:hideMark/>
          </w:tcPr>
          <w:p w14:paraId="2253F33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Mortgage interest paid amount</w:t>
            </w:r>
          </w:p>
        </w:tc>
        <w:tc>
          <w:tcPr>
            <w:tcW w:w="3060" w:type="dxa"/>
            <w:tcBorders>
              <w:top w:val="nil"/>
              <w:left w:val="nil"/>
              <w:bottom w:val="single" w:sz="4" w:space="0" w:color="000000"/>
              <w:right w:val="single" w:sz="4" w:space="0" w:color="auto"/>
            </w:tcBorders>
            <w:shd w:val="clear" w:color="auto" w:fill="auto"/>
            <w:noWrap/>
            <w:vAlign w:val="bottom"/>
            <w:hideMark/>
          </w:tcPr>
          <w:p w14:paraId="09A765E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A:8a</w:t>
            </w:r>
          </w:p>
        </w:tc>
        <w:tc>
          <w:tcPr>
            <w:tcW w:w="683" w:type="dxa"/>
            <w:tcBorders>
              <w:top w:val="nil"/>
              <w:left w:val="nil"/>
              <w:bottom w:val="single" w:sz="4" w:space="0" w:color="000000"/>
              <w:right w:val="nil"/>
            </w:tcBorders>
            <w:shd w:val="clear" w:color="auto" w:fill="auto"/>
            <w:noWrap/>
            <w:vAlign w:val="bottom"/>
            <w:hideMark/>
          </w:tcPr>
          <w:p w14:paraId="75FCE0E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1B4599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9A81A1F"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N19500</w:t>
            </w:r>
          </w:p>
        </w:tc>
        <w:tc>
          <w:tcPr>
            <w:tcW w:w="4794" w:type="dxa"/>
            <w:tcBorders>
              <w:top w:val="nil"/>
              <w:left w:val="nil"/>
              <w:bottom w:val="single" w:sz="4" w:space="0" w:color="000000"/>
              <w:right w:val="single" w:sz="4" w:space="0" w:color="auto"/>
            </w:tcBorders>
            <w:shd w:val="clear" w:color="auto" w:fill="auto"/>
            <w:vAlign w:val="bottom"/>
            <w:hideMark/>
          </w:tcPr>
          <w:p w14:paraId="40FF04C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Number of returns with </w:t>
            </w:r>
            <w:proofErr w:type="gramStart"/>
            <w:r w:rsidRPr="00F20528">
              <w:rPr>
                <w:rFonts w:ascii="Arial" w:hAnsi="Arial" w:cs="Arial"/>
                <w:color w:val="000000"/>
                <w:sz w:val="18"/>
                <w:szCs w:val="18"/>
              </w:rPr>
              <w:t>Home</w:t>
            </w:r>
            <w:proofErr w:type="gramEnd"/>
            <w:r w:rsidRPr="00F20528">
              <w:rPr>
                <w:rFonts w:ascii="Arial" w:hAnsi="Arial" w:cs="Arial"/>
                <w:color w:val="000000"/>
                <w:sz w:val="18"/>
                <w:szCs w:val="18"/>
              </w:rPr>
              <w:t xml:space="preserve"> mortgage from personal seller</w:t>
            </w:r>
          </w:p>
        </w:tc>
        <w:tc>
          <w:tcPr>
            <w:tcW w:w="3060" w:type="dxa"/>
            <w:tcBorders>
              <w:top w:val="nil"/>
              <w:left w:val="nil"/>
              <w:bottom w:val="single" w:sz="4" w:space="0" w:color="000000"/>
              <w:right w:val="single" w:sz="4" w:space="0" w:color="auto"/>
            </w:tcBorders>
            <w:shd w:val="clear" w:color="auto" w:fill="auto"/>
            <w:noWrap/>
            <w:vAlign w:val="bottom"/>
            <w:hideMark/>
          </w:tcPr>
          <w:p w14:paraId="12684DA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A:8b</w:t>
            </w:r>
          </w:p>
        </w:tc>
        <w:tc>
          <w:tcPr>
            <w:tcW w:w="683" w:type="dxa"/>
            <w:tcBorders>
              <w:top w:val="nil"/>
              <w:left w:val="nil"/>
              <w:bottom w:val="single" w:sz="4" w:space="0" w:color="000000"/>
              <w:right w:val="nil"/>
            </w:tcBorders>
            <w:shd w:val="clear" w:color="auto" w:fill="auto"/>
            <w:noWrap/>
            <w:vAlign w:val="bottom"/>
            <w:hideMark/>
          </w:tcPr>
          <w:p w14:paraId="4677819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0B670C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EDE1C33"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A19500</w:t>
            </w:r>
          </w:p>
        </w:tc>
        <w:tc>
          <w:tcPr>
            <w:tcW w:w="4794" w:type="dxa"/>
            <w:tcBorders>
              <w:top w:val="nil"/>
              <w:left w:val="nil"/>
              <w:bottom w:val="single" w:sz="4" w:space="0" w:color="000000"/>
              <w:right w:val="single" w:sz="4" w:space="0" w:color="auto"/>
            </w:tcBorders>
            <w:shd w:val="clear" w:color="auto" w:fill="auto"/>
            <w:vAlign w:val="bottom"/>
            <w:hideMark/>
          </w:tcPr>
          <w:p w14:paraId="19EC8D4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Home mortgage from personal seller amount</w:t>
            </w:r>
          </w:p>
        </w:tc>
        <w:tc>
          <w:tcPr>
            <w:tcW w:w="3060" w:type="dxa"/>
            <w:tcBorders>
              <w:top w:val="nil"/>
              <w:left w:val="nil"/>
              <w:bottom w:val="single" w:sz="4" w:space="0" w:color="000000"/>
              <w:right w:val="single" w:sz="4" w:space="0" w:color="auto"/>
            </w:tcBorders>
            <w:shd w:val="clear" w:color="auto" w:fill="auto"/>
            <w:noWrap/>
            <w:vAlign w:val="bottom"/>
            <w:hideMark/>
          </w:tcPr>
          <w:p w14:paraId="22F55C0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A:8b</w:t>
            </w:r>
          </w:p>
        </w:tc>
        <w:tc>
          <w:tcPr>
            <w:tcW w:w="683" w:type="dxa"/>
            <w:tcBorders>
              <w:top w:val="nil"/>
              <w:left w:val="nil"/>
              <w:bottom w:val="single" w:sz="4" w:space="0" w:color="000000"/>
              <w:right w:val="nil"/>
            </w:tcBorders>
            <w:shd w:val="clear" w:color="auto" w:fill="auto"/>
            <w:noWrap/>
            <w:vAlign w:val="bottom"/>
            <w:hideMark/>
          </w:tcPr>
          <w:p w14:paraId="39D7391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B82EFF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210CC4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N19530</w:t>
            </w:r>
          </w:p>
        </w:tc>
        <w:tc>
          <w:tcPr>
            <w:tcW w:w="4794" w:type="dxa"/>
            <w:tcBorders>
              <w:top w:val="nil"/>
              <w:left w:val="nil"/>
              <w:bottom w:val="single" w:sz="4" w:space="0" w:color="000000"/>
              <w:right w:val="single" w:sz="4" w:space="0" w:color="auto"/>
            </w:tcBorders>
            <w:shd w:val="clear" w:color="auto" w:fill="auto"/>
            <w:vAlign w:val="bottom"/>
            <w:hideMark/>
          </w:tcPr>
          <w:p w14:paraId="19794E5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Deductible points</w:t>
            </w:r>
          </w:p>
        </w:tc>
        <w:tc>
          <w:tcPr>
            <w:tcW w:w="3060" w:type="dxa"/>
            <w:tcBorders>
              <w:top w:val="nil"/>
              <w:left w:val="nil"/>
              <w:bottom w:val="single" w:sz="4" w:space="0" w:color="000000"/>
              <w:right w:val="single" w:sz="4" w:space="0" w:color="auto"/>
            </w:tcBorders>
            <w:shd w:val="clear" w:color="auto" w:fill="auto"/>
            <w:noWrap/>
            <w:vAlign w:val="bottom"/>
            <w:hideMark/>
          </w:tcPr>
          <w:p w14:paraId="5DBECF7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A:8c</w:t>
            </w:r>
          </w:p>
        </w:tc>
        <w:tc>
          <w:tcPr>
            <w:tcW w:w="683" w:type="dxa"/>
            <w:tcBorders>
              <w:top w:val="nil"/>
              <w:left w:val="nil"/>
              <w:bottom w:val="single" w:sz="4" w:space="0" w:color="000000"/>
              <w:right w:val="nil"/>
            </w:tcBorders>
            <w:shd w:val="clear" w:color="auto" w:fill="auto"/>
            <w:noWrap/>
            <w:vAlign w:val="bottom"/>
            <w:hideMark/>
          </w:tcPr>
          <w:p w14:paraId="7C2B12F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665C7D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93D6C32"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A19530</w:t>
            </w:r>
          </w:p>
        </w:tc>
        <w:tc>
          <w:tcPr>
            <w:tcW w:w="4794" w:type="dxa"/>
            <w:tcBorders>
              <w:top w:val="nil"/>
              <w:left w:val="nil"/>
              <w:bottom w:val="single" w:sz="4" w:space="0" w:color="000000"/>
              <w:right w:val="single" w:sz="4" w:space="0" w:color="auto"/>
            </w:tcBorders>
            <w:shd w:val="clear" w:color="auto" w:fill="auto"/>
            <w:vAlign w:val="bottom"/>
            <w:hideMark/>
          </w:tcPr>
          <w:p w14:paraId="146C5EE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Deductible points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1C80B7B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A:8c</w:t>
            </w:r>
          </w:p>
        </w:tc>
        <w:tc>
          <w:tcPr>
            <w:tcW w:w="683" w:type="dxa"/>
            <w:tcBorders>
              <w:top w:val="nil"/>
              <w:left w:val="nil"/>
              <w:bottom w:val="single" w:sz="4" w:space="0" w:color="000000"/>
              <w:right w:val="nil"/>
            </w:tcBorders>
            <w:shd w:val="clear" w:color="auto" w:fill="auto"/>
            <w:noWrap/>
            <w:vAlign w:val="bottom"/>
            <w:hideMark/>
          </w:tcPr>
          <w:p w14:paraId="11153A2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3DDE2C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9B111E6"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N19570</w:t>
            </w:r>
          </w:p>
        </w:tc>
        <w:tc>
          <w:tcPr>
            <w:tcW w:w="4794" w:type="dxa"/>
            <w:tcBorders>
              <w:top w:val="nil"/>
              <w:left w:val="nil"/>
              <w:bottom w:val="single" w:sz="4" w:space="0" w:color="000000"/>
              <w:right w:val="single" w:sz="4" w:space="0" w:color="auto"/>
            </w:tcBorders>
            <w:shd w:val="clear" w:color="auto" w:fill="auto"/>
            <w:vAlign w:val="bottom"/>
            <w:hideMark/>
          </w:tcPr>
          <w:p w14:paraId="5908696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Investment interest paid</w:t>
            </w:r>
          </w:p>
        </w:tc>
        <w:tc>
          <w:tcPr>
            <w:tcW w:w="3060" w:type="dxa"/>
            <w:tcBorders>
              <w:top w:val="nil"/>
              <w:left w:val="nil"/>
              <w:bottom w:val="single" w:sz="4" w:space="0" w:color="000000"/>
              <w:right w:val="single" w:sz="4" w:space="0" w:color="auto"/>
            </w:tcBorders>
            <w:shd w:val="clear" w:color="auto" w:fill="auto"/>
            <w:noWrap/>
            <w:vAlign w:val="bottom"/>
            <w:hideMark/>
          </w:tcPr>
          <w:p w14:paraId="32C0DE9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A:9</w:t>
            </w:r>
          </w:p>
        </w:tc>
        <w:tc>
          <w:tcPr>
            <w:tcW w:w="683" w:type="dxa"/>
            <w:tcBorders>
              <w:top w:val="nil"/>
              <w:left w:val="nil"/>
              <w:bottom w:val="single" w:sz="4" w:space="0" w:color="000000"/>
              <w:right w:val="nil"/>
            </w:tcBorders>
            <w:shd w:val="clear" w:color="auto" w:fill="auto"/>
            <w:noWrap/>
            <w:vAlign w:val="bottom"/>
            <w:hideMark/>
          </w:tcPr>
          <w:p w14:paraId="2C2789C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A15F65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25292D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A19570</w:t>
            </w:r>
          </w:p>
        </w:tc>
        <w:tc>
          <w:tcPr>
            <w:tcW w:w="4794" w:type="dxa"/>
            <w:tcBorders>
              <w:top w:val="nil"/>
              <w:left w:val="nil"/>
              <w:bottom w:val="single" w:sz="4" w:space="0" w:color="000000"/>
              <w:right w:val="single" w:sz="4" w:space="0" w:color="auto"/>
            </w:tcBorders>
            <w:shd w:val="clear" w:color="auto" w:fill="auto"/>
            <w:vAlign w:val="bottom"/>
            <w:hideMark/>
          </w:tcPr>
          <w:p w14:paraId="64D7F6B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Investment interest paid amount</w:t>
            </w:r>
          </w:p>
        </w:tc>
        <w:tc>
          <w:tcPr>
            <w:tcW w:w="3060" w:type="dxa"/>
            <w:tcBorders>
              <w:top w:val="nil"/>
              <w:left w:val="nil"/>
              <w:bottom w:val="single" w:sz="4" w:space="0" w:color="000000"/>
              <w:right w:val="single" w:sz="4" w:space="0" w:color="auto"/>
            </w:tcBorders>
            <w:shd w:val="clear" w:color="auto" w:fill="auto"/>
            <w:noWrap/>
            <w:vAlign w:val="bottom"/>
            <w:hideMark/>
          </w:tcPr>
          <w:p w14:paraId="4C20450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A:9</w:t>
            </w:r>
          </w:p>
        </w:tc>
        <w:tc>
          <w:tcPr>
            <w:tcW w:w="683" w:type="dxa"/>
            <w:tcBorders>
              <w:top w:val="nil"/>
              <w:left w:val="nil"/>
              <w:bottom w:val="single" w:sz="4" w:space="0" w:color="000000"/>
              <w:right w:val="nil"/>
            </w:tcBorders>
            <w:shd w:val="clear" w:color="auto" w:fill="auto"/>
            <w:noWrap/>
            <w:vAlign w:val="bottom"/>
            <w:hideMark/>
          </w:tcPr>
          <w:p w14:paraId="0D0453F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06FBFF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797FF4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N19700</w:t>
            </w:r>
          </w:p>
        </w:tc>
        <w:tc>
          <w:tcPr>
            <w:tcW w:w="4794" w:type="dxa"/>
            <w:tcBorders>
              <w:top w:val="nil"/>
              <w:left w:val="nil"/>
              <w:bottom w:val="single" w:sz="4" w:space="0" w:color="000000"/>
              <w:right w:val="single" w:sz="4" w:space="0" w:color="auto"/>
            </w:tcBorders>
            <w:shd w:val="clear" w:color="auto" w:fill="auto"/>
            <w:vAlign w:val="bottom"/>
            <w:hideMark/>
          </w:tcPr>
          <w:p w14:paraId="5D29564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Total charitable contributions</w:t>
            </w:r>
          </w:p>
        </w:tc>
        <w:tc>
          <w:tcPr>
            <w:tcW w:w="3060" w:type="dxa"/>
            <w:tcBorders>
              <w:top w:val="nil"/>
              <w:left w:val="nil"/>
              <w:bottom w:val="single" w:sz="4" w:space="0" w:color="000000"/>
              <w:right w:val="single" w:sz="4" w:space="0" w:color="auto"/>
            </w:tcBorders>
            <w:shd w:val="clear" w:color="auto" w:fill="auto"/>
            <w:noWrap/>
            <w:vAlign w:val="bottom"/>
            <w:hideMark/>
          </w:tcPr>
          <w:p w14:paraId="15DFDBE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A:14</w:t>
            </w:r>
          </w:p>
        </w:tc>
        <w:tc>
          <w:tcPr>
            <w:tcW w:w="683" w:type="dxa"/>
            <w:tcBorders>
              <w:top w:val="nil"/>
              <w:left w:val="nil"/>
              <w:bottom w:val="single" w:sz="4" w:space="0" w:color="000000"/>
              <w:right w:val="nil"/>
            </w:tcBorders>
            <w:shd w:val="clear" w:color="auto" w:fill="auto"/>
            <w:noWrap/>
            <w:vAlign w:val="bottom"/>
            <w:hideMark/>
          </w:tcPr>
          <w:p w14:paraId="4804EFC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AAAFAE6"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A237D28"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A19700</w:t>
            </w:r>
          </w:p>
        </w:tc>
        <w:tc>
          <w:tcPr>
            <w:tcW w:w="4794" w:type="dxa"/>
            <w:tcBorders>
              <w:top w:val="nil"/>
              <w:left w:val="nil"/>
              <w:bottom w:val="single" w:sz="4" w:space="0" w:color="000000"/>
              <w:right w:val="single" w:sz="4" w:space="0" w:color="auto"/>
            </w:tcBorders>
            <w:shd w:val="clear" w:color="auto" w:fill="auto"/>
            <w:vAlign w:val="bottom"/>
            <w:hideMark/>
          </w:tcPr>
          <w:p w14:paraId="1E8543F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charitable contributions amount</w:t>
            </w:r>
          </w:p>
        </w:tc>
        <w:tc>
          <w:tcPr>
            <w:tcW w:w="3060" w:type="dxa"/>
            <w:tcBorders>
              <w:top w:val="nil"/>
              <w:left w:val="nil"/>
              <w:bottom w:val="single" w:sz="4" w:space="0" w:color="000000"/>
              <w:right w:val="single" w:sz="4" w:space="0" w:color="auto"/>
            </w:tcBorders>
            <w:shd w:val="clear" w:color="auto" w:fill="auto"/>
            <w:noWrap/>
            <w:vAlign w:val="bottom"/>
            <w:hideMark/>
          </w:tcPr>
          <w:p w14:paraId="798E521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A:14</w:t>
            </w:r>
          </w:p>
        </w:tc>
        <w:tc>
          <w:tcPr>
            <w:tcW w:w="683" w:type="dxa"/>
            <w:tcBorders>
              <w:top w:val="nil"/>
              <w:left w:val="nil"/>
              <w:bottom w:val="single" w:sz="4" w:space="0" w:color="000000"/>
              <w:right w:val="nil"/>
            </w:tcBorders>
            <w:shd w:val="clear" w:color="auto" w:fill="auto"/>
            <w:noWrap/>
            <w:vAlign w:val="bottom"/>
            <w:hideMark/>
          </w:tcPr>
          <w:p w14:paraId="63F149D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380103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C682711"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N20950</w:t>
            </w:r>
          </w:p>
        </w:tc>
        <w:tc>
          <w:tcPr>
            <w:tcW w:w="4794" w:type="dxa"/>
            <w:tcBorders>
              <w:top w:val="nil"/>
              <w:left w:val="nil"/>
              <w:bottom w:val="single" w:sz="4" w:space="0" w:color="000000"/>
              <w:right w:val="single" w:sz="4" w:space="0" w:color="auto"/>
            </w:tcBorders>
            <w:shd w:val="clear" w:color="auto" w:fill="auto"/>
            <w:vAlign w:val="bottom"/>
            <w:hideMark/>
          </w:tcPr>
          <w:p w14:paraId="52AF850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Other non-limited miscellaneous deductions</w:t>
            </w:r>
          </w:p>
        </w:tc>
        <w:tc>
          <w:tcPr>
            <w:tcW w:w="3060" w:type="dxa"/>
            <w:tcBorders>
              <w:top w:val="nil"/>
              <w:left w:val="nil"/>
              <w:bottom w:val="single" w:sz="4" w:space="0" w:color="000000"/>
              <w:right w:val="single" w:sz="4" w:space="0" w:color="auto"/>
            </w:tcBorders>
            <w:shd w:val="clear" w:color="auto" w:fill="auto"/>
            <w:noWrap/>
            <w:vAlign w:val="bottom"/>
            <w:hideMark/>
          </w:tcPr>
          <w:p w14:paraId="328F2CD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A:16</w:t>
            </w:r>
          </w:p>
        </w:tc>
        <w:tc>
          <w:tcPr>
            <w:tcW w:w="683" w:type="dxa"/>
            <w:tcBorders>
              <w:top w:val="nil"/>
              <w:left w:val="nil"/>
              <w:bottom w:val="single" w:sz="4" w:space="0" w:color="000000"/>
              <w:right w:val="nil"/>
            </w:tcBorders>
            <w:shd w:val="clear" w:color="auto" w:fill="auto"/>
            <w:noWrap/>
            <w:vAlign w:val="bottom"/>
            <w:hideMark/>
          </w:tcPr>
          <w:p w14:paraId="39B72E8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D24B84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2FBB3E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A20950</w:t>
            </w:r>
          </w:p>
        </w:tc>
        <w:tc>
          <w:tcPr>
            <w:tcW w:w="4794" w:type="dxa"/>
            <w:tcBorders>
              <w:top w:val="nil"/>
              <w:left w:val="nil"/>
              <w:bottom w:val="single" w:sz="4" w:space="0" w:color="000000"/>
              <w:right w:val="single" w:sz="4" w:space="0" w:color="auto"/>
            </w:tcBorders>
            <w:shd w:val="clear" w:color="auto" w:fill="auto"/>
            <w:vAlign w:val="bottom"/>
            <w:hideMark/>
          </w:tcPr>
          <w:p w14:paraId="2D3254A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Other non-limited miscellaneous deductions amount</w:t>
            </w:r>
          </w:p>
        </w:tc>
        <w:tc>
          <w:tcPr>
            <w:tcW w:w="3060" w:type="dxa"/>
            <w:tcBorders>
              <w:top w:val="nil"/>
              <w:left w:val="nil"/>
              <w:bottom w:val="single" w:sz="4" w:space="0" w:color="000000"/>
              <w:right w:val="single" w:sz="4" w:space="0" w:color="auto"/>
            </w:tcBorders>
            <w:shd w:val="clear" w:color="auto" w:fill="auto"/>
            <w:noWrap/>
            <w:vAlign w:val="bottom"/>
            <w:hideMark/>
          </w:tcPr>
          <w:p w14:paraId="7EE758E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A:16</w:t>
            </w:r>
          </w:p>
        </w:tc>
        <w:tc>
          <w:tcPr>
            <w:tcW w:w="683" w:type="dxa"/>
            <w:tcBorders>
              <w:top w:val="nil"/>
              <w:left w:val="nil"/>
              <w:bottom w:val="single" w:sz="4" w:space="0" w:color="000000"/>
              <w:right w:val="nil"/>
            </w:tcBorders>
            <w:shd w:val="clear" w:color="auto" w:fill="auto"/>
            <w:noWrap/>
            <w:vAlign w:val="bottom"/>
            <w:hideMark/>
          </w:tcPr>
          <w:p w14:paraId="0C4B3B0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097F53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4BEB790"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N04475</w:t>
            </w:r>
          </w:p>
        </w:tc>
        <w:tc>
          <w:tcPr>
            <w:tcW w:w="4794" w:type="dxa"/>
            <w:tcBorders>
              <w:top w:val="nil"/>
              <w:left w:val="nil"/>
              <w:bottom w:val="single" w:sz="4" w:space="0" w:color="000000"/>
              <w:right w:val="single" w:sz="4" w:space="0" w:color="auto"/>
            </w:tcBorders>
            <w:shd w:val="clear" w:color="auto" w:fill="auto"/>
            <w:vAlign w:val="bottom"/>
            <w:hideMark/>
          </w:tcPr>
          <w:p w14:paraId="6394F07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Qualified business income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63DB022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1040:13</w:t>
            </w:r>
          </w:p>
        </w:tc>
        <w:tc>
          <w:tcPr>
            <w:tcW w:w="683" w:type="dxa"/>
            <w:tcBorders>
              <w:top w:val="nil"/>
              <w:left w:val="nil"/>
              <w:bottom w:val="single" w:sz="4" w:space="0" w:color="000000"/>
              <w:right w:val="nil"/>
            </w:tcBorders>
            <w:shd w:val="clear" w:color="auto" w:fill="auto"/>
            <w:noWrap/>
            <w:vAlign w:val="bottom"/>
            <w:hideMark/>
          </w:tcPr>
          <w:p w14:paraId="63EEF0C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E8953C6"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0A7CAB3"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A04475</w:t>
            </w:r>
          </w:p>
        </w:tc>
        <w:tc>
          <w:tcPr>
            <w:tcW w:w="4794" w:type="dxa"/>
            <w:tcBorders>
              <w:top w:val="nil"/>
              <w:left w:val="nil"/>
              <w:bottom w:val="single" w:sz="4" w:space="0" w:color="000000"/>
              <w:right w:val="single" w:sz="4" w:space="0" w:color="auto"/>
            </w:tcBorders>
            <w:shd w:val="clear" w:color="auto" w:fill="auto"/>
            <w:vAlign w:val="bottom"/>
            <w:hideMark/>
          </w:tcPr>
          <w:p w14:paraId="00180EF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Qualified business income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36020C3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1040:13</w:t>
            </w:r>
          </w:p>
        </w:tc>
        <w:tc>
          <w:tcPr>
            <w:tcW w:w="683" w:type="dxa"/>
            <w:tcBorders>
              <w:top w:val="nil"/>
              <w:left w:val="nil"/>
              <w:bottom w:val="single" w:sz="4" w:space="0" w:color="000000"/>
              <w:right w:val="nil"/>
            </w:tcBorders>
            <w:shd w:val="clear" w:color="auto" w:fill="auto"/>
            <w:noWrap/>
            <w:vAlign w:val="bottom"/>
            <w:hideMark/>
          </w:tcPr>
          <w:p w14:paraId="079A891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7F5E4C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55FC3C7"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N04800</w:t>
            </w:r>
          </w:p>
        </w:tc>
        <w:tc>
          <w:tcPr>
            <w:tcW w:w="4794" w:type="dxa"/>
            <w:tcBorders>
              <w:top w:val="nil"/>
              <w:left w:val="nil"/>
              <w:bottom w:val="single" w:sz="4" w:space="0" w:color="000000"/>
              <w:right w:val="single" w:sz="4" w:space="0" w:color="auto"/>
            </w:tcBorders>
            <w:shd w:val="clear" w:color="auto" w:fill="auto"/>
            <w:vAlign w:val="bottom"/>
            <w:hideMark/>
          </w:tcPr>
          <w:p w14:paraId="45E64B8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taxable income</w:t>
            </w:r>
          </w:p>
        </w:tc>
        <w:tc>
          <w:tcPr>
            <w:tcW w:w="3060" w:type="dxa"/>
            <w:tcBorders>
              <w:top w:val="nil"/>
              <w:left w:val="nil"/>
              <w:bottom w:val="single" w:sz="4" w:space="0" w:color="000000"/>
              <w:right w:val="single" w:sz="4" w:space="0" w:color="auto"/>
            </w:tcBorders>
            <w:shd w:val="clear" w:color="auto" w:fill="auto"/>
            <w:noWrap/>
            <w:vAlign w:val="bottom"/>
            <w:hideMark/>
          </w:tcPr>
          <w:p w14:paraId="2EECA0F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1040:15</w:t>
            </w:r>
          </w:p>
        </w:tc>
        <w:tc>
          <w:tcPr>
            <w:tcW w:w="683" w:type="dxa"/>
            <w:tcBorders>
              <w:top w:val="nil"/>
              <w:left w:val="nil"/>
              <w:bottom w:val="single" w:sz="4" w:space="0" w:color="000000"/>
              <w:right w:val="nil"/>
            </w:tcBorders>
            <w:shd w:val="clear" w:color="auto" w:fill="auto"/>
            <w:noWrap/>
            <w:vAlign w:val="bottom"/>
            <w:hideMark/>
          </w:tcPr>
          <w:p w14:paraId="46E8B1B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A37DED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F57CFA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A04800</w:t>
            </w:r>
          </w:p>
        </w:tc>
        <w:tc>
          <w:tcPr>
            <w:tcW w:w="4794" w:type="dxa"/>
            <w:tcBorders>
              <w:top w:val="nil"/>
              <w:left w:val="nil"/>
              <w:bottom w:val="single" w:sz="4" w:space="0" w:color="000000"/>
              <w:right w:val="single" w:sz="4" w:space="0" w:color="auto"/>
            </w:tcBorders>
            <w:shd w:val="clear" w:color="auto" w:fill="auto"/>
            <w:vAlign w:val="bottom"/>
            <w:hideMark/>
          </w:tcPr>
          <w:p w14:paraId="46C666E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Taxable income amount</w:t>
            </w:r>
          </w:p>
        </w:tc>
        <w:tc>
          <w:tcPr>
            <w:tcW w:w="3060" w:type="dxa"/>
            <w:tcBorders>
              <w:top w:val="nil"/>
              <w:left w:val="nil"/>
              <w:bottom w:val="single" w:sz="4" w:space="0" w:color="000000"/>
              <w:right w:val="single" w:sz="4" w:space="0" w:color="auto"/>
            </w:tcBorders>
            <w:shd w:val="clear" w:color="auto" w:fill="auto"/>
            <w:noWrap/>
            <w:vAlign w:val="bottom"/>
            <w:hideMark/>
          </w:tcPr>
          <w:p w14:paraId="446683F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1040:15</w:t>
            </w:r>
          </w:p>
        </w:tc>
        <w:tc>
          <w:tcPr>
            <w:tcW w:w="683" w:type="dxa"/>
            <w:tcBorders>
              <w:top w:val="nil"/>
              <w:left w:val="nil"/>
              <w:bottom w:val="single" w:sz="4" w:space="0" w:color="000000"/>
              <w:right w:val="nil"/>
            </w:tcBorders>
            <w:shd w:val="clear" w:color="auto" w:fill="auto"/>
            <w:noWrap/>
            <w:vAlign w:val="bottom"/>
            <w:hideMark/>
          </w:tcPr>
          <w:p w14:paraId="2BE1384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327CE2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C6BE386"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N05800</w:t>
            </w:r>
          </w:p>
        </w:tc>
        <w:tc>
          <w:tcPr>
            <w:tcW w:w="4794" w:type="dxa"/>
            <w:tcBorders>
              <w:top w:val="nil"/>
              <w:left w:val="nil"/>
              <w:bottom w:val="single" w:sz="4" w:space="0" w:color="000000"/>
              <w:right w:val="single" w:sz="4" w:space="0" w:color="auto"/>
            </w:tcBorders>
            <w:shd w:val="clear" w:color="auto" w:fill="auto"/>
            <w:vAlign w:val="bottom"/>
            <w:hideMark/>
          </w:tcPr>
          <w:p w14:paraId="62045F3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income tax before credits</w:t>
            </w:r>
          </w:p>
        </w:tc>
        <w:tc>
          <w:tcPr>
            <w:tcW w:w="3060" w:type="dxa"/>
            <w:tcBorders>
              <w:top w:val="nil"/>
              <w:left w:val="nil"/>
              <w:bottom w:val="single" w:sz="4" w:space="0" w:color="000000"/>
              <w:right w:val="single" w:sz="4" w:space="0" w:color="auto"/>
            </w:tcBorders>
            <w:shd w:val="clear" w:color="auto" w:fill="auto"/>
            <w:noWrap/>
            <w:vAlign w:val="bottom"/>
            <w:hideMark/>
          </w:tcPr>
          <w:p w14:paraId="5CC5FBD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1040:16</w:t>
            </w:r>
          </w:p>
        </w:tc>
        <w:tc>
          <w:tcPr>
            <w:tcW w:w="683" w:type="dxa"/>
            <w:tcBorders>
              <w:top w:val="nil"/>
              <w:left w:val="nil"/>
              <w:bottom w:val="single" w:sz="4" w:space="0" w:color="000000"/>
              <w:right w:val="nil"/>
            </w:tcBorders>
            <w:shd w:val="clear" w:color="auto" w:fill="auto"/>
            <w:noWrap/>
            <w:vAlign w:val="bottom"/>
            <w:hideMark/>
          </w:tcPr>
          <w:p w14:paraId="325BB47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EA96A7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91D084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A05800</w:t>
            </w:r>
          </w:p>
        </w:tc>
        <w:tc>
          <w:tcPr>
            <w:tcW w:w="4794" w:type="dxa"/>
            <w:tcBorders>
              <w:top w:val="nil"/>
              <w:left w:val="nil"/>
              <w:bottom w:val="single" w:sz="4" w:space="0" w:color="000000"/>
              <w:right w:val="single" w:sz="4" w:space="0" w:color="auto"/>
            </w:tcBorders>
            <w:shd w:val="clear" w:color="auto" w:fill="auto"/>
            <w:vAlign w:val="bottom"/>
            <w:hideMark/>
          </w:tcPr>
          <w:p w14:paraId="59D3A8F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Income tax before credits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28070C4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1040:16</w:t>
            </w:r>
          </w:p>
        </w:tc>
        <w:tc>
          <w:tcPr>
            <w:tcW w:w="683" w:type="dxa"/>
            <w:tcBorders>
              <w:top w:val="nil"/>
              <w:left w:val="nil"/>
              <w:bottom w:val="single" w:sz="4" w:space="0" w:color="000000"/>
              <w:right w:val="nil"/>
            </w:tcBorders>
            <w:shd w:val="clear" w:color="auto" w:fill="auto"/>
            <w:noWrap/>
            <w:vAlign w:val="bottom"/>
            <w:hideMark/>
          </w:tcPr>
          <w:p w14:paraId="316E471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0AA750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466F4EE"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N09600</w:t>
            </w:r>
          </w:p>
        </w:tc>
        <w:tc>
          <w:tcPr>
            <w:tcW w:w="4794" w:type="dxa"/>
            <w:tcBorders>
              <w:top w:val="nil"/>
              <w:left w:val="nil"/>
              <w:bottom w:val="single" w:sz="4" w:space="0" w:color="000000"/>
              <w:right w:val="single" w:sz="4" w:space="0" w:color="auto"/>
            </w:tcBorders>
            <w:shd w:val="clear" w:color="auto" w:fill="auto"/>
            <w:vAlign w:val="bottom"/>
            <w:hideMark/>
          </w:tcPr>
          <w:p w14:paraId="2CCF3F3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Number of returns with alternative minimum tax </w:t>
            </w:r>
          </w:p>
        </w:tc>
        <w:tc>
          <w:tcPr>
            <w:tcW w:w="3060" w:type="dxa"/>
            <w:tcBorders>
              <w:top w:val="nil"/>
              <w:left w:val="nil"/>
              <w:bottom w:val="single" w:sz="4" w:space="0" w:color="000000"/>
              <w:right w:val="single" w:sz="4" w:space="0" w:color="auto"/>
            </w:tcBorders>
            <w:shd w:val="clear" w:color="auto" w:fill="auto"/>
            <w:noWrap/>
            <w:vAlign w:val="bottom"/>
            <w:hideMark/>
          </w:tcPr>
          <w:p w14:paraId="25B97C2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2:1</w:t>
            </w:r>
          </w:p>
        </w:tc>
        <w:tc>
          <w:tcPr>
            <w:tcW w:w="683" w:type="dxa"/>
            <w:tcBorders>
              <w:top w:val="nil"/>
              <w:left w:val="nil"/>
              <w:bottom w:val="single" w:sz="4" w:space="0" w:color="000000"/>
              <w:right w:val="nil"/>
            </w:tcBorders>
            <w:shd w:val="clear" w:color="auto" w:fill="auto"/>
            <w:noWrap/>
            <w:vAlign w:val="bottom"/>
            <w:hideMark/>
          </w:tcPr>
          <w:p w14:paraId="57DC7CB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6336FE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658EFA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A09600</w:t>
            </w:r>
          </w:p>
        </w:tc>
        <w:tc>
          <w:tcPr>
            <w:tcW w:w="4794" w:type="dxa"/>
            <w:tcBorders>
              <w:top w:val="nil"/>
              <w:left w:val="nil"/>
              <w:bottom w:val="single" w:sz="4" w:space="0" w:color="000000"/>
              <w:right w:val="single" w:sz="4" w:space="0" w:color="auto"/>
            </w:tcBorders>
            <w:shd w:val="clear" w:color="auto" w:fill="auto"/>
            <w:vAlign w:val="bottom"/>
            <w:hideMark/>
          </w:tcPr>
          <w:p w14:paraId="7CEFA10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Alternative minimum tax amount</w:t>
            </w:r>
          </w:p>
        </w:tc>
        <w:tc>
          <w:tcPr>
            <w:tcW w:w="3060" w:type="dxa"/>
            <w:tcBorders>
              <w:top w:val="nil"/>
              <w:left w:val="nil"/>
              <w:bottom w:val="single" w:sz="4" w:space="0" w:color="000000"/>
              <w:right w:val="single" w:sz="4" w:space="0" w:color="auto"/>
            </w:tcBorders>
            <w:shd w:val="clear" w:color="auto" w:fill="auto"/>
            <w:noWrap/>
            <w:vAlign w:val="bottom"/>
            <w:hideMark/>
          </w:tcPr>
          <w:p w14:paraId="100179F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2:1</w:t>
            </w:r>
          </w:p>
        </w:tc>
        <w:tc>
          <w:tcPr>
            <w:tcW w:w="683" w:type="dxa"/>
            <w:tcBorders>
              <w:top w:val="nil"/>
              <w:left w:val="nil"/>
              <w:bottom w:val="single" w:sz="4" w:space="0" w:color="000000"/>
              <w:right w:val="nil"/>
            </w:tcBorders>
            <w:shd w:val="clear" w:color="auto" w:fill="auto"/>
            <w:noWrap/>
            <w:vAlign w:val="bottom"/>
            <w:hideMark/>
          </w:tcPr>
          <w:p w14:paraId="23AFB15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C26E44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E59098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N05780</w:t>
            </w:r>
          </w:p>
        </w:tc>
        <w:tc>
          <w:tcPr>
            <w:tcW w:w="4794" w:type="dxa"/>
            <w:tcBorders>
              <w:top w:val="nil"/>
              <w:left w:val="nil"/>
              <w:bottom w:val="single" w:sz="4" w:space="0" w:color="000000"/>
              <w:right w:val="single" w:sz="4" w:space="0" w:color="auto"/>
            </w:tcBorders>
            <w:shd w:val="clear" w:color="auto" w:fill="auto"/>
            <w:vAlign w:val="bottom"/>
            <w:hideMark/>
          </w:tcPr>
          <w:p w14:paraId="58D019C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excess advance premium tax credit repayment</w:t>
            </w:r>
          </w:p>
        </w:tc>
        <w:tc>
          <w:tcPr>
            <w:tcW w:w="3060" w:type="dxa"/>
            <w:tcBorders>
              <w:top w:val="nil"/>
              <w:left w:val="nil"/>
              <w:bottom w:val="single" w:sz="4" w:space="0" w:color="000000"/>
              <w:right w:val="single" w:sz="4" w:space="0" w:color="auto"/>
            </w:tcBorders>
            <w:shd w:val="clear" w:color="auto" w:fill="auto"/>
            <w:noWrap/>
            <w:vAlign w:val="bottom"/>
            <w:hideMark/>
          </w:tcPr>
          <w:p w14:paraId="4279999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2:2</w:t>
            </w:r>
          </w:p>
        </w:tc>
        <w:tc>
          <w:tcPr>
            <w:tcW w:w="683" w:type="dxa"/>
            <w:tcBorders>
              <w:top w:val="nil"/>
              <w:left w:val="nil"/>
              <w:bottom w:val="single" w:sz="4" w:space="0" w:color="000000"/>
              <w:right w:val="nil"/>
            </w:tcBorders>
            <w:shd w:val="clear" w:color="auto" w:fill="auto"/>
            <w:noWrap/>
            <w:vAlign w:val="bottom"/>
            <w:hideMark/>
          </w:tcPr>
          <w:p w14:paraId="4E054B4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331DBC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B112634"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A05780</w:t>
            </w:r>
          </w:p>
        </w:tc>
        <w:tc>
          <w:tcPr>
            <w:tcW w:w="4794" w:type="dxa"/>
            <w:tcBorders>
              <w:top w:val="nil"/>
              <w:left w:val="nil"/>
              <w:bottom w:val="single" w:sz="4" w:space="0" w:color="000000"/>
              <w:right w:val="single" w:sz="4" w:space="0" w:color="auto"/>
            </w:tcBorders>
            <w:shd w:val="clear" w:color="auto" w:fill="auto"/>
            <w:vAlign w:val="bottom"/>
            <w:hideMark/>
          </w:tcPr>
          <w:p w14:paraId="1BF376A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Excess advance premium tax credit repayment amount</w:t>
            </w:r>
          </w:p>
        </w:tc>
        <w:tc>
          <w:tcPr>
            <w:tcW w:w="3060" w:type="dxa"/>
            <w:tcBorders>
              <w:top w:val="nil"/>
              <w:left w:val="nil"/>
              <w:bottom w:val="single" w:sz="4" w:space="0" w:color="000000"/>
              <w:right w:val="single" w:sz="4" w:space="0" w:color="auto"/>
            </w:tcBorders>
            <w:shd w:val="clear" w:color="auto" w:fill="auto"/>
            <w:noWrap/>
            <w:vAlign w:val="bottom"/>
            <w:hideMark/>
          </w:tcPr>
          <w:p w14:paraId="661ABAE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2:2</w:t>
            </w:r>
          </w:p>
        </w:tc>
        <w:tc>
          <w:tcPr>
            <w:tcW w:w="683" w:type="dxa"/>
            <w:tcBorders>
              <w:top w:val="nil"/>
              <w:left w:val="nil"/>
              <w:bottom w:val="single" w:sz="4" w:space="0" w:color="000000"/>
              <w:right w:val="nil"/>
            </w:tcBorders>
            <w:shd w:val="clear" w:color="auto" w:fill="auto"/>
            <w:noWrap/>
            <w:vAlign w:val="bottom"/>
            <w:hideMark/>
          </w:tcPr>
          <w:p w14:paraId="2A80330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262354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AC9F58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N07100</w:t>
            </w:r>
          </w:p>
        </w:tc>
        <w:tc>
          <w:tcPr>
            <w:tcW w:w="4794" w:type="dxa"/>
            <w:tcBorders>
              <w:top w:val="nil"/>
              <w:left w:val="nil"/>
              <w:bottom w:val="single" w:sz="4" w:space="0" w:color="000000"/>
              <w:right w:val="single" w:sz="4" w:space="0" w:color="auto"/>
            </w:tcBorders>
            <w:shd w:val="clear" w:color="auto" w:fill="auto"/>
            <w:vAlign w:val="bottom"/>
            <w:hideMark/>
          </w:tcPr>
          <w:p w14:paraId="30DE1743" w14:textId="4C0694FA"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total tax credits [1</w:t>
            </w:r>
            <w:r w:rsidR="00B80CB2">
              <w:rPr>
                <w:rFonts w:ascii="Arial" w:hAnsi="Arial" w:cs="Arial"/>
                <w:color w:val="000000"/>
                <w:sz w:val="18"/>
                <w:szCs w:val="18"/>
              </w:rPr>
              <w:t>4</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532F34B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1040:21</w:t>
            </w:r>
          </w:p>
        </w:tc>
        <w:tc>
          <w:tcPr>
            <w:tcW w:w="683" w:type="dxa"/>
            <w:tcBorders>
              <w:top w:val="nil"/>
              <w:left w:val="nil"/>
              <w:bottom w:val="single" w:sz="4" w:space="0" w:color="000000"/>
              <w:right w:val="nil"/>
            </w:tcBorders>
            <w:shd w:val="clear" w:color="auto" w:fill="auto"/>
            <w:noWrap/>
            <w:vAlign w:val="bottom"/>
            <w:hideMark/>
          </w:tcPr>
          <w:p w14:paraId="55052B7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9BCFCF2"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CA38B1C"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lastRenderedPageBreak/>
              <w:t>A07100</w:t>
            </w:r>
          </w:p>
        </w:tc>
        <w:tc>
          <w:tcPr>
            <w:tcW w:w="4794" w:type="dxa"/>
            <w:tcBorders>
              <w:top w:val="nil"/>
              <w:left w:val="nil"/>
              <w:bottom w:val="single" w:sz="4" w:space="0" w:color="000000"/>
              <w:right w:val="single" w:sz="4" w:space="0" w:color="auto"/>
            </w:tcBorders>
            <w:shd w:val="clear" w:color="auto" w:fill="auto"/>
            <w:vAlign w:val="bottom"/>
            <w:hideMark/>
          </w:tcPr>
          <w:p w14:paraId="391C9D9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tax credits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19D6A3B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1040:21</w:t>
            </w:r>
          </w:p>
        </w:tc>
        <w:tc>
          <w:tcPr>
            <w:tcW w:w="683" w:type="dxa"/>
            <w:tcBorders>
              <w:top w:val="nil"/>
              <w:left w:val="nil"/>
              <w:bottom w:val="single" w:sz="4" w:space="0" w:color="000000"/>
              <w:right w:val="nil"/>
            </w:tcBorders>
            <w:shd w:val="clear" w:color="auto" w:fill="auto"/>
            <w:noWrap/>
            <w:vAlign w:val="bottom"/>
            <w:hideMark/>
          </w:tcPr>
          <w:p w14:paraId="5A527E1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952572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240A4A8"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N07300</w:t>
            </w:r>
          </w:p>
        </w:tc>
        <w:tc>
          <w:tcPr>
            <w:tcW w:w="4794" w:type="dxa"/>
            <w:tcBorders>
              <w:top w:val="nil"/>
              <w:left w:val="nil"/>
              <w:bottom w:val="single" w:sz="4" w:space="0" w:color="000000"/>
              <w:right w:val="single" w:sz="4" w:space="0" w:color="auto"/>
            </w:tcBorders>
            <w:shd w:val="clear" w:color="auto" w:fill="auto"/>
            <w:vAlign w:val="bottom"/>
            <w:hideMark/>
          </w:tcPr>
          <w:p w14:paraId="14F9AB9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foreign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493831D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3:1</w:t>
            </w:r>
          </w:p>
        </w:tc>
        <w:tc>
          <w:tcPr>
            <w:tcW w:w="683" w:type="dxa"/>
            <w:tcBorders>
              <w:top w:val="nil"/>
              <w:left w:val="nil"/>
              <w:bottom w:val="single" w:sz="4" w:space="0" w:color="000000"/>
              <w:right w:val="nil"/>
            </w:tcBorders>
            <w:shd w:val="clear" w:color="auto" w:fill="auto"/>
            <w:noWrap/>
            <w:vAlign w:val="bottom"/>
            <w:hideMark/>
          </w:tcPr>
          <w:p w14:paraId="0BDD069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B247F96"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6E7130B"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A07300</w:t>
            </w:r>
          </w:p>
        </w:tc>
        <w:tc>
          <w:tcPr>
            <w:tcW w:w="4794" w:type="dxa"/>
            <w:tcBorders>
              <w:top w:val="nil"/>
              <w:left w:val="nil"/>
              <w:bottom w:val="single" w:sz="4" w:space="0" w:color="000000"/>
              <w:right w:val="single" w:sz="4" w:space="0" w:color="auto"/>
            </w:tcBorders>
            <w:shd w:val="clear" w:color="auto" w:fill="auto"/>
            <w:vAlign w:val="bottom"/>
            <w:hideMark/>
          </w:tcPr>
          <w:p w14:paraId="09D2619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Foreign tax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66F6BA7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3:1</w:t>
            </w:r>
          </w:p>
        </w:tc>
        <w:tc>
          <w:tcPr>
            <w:tcW w:w="683" w:type="dxa"/>
            <w:tcBorders>
              <w:top w:val="nil"/>
              <w:left w:val="nil"/>
              <w:bottom w:val="single" w:sz="4" w:space="0" w:color="000000"/>
              <w:right w:val="nil"/>
            </w:tcBorders>
            <w:shd w:val="clear" w:color="auto" w:fill="auto"/>
            <w:noWrap/>
            <w:vAlign w:val="bottom"/>
            <w:hideMark/>
          </w:tcPr>
          <w:p w14:paraId="225C548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3212B2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23F7994"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N07180</w:t>
            </w:r>
          </w:p>
        </w:tc>
        <w:tc>
          <w:tcPr>
            <w:tcW w:w="4794" w:type="dxa"/>
            <w:tcBorders>
              <w:top w:val="nil"/>
              <w:left w:val="nil"/>
              <w:bottom w:val="single" w:sz="4" w:space="0" w:color="000000"/>
              <w:right w:val="single" w:sz="4" w:space="0" w:color="auto"/>
            </w:tcBorders>
            <w:shd w:val="clear" w:color="auto" w:fill="auto"/>
            <w:vAlign w:val="bottom"/>
            <w:hideMark/>
          </w:tcPr>
          <w:p w14:paraId="682805A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child and dependent care credit</w:t>
            </w:r>
          </w:p>
        </w:tc>
        <w:tc>
          <w:tcPr>
            <w:tcW w:w="3060" w:type="dxa"/>
            <w:tcBorders>
              <w:top w:val="nil"/>
              <w:left w:val="nil"/>
              <w:bottom w:val="single" w:sz="4" w:space="0" w:color="000000"/>
              <w:right w:val="single" w:sz="4" w:space="0" w:color="auto"/>
            </w:tcBorders>
            <w:shd w:val="clear" w:color="auto" w:fill="auto"/>
            <w:noWrap/>
            <w:vAlign w:val="bottom"/>
            <w:hideMark/>
          </w:tcPr>
          <w:p w14:paraId="626E685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3:2</w:t>
            </w:r>
          </w:p>
        </w:tc>
        <w:tc>
          <w:tcPr>
            <w:tcW w:w="683" w:type="dxa"/>
            <w:tcBorders>
              <w:top w:val="nil"/>
              <w:left w:val="nil"/>
              <w:bottom w:val="single" w:sz="4" w:space="0" w:color="000000"/>
              <w:right w:val="nil"/>
            </w:tcBorders>
            <w:shd w:val="clear" w:color="auto" w:fill="auto"/>
            <w:noWrap/>
            <w:vAlign w:val="bottom"/>
            <w:hideMark/>
          </w:tcPr>
          <w:p w14:paraId="40A55E5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724C72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A81B1E4"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A07180</w:t>
            </w:r>
          </w:p>
        </w:tc>
        <w:tc>
          <w:tcPr>
            <w:tcW w:w="4794" w:type="dxa"/>
            <w:tcBorders>
              <w:top w:val="nil"/>
              <w:left w:val="nil"/>
              <w:bottom w:val="single" w:sz="4" w:space="0" w:color="000000"/>
              <w:right w:val="single" w:sz="4" w:space="0" w:color="auto"/>
            </w:tcBorders>
            <w:shd w:val="clear" w:color="auto" w:fill="auto"/>
            <w:vAlign w:val="bottom"/>
            <w:hideMark/>
          </w:tcPr>
          <w:p w14:paraId="6C92442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Child and dependent care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424E761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3:2</w:t>
            </w:r>
          </w:p>
        </w:tc>
        <w:tc>
          <w:tcPr>
            <w:tcW w:w="683" w:type="dxa"/>
            <w:tcBorders>
              <w:top w:val="nil"/>
              <w:left w:val="nil"/>
              <w:bottom w:val="single" w:sz="4" w:space="0" w:color="000000"/>
              <w:right w:val="nil"/>
            </w:tcBorders>
            <w:shd w:val="clear" w:color="auto" w:fill="auto"/>
            <w:noWrap/>
            <w:vAlign w:val="bottom"/>
            <w:hideMark/>
          </w:tcPr>
          <w:p w14:paraId="571476F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94355A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8FA2DAA"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N07230</w:t>
            </w:r>
          </w:p>
        </w:tc>
        <w:tc>
          <w:tcPr>
            <w:tcW w:w="4794" w:type="dxa"/>
            <w:tcBorders>
              <w:top w:val="nil"/>
              <w:left w:val="nil"/>
              <w:bottom w:val="single" w:sz="4" w:space="0" w:color="000000"/>
              <w:right w:val="single" w:sz="4" w:space="0" w:color="auto"/>
            </w:tcBorders>
            <w:shd w:val="clear" w:color="auto" w:fill="auto"/>
            <w:vAlign w:val="bottom"/>
            <w:hideMark/>
          </w:tcPr>
          <w:p w14:paraId="60B6B98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nonrefundable education credit</w:t>
            </w:r>
          </w:p>
        </w:tc>
        <w:tc>
          <w:tcPr>
            <w:tcW w:w="3060" w:type="dxa"/>
            <w:tcBorders>
              <w:top w:val="nil"/>
              <w:left w:val="nil"/>
              <w:bottom w:val="single" w:sz="4" w:space="0" w:color="000000"/>
              <w:right w:val="single" w:sz="4" w:space="0" w:color="auto"/>
            </w:tcBorders>
            <w:shd w:val="clear" w:color="auto" w:fill="auto"/>
            <w:noWrap/>
            <w:vAlign w:val="bottom"/>
            <w:hideMark/>
          </w:tcPr>
          <w:p w14:paraId="5CF984E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3:3</w:t>
            </w:r>
          </w:p>
        </w:tc>
        <w:tc>
          <w:tcPr>
            <w:tcW w:w="683" w:type="dxa"/>
            <w:tcBorders>
              <w:top w:val="nil"/>
              <w:left w:val="nil"/>
              <w:bottom w:val="single" w:sz="4" w:space="0" w:color="000000"/>
              <w:right w:val="nil"/>
            </w:tcBorders>
            <w:shd w:val="clear" w:color="auto" w:fill="auto"/>
            <w:noWrap/>
            <w:vAlign w:val="bottom"/>
            <w:hideMark/>
          </w:tcPr>
          <w:p w14:paraId="6B6B951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8278B0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73A518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A07230</w:t>
            </w:r>
          </w:p>
        </w:tc>
        <w:tc>
          <w:tcPr>
            <w:tcW w:w="4794" w:type="dxa"/>
            <w:tcBorders>
              <w:top w:val="nil"/>
              <w:left w:val="nil"/>
              <w:bottom w:val="single" w:sz="4" w:space="0" w:color="000000"/>
              <w:right w:val="single" w:sz="4" w:space="0" w:color="auto"/>
            </w:tcBorders>
            <w:shd w:val="clear" w:color="auto" w:fill="auto"/>
            <w:vAlign w:val="bottom"/>
            <w:hideMark/>
          </w:tcPr>
          <w:p w14:paraId="2356315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Nonrefundable education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3CAF77C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3:3</w:t>
            </w:r>
          </w:p>
        </w:tc>
        <w:tc>
          <w:tcPr>
            <w:tcW w:w="683" w:type="dxa"/>
            <w:tcBorders>
              <w:top w:val="nil"/>
              <w:left w:val="nil"/>
              <w:bottom w:val="single" w:sz="4" w:space="0" w:color="000000"/>
              <w:right w:val="nil"/>
            </w:tcBorders>
            <w:shd w:val="clear" w:color="auto" w:fill="auto"/>
            <w:noWrap/>
            <w:vAlign w:val="bottom"/>
            <w:hideMark/>
          </w:tcPr>
          <w:p w14:paraId="3293B8D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C822AE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00DE48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N07240</w:t>
            </w:r>
          </w:p>
        </w:tc>
        <w:tc>
          <w:tcPr>
            <w:tcW w:w="4794" w:type="dxa"/>
            <w:tcBorders>
              <w:top w:val="nil"/>
              <w:left w:val="nil"/>
              <w:bottom w:val="single" w:sz="4" w:space="0" w:color="000000"/>
              <w:right w:val="single" w:sz="4" w:space="0" w:color="auto"/>
            </w:tcBorders>
            <w:shd w:val="clear" w:color="auto" w:fill="auto"/>
            <w:vAlign w:val="bottom"/>
            <w:hideMark/>
          </w:tcPr>
          <w:p w14:paraId="400536C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retirement savings contribution credit</w:t>
            </w:r>
          </w:p>
        </w:tc>
        <w:tc>
          <w:tcPr>
            <w:tcW w:w="3060" w:type="dxa"/>
            <w:tcBorders>
              <w:top w:val="nil"/>
              <w:left w:val="nil"/>
              <w:bottom w:val="single" w:sz="4" w:space="0" w:color="000000"/>
              <w:right w:val="single" w:sz="4" w:space="0" w:color="auto"/>
            </w:tcBorders>
            <w:shd w:val="clear" w:color="auto" w:fill="auto"/>
            <w:noWrap/>
            <w:vAlign w:val="bottom"/>
            <w:hideMark/>
          </w:tcPr>
          <w:p w14:paraId="2314714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3:4</w:t>
            </w:r>
          </w:p>
        </w:tc>
        <w:tc>
          <w:tcPr>
            <w:tcW w:w="683" w:type="dxa"/>
            <w:tcBorders>
              <w:top w:val="nil"/>
              <w:left w:val="nil"/>
              <w:bottom w:val="single" w:sz="4" w:space="0" w:color="000000"/>
              <w:right w:val="nil"/>
            </w:tcBorders>
            <w:shd w:val="clear" w:color="auto" w:fill="auto"/>
            <w:noWrap/>
            <w:vAlign w:val="bottom"/>
            <w:hideMark/>
          </w:tcPr>
          <w:p w14:paraId="624A6E9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397784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8B44CF7"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A07240</w:t>
            </w:r>
          </w:p>
        </w:tc>
        <w:tc>
          <w:tcPr>
            <w:tcW w:w="4794" w:type="dxa"/>
            <w:tcBorders>
              <w:top w:val="nil"/>
              <w:left w:val="nil"/>
              <w:bottom w:val="single" w:sz="4" w:space="0" w:color="000000"/>
              <w:right w:val="single" w:sz="4" w:space="0" w:color="auto"/>
            </w:tcBorders>
            <w:shd w:val="clear" w:color="auto" w:fill="auto"/>
            <w:vAlign w:val="bottom"/>
            <w:hideMark/>
          </w:tcPr>
          <w:p w14:paraId="07F954E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Retirement savings contribution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033C06F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3:4</w:t>
            </w:r>
          </w:p>
        </w:tc>
        <w:tc>
          <w:tcPr>
            <w:tcW w:w="683" w:type="dxa"/>
            <w:tcBorders>
              <w:top w:val="nil"/>
              <w:left w:val="nil"/>
              <w:bottom w:val="single" w:sz="4" w:space="0" w:color="000000"/>
              <w:right w:val="nil"/>
            </w:tcBorders>
            <w:shd w:val="clear" w:color="auto" w:fill="auto"/>
            <w:noWrap/>
            <w:vAlign w:val="bottom"/>
            <w:hideMark/>
          </w:tcPr>
          <w:p w14:paraId="30E385F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BB4BC6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4EF0076"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N07225</w:t>
            </w:r>
          </w:p>
        </w:tc>
        <w:tc>
          <w:tcPr>
            <w:tcW w:w="4794" w:type="dxa"/>
            <w:tcBorders>
              <w:top w:val="nil"/>
              <w:left w:val="nil"/>
              <w:bottom w:val="single" w:sz="4" w:space="0" w:color="000000"/>
              <w:right w:val="single" w:sz="4" w:space="0" w:color="auto"/>
            </w:tcBorders>
            <w:shd w:val="clear" w:color="auto" w:fill="auto"/>
            <w:vAlign w:val="bottom"/>
            <w:hideMark/>
          </w:tcPr>
          <w:p w14:paraId="5FF1643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nonrefundable child and other dependent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4A9E786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1040:19</w:t>
            </w:r>
          </w:p>
        </w:tc>
        <w:tc>
          <w:tcPr>
            <w:tcW w:w="683" w:type="dxa"/>
            <w:tcBorders>
              <w:top w:val="nil"/>
              <w:left w:val="nil"/>
              <w:bottom w:val="single" w:sz="4" w:space="0" w:color="000000"/>
              <w:right w:val="nil"/>
            </w:tcBorders>
            <w:shd w:val="clear" w:color="auto" w:fill="auto"/>
            <w:noWrap/>
            <w:vAlign w:val="bottom"/>
            <w:hideMark/>
          </w:tcPr>
          <w:p w14:paraId="3C7E133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7C4B89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FAC08C4"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A07225</w:t>
            </w:r>
          </w:p>
        </w:tc>
        <w:tc>
          <w:tcPr>
            <w:tcW w:w="4794" w:type="dxa"/>
            <w:tcBorders>
              <w:top w:val="nil"/>
              <w:left w:val="nil"/>
              <w:bottom w:val="single" w:sz="4" w:space="0" w:color="000000"/>
              <w:right w:val="single" w:sz="4" w:space="0" w:color="auto"/>
            </w:tcBorders>
            <w:shd w:val="clear" w:color="auto" w:fill="auto"/>
            <w:vAlign w:val="bottom"/>
            <w:hideMark/>
          </w:tcPr>
          <w:p w14:paraId="35D9292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Nonrefundable child and other dependent tax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670BE6C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1040:19</w:t>
            </w:r>
          </w:p>
        </w:tc>
        <w:tc>
          <w:tcPr>
            <w:tcW w:w="683" w:type="dxa"/>
            <w:tcBorders>
              <w:top w:val="nil"/>
              <w:left w:val="nil"/>
              <w:bottom w:val="single" w:sz="4" w:space="0" w:color="000000"/>
              <w:right w:val="nil"/>
            </w:tcBorders>
            <w:shd w:val="clear" w:color="auto" w:fill="auto"/>
            <w:noWrap/>
            <w:vAlign w:val="bottom"/>
            <w:hideMark/>
          </w:tcPr>
          <w:p w14:paraId="4EA1299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1D6BD4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0EAE1BB"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N07260</w:t>
            </w:r>
          </w:p>
        </w:tc>
        <w:tc>
          <w:tcPr>
            <w:tcW w:w="4794" w:type="dxa"/>
            <w:tcBorders>
              <w:top w:val="nil"/>
              <w:left w:val="nil"/>
              <w:bottom w:val="single" w:sz="4" w:space="0" w:color="000000"/>
              <w:right w:val="single" w:sz="4" w:space="0" w:color="auto"/>
            </w:tcBorders>
            <w:shd w:val="clear" w:color="auto" w:fill="auto"/>
            <w:vAlign w:val="bottom"/>
            <w:hideMark/>
          </w:tcPr>
          <w:p w14:paraId="7DE2B17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residential energy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7CBE85F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3:5</w:t>
            </w:r>
          </w:p>
        </w:tc>
        <w:tc>
          <w:tcPr>
            <w:tcW w:w="683" w:type="dxa"/>
            <w:tcBorders>
              <w:top w:val="nil"/>
              <w:left w:val="nil"/>
              <w:bottom w:val="single" w:sz="4" w:space="0" w:color="000000"/>
              <w:right w:val="nil"/>
            </w:tcBorders>
            <w:shd w:val="clear" w:color="auto" w:fill="auto"/>
            <w:noWrap/>
            <w:vAlign w:val="bottom"/>
            <w:hideMark/>
          </w:tcPr>
          <w:p w14:paraId="3426DC1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B5EDD2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627C227"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A07260</w:t>
            </w:r>
          </w:p>
        </w:tc>
        <w:tc>
          <w:tcPr>
            <w:tcW w:w="4794" w:type="dxa"/>
            <w:tcBorders>
              <w:top w:val="nil"/>
              <w:left w:val="nil"/>
              <w:bottom w:val="single" w:sz="4" w:space="0" w:color="000000"/>
              <w:right w:val="single" w:sz="4" w:space="0" w:color="auto"/>
            </w:tcBorders>
            <w:shd w:val="clear" w:color="auto" w:fill="auto"/>
            <w:vAlign w:val="bottom"/>
            <w:hideMark/>
          </w:tcPr>
          <w:p w14:paraId="2E5033F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Residential energy tax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55E5CCB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3:5</w:t>
            </w:r>
          </w:p>
        </w:tc>
        <w:tc>
          <w:tcPr>
            <w:tcW w:w="683" w:type="dxa"/>
            <w:tcBorders>
              <w:top w:val="nil"/>
              <w:left w:val="nil"/>
              <w:bottom w:val="single" w:sz="4" w:space="0" w:color="000000"/>
              <w:right w:val="nil"/>
            </w:tcBorders>
            <w:shd w:val="clear" w:color="auto" w:fill="auto"/>
            <w:noWrap/>
            <w:vAlign w:val="bottom"/>
            <w:hideMark/>
          </w:tcPr>
          <w:p w14:paraId="6BEA6CD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202F6F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156379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N09400</w:t>
            </w:r>
          </w:p>
        </w:tc>
        <w:tc>
          <w:tcPr>
            <w:tcW w:w="4794" w:type="dxa"/>
            <w:tcBorders>
              <w:top w:val="nil"/>
              <w:left w:val="nil"/>
              <w:bottom w:val="single" w:sz="4" w:space="0" w:color="000000"/>
              <w:right w:val="single" w:sz="4" w:space="0" w:color="auto"/>
            </w:tcBorders>
            <w:shd w:val="clear" w:color="auto" w:fill="auto"/>
            <w:vAlign w:val="bottom"/>
            <w:hideMark/>
          </w:tcPr>
          <w:p w14:paraId="039F9EA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self-employment tax</w:t>
            </w:r>
          </w:p>
        </w:tc>
        <w:tc>
          <w:tcPr>
            <w:tcW w:w="3060" w:type="dxa"/>
            <w:tcBorders>
              <w:top w:val="nil"/>
              <w:left w:val="nil"/>
              <w:bottom w:val="single" w:sz="4" w:space="0" w:color="000000"/>
              <w:right w:val="single" w:sz="4" w:space="0" w:color="auto"/>
            </w:tcBorders>
            <w:shd w:val="clear" w:color="auto" w:fill="auto"/>
            <w:noWrap/>
            <w:vAlign w:val="bottom"/>
            <w:hideMark/>
          </w:tcPr>
          <w:p w14:paraId="1D97589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2:4</w:t>
            </w:r>
          </w:p>
        </w:tc>
        <w:tc>
          <w:tcPr>
            <w:tcW w:w="683" w:type="dxa"/>
            <w:tcBorders>
              <w:top w:val="nil"/>
              <w:left w:val="nil"/>
              <w:bottom w:val="single" w:sz="4" w:space="0" w:color="000000"/>
              <w:right w:val="nil"/>
            </w:tcBorders>
            <w:shd w:val="clear" w:color="auto" w:fill="auto"/>
            <w:noWrap/>
            <w:vAlign w:val="bottom"/>
            <w:hideMark/>
          </w:tcPr>
          <w:p w14:paraId="522EA1D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802FCC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6CA31DC"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A09400</w:t>
            </w:r>
          </w:p>
        </w:tc>
        <w:tc>
          <w:tcPr>
            <w:tcW w:w="4794" w:type="dxa"/>
            <w:tcBorders>
              <w:top w:val="nil"/>
              <w:left w:val="nil"/>
              <w:bottom w:val="single" w:sz="4" w:space="0" w:color="000000"/>
              <w:right w:val="single" w:sz="4" w:space="0" w:color="auto"/>
            </w:tcBorders>
            <w:shd w:val="clear" w:color="auto" w:fill="auto"/>
            <w:vAlign w:val="bottom"/>
            <w:hideMark/>
          </w:tcPr>
          <w:p w14:paraId="35E7989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Self-employment tax amount</w:t>
            </w:r>
          </w:p>
        </w:tc>
        <w:tc>
          <w:tcPr>
            <w:tcW w:w="3060" w:type="dxa"/>
            <w:tcBorders>
              <w:top w:val="nil"/>
              <w:left w:val="nil"/>
              <w:bottom w:val="single" w:sz="4" w:space="0" w:color="000000"/>
              <w:right w:val="single" w:sz="4" w:space="0" w:color="auto"/>
            </w:tcBorders>
            <w:shd w:val="clear" w:color="auto" w:fill="auto"/>
            <w:noWrap/>
            <w:vAlign w:val="bottom"/>
            <w:hideMark/>
          </w:tcPr>
          <w:p w14:paraId="10D6BB1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2:4</w:t>
            </w:r>
          </w:p>
        </w:tc>
        <w:tc>
          <w:tcPr>
            <w:tcW w:w="683" w:type="dxa"/>
            <w:tcBorders>
              <w:top w:val="nil"/>
              <w:left w:val="nil"/>
              <w:bottom w:val="single" w:sz="4" w:space="0" w:color="000000"/>
              <w:right w:val="nil"/>
            </w:tcBorders>
            <w:shd w:val="clear" w:color="auto" w:fill="auto"/>
            <w:noWrap/>
            <w:vAlign w:val="bottom"/>
            <w:hideMark/>
          </w:tcPr>
          <w:p w14:paraId="18D53FF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3B389A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5A864A4"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N85770</w:t>
            </w:r>
          </w:p>
        </w:tc>
        <w:tc>
          <w:tcPr>
            <w:tcW w:w="4794" w:type="dxa"/>
            <w:tcBorders>
              <w:top w:val="nil"/>
              <w:left w:val="nil"/>
              <w:bottom w:val="single" w:sz="4" w:space="0" w:color="000000"/>
              <w:right w:val="single" w:sz="4" w:space="0" w:color="auto"/>
            </w:tcBorders>
            <w:shd w:val="clear" w:color="auto" w:fill="auto"/>
            <w:vAlign w:val="bottom"/>
            <w:hideMark/>
          </w:tcPr>
          <w:p w14:paraId="1829B53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total premium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13196CA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8926:24</w:t>
            </w:r>
          </w:p>
        </w:tc>
        <w:tc>
          <w:tcPr>
            <w:tcW w:w="683" w:type="dxa"/>
            <w:tcBorders>
              <w:top w:val="nil"/>
              <w:left w:val="nil"/>
              <w:bottom w:val="single" w:sz="4" w:space="0" w:color="000000"/>
              <w:right w:val="nil"/>
            </w:tcBorders>
            <w:shd w:val="clear" w:color="auto" w:fill="auto"/>
            <w:noWrap/>
            <w:vAlign w:val="bottom"/>
            <w:hideMark/>
          </w:tcPr>
          <w:p w14:paraId="5168FCB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B921F6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9B422E8"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A85770</w:t>
            </w:r>
          </w:p>
        </w:tc>
        <w:tc>
          <w:tcPr>
            <w:tcW w:w="4794" w:type="dxa"/>
            <w:tcBorders>
              <w:top w:val="nil"/>
              <w:left w:val="nil"/>
              <w:bottom w:val="single" w:sz="4" w:space="0" w:color="000000"/>
              <w:right w:val="single" w:sz="4" w:space="0" w:color="auto"/>
            </w:tcBorders>
            <w:shd w:val="clear" w:color="auto" w:fill="auto"/>
            <w:vAlign w:val="bottom"/>
            <w:hideMark/>
          </w:tcPr>
          <w:p w14:paraId="6EABFF5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premium tax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576E828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8926:24</w:t>
            </w:r>
          </w:p>
        </w:tc>
        <w:tc>
          <w:tcPr>
            <w:tcW w:w="683" w:type="dxa"/>
            <w:tcBorders>
              <w:top w:val="nil"/>
              <w:left w:val="nil"/>
              <w:bottom w:val="single" w:sz="4" w:space="0" w:color="000000"/>
              <w:right w:val="nil"/>
            </w:tcBorders>
            <w:shd w:val="clear" w:color="auto" w:fill="auto"/>
            <w:noWrap/>
            <w:vAlign w:val="bottom"/>
            <w:hideMark/>
          </w:tcPr>
          <w:p w14:paraId="4591F5D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E52A4D2"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FCBF03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N85775</w:t>
            </w:r>
          </w:p>
        </w:tc>
        <w:tc>
          <w:tcPr>
            <w:tcW w:w="4794" w:type="dxa"/>
            <w:tcBorders>
              <w:top w:val="nil"/>
              <w:left w:val="nil"/>
              <w:bottom w:val="single" w:sz="4" w:space="0" w:color="000000"/>
              <w:right w:val="single" w:sz="4" w:space="0" w:color="auto"/>
            </w:tcBorders>
            <w:shd w:val="clear" w:color="auto" w:fill="auto"/>
            <w:vAlign w:val="bottom"/>
            <w:hideMark/>
          </w:tcPr>
          <w:p w14:paraId="4DCB252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advance premium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055C30D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8926:25</w:t>
            </w:r>
          </w:p>
        </w:tc>
        <w:tc>
          <w:tcPr>
            <w:tcW w:w="683" w:type="dxa"/>
            <w:tcBorders>
              <w:top w:val="nil"/>
              <w:left w:val="nil"/>
              <w:bottom w:val="single" w:sz="4" w:space="0" w:color="000000"/>
              <w:right w:val="nil"/>
            </w:tcBorders>
            <w:shd w:val="clear" w:color="auto" w:fill="auto"/>
            <w:noWrap/>
            <w:vAlign w:val="bottom"/>
            <w:hideMark/>
          </w:tcPr>
          <w:p w14:paraId="3CCA776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57A832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389EB4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A85775</w:t>
            </w:r>
          </w:p>
        </w:tc>
        <w:tc>
          <w:tcPr>
            <w:tcW w:w="4794" w:type="dxa"/>
            <w:tcBorders>
              <w:top w:val="nil"/>
              <w:left w:val="nil"/>
              <w:bottom w:val="single" w:sz="4" w:space="0" w:color="000000"/>
              <w:right w:val="single" w:sz="4" w:space="0" w:color="auto"/>
            </w:tcBorders>
            <w:shd w:val="clear" w:color="auto" w:fill="auto"/>
            <w:vAlign w:val="bottom"/>
            <w:hideMark/>
          </w:tcPr>
          <w:p w14:paraId="5D14A8B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Advance premium tax credit amount </w:t>
            </w:r>
          </w:p>
        </w:tc>
        <w:tc>
          <w:tcPr>
            <w:tcW w:w="3060" w:type="dxa"/>
            <w:tcBorders>
              <w:top w:val="nil"/>
              <w:left w:val="nil"/>
              <w:bottom w:val="single" w:sz="4" w:space="0" w:color="000000"/>
              <w:right w:val="single" w:sz="4" w:space="0" w:color="auto"/>
            </w:tcBorders>
            <w:shd w:val="clear" w:color="auto" w:fill="auto"/>
            <w:noWrap/>
            <w:vAlign w:val="bottom"/>
            <w:hideMark/>
          </w:tcPr>
          <w:p w14:paraId="7C9A243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8926:25</w:t>
            </w:r>
          </w:p>
        </w:tc>
        <w:tc>
          <w:tcPr>
            <w:tcW w:w="683" w:type="dxa"/>
            <w:tcBorders>
              <w:top w:val="nil"/>
              <w:left w:val="nil"/>
              <w:bottom w:val="single" w:sz="4" w:space="0" w:color="000000"/>
              <w:right w:val="nil"/>
            </w:tcBorders>
            <w:shd w:val="clear" w:color="auto" w:fill="auto"/>
            <w:noWrap/>
            <w:vAlign w:val="bottom"/>
            <w:hideMark/>
          </w:tcPr>
          <w:p w14:paraId="406D203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0E6AA8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80725F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N10600</w:t>
            </w:r>
          </w:p>
        </w:tc>
        <w:tc>
          <w:tcPr>
            <w:tcW w:w="4794" w:type="dxa"/>
            <w:tcBorders>
              <w:top w:val="nil"/>
              <w:left w:val="nil"/>
              <w:bottom w:val="single" w:sz="4" w:space="0" w:color="000000"/>
              <w:right w:val="single" w:sz="4" w:space="0" w:color="auto"/>
            </w:tcBorders>
            <w:shd w:val="clear" w:color="auto" w:fill="auto"/>
            <w:vAlign w:val="bottom"/>
            <w:hideMark/>
          </w:tcPr>
          <w:p w14:paraId="0548860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total tax payments</w:t>
            </w:r>
          </w:p>
        </w:tc>
        <w:tc>
          <w:tcPr>
            <w:tcW w:w="3060" w:type="dxa"/>
            <w:tcBorders>
              <w:top w:val="nil"/>
              <w:left w:val="nil"/>
              <w:bottom w:val="single" w:sz="4" w:space="0" w:color="000000"/>
              <w:right w:val="single" w:sz="4" w:space="0" w:color="auto"/>
            </w:tcBorders>
            <w:shd w:val="clear" w:color="auto" w:fill="auto"/>
            <w:noWrap/>
            <w:vAlign w:val="bottom"/>
            <w:hideMark/>
          </w:tcPr>
          <w:p w14:paraId="4A4A290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1040:33</w:t>
            </w:r>
          </w:p>
        </w:tc>
        <w:tc>
          <w:tcPr>
            <w:tcW w:w="683" w:type="dxa"/>
            <w:tcBorders>
              <w:top w:val="nil"/>
              <w:left w:val="nil"/>
              <w:bottom w:val="single" w:sz="4" w:space="0" w:color="000000"/>
              <w:right w:val="nil"/>
            </w:tcBorders>
            <w:shd w:val="clear" w:color="auto" w:fill="auto"/>
            <w:noWrap/>
            <w:vAlign w:val="bottom"/>
            <w:hideMark/>
          </w:tcPr>
          <w:p w14:paraId="1A141E9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AA6746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C27BEF2"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A10600</w:t>
            </w:r>
          </w:p>
        </w:tc>
        <w:tc>
          <w:tcPr>
            <w:tcW w:w="4794" w:type="dxa"/>
            <w:tcBorders>
              <w:top w:val="nil"/>
              <w:left w:val="nil"/>
              <w:bottom w:val="single" w:sz="4" w:space="0" w:color="000000"/>
              <w:right w:val="single" w:sz="4" w:space="0" w:color="auto"/>
            </w:tcBorders>
            <w:shd w:val="clear" w:color="auto" w:fill="auto"/>
            <w:vAlign w:val="bottom"/>
            <w:hideMark/>
          </w:tcPr>
          <w:p w14:paraId="1BD550F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tax payments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618EC6F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1040:33</w:t>
            </w:r>
          </w:p>
        </w:tc>
        <w:tc>
          <w:tcPr>
            <w:tcW w:w="683" w:type="dxa"/>
            <w:tcBorders>
              <w:top w:val="nil"/>
              <w:left w:val="nil"/>
              <w:bottom w:val="single" w:sz="4" w:space="0" w:color="000000"/>
              <w:right w:val="nil"/>
            </w:tcBorders>
            <w:shd w:val="clear" w:color="auto" w:fill="auto"/>
            <w:noWrap/>
            <w:vAlign w:val="bottom"/>
            <w:hideMark/>
          </w:tcPr>
          <w:p w14:paraId="3D73483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B4ABAB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ECD122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N59660</w:t>
            </w:r>
          </w:p>
        </w:tc>
        <w:tc>
          <w:tcPr>
            <w:tcW w:w="4794" w:type="dxa"/>
            <w:tcBorders>
              <w:top w:val="nil"/>
              <w:left w:val="nil"/>
              <w:bottom w:val="single" w:sz="4" w:space="0" w:color="000000"/>
              <w:right w:val="single" w:sz="4" w:space="0" w:color="auto"/>
            </w:tcBorders>
            <w:shd w:val="clear" w:color="auto" w:fill="auto"/>
            <w:vAlign w:val="bottom"/>
            <w:hideMark/>
          </w:tcPr>
          <w:p w14:paraId="0C3F120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earned income credit</w:t>
            </w:r>
          </w:p>
        </w:tc>
        <w:tc>
          <w:tcPr>
            <w:tcW w:w="3060" w:type="dxa"/>
            <w:tcBorders>
              <w:top w:val="nil"/>
              <w:left w:val="nil"/>
              <w:bottom w:val="single" w:sz="4" w:space="0" w:color="000000"/>
              <w:right w:val="single" w:sz="4" w:space="0" w:color="auto"/>
            </w:tcBorders>
            <w:shd w:val="clear" w:color="auto" w:fill="auto"/>
            <w:noWrap/>
            <w:vAlign w:val="bottom"/>
            <w:hideMark/>
          </w:tcPr>
          <w:p w14:paraId="6AA2790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760A7C2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AE5E04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CEAD02F"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A59660</w:t>
            </w:r>
          </w:p>
        </w:tc>
        <w:tc>
          <w:tcPr>
            <w:tcW w:w="4794" w:type="dxa"/>
            <w:tcBorders>
              <w:top w:val="nil"/>
              <w:left w:val="nil"/>
              <w:bottom w:val="single" w:sz="4" w:space="0" w:color="000000"/>
              <w:right w:val="single" w:sz="4" w:space="0" w:color="auto"/>
            </w:tcBorders>
            <w:shd w:val="clear" w:color="auto" w:fill="auto"/>
            <w:vAlign w:val="bottom"/>
            <w:hideMark/>
          </w:tcPr>
          <w:p w14:paraId="674167A6" w14:textId="6F02EED0"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Earned income credit amount [1</w:t>
            </w:r>
            <w:r w:rsidR="00B80CB2">
              <w:rPr>
                <w:rFonts w:ascii="Arial" w:hAnsi="Arial" w:cs="Arial"/>
                <w:color w:val="000000"/>
                <w:sz w:val="18"/>
                <w:szCs w:val="18"/>
              </w:rPr>
              <w:t>5</w:t>
            </w:r>
            <w:r w:rsidRPr="00F20528">
              <w:rPr>
                <w:rFonts w:ascii="Arial" w:hAnsi="Arial" w:cs="Arial"/>
                <w:color w:val="000000"/>
                <w:sz w:val="18"/>
                <w:szCs w:val="18"/>
              </w:rPr>
              <w:t xml:space="preserve">]  </w:t>
            </w:r>
          </w:p>
        </w:tc>
        <w:tc>
          <w:tcPr>
            <w:tcW w:w="3060" w:type="dxa"/>
            <w:tcBorders>
              <w:top w:val="nil"/>
              <w:left w:val="nil"/>
              <w:bottom w:val="single" w:sz="4" w:space="0" w:color="000000"/>
              <w:right w:val="single" w:sz="4" w:space="0" w:color="auto"/>
            </w:tcBorders>
            <w:shd w:val="clear" w:color="auto" w:fill="auto"/>
            <w:noWrap/>
            <w:vAlign w:val="bottom"/>
            <w:hideMark/>
          </w:tcPr>
          <w:p w14:paraId="53323D9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4970E3F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BF9D96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FD9FF6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N59661</w:t>
            </w:r>
          </w:p>
        </w:tc>
        <w:tc>
          <w:tcPr>
            <w:tcW w:w="4794" w:type="dxa"/>
            <w:tcBorders>
              <w:top w:val="nil"/>
              <w:left w:val="nil"/>
              <w:bottom w:val="single" w:sz="4" w:space="0" w:color="000000"/>
              <w:right w:val="single" w:sz="4" w:space="0" w:color="auto"/>
            </w:tcBorders>
            <w:shd w:val="clear" w:color="auto" w:fill="auto"/>
            <w:vAlign w:val="bottom"/>
            <w:hideMark/>
          </w:tcPr>
          <w:p w14:paraId="5928C73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earned income credit with no qualifying children</w:t>
            </w:r>
          </w:p>
        </w:tc>
        <w:tc>
          <w:tcPr>
            <w:tcW w:w="3060" w:type="dxa"/>
            <w:tcBorders>
              <w:top w:val="nil"/>
              <w:left w:val="nil"/>
              <w:bottom w:val="single" w:sz="4" w:space="0" w:color="000000"/>
              <w:right w:val="single" w:sz="4" w:space="0" w:color="auto"/>
            </w:tcBorders>
            <w:shd w:val="clear" w:color="auto" w:fill="auto"/>
            <w:noWrap/>
            <w:vAlign w:val="bottom"/>
            <w:hideMark/>
          </w:tcPr>
          <w:p w14:paraId="0C6EB7C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0E8C6B3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4C9D70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B14FAC8"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A59661</w:t>
            </w:r>
          </w:p>
        </w:tc>
        <w:tc>
          <w:tcPr>
            <w:tcW w:w="4794" w:type="dxa"/>
            <w:tcBorders>
              <w:top w:val="nil"/>
              <w:left w:val="nil"/>
              <w:bottom w:val="single" w:sz="4" w:space="0" w:color="000000"/>
              <w:right w:val="single" w:sz="4" w:space="0" w:color="auto"/>
            </w:tcBorders>
            <w:shd w:val="clear" w:color="auto" w:fill="auto"/>
            <w:vAlign w:val="bottom"/>
            <w:hideMark/>
          </w:tcPr>
          <w:p w14:paraId="6EE5D2B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Earned income credit with no qualifying children amount</w:t>
            </w:r>
          </w:p>
        </w:tc>
        <w:tc>
          <w:tcPr>
            <w:tcW w:w="3060" w:type="dxa"/>
            <w:tcBorders>
              <w:top w:val="nil"/>
              <w:left w:val="nil"/>
              <w:bottom w:val="single" w:sz="4" w:space="0" w:color="000000"/>
              <w:right w:val="single" w:sz="4" w:space="0" w:color="auto"/>
            </w:tcBorders>
            <w:shd w:val="clear" w:color="auto" w:fill="auto"/>
            <w:noWrap/>
            <w:vAlign w:val="bottom"/>
            <w:hideMark/>
          </w:tcPr>
          <w:p w14:paraId="01D1FE0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700AAE3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CE7175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E4C4706"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N59662</w:t>
            </w:r>
          </w:p>
        </w:tc>
        <w:tc>
          <w:tcPr>
            <w:tcW w:w="4794" w:type="dxa"/>
            <w:tcBorders>
              <w:top w:val="nil"/>
              <w:left w:val="nil"/>
              <w:bottom w:val="single" w:sz="4" w:space="0" w:color="000000"/>
              <w:right w:val="single" w:sz="4" w:space="0" w:color="auto"/>
            </w:tcBorders>
            <w:shd w:val="clear" w:color="auto" w:fill="auto"/>
            <w:vAlign w:val="bottom"/>
            <w:hideMark/>
          </w:tcPr>
          <w:p w14:paraId="3F4D6C3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earned income credit with one qualifying child</w:t>
            </w:r>
          </w:p>
        </w:tc>
        <w:tc>
          <w:tcPr>
            <w:tcW w:w="3060" w:type="dxa"/>
            <w:tcBorders>
              <w:top w:val="nil"/>
              <w:left w:val="nil"/>
              <w:bottom w:val="single" w:sz="4" w:space="0" w:color="000000"/>
              <w:right w:val="single" w:sz="4" w:space="0" w:color="auto"/>
            </w:tcBorders>
            <w:shd w:val="clear" w:color="auto" w:fill="auto"/>
            <w:noWrap/>
            <w:vAlign w:val="bottom"/>
            <w:hideMark/>
          </w:tcPr>
          <w:p w14:paraId="183DA5A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100863B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DB93B7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8780C20"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A59662</w:t>
            </w:r>
          </w:p>
        </w:tc>
        <w:tc>
          <w:tcPr>
            <w:tcW w:w="4794" w:type="dxa"/>
            <w:tcBorders>
              <w:top w:val="nil"/>
              <w:left w:val="nil"/>
              <w:bottom w:val="single" w:sz="4" w:space="0" w:color="000000"/>
              <w:right w:val="single" w:sz="4" w:space="0" w:color="auto"/>
            </w:tcBorders>
            <w:shd w:val="clear" w:color="auto" w:fill="auto"/>
            <w:vAlign w:val="bottom"/>
            <w:hideMark/>
          </w:tcPr>
          <w:p w14:paraId="7075EA1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Earned income credit with one qualifying child amount</w:t>
            </w:r>
          </w:p>
        </w:tc>
        <w:tc>
          <w:tcPr>
            <w:tcW w:w="3060" w:type="dxa"/>
            <w:tcBorders>
              <w:top w:val="nil"/>
              <w:left w:val="nil"/>
              <w:bottom w:val="single" w:sz="4" w:space="0" w:color="000000"/>
              <w:right w:val="single" w:sz="4" w:space="0" w:color="auto"/>
            </w:tcBorders>
            <w:shd w:val="clear" w:color="auto" w:fill="auto"/>
            <w:noWrap/>
            <w:vAlign w:val="bottom"/>
            <w:hideMark/>
          </w:tcPr>
          <w:p w14:paraId="76A22C4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4688809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8CD6AF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62B9A60"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N59663</w:t>
            </w:r>
          </w:p>
        </w:tc>
        <w:tc>
          <w:tcPr>
            <w:tcW w:w="4794" w:type="dxa"/>
            <w:tcBorders>
              <w:top w:val="nil"/>
              <w:left w:val="nil"/>
              <w:bottom w:val="single" w:sz="4" w:space="0" w:color="000000"/>
              <w:right w:val="single" w:sz="4" w:space="0" w:color="auto"/>
            </w:tcBorders>
            <w:shd w:val="clear" w:color="auto" w:fill="auto"/>
            <w:vAlign w:val="bottom"/>
            <w:hideMark/>
          </w:tcPr>
          <w:p w14:paraId="11CE33D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earned income credit with two qualifying children</w:t>
            </w:r>
          </w:p>
        </w:tc>
        <w:tc>
          <w:tcPr>
            <w:tcW w:w="3060" w:type="dxa"/>
            <w:tcBorders>
              <w:top w:val="nil"/>
              <w:left w:val="nil"/>
              <w:bottom w:val="single" w:sz="4" w:space="0" w:color="000000"/>
              <w:right w:val="single" w:sz="4" w:space="0" w:color="auto"/>
            </w:tcBorders>
            <w:shd w:val="clear" w:color="auto" w:fill="auto"/>
            <w:noWrap/>
            <w:vAlign w:val="bottom"/>
            <w:hideMark/>
          </w:tcPr>
          <w:p w14:paraId="2EA66B5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4171761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776C97C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B8D4831"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A59663</w:t>
            </w:r>
          </w:p>
        </w:tc>
        <w:tc>
          <w:tcPr>
            <w:tcW w:w="4794" w:type="dxa"/>
            <w:tcBorders>
              <w:top w:val="nil"/>
              <w:left w:val="nil"/>
              <w:bottom w:val="single" w:sz="4" w:space="0" w:color="000000"/>
              <w:right w:val="single" w:sz="4" w:space="0" w:color="auto"/>
            </w:tcBorders>
            <w:shd w:val="clear" w:color="auto" w:fill="auto"/>
            <w:vAlign w:val="bottom"/>
            <w:hideMark/>
          </w:tcPr>
          <w:p w14:paraId="36175E1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Earned income credit with two qualifying children amount</w:t>
            </w:r>
          </w:p>
        </w:tc>
        <w:tc>
          <w:tcPr>
            <w:tcW w:w="3060" w:type="dxa"/>
            <w:tcBorders>
              <w:top w:val="nil"/>
              <w:left w:val="nil"/>
              <w:bottom w:val="single" w:sz="4" w:space="0" w:color="000000"/>
              <w:right w:val="single" w:sz="4" w:space="0" w:color="auto"/>
            </w:tcBorders>
            <w:shd w:val="clear" w:color="auto" w:fill="auto"/>
            <w:noWrap/>
            <w:vAlign w:val="bottom"/>
            <w:hideMark/>
          </w:tcPr>
          <w:p w14:paraId="3980529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0AEE6A3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0621B0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C071C5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N59664</w:t>
            </w:r>
          </w:p>
        </w:tc>
        <w:tc>
          <w:tcPr>
            <w:tcW w:w="4794" w:type="dxa"/>
            <w:tcBorders>
              <w:top w:val="nil"/>
              <w:left w:val="nil"/>
              <w:bottom w:val="single" w:sz="4" w:space="0" w:color="000000"/>
              <w:right w:val="single" w:sz="4" w:space="0" w:color="auto"/>
            </w:tcBorders>
            <w:shd w:val="clear" w:color="auto" w:fill="auto"/>
            <w:vAlign w:val="bottom"/>
            <w:hideMark/>
          </w:tcPr>
          <w:p w14:paraId="57D7CD7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earned income credit with three qualifying children</w:t>
            </w:r>
          </w:p>
        </w:tc>
        <w:tc>
          <w:tcPr>
            <w:tcW w:w="3060" w:type="dxa"/>
            <w:tcBorders>
              <w:top w:val="nil"/>
              <w:left w:val="nil"/>
              <w:bottom w:val="single" w:sz="4" w:space="0" w:color="000000"/>
              <w:right w:val="single" w:sz="4" w:space="0" w:color="auto"/>
            </w:tcBorders>
            <w:shd w:val="clear" w:color="auto" w:fill="auto"/>
            <w:noWrap/>
            <w:vAlign w:val="bottom"/>
            <w:hideMark/>
          </w:tcPr>
          <w:p w14:paraId="0CF2121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3DADD21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63A1A6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EB4488A"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lastRenderedPageBreak/>
              <w:t>A59664</w:t>
            </w:r>
          </w:p>
        </w:tc>
        <w:tc>
          <w:tcPr>
            <w:tcW w:w="4794" w:type="dxa"/>
            <w:tcBorders>
              <w:top w:val="nil"/>
              <w:left w:val="nil"/>
              <w:bottom w:val="single" w:sz="4" w:space="0" w:color="000000"/>
              <w:right w:val="single" w:sz="4" w:space="0" w:color="auto"/>
            </w:tcBorders>
            <w:shd w:val="clear" w:color="auto" w:fill="auto"/>
            <w:vAlign w:val="bottom"/>
            <w:hideMark/>
          </w:tcPr>
          <w:p w14:paraId="454FC44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Earned income credit with three qualifying children amount</w:t>
            </w:r>
          </w:p>
        </w:tc>
        <w:tc>
          <w:tcPr>
            <w:tcW w:w="3060" w:type="dxa"/>
            <w:tcBorders>
              <w:top w:val="nil"/>
              <w:left w:val="nil"/>
              <w:bottom w:val="single" w:sz="4" w:space="0" w:color="000000"/>
              <w:right w:val="single" w:sz="4" w:space="0" w:color="auto"/>
            </w:tcBorders>
            <w:shd w:val="clear" w:color="auto" w:fill="auto"/>
            <w:noWrap/>
            <w:vAlign w:val="bottom"/>
            <w:hideMark/>
          </w:tcPr>
          <w:p w14:paraId="2029B21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7AA1A4B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72BA29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E14250F"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N59720</w:t>
            </w:r>
          </w:p>
        </w:tc>
        <w:tc>
          <w:tcPr>
            <w:tcW w:w="4794" w:type="dxa"/>
            <w:tcBorders>
              <w:top w:val="nil"/>
              <w:left w:val="nil"/>
              <w:bottom w:val="single" w:sz="4" w:space="0" w:color="000000"/>
              <w:right w:val="single" w:sz="4" w:space="0" w:color="auto"/>
            </w:tcBorders>
            <w:shd w:val="clear" w:color="auto" w:fill="auto"/>
            <w:vAlign w:val="bottom"/>
            <w:hideMark/>
          </w:tcPr>
          <w:p w14:paraId="05DE6E0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excess earned income credit</w:t>
            </w:r>
          </w:p>
        </w:tc>
        <w:tc>
          <w:tcPr>
            <w:tcW w:w="3060" w:type="dxa"/>
            <w:tcBorders>
              <w:top w:val="nil"/>
              <w:left w:val="nil"/>
              <w:bottom w:val="single" w:sz="4" w:space="0" w:color="000000"/>
              <w:right w:val="single" w:sz="4" w:space="0" w:color="auto"/>
            </w:tcBorders>
            <w:shd w:val="clear" w:color="auto" w:fill="auto"/>
            <w:noWrap/>
            <w:vAlign w:val="bottom"/>
            <w:hideMark/>
          </w:tcPr>
          <w:p w14:paraId="41305B5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772BD23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33A9A8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009D114"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A59720</w:t>
            </w:r>
          </w:p>
        </w:tc>
        <w:tc>
          <w:tcPr>
            <w:tcW w:w="4794" w:type="dxa"/>
            <w:tcBorders>
              <w:top w:val="nil"/>
              <w:left w:val="nil"/>
              <w:bottom w:val="single" w:sz="4" w:space="0" w:color="000000"/>
              <w:right w:val="single" w:sz="4" w:space="0" w:color="auto"/>
            </w:tcBorders>
            <w:shd w:val="clear" w:color="auto" w:fill="auto"/>
            <w:vAlign w:val="bottom"/>
            <w:hideMark/>
          </w:tcPr>
          <w:p w14:paraId="63A6ABA7" w14:textId="68E6440F"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Excess earned income credit (refundable) amount [1</w:t>
            </w:r>
            <w:r w:rsidR="00B80CB2">
              <w:rPr>
                <w:rFonts w:ascii="Arial" w:hAnsi="Arial" w:cs="Arial"/>
                <w:color w:val="000000"/>
                <w:sz w:val="18"/>
                <w:szCs w:val="18"/>
              </w:rPr>
              <w:t>6</w:t>
            </w:r>
            <w:r w:rsidRPr="00F20528">
              <w:rPr>
                <w:rFonts w:ascii="Arial" w:hAnsi="Arial" w:cs="Arial"/>
                <w:color w:val="000000"/>
                <w:sz w:val="18"/>
                <w:szCs w:val="18"/>
              </w:rPr>
              <w:t xml:space="preserve">]  </w:t>
            </w:r>
          </w:p>
        </w:tc>
        <w:tc>
          <w:tcPr>
            <w:tcW w:w="3060" w:type="dxa"/>
            <w:tcBorders>
              <w:top w:val="nil"/>
              <w:left w:val="nil"/>
              <w:bottom w:val="single" w:sz="4" w:space="0" w:color="000000"/>
              <w:right w:val="single" w:sz="4" w:space="0" w:color="auto"/>
            </w:tcBorders>
            <w:shd w:val="clear" w:color="auto" w:fill="auto"/>
            <w:noWrap/>
            <w:vAlign w:val="bottom"/>
            <w:hideMark/>
          </w:tcPr>
          <w:p w14:paraId="0C14192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7A1503A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3FF1C2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A47EE8F"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N11070</w:t>
            </w:r>
          </w:p>
        </w:tc>
        <w:tc>
          <w:tcPr>
            <w:tcW w:w="4794" w:type="dxa"/>
            <w:tcBorders>
              <w:top w:val="nil"/>
              <w:left w:val="nil"/>
              <w:bottom w:val="single" w:sz="4" w:space="0" w:color="000000"/>
              <w:right w:val="single" w:sz="4" w:space="0" w:color="auto"/>
            </w:tcBorders>
            <w:shd w:val="clear" w:color="auto" w:fill="auto"/>
            <w:vAlign w:val="bottom"/>
            <w:hideMark/>
          </w:tcPr>
          <w:p w14:paraId="4497CDE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refundable child tax credit or additional child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0EC2C44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1040:28</w:t>
            </w:r>
          </w:p>
        </w:tc>
        <w:tc>
          <w:tcPr>
            <w:tcW w:w="683" w:type="dxa"/>
            <w:tcBorders>
              <w:top w:val="nil"/>
              <w:left w:val="nil"/>
              <w:bottom w:val="single" w:sz="4" w:space="0" w:color="000000"/>
              <w:right w:val="nil"/>
            </w:tcBorders>
            <w:shd w:val="clear" w:color="auto" w:fill="auto"/>
            <w:noWrap/>
            <w:vAlign w:val="bottom"/>
            <w:hideMark/>
          </w:tcPr>
          <w:p w14:paraId="60EFA0F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0DA8F0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CE766F2"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A11070</w:t>
            </w:r>
          </w:p>
        </w:tc>
        <w:tc>
          <w:tcPr>
            <w:tcW w:w="4794" w:type="dxa"/>
            <w:tcBorders>
              <w:top w:val="nil"/>
              <w:left w:val="nil"/>
              <w:bottom w:val="single" w:sz="4" w:space="0" w:color="000000"/>
              <w:right w:val="single" w:sz="4" w:space="0" w:color="auto"/>
            </w:tcBorders>
            <w:shd w:val="clear" w:color="auto" w:fill="auto"/>
            <w:vAlign w:val="bottom"/>
            <w:hideMark/>
          </w:tcPr>
          <w:p w14:paraId="646531E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Refundable child tax credit or additional child tax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1938122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1040:28</w:t>
            </w:r>
          </w:p>
        </w:tc>
        <w:tc>
          <w:tcPr>
            <w:tcW w:w="683" w:type="dxa"/>
            <w:tcBorders>
              <w:top w:val="nil"/>
              <w:left w:val="nil"/>
              <w:bottom w:val="single" w:sz="4" w:space="0" w:color="000000"/>
              <w:right w:val="nil"/>
            </w:tcBorders>
            <w:shd w:val="clear" w:color="auto" w:fill="auto"/>
            <w:noWrap/>
            <w:vAlign w:val="bottom"/>
            <w:hideMark/>
          </w:tcPr>
          <w:p w14:paraId="171E4F72"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986057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BACAA85"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N10960</w:t>
            </w:r>
          </w:p>
        </w:tc>
        <w:tc>
          <w:tcPr>
            <w:tcW w:w="4794" w:type="dxa"/>
            <w:tcBorders>
              <w:top w:val="nil"/>
              <w:left w:val="nil"/>
              <w:bottom w:val="single" w:sz="4" w:space="0" w:color="000000"/>
              <w:right w:val="single" w:sz="4" w:space="0" w:color="auto"/>
            </w:tcBorders>
            <w:shd w:val="clear" w:color="auto" w:fill="auto"/>
            <w:vAlign w:val="bottom"/>
            <w:hideMark/>
          </w:tcPr>
          <w:p w14:paraId="0A16A103" w14:textId="4C063F78"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refundable education credit [1</w:t>
            </w:r>
            <w:r w:rsidR="00B80CB2">
              <w:rPr>
                <w:rFonts w:ascii="Arial" w:hAnsi="Arial" w:cs="Arial"/>
                <w:color w:val="000000"/>
                <w:sz w:val="18"/>
                <w:szCs w:val="18"/>
              </w:rPr>
              <w:t>7</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212BB63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1040:29</w:t>
            </w:r>
          </w:p>
        </w:tc>
        <w:tc>
          <w:tcPr>
            <w:tcW w:w="683" w:type="dxa"/>
            <w:tcBorders>
              <w:top w:val="nil"/>
              <w:left w:val="nil"/>
              <w:bottom w:val="single" w:sz="4" w:space="0" w:color="000000"/>
              <w:right w:val="nil"/>
            </w:tcBorders>
            <w:shd w:val="clear" w:color="auto" w:fill="auto"/>
            <w:noWrap/>
            <w:vAlign w:val="bottom"/>
            <w:hideMark/>
          </w:tcPr>
          <w:p w14:paraId="24FA832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DBD892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58DB7EB"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A10960</w:t>
            </w:r>
          </w:p>
        </w:tc>
        <w:tc>
          <w:tcPr>
            <w:tcW w:w="4794" w:type="dxa"/>
            <w:tcBorders>
              <w:top w:val="nil"/>
              <w:left w:val="nil"/>
              <w:bottom w:val="single" w:sz="4" w:space="0" w:color="000000"/>
              <w:right w:val="single" w:sz="4" w:space="0" w:color="auto"/>
            </w:tcBorders>
            <w:shd w:val="clear" w:color="auto" w:fill="auto"/>
            <w:vAlign w:val="bottom"/>
            <w:hideMark/>
          </w:tcPr>
          <w:p w14:paraId="08D5A9F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Refundable education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07E5F1F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1040:29</w:t>
            </w:r>
          </w:p>
        </w:tc>
        <w:tc>
          <w:tcPr>
            <w:tcW w:w="683" w:type="dxa"/>
            <w:tcBorders>
              <w:top w:val="nil"/>
              <w:left w:val="nil"/>
              <w:bottom w:val="single" w:sz="4" w:space="0" w:color="000000"/>
              <w:right w:val="nil"/>
            </w:tcBorders>
            <w:shd w:val="clear" w:color="auto" w:fill="auto"/>
            <w:noWrap/>
            <w:vAlign w:val="bottom"/>
            <w:hideMark/>
          </w:tcPr>
          <w:p w14:paraId="1B7FB7D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B7BE02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B437E47"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N11560</w:t>
            </w:r>
          </w:p>
        </w:tc>
        <w:tc>
          <w:tcPr>
            <w:tcW w:w="4794" w:type="dxa"/>
            <w:tcBorders>
              <w:top w:val="nil"/>
              <w:left w:val="nil"/>
              <w:bottom w:val="single" w:sz="4" w:space="0" w:color="000000"/>
              <w:right w:val="single" w:sz="4" w:space="0" w:color="auto"/>
            </w:tcBorders>
            <w:shd w:val="clear" w:color="auto" w:fill="auto"/>
            <w:vAlign w:val="bottom"/>
            <w:hideMark/>
          </w:tcPr>
          <w:p w14:paraId="27502CD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net premium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49D596D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3:9</w:t>
            </w:r>
          </w:p>
        </w:tc>
        <w:tc>
          <w:tcPr>
            <w:tcW w:w="683" w:type="dxa"/>
            <w:tcBorders>
              <w:top w:val="nil"/>
              <w:left w:val="nil"/>
              <w:bottom w:val="single" w:sz="4" w:space="0" w:color="000000"/>
              <w:right w:val="nil"/>
            </w:tcBorders>
            <w:shd w:val="clear" w:color="auto" w:fill="auto"/>
            <w:noWrap/>
            <w:vAlign w:val="bottom"/>
            <w:hideMark/>
          </w:tcPr>
          <w:p w14:paraId="2208824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3971AC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A51F3C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A11560</w:t>
            </w:r>
          </w:p>
        </w:tc>
        <w:tc>
          <w:tcPr>
            <w:tcW w:w="4794" w:type="dxa"/>
            <w:tcBorders>
              <w:top w:val="nil"/>
              <w:left w:val="nil"/>
              <w:bottom w:val="single" w:sz="4" w:space="0" w:color="000000"/>
              <w:right w:val="single" w:sz="4" w:space="0" w:color="auto"/>
            </w:tcBorders>
            <w:shd w:val="clear" w:color="auto" w:fill="auto"/>
            <w:vAlign w:val="bottom"/>
            <w:hideMark/>
          </w:tcPr>
          <w:p w14:paraId="5502166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Net premium tax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4C23141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Schedule 3:9</w:t>
            </w:r>
          </w:p>
        </w:tc>
        <w:tc>
          <w:tcPr>
            <w:tcW w:w="683" w:type="dxa"/>
            <w:tcBorders>
              <w:top w:val="nil"/>
              <w:left w:val="nil"/>
              <w:bottom w:val="single" w:sz="4" w:space="0" w:color="000000"/>
              <w:right w:val="nil"/>
            </w:tcBorders>
            <w:shd w:val="clear" w:color="auto" w:fill="auto"/>
            <w:noWrap/>
            <w:vAlign w:val="bottom"/>
            <w:hideMark/>
          </w:tcPr>
          <w:p w14:paraId="78C75F1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07C6FEF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6EABA54"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N06500</w:t>
            </w:r>
          </w:p>
        </w:tc>
        <w:tc>
          <w:tcPr>
            <w:tcW w:w="4794" w:type="dxa"/>
            <w:tcBorders>
              <w:top w:val="nil"/>
              <w:left w:val="nil"/>
              <w:bottom w:val="single" w:sz="4" w:space="0" w:color="000000"/>
              <w:right w:val="single" w:sz="4" w:space="0" w:color="auto"/>
            </w:tcBorders>
            <w:shd w:val="clear" w:color="auto" w:fill="auto"/>
            <w:vAlign w:val="bottom"/>
            <w:hideMark/>
          </w:tcPr>
          <w:p w14:paraId="15FAFC4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income tax after credits</w:t>
            </w:r>
          </w:p>
        </w:tc>
        <w:tc>
          <w:tcPr>
            <w:tcW w:w="3060" w:type="dxa"/>
            <w:tcBorders>
              <w:top w:val="nil"/>
              <w:left w:val="nil"/>
              <w:bottom w:val="single" w:sz="4" w:space="0" w:color="000000"/>
              <w:right w:val="single" w:sz="4" w:space="0" w:color="auto"/>
            </w:tcBorders>
            <w:shd w:val="clear" w:color="auto" w:fill="auto"/>
            <w:noWrap/>
            <w:vAlign w:val="bottom"/>
            <w:hideMark/>
          </w:tcPr>
          <w:p w14:paraId="58AD593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1040:22</w:t>
            </w:r>
          </w:p>
        </w:tc>
        <w:tc>
          <w:tcPr>
            <w:tcW w:w="683" w:type="dxa"/>
            <w:tcBorders>
              <w:top w:val="nil"/>
              <w:left w:val="nil"/>
              <w:bottom w:val="single" w:sz="4" w:space="0" w:color="000000"/>
              <w:right w:val="nil"/>
            </w:tcBorders>
            <w:shd w:val="clear" w:color="auto" w:fill="auto"/>
            <w:noWrap/>
            <w:vAlign w:val="bottom"/>
            <w:hideMark/>
          </w:tcPr>
          <w:p w14:paraId="0D44142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A68BBE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82FB319"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A06500</w:t>
            </w:r>
          </w:p>
        </w:tc>
        <w:tc>
          <w:tcPr>
            <w:tcW w:w="4794" w:type="dxa"/>
            <w:tcBorders>
              <w:top w:val="nil"/>
              <w:left w:val="nil"/>
              <w:bottom w:val="single" w:sz="4" w:space="0" w:color="000000"/>
              <w:right w:val="single" w:sz="4" w:space="0" w:color="auto"/>
            </w:tcBorders>
            <w:shd w:val="clear" w:color="auto" w:fill="auto"/>
            <w:vAlign w:val="bottom"/>
            <w:hideMark/>
          </w:tcPr>
          <w:p w14:paraId="58F6CBD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 xml:space="preserve">Income tax after credits amount   </w:t>
            </w:r>
          </w:p>
        </w:tc>
        <w:tc>
          <w:tcPr>
            <w:tcW w:w="3060" w:type="dxa"/>
            <w:tcBorders>
              <w:top w:val="nil"/>
              <w:left w:val="nil"/>
              <w:bottom w:val="single" w:sz="4" w:space="0" w:color="000000"/>
              <w:right w:val="single" w:sz="4" w:space="0" w:color="auto"/>
            </w:tcBorders>
            <w:shd w:val="clear" w:color="auto" w:fill="auto"/>
            <w:noWrap/>
            <w:vAlign w:val="bottom"/>
            <w:hideMark/>
          </w:tcPr>
          <w:p w14:paraId="0EF666B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1040:22</w:t>
            </w:r>
          </w:p>
        </w:tc>
        <w:tc>
          <w:tcPr>
            <w:tcW w:w="683" w:type="dxa"/>
            <w:tcBorders>
              <w:top w:val="nil"/>
              <w:left w:val="nil"/>
              <w:bottom w:val="single" w:sz="4" w:space="0" w:color="000000"/>
              <w:right w:val="nil"/>
            </w:tcBorders>
            <w:shd w:val="clear" w:color="auto" w:fill="auto"/>
            <w:noWrap/>
            <w:vAlign w:val="bottom"/>
            <w:hideMark/>
          </w:tcPr>
          <w:p w14:paraId="1DCE9CF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4D62A4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EFE20CE"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N10300</w:t>
            </w:r>
          </w:p>
        </w:tc>
        <w:tc>
          <w:tcPr>
            <w:tcW w:w="4794" w:type="dxa"/>
            <w:tcBorders>
              <w:top w:val="nil"/>
              <w:left w:val="nil"/>
              <w:bottom w:val="single" w:sz="4" w:space="0" w:color="000000"/>
              <w:right w:val="single" w:sz="4" w:space="0" w:color="auto"/>
            </w:tcBorders>
            <w:shd w:val="clear" w:color="auto" w:fill="auto"/>
            <w:vAlign w:val="bottom"/>
            <w:hideMark/>
          </w:tcPr>
          <w:p w14:paraId="363D510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tax liability</w:t>
            </w:r>
          </w:p>
        </w:tc>
        <w:tc>
          <w:tcPr>
            <w:tcW w:w="3060" w:type="dxa"/>
            <w:tcBorders>
              <w:top w:val="nil"/>
              <w:left w:val="nil"/>
              <w:bottom w:val="single" w:sz="4" w:space="0" w:color="000000"/>
              <w:right w:val="single" w:sz="4" w:space="0" w:color="auto"/>
            </w:tcBorders>
            <w:shd w:val="clear" w:color="auto" w:fill="auto"/>
            <w:noWrap/>
            <w:vAlign w:val="bottom"/>
            <w:hideMark/>
          </w:tcPr>
          <w:p w14:paraId="695A83B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1040:24</w:t>
            </w:r>
          </w:p>
        </w:tc>
        <w:tc>
          <w:tcPr>
            <w:tcW w:w="683" w:type="dxa"/>
            <w:tcBorders>
              <w:top w:val="nil"/>
              <w:left w:val="nil"/>
              <w:bottom w:val="single" w:sz="4" w:space="0" w:color="000000"/>
              <w:right w:val="nil"/>
            </w:tcBorders>
            <w:shd w:val="clear" w:color="auto" w:fill="auto"/>
            <w:noWrap/>
            <w:vAlign w:val="bottom"/>
            <w:hideMark/>
          </w:tcPr>
          <w:p w14:paraId="507BB4D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F95D1B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7217F4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A10300</w:t>
            </w:r>
          </w:p>
        </w:tc>
        <w:tc>
          <w:tcPr>
            <w:tcW w:w="4794" w:type="dxa"/>
            <w:tcBorders>
              <w:top w:val="nil"/>
              <w:left w:val="nil"/>
              <w:bottom w:val="single" w:sz="4" w:space="0" w:color="000000"/>
              <w:right w:val="single" w:sz="4" w:space="0" w:color="auto"/>
            </w:tcBorders>
            <w:shd w:val="clear" w:color="auto" w:fill="auto"/>
            <w:vAlign w:val="bottom"/>
            <w:hideMark/>
          </w:tcPr>
          <w:p w14:paraId="7B1D70B4" w14:textId="57E625A8"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tax liability amount [1</w:t>
            </w:r>
            <w:r w:rsidR="00B80CB2">
              <w:rPr>
                <w:rFonts w:ascii="Arial" w:hAnsi="Arial" w:cs="Arial"/>
                <w:color w:val="000000"/>
                <w:sz w:val="18"/>
                <w:szCs w:val="18"/>
              </w:rPr>
              <w:t>8</w:t>
            </w:r>
            <w:r w:rsidRPr="00F20528">
              <w:rPr>
                <w:rFonts w:ascii="Arial" w:hAnsi="Arial" w:cs="Arial"/>
                <w:color w:val="000000"/>
                <w:sz w:val="18"/>
                <w:szCs w:val="18"/>
              </w:rPr>
              <w:t xml:space="preserve">]  </w:t>
            </w:r>
          </w:p>
        </w:tc>
        <w:tc>
          <w:tcPr>
            <w:tcW w:w="3060" w:type="dxa"/>
            <w:tcBorders>
              <w:top w:val="nil"/>
              <w:left w:val="nil"/>
              <w:bottom w:val="single" w:sz="4" w:space="0" w:color="000000"/>
              <w:right w:val="single" w:sz="4" w:space="0" w:color="auto"/>
            </w:tcBorders>
            <w:shd w:val="clear" w:color="auto" w:fill="auto"/>
            <w:noWrap/>
            <w:vAlign w:val="bottom"/>
            <w:hideMark/>
          </w:tcPr>
          <w:p w14:paraId="3379B16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1040:24</w:t>
            </w:r>
          </w:p>
        </w:tc>
        <w:tc>
          <w:tcPr>
            <w:tcW w:w="683" w:type="dxa"/>
            <w:tcBorders>
              <w:top w:val="nil"/>
              <w:left w:val="nil"/>
              <w:bottom w:val="single" w:sz="4" w:space="0" w:color="000000"/>
              <w:right w:val="nil"/>
            </w:tcBorders>
            <w:shd w:val="clear" w:color="auto" w:fill="auto"/>
            <w:noWrap/>
            <w:vAlign w:val="bottom"/>
            <w:hideMark/>
          </w:tcPr>
          <w:p w14:paraId="5E96F08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3BB3FF0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19B4A8D"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N85530</w:t>
            </w:r>
          </w:p>
        </w:tc>
        <w:tc>
          <w:tcPr>
            <w:tcW w:w="4794" w:type="dxa"/>
            <w:tcBorders>
              <w:top w:val="nil"/>
              <w:left w:val="nil"/>
              <w:bottom w:val="single" w:sz="4" w:space="0" w:color="000000"/>
              <w:right w:val="single" w:sz="4" w:space="0" w:color="auto"/>
            </w:tcBorders>
            <w:shd w:val="clear" w:color="auto" w:fill="auto"/>
            <w:vAlign w:val="bottom"/>
            <w:hideMark/>
          </w:tcPr>
          <w:p w14:paraId="0D87BA6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additional Medicare tax</w:t>
            </w:r>
          </w:p>
        </w:tc>
        <w:tc>
          <w:tcPr>
            <w:tcW w:w="3060" w:type="dxa"/>
            <w:tcBorders>
              <w:top w:val="nil"/>
              <w:left w:val="nil"/>
              <w:bottom w:val="single" w:sz="4" w:space="0" w:color="000000"/>
              <w:right w:val="single" w:sz="4" w:space="0" w:color="auto"/>
            </w:tcBorders>
            <w:shd w:val="clear" w:color="auto" w:fill="auto"/>
            <w:noWrap/>
            <w:vAlign w:val="bottom"/>
            <w:hideMark/>
          </w:tcPr>
          <w:p w14:paraId="2B059C5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8959:24</w:t>
            </w:r>
          </w:p>
        </w:tc>
        <w:tc>
          <w:tcPr>
            <w:tcW w:w="683" w:type="dxa"/>
            <w:tcBorders>
              <w:top w:val="nil"/>
              <w:left w:val="nil"/>
              <w:bottom w:val="single" w:sz="4" w:space="0" w:color="000000"/>
              <w:right w:val="nil"/>
            </w:tcBorders>
            <w:shd w:val="clear" w:color="auto" w:fill="auto"/>
            <w:noWrap/>
            <w:vAlign w:val="bottom"/>
            <w:hideMark/>
          </w:tcPr>
          <w:p w14:paraId="114C6B1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5100CB6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34BB4EB"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A85530</w:t>
            </w:r>
          </w:p>
        </w:tc>
        <w:tc>
          <w:tcPr>
            <w:tcW w:w="4794" w:type="dxa"/>
            <w:tcBorders>
              <w:top w:val="nil"/>
              <w:left w:val="nil"/>
              <w:bottom w:val="single" w:sz="4" w:space="0" w:color="000000"/>
              <w:right w:val="single" w:sz="4" w:space="0" w:color="auto"/>
            </w:tcBorders>
            <w:shd w:val="clear" w:color="auto" w:fill="auto"/>
            <w:vAlign w:val="bottom"/>
            <w:hideMark/>
          </w:tcPr>
          <w:p w14:paraId="0A685B2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Additional Medicare tax</w:t>
            </w:r>
          </w:p>
        </w:tc>
        <w:tc>
          <w:tcPr>
            <w:tcW w:w="3060" w:type="dxa"/>
            <w:tcBorders>
              <w:top w:val="nil"/>
              <w:left w:val="nil"/>
              <w:bottom w:val="single" w:sz="4" w:space="0" w:color="000000"/>
              <w:right w:val="single" w:sz="4" w:space="0" w:color="auto"/>
            </w:tcBorders>
            <w:shd w:val="clear" w:color="auto" w:fill="auto"/>
            <w:noWrap/>
            <w:vAlign w:val="bottom"/>
            <w:hideMark/>
          </w:tcPr>
          <w:p w14:paraId="607D174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8959:24</w:t>
            </w:r>
          </w:p>
        </w:tc>
        <w:tc>
          <w:tcPr>
            <w:tcW w:w="683" w:type="dxa"/>
            <w:tcBorders>
              <w:top w:val="nil"/>
              <w:left w:val="nil"/>
              <w:bottom w:val="single" w:sz="4" w:space="0" w:color="000000"/>
              <w:right w:val="nil"/>
            </w:tcBorders>
            <w:shd w:val="clear" w:color="auto" w:fill="auto"/>
            <w:noWrap/>
            <w:vAlign w:val="bottom"/>
            <w:hideMark/>
          </w:tcPr>
          <w:p w14:paraId="39F3975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779280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687109F"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N85300</w:t>
            </w:r>
          </w:p>
        </w:tc>
        <w:tc>
          <w:tcPr>
            <w:tcW w:w="4794" w:type="dxa"/>
            <w:tcBorders>
              <w:top w:val="nil"/>
              <w:left w:val="nil"/>
              <w:bottom w:val="single" w:sz="4" w:space="0" w:color="000000"/>
              <w:right w:val="single" w:sz="4" w:space="0" w:color="auto"/>
            </w:tcBorders>
            <w:shd w:val="clear" w:color="auto" w:fill="auto"/>
            <w:vAlign w:val="bottom"/>
            <w:hideMark/>
          </w:tcPr>
          <w:p w14:paraId="26956913"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net investment income tax</w:t>
            </w:r>
          </w:p>
        </w:tc>
        <w:tc>
          <w:tcPr>
            <w:tcW w:w="3060" w:type="dxa"/>
            <w:tcBorders>
              <w:top w:val="nil"/>
              <w:left w:val="nil"/>
              <w:bottom w:val="single" w:sz="4" w:space="0" w:color="000000"/>
              <w:right w:val="single" w:sz="4" w:space="0" w:color="auto"/>
            </w:tcBorders>
            <w:shd w:val="clear" w:color="auto" w:fill="auto"/>
            <w:noWrap/>
            <w:vAlign w:val="bottom"/>
            <w:hideMark/>
          </w:tcPr>
          <w:p w14:paraId="4CECB20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8960:17</w:t>
            </w:r>
          </w:p>
        </w:tc>
        <w:tc>
          <w:tcPr>
            <w:tcW w:w="683" w:type="dxa"/>
            <w:tcBorders>
              <w:top w:val="nil"/>
              <w:left w:val="nil"/>
              <w:bottom w:val="single" w:sz="4" w:space="0" w:color="000000"/>
              <w:right w:val="nil"/>
            </w:tcBorders>
            <w:shd w:val="clear" w:color="auto" w:fill="auto"/>
            <w:noWrap/>
            <w:vAlign w:val="bottom"/>
            <w:hideMark/>
          </w:tcPr>
          <w:p w14:paraId="2F7786B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124BDA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E024C52"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A85300</w:t>
            </w:r>
          </w:p>
        </w:tc>
        <w:tc>
          <w:tcPr>
            <w:tcW w:w="4794" w:type="dxa"/>
            <w:tcBorders>
              <w:top w:val="nil"/>
              <w:left w:val="nil"/>
              <w:bottom w:val="single" w:sz="4" w:space="0" w:color="000000"/>
              <w:right w:val="single" w:sz="4" w:space="0" w:color="auto"/>
            </w:tcBorders>
            <w:shd w:val="clear" w:color="auto" w:fill="auto"/>
            <w:vAlign w:val="bottom"/>
            <w:hideMark/>
          </w:tcPr>
          <w:p w14:paraId="5936B83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Net investment income tax</w:t>
            </w:r>
          </w:p>
        </w:tc>
        <w:tc>
          <w:tcPr>
            <w:tcW w:w="3060" w:type="dxa"/>
            <w:tcBorders>
              <w:top w:val="nil"/>
              <w:left w:val="nil"/>
              <w:bottom w:val="single" w:sz="4" w:space="0" w:color="000000"/>
              <w:right w:val="single" w:sz="4" w:space="0" w:color="auto"/>
            </w:tcBorders>
            <w:shd w:val="clear" w:color="auto" w:fill="auto"/>
            <w:noWrap/>
            <w:vAlign w:val="bottom"/>
            <w:hideMark/>
          </w:tcPr>
          <w:p w14:paraId="2345C1F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8960:17</w:t>
            </w:r>
          </w:p>
        </w:tc>
        <w:tc>
          <w:tcPr>
            <w:tcW w:w="683" w:type="dxa"/>
            <w:tcBorders>
              <w:top w:val="nil"/>
              <w:left w:val="nil"/>
              <w:bottom w:val="single" w:sz="4" w:space="0" w:color="000000"/>
              <w:right w:val="nil"/>
            </w:tcBorders>
            <w:shd w:val="clear" w:color="auto" w:fill="auto"/>
            <w:noWrap/>
            <w:vAlign w:val="bottom"/>
            <w:hideMark/>
          </w:tcPr>
          <w:p w14:paraId="462EEC1C"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6D3542B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98D3E9C"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N11901</w:t>
            </w:r>
          </w:p>
        </w:tc>
        <w:tc>
          <w:tcPr>
            <w:tcW w:w="4794" w:type="dxa"/>
            <w:tcBorders>
              <w:top w:val="nil"/>
              <w:left w:val="nil"/>
              <w:bottom w:val="single" w:sz="4" w:space="0" w:color="000000"/>
              <w:right w:val="single" w:sz="4" w:space="0" w:color="auto"/>
            </w:tcBorders>
            <w:shd w:val="clear" w:color="auto" w:fill="auto"/>
            <w:vAlign w:val="bottom"/>
            <w:hideMark/>
          </w:tcPr>
          <w:p w14:paraId="4AA7B95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tax due at time of filing</w:t>
            </w:r>
          </w:p>
        </w:tc>
        <w:tc>
          <w:tcPr>
            <w:tcW w:w="3060" w:type="dxa"/>
            <w:tcBorders>
              <w:top w:val="nil"/>
              <w:left w:val="nil"/>
              <w:bottom w:val="single" w:sz="4" w:space="0" w:color="000000"/>
              <w:right w:val="single" w:sz="4" w:space="0" w:color="auto"/>
            </w:tcBorders>
            <w:shd w:val="clear" w:color="auto" w:fill="auto"/>
            <w:noWrap/>
            <w:vAlign w:val="bottom"/>
            <w:hideMark/>
          </w:tcPr>
          <w:p w14:paraId="1F7D3FA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1040:37</w:t>
            </w:r>
          </w:p>
        </w:tc>
        <w:tc>
          <w:tcPr>
            <w:tcW w:w="683" w:type="dxa"/>
            <w:tcBorders>
              <w:top w:val="nil"/>
              <w:left w:val="nil"/>
              <w:bottom w:val="single" w:sz="4" w:space="0" w:color="000000"/>
              <w:right w:val="nil"/>
            </w:tcBorders>
            <w:shd w:val="clear" w:color="auto" w:fill="auto"/>
            <w:noWrap/>
            <w:vAlign w:val="bottom"/>
            <w:hideMark/>
          </w:tcPr>
          <w:p w14:paraId="2300B53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6FA826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F4C6B3A"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A11901</w:t>
            </w:r>
          </w:p>
        </w:tc>
        <w:tc>
          <w:tcPr>
            <w:tcW w:w="4794" w:type="dxa"/>
            <w:tcBorders>
              <w:top w:val="nil"/>
              <w:left w:val="nil"/>
              <w:bottom w:val="single" w:sz="4" w:space="0" w:color="000000"/>
              <w:right w:val="single" w:sz="4" w:space="0" w:color="auto"/>
            </w:tcBorders>
            <w:shd w:val="clear" w:color="auto" w:fill="auto"/>
            <w:vAlign w:val="bottom"/>
            <w:hideMark/>
          </w:tcPr>
          <w:p w14:paraId="21BA4B57" w14:textId="2910E7B5"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Tax due at time of filing amount [1</w:t>
            </w:r>
            <w:r w:rsidR="00B80CB2">
              <w:rPr>
                <w:rFonts w:ascii="Arial" w:hAnsi="Arial" w:cs="Arial"/>
                <w:color w:val="000000"/>
                <w:sz w:val="18"/>
                <w:szCs w:val="18"/>
              </w:rPr>
              <w:t>9</w:t>
            </w:r>
            <w:r w:rsidRPr="00F20528">
              <w:rPr>
                <w:rFonts w:ascii="Arial" w:hAnsi="Arial" w:cs="Arial"/>
                <w:color w:val="000000"/>
                <w:sz w:val="18"/>
                <w:szCs w:val="18"/>
              </w:rPr>
              <w:t xml:space="preserve">]  </w:t>
            </w:r>
          </w:p>
        </w:tc>
        <w:tc>
          <w:tcPr>
            <w:tcW w:w="3060" w:type="dxa"/>
            <w:tcBorders>
              <w:top w:val="nil"/>
              <w:left w:val="nil"/>
              <w:bottom w:val="single" w:sz="4" w:space="0" w:color="000000"/>
              <w:right w:val="single" w:sz="4" w:space="0" w:color="auto"/>
            </w:tcBorders>
            <w:shd w:val="clear" w:color="auto" w:fill="auto"/>
            <w:noWrap/>
            <w:vAlign w:val="bottom"/>
            <w:hideMark/>
          </w:tcPr>
          <w:p w14:paraId="02E91616"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1040:37</w:t>
            </w:r>
          </w:p>
        </w:tc>
        <w:tc>
          <w:tcPr>
            <w:tcW w:w="683" w:type="dxa"/>
            <w:tcBorders>
              <w:top w:val="nil"/>
              <w:left w:val="nil"/>
              <w:bottom w:val="single" w:sz="4" w:space="0" w:color="000000"/>
              <w:right w:val="nil"/>
            </w:tcBorders>
            <w:shd w:val="clear" w:color="auto" w:fill="auto"/>
            <w:noWrap/>
            <w:vAlign w:val="bottom"/>
            <w:hideMark/>
          </w:tcPr>
          <w:p w14:paraId="4300F66D"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57900B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36A5D60"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N11900</w:t>
            </w:r>
          </w:p>
        </w:tc>
        <w:tc>
          <w:tcPr>
            <w:tcW w:w="4794" w:type="dxa"/>
            <w:tcBorders>
              <w:top w:val="nil"/>
              <w:left w:val="nil"/>
              <w:bottom w:val="single" w:sz="4" w:space="0" w:color="000000"/>
              <w:right w:val="single" w:sz="4" w:space="0" w:color="auto"/>
            </w:tcBorders>
            <w:shd w:val="clear" w:color="auto" w:fill="auto"/>
            <w:vAlign w:val="bottom"/>
            <w:hideMark/>
          </w:tcPr>
          <w:p w14:paraId="428CF42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total overpayments</w:t>
            </w:r>
          </w:p>
        </w:tc>
        <w:tc>
          <w:tcPr>
            <w:tcW w:w="3060" w:type="dxa"/>
            <w:tcBorders>
              <w:top w:val="nil"/>
              <w:left w:val="nil"/>
              <w:bottom w:val="single" w:sz="4" w:space="0" w:color="000000"/>
              <w:right w:val="single" w:sz="4" w:space="0" w:color="auto"/>
            </w:tcBorders>
            <w:shd w:val="clear" w:color="auto" w:fill="auto"/>
            <w:noWrap/>
            <w:vAlign w:val="bottom"/>
            <w:hideMark/>
          </w:tcPr>
          <w:p w14:paraId="34806D6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1040:34</w:t>
            </w:r>
          </w:p>
        </w:tc>
        <w:tc>
          <w:tcPr>
            <w:tcW w:w="683" w:type="dxa"/>
            <w:tcBorders>
              <w:top w:val="nil"/>
              <w:left w:val="nil"/>
              <w:bottom w:val="single" w:sz="4" w:space="0" w:color="000000"/>
              <w:right w:val="nil"/>
            </w:tcBorders>
            <w:shd w:val="clear" w:color="auto" w:fill="auto"/>
            <w:noWrap/>
            <w:vAlign w:val="bottom"/>
            <w:hideMark/>
          </w:tcPr>
          <w:p w14:paraId="3DF25A2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642B7D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E1DBDC1"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A11900</w:t>
            </w:r>
          </w:p>
        </w:tc>
        <w:tc>
          <w:tcPr>
            <w:tcW w:w="4794" w:type="dxa"/>
            <w:tcBorders>
              <w:top w:val="nil"/>
              <w:left w:val="nil"/>
              <w:bottom w:val="single" w:sz="4" w:space="0" w:color="000000"/>
              <w:right w:val="single" w:sz="4" w:space="0" w:color="auto"/>
            </w:tcBorders>
            <w:shd w:val="clear" w:color="auto" w:fill="auto"/>
            <w:vAlign w:val="bottom"/>
            <w:hideMark/>
          </w:tcPr>
          <w:p w14:paraId="36057B51"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Total overpayments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0B58A2FA"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1040:34</w:t>
            </w:r>
          </w:p>
        </w:tc>
        <w:tc>
          <w:tcPr>
            <w:tcW w:w="683" w:type="dxa"/>
            <w:tcBorders>
              <w:top w:val="nil"/>
              <w:left w:val="nil"/>
              <w:bottom w:val="single" w:sz="4" w:space="0" w:color="000000"/>
              <w:right w:val="nil"/>
            </w:tcBorders>
            <w:shd w:val="clear" w:color="auto" w:fill="auto"/>
            <w:noWrap/>
            <w:vAlign w:val="bottom"/>
            <w:hideMark/>
          </w:tcPr>
          <w:p w14:paraId="62710E69"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FC7888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892DFC8"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N11902</w:t>
            </w:r>
          </w:p>
        </w:tc>
        <w:tc>
          <w:tcPr>
            <w:tcW w:w="4794" w:type="dxa"/>
            <w:tcBorders>
              <w:top w:val="nil"/>
              <w:left w:val="nil"/>
              <w:bottom w:val="single" w:sz="4" w:space="0" w:color="000000"/>
              <w:right w:val="single" w:sz="4" w:space="0" w:color="auto"/>
            </w:tcBorders>
            <w:shd w:val="clear" w:color="auto" w:fill="auto"/>
            <w:vAlign w:val="bottom"/>
            <w:hideMark/>
          </w:tcPr>
          <w:p w14:paraId="659FFC75"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overpayments refunded</w:t>
            </w:r>
          </w:p>
        </w:tc>
        <w:tc>
          <w:tcPr>
            <w:tcW w:w="3060" w:type="dxa"/>
            <w:tcBorders>
              <w:top w:val="nil"/>
              <w:left w:val="nil"/>
              <w:bottom w:val="single" w:sz="4" w:space="0" w:color="000000"/>
              <w:right w:val="single" w:sz="4" w:space="0" w:color="auto"/>
            </w:tcBorders>
            <w:shd w:val="clear" w:color="auto" w:fill="auto"/>
            <w:noWrap/>
            <w:vAlign w:val="bottom"/>
            <w:hideMark/>
          </w:tcPr>
          <w:p w14:paraId="45A4F78F"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1040:35a</w:t>
            </w:r>
          </w:p>
        </w:tc>
        <w:tc>
          <w:tcPr>
            <w:tcW w:w="683" w:type="dxa"/>
            <w:tcBorders>
              <w:top w:val="nil"/>
              <w:left w:val="nil"/>
              <w:bottom w:val="single" w:sz="4" w:space="0" w:color="000000"/>
              <w:right w:val="nil"/>
            </w:tcBorders>
            <w:shd w:val="clear" w:color="auto" w:fill="auto"/>
            <w:noWrap/>
            <w:vAlign w:val="bottom"/>
            <w:hideMark/>
          </w:tcPr>
          <w:p w14:paraId="64BA07BB"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4A8CF82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4CD2C43"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A11902</w:t>
            </w:r>
          </w:p>
        </w:tc>
        <w:tc>
          <w:tcPr>
            <w:tcW w:w="4794" w:type="dxa"/>
            <w:tcBorders>
              <w:top w:val="nil"/>
              <w:left w:val="nil"/>
              <w:bottom w:val="single" w:sz="4" w:space="0" w:color="000000"/>
              <w:right w:val="single" w:sz="4" w:space="0" w:color="auto"/>
            </w:tcBorders>
            <w:shd w:val="clear" w:color="auto" w:fill="auto"/>
            <w:vAlign w:val="bottom"/>
            <w:hideMark/>
          </w:tcPr>
          <w:p w14:paraId="3E27C6EE" w14:textId="6FEAA8E4"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Overpayments refunded amount [</w:t>
            </w:r>
            <w:r w:rsidR="00B80CB2">
              <w:rPr>
                <w:rFonts w:ascii="Arial" w:hAnsi="Arial" w:cs="Arial"/>
                <w:color w:val="000000"/>
                <w:sz w:val="18"/>
                <w:szCs w:val="18"/>
              </w:rPr>
              <w:t>20</w:t>
            </w:r>
            <w:r w:rsidRPr="00F20528">
              <w:rPr>
                <w:rFonts w:ascii="Arial" w:hAnsi="Arial" w:cs="Arial"/>
                <w:color w:val="000000"/>
                <w:sz w:val="18"/>
                <w:szCs w:val="18"/>
              </w:rPr>
              <w:t xml:space="preserve">]  </w:t>
            </w:r>
          </w:p>
        </w:tc>
        <w:tc>
          <w:tcPr>
            <w:tcW w:w="3060" w:type="dxa"/>
            <w:tcBorders>
              <w:top w:val="nil"/>
              <w:left w:val="nil"/>
              <w:bottom w:val="single" w:sz="4" w:space="0" w:color="000000"/>
              <w:right w:val="single" w:sz="4" w:space="0" w:color="auto"/>
            </w:tcBorders>
            <w:shd w:val="clear" w:color="auto" w:fill="auto"/>
            <w:noWrap/>
            <w:vAlign w:val="bottom"/>
            <w:hideMark/>
          </w:tcPr>
          <w:p w14:paraId="170761F8"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1040:35a</w:t>
            </w:r>
          </w:p>
        </w:tc>
        <w:tc>
          <w:tcPr>
            <w:tcW w:w="683" w:type="dxa"/>
            <w:tcBorders>
              <w:top w:val="nil"/>
              <w:left w:val="nil"/>
              <w:bottom w:val="single" w:sz="4" w:space="0" w:color="000000"/>
              <w:right w:val="nil"/>
            </w:tcBorders>
            <w:shd w:val="clear" w:color="auto" w:fill="auto"/>
            <w:noWrap/>
            <w:vAlign w:val="bottom"/>
            <w:hideMark/>
          </w:tcPr>
          <w:p w14:paraId="114621D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19F90F7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D1952E7" w14:textId="77777777" w:rsidR="00550403" w:rsidRPr="00F20528" w:rsidRDefault="00550403" w:rsidP="00550403">
            <w:pPr>
              <w:rPr>
                <w:rFonts w:ascii="Arial" w:hAnsi="Arial" w:cs="Arial"/>
                <w:b/>
                <w:bCs/>
                <w:color w:val="000000"/>
                <w:sz w:val="18"/>
                <w:szCs w:val="18"/>
              </w:rPr>
            </w:pPr>
            <w:r w:rsidRPr="00F20528">
              <w:rPr>
                <w:rFonts w:ascii="Arial" w:hAnsi="Arial" w:cs="Arial"/>
                <w:b/>
                <w:bCs/>
                <w:color w:val="000000"/>
                <w:sz w:val="18"/>
                <w:szCs w:val="18"/>
              </w:rPr>
              <w:t>N12000</w:t>
            </w:r>
          </w:p>
        </w:tc>
        <w:tc>
          <w:tcPr>
            <w:tcW w:w="4794" w:type="dxa"/>
            <w:tcBorders>
              <w:top w:val="nil"/>
              <w:left w:val="nil"/>
              <w:bottom w:val="single" w:sz="4" w:space="0" w:color="000000"/>
              <w:right w:val="single" w:sz="4" w:space="0" w:color="auto"/>
            </w:tcBorders>
            <w:shd w:val="clear" w:color="auto" w:fill="auto"/>
            <w:vAlign w:val="bottom"/>
            <w:hideMark/>
          </w:tcPr>
          <w:p w14:paraId="6F8E341E"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Number of returns with credit to next year’s estimated tax</w:t>
            </w:r>
          </w:p>
        </w:tc>
        <w:tc>
          <w:tcPr>
            <w:tcW w:w="3060" w:type="dxa"/>
            <w:tcBorders>
              <w:top w:val="nil"/>
              <w:left w:val="nil"/>
              <w:bottom w:val="single" w:sz="4" w:space="0" w:color="000000"/>
              <w:right w:val="single" w:sz="4" w:space="0" w:color="auto"/>
            </w:tcBorders>
            <w:shd w:val="clear" w:color="auto" w:fill="auto"/>
            <w:noWrap/>
            <w:vAlign w:val="bottom"/>
            <w:hideMark/>
          </w:tcPr>
          <w:p w14:paraId="3D7258B0"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1040:36</w:t>
            </w:r>
          </w:p>
        </w:tc>
        <w:tc>
          <w:tcPr>
            <w:tcW w:w="683" w:type="dxa"/>
            <w:tcBorders>
              <w:top w:val="nil"/>
              <w:left w:val="nil"/>
              <w:bottom w:val="single" w:sz="4" w:space="0" w:color="000000"/>
              <w:right w:val="nil"/>
            </w:tcBorders>
            <w:shd w:val="clear" w:color="auto" w:fill="auto"/>
            <w:noWrap/>
            <w:vAlign w:val="bottom"/>
            <w:hideMark/>
          </w:tcPr>
          <w:p w14:paraId="66C12017"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Num</w:t>
            </w:r>
          </w:p>
        </w:tc>
      </w:tr>
      <w:tr w:rsidR="00550403" w:rsidRPr="00F20528" w14:paraId="29D6E887" w14:textId="77777777" w:rsidTr="00C74597">
        <w:trPr>
          <w:trHeight w:val="432"/>
        </w:trPr>
        <w:tc>
          <w:tcPr>
            <w:tcW w:w="1768" w:type="dxa"/>
            <w:tcBorders>
              <w:top w:val="nil"/>
              <w:left w:val="nil"/>
              <w:bottom w:val="single" w:sz="4" w:space="0" w:color="auto"/>
              <w:right w:val="single" w:sz="4" w:space="0" w:color="auto"/>
            </w:tcBorders>
            <w:shd w:val="clear" w:color="auto" w:fill="auto"/>
            <w:noWrap/>
            <w:vAlign w:val="bottom"/>
            <w:hideMark/>
          </w:tcPr>
          <w:p w14:paraId="02D3EEED" w14:textId="77777777" w:rsidR="00550403" w:rsidRPr="00F20528" w:rsidRDefault="00550403" w:rsidP="00550403">
            <w:pPr>
              <w:rPr>
                <w:rFonts w:ascii="Arial" w:hAnsi="Arial" w:cs="Arial"/>
                <w:b/>
                <w:bCs/>
                <w:color w:val="000000"/>
                <w:sz w:val="18"/>
                <w:szCs w:val="18"/>
              </w:rPr>
            </w:pPr>
            <w:r w:rsidRPr="00F20528">
              <w:rPr>
                <w:rFonts w:ascii="Arial" w:hAnsi="Arial" w:cs="Arial"/>
                <w:b/>
                <w:bCs/>
                <w:sz w:val="18"/>
                <w:szCs w:val="18"/>
              </w:rPr>
              <w:t>A12000</w:t>
            </w:r>
          </w:p>
        </w:tc>
        <w:tc>
          <w:tcPr>
            <w:tcW w:w="4794" w:type="dxa"/>
            <w:tcBorders>
              <w:top w:val="nil"/>
              <w:left w:val="nil"/>
              <w:bottom w:val="single" w:sz="4" w:space="0" w:color="auto"/>
              <w:right w:val="single" w:sz="4" w:space="0" w:color="auto"/>
            </w:tcBorders>
            <w:shd w:val="clear" w:color="auto" w:fill="auto"/>
            <w:vAlign w:val="bottom"/>
            <w:hideMark/>
          </w:tcPr>
          <w:p w14:paraId="1781BCA3" w14:textId="77777777" w:rsidR="00550403" w:rsidRPr="00F20528" w:rsidRDefault="00550403" w:rsidP="00550403">
            <w:pPr>
              <w:rPr>
                <w:rFonts w:ascii="Arial" w:hAnsi="Arial" w:cs="Arial"/>
                <w:color w:val="000000"/>
                <w:sz w:val="18"/>
                <w:szCs w:val="18"/>
              </w:rPr>
            </w:pPr>
            <w:r w:rsidRPr="00F20528">
              <w:rPr>
                <w:rFonts w:ascii="Arial" w:hAnsi="Arial" w:cs="Arial"/>
                <w:sz w:val="18"/>
                <w:szCs w:val="18"/>
              </w:rPr>
              <w:t>Credited to next year’s estimated tax amount</w:t>
            </w:r>
          </w:p>
        </w:tc>
        <w:tc>
          <w:tcPr>
            <w:tcW w:w="3060" w:type="dxa"/>
            <w:tcBorders>
              <w:top w:val="nil"/>
              <w:left w:val="nil"/>
              <w:bottom w:val="single" w:sz="4" w:space="0" w:color="auto"/>
              <w:right w:val="single" w:sz="4" w:space="0" w:color="auto"/>
            </w:tcBorders>
            <w:shd w:val="clear" w:color="auto" w:fill="auto"/>
            <w:noWrap/>
            <w:vAlign w:val="bottom"/>
            <w:hideMark/>
          </w:tcPr>
          <w:p w14:paraId="672E7814" w14:textId="77777777" w:rsidR="00550403" w:rsidRPr="00F20528" w:rsidRDefault="00550403" w:rsidP="00550403">
            <w:pPr>
              <w:rPr>
                <w:rFonts w:ascii="Arial" w:hAnsi="Arial" w:cs="Arial"/>
                <w:color w:val="000000"/>
                <w:sz w:val="18"/>
                <w:szCs w:val="18"/>
              </w:rPr>
            </w:pPr>
            <w:r w:rsidRPr="00F20528">
              <w:rPr>
                <w:rFonts w:ascii="Arial" w:hAnsi="Arial" w:cs="Arial"/>
                <w:color w:val="000000"/>
                <w:sz w:val="18"/>
                <w:szCs w:val="18"/>
              </w:rPr>
              <w:t>1040:36</w:t>
            </w:r>
          </w:p>
        </w:tc>
        <w:tc>
          <w:tcPr>
            <w:tcW w:w="683" w:type="dxa"/>
            <w:tcBorders>
              <w:top w:val="nil"/>
              <w:left w:val="nil"/>
              <w:bottom w:val="single" w:sz="4" w:space="0" w:color="auto"/>
              <w:right w:val="nil"/>
            </w:tcBorders>
            <w:shd w:val="clear" w:color="auto" w:fill="auto"/>
            <w:noWrap/>
            <w:vAlign w:val="bottom"/>
            <w:hideMark/>
          </w:tcPr>
          <w:p w14:paraId="7CC19751" w14:textId="77777777" w:rsidR="00550403" w:rsidRPr="00F20528" w:rsidRDefault="00550403" w:rsidP="00550403">
            <w:pPr>
              <w:rPr>
                <w:rFonts w:ascii="Arial" w:hAnsi="Arial" w:cs="Arial"/>
                <w:color w:val="000000"/>
                <w:sz w:val="18"/>
                <w:szCs w:val="18"/>
              </w:rPr>
            </w:pPr>
            <w:r w:rsidRPr="00F20528">
              <w:rPr>
                <w:rFonts w:ascii="Arial" w:hAnsi="Arial" w:cs="Arial"/>
                <w:sz w:val="18"/>
                <w:szCs w:val="18"/>
              </w:rPr>
              <w:t>Num</w:t>
            </w:r>
          </w:p>
        </w:tc>
      </w:tr>
    </w:tbl>
    <w:p w14:paraId="66152638" w14:textId="77777777" w:rsidR="00CE5788" w:rsidRDefault="00CE5788">
      <w:pPr>
        <w:rPr>
          <w:rFonts w:ascii="Arial" w:hAnsi="Arial" w:cs="Arial"/>
          <w:b/>
          <w:sz w:val="20"/>
          <w:szCs w:val="20"/>
          <w:u w:val="single"/>
        </w:rPr>
      </w:pPr>
    </w:p>
    <w:p w14:paraId="0A8CD08C" w14:textId="77777777" w:rsidR="00CE5788" w:rsidRDefault="00CE5788">
      <w:pPr>
        <w:rPr>
          <w:rFonts w:ascii="Arial" w:hAnsi="Arial" w:cs="Arial"/>
          <w:b/>
          <w:sz w:val="20"/>
          <w:szCs w:val="20"/>
          <w:u w:val="single"/>
        </w:rPr>
      </w:pPr>
    </w:p>
    <w:p w14:paraId="3A4EFF0E" w14:textId="17B8D8A4" w:rsidR="00B80CB2" w:rsidRDefault="00B80CB2">
      <w:pPr>
        <w:rPr>
          <w:rFonts w:ascii="Arial" w:hAnsi="Arial" w:cs="Arial"/>
          <w:b/>
          <w:sz w:val="20"/>
          <w:szCs w:val="20"/>
          <w:u w:val="single"/>
        </w:rPr>
      </w:pPr>
      <w:r>
        <w:rPr>
          <w:rFonts w:ascii="Arial" w:hAnsi="Arial" w:cs="Arial"/>
          <w:b/>
          <w:sz w:val="20"/>
          <w:szCs w:val="20"/>
          <w:u w:val="single"/>
        </w:rPr>
        <w:br w:type="page"/>
      </w:r>
    </w:p>
    <w:p w14:paraId="039B97E1" w14:textId="40C0021E" w:rsidR="001A12F1" w:rsidRPr="006F3A87" w:rsidRDefault="003802EC" w:rsidP="001A12F1">
      <w:pPr>
        <w:rPr>
          <w:rFonts w:ascii="Arial" w:hAnsi="Arial" w:cs="Arial"/>
          <w:b/>
          <w:sz w:val="20"/>
          <w:szCs w:val="20"/>
          <w:u w:val="single"/>
        </w:rPr>
      </w:pPr>
      <w:r>
        <w:rPr>
          <w:rFonts w:ascii="Arial" w:hAnsi="Arial" w:cs="Arial"/>
          <w:b/>
          <w:sz w:val="20"/>
          <w:szCs w:val="20"/>
          <w:u w:val="single"/>
        </w:rPr>
        <w:lastRenderedPageBreak/>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031E3369" w14:textId="77777777" w:rsidR="001A12F1" w:rsidRDefault="001A12F1" w:rsidP="001A12F1">
      <w:pPr>
        <w:rPr>
          <w:rFonts w:ascii="Arial" w:hAnsi="Arial" w:cs="Arial"/>
          <w:sz w:val="20"/>
          <w:szCs w:val="20"/>
        </w:rPr>
      </w:pPr>
    </w:p>
    <w:p w14:paraId="68F4C9E8" w14:textId="77777777" w:rsidR="00550403" w:rsidRDefault="00550403" w:rsidP="00550403">
      <w:pPr>
        <w:rPr>
          <w:rFonts w:ascii="Arial" w:hAnsi="Arial" w:cs="Arial"/>
          <w:sz w:val="20"/>
          <w:szCs w:val="20"/>
        </w:rPr>
      </w:pPr>
      <w:bookmarkStart w:id="3" w:name="_Hlk22290708"/>
      <w:r>
        <w:rPr>
          <w:rFonts w:ascii="Arial" w:hAnsi="Arial" w:cs="Arial"/>
          <w:sz w:val="20"/>
          <w:szCs w:val="20"/>
        </w:rPr>
        <w:t xml:space="preserve">[1] The use of </w:t>
      </w:r>
      <w:proofErr w:type="gramStart"/>
      <w:r>
        <w:rPr>
          <w:rFonts w:ascii="Arial" w:hAnsi="Arial" w:cs="Arial"/>
          <w:sz w:val="20"/>
          <w:szCs w:val="20"/>
        </w:rPr>
        <w:t>prior-year</w:t>
      </w:r>
      <w:proofErr w:type="gramEnd"/>
      <w:r>
        <w:rPr>
          <w:rFonts w:ascii="Arial" w:hAnsi="Arial" w:cs="Arial"/>
          <w:sz w:val="20"/>
          <w:szCs w:val="20"/>
        </w:rPr>
        <w:t xml:space="preserve">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11F2A705" w14:textId="77777777" w:rsidR="00550403" w:rsidRDefault="00550403" w:rsidP="00550403">
      <w:pPr>
        <w:rPr>
          <w:rFonts w:ascii="Arial" w:hAnsi="Arial" w:cs="Arial"/>
          <w:sz w:val="20"/>
          <w:szCs w:val="20"/>
        </w:rPr>
      </w:pPr>
    </w:p>
    <w:p w14:paraId="24FE2736" w14:textId="77777777" w:rsidR="00550403" w:rsidRDefault="00550403" w:rsidP="00550403">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bookmarkEnd w:id="3"/>
    <w:p w14:paraId="45330587" w14:textId="77777777" w:rsidR="00550403" w:rsidRPr="00F61FB6" w:rsidRDefault="00550403" w:rsidP="00550403">
      <w:pPr>
        <w:rPr>
          <w:rFonts w:ascii="Arial" w:hAnsi="Arial" w:cs="Arial"/>
          <w:sz w:val="20"/>
          <w:szCs w:val="20"/>
        </w:rPr>
      </w:pPr>
    </w:p>
    <w:p w14:paraId="77985B45" w14:textId="77777777" w:rsidR="00550403" w:rsidRDefault="00550403" w:rsidP="00550403">
      <w:pPr>
        <w:rPr>
          <w:rFonts w:ascii="Arial" w:hAnsi="Arial" w:cs="Arial"/>
          <w:sz w:val="20"/>
          <w:szCs w:val="20"/>
        </w:rPr>
      </w:pPr>
      <w:r>
        <w:rPr>
          <w:rFonts w:ascii="Arial" w:hAnsi="Arial" w:cs="Arial"/>
          <w:sz w:val="20"/>
          <w:szCs w:val="20"/>
        </w:rPr>
        <w:t xml:space="preserve">[3] </w:t>
      </w:r>
      <w:r w:rsidRPr="00447590">
        <w:rPr>
          <w:rFonts w:ascii="Arial" w:hAnsi="Arial" w:cs="Arial"/>
          <w:sz w:val="20"/>
          <w:szCs w:val="20"/>
        </w:rPr>
        <w:t xml:space="preserve">The </w:t>
      </w:r>
      <w:r>
        <w:rPr>
          <w:rFonts w:ascii="Arial" w:hAnsi="Arial" w:cs="Arial"/>
          <w:sz w:val="20"/>
          <w:szCs w:val="20"/>
        </w:rPr>
        <w:t>State</w:t>
      </w:r>
      <w:r w:rsidRPr="00447590">
        <w:rPr>
          <w:rFonts w:ascii="Arial" w:hAnsi="Arial" w:cs="Arial"/>
          <w:sz w:val="20"/>
          <w:szCs w:val="20"/>
        </w:rPr>
        <w:t xml:space="preserve"> Federal Information Processing System (FIPS) </w:t>
      </w:r>
      <w:r>
        <w:rPr>
          <w:rFonts w:ascii="Arial" w:hAnsi="Arial" w:cs="Arial"/>
          <w:sz w:val="20"/>
          <w:szCs w:val="20"/>
        </w:rPr>
        <w:t>c</w:t>
      </w:r>
      <w:r w:rsidRPr="00447590">
        <w:rPr>
          <w:rFonts w:ascii="Arial" w:hAnsi="Arial" w:cs="Arial"/>
          <w:sz w:val="20"/>
          <w:szCs w:val="20"/>
        </w:rPr>
        <w:t xml:space="preserve">odes used for these statistics were </w:t>
      </w:r>
      <w:r>
        <w:rPr>
          <w:rFonts w:ascii="Arial" w:hAnsi="Arial" w:cs="Arial"/>
          <w:sz w:val="20"/>
          <w:szCs w:val="20"/>
        </w:rPr>
        <w:t>d</w:t>
      </w:r>
      <w:r w:rsidRPr="00447590">
        <w:rPr>
          <w:rFonts w:ascii="Arial" w:hAnsi="Arial" w:cs="Arial"/>
          <w:sz w:val="20"/>
          <w:szCs w:val="20"/>
        </w:rPr>
        <w:t>erived from the U.S. Census Bureau.  A complete list of codes can be obtained from</w:t>
      </w:r>
      <w:r>
        <w:rPr>
          <w:rFonts w:ascii="Arial" w:hAnsi="Arial" w:cs="Arial"/>
          <w:sz w:val="20"/>
          <w:szCs w:val="20"/>
        </w:rPr>
        <w:t xml:space="preserve"> </w:t>
      </w:r>
      <w:hyperlink r:id="rId9" w:history="1">
        <w:r w:rsidRPr="00ED4538">
          <w:rPr>
            <w:rStyle w:val="Hyperlink"/>
            <w:rFonts w:ascii="Arial" w:hAnsi="Arial" w:cs="Arial"/>
            <w:sz w:val="20"/>
            <w:szCs w:val="20"/>
          </w:rPr>
          <w:t>https://www.census.gov/geo/reference/codes/cou.html</w:t>
        </w:r>
      </w:hyperlink>
      <w:r>
        <w:rPr>
          <w:rFonts w:ascii="Arial" w:hAnsi="Arial" w:cs="Arial"/>
          <w:sz w:val="20"/>
          <w:szCs w:val="20"/>
        </w:rPr>
        <w:t>.</w:t>
      </w:r>
    </w:p>
    <w:p w14:paraId="2FF6DAA4" w14:textId="77777777" w:rsidR="00550403" w:rsidRDefault="00550403" w:rsidP="00550403">
      <w:pPr>
        <w:rPr>
          <w:rFonts w:ascii="Arial" w:hAnsi="Arial" w:cs="Arial"/>
          <w:sz w:val="20"/>
          <w:szCs w:val="20"/>
        </w:rPr>
      </w:pPr>
    </w:p>
    <w:p w14:paraId="2C2E8AF7" w14:textId="0DE2D652" w:rsidR="00550403" w:rsidRDefault="00550403" w:rsidP="00550403">
      <w:pPr>
        <w:rPr>
          <w:rFonts w:ascii="Arial" w:hAnsi="Arial" w:cs="Arial"/>
          <w:sz w:val="20"/>
          <w:szCs w:val="20"/>
        </w:rPr>
      </w:pPr>
      <w:r>
        <w:rPr>
          <w:rFonts w:ascii="Arial" w:hAnsi="Arial" w:cs="Arial"/>
          <w:sz w:val="20"/>
          <w:szCs w:val="20"/>
        </w:rPr>
        <w:t>[</w:t>
      </w:r>
      <w:r>
        <w:rPr>
          <w:rFonts w:ascii="Arial" w:hAnsi="Arial" w:cs="Arial"/>
          <w:sz w:val="20"/>
          <w:szCs w:val="20"/>
        </w:rPr>
        <w:t>4</w:t>
      </w:r>
      <w:r>
        <w:rPr>
          <w:rFonts w:ascii="Arial" w:hAnsi="Arial" w:cs="Arial"/>
          <w:sz w:val="20"/>
          <w:szCs w:val="20"/>
        </w:rPr>
        <w:t xml:space="preserve">] Variables for the Metropolitan/Micropolitan Statistical Areas (metro/micro areas) CSV file only. Metro and micro areas, otherwise known as Core Based Statistical Areas, are geographic entities delineated by the Office of Management and Budget (OMB) for use by Federal statistical agencies. A metro area contains a core urban area of 50,000 or more population, and a micro area contains an urban core of at least 10,000 (but less than 50,000) population. For more information see </w:t>
      </w:r>
      <w:hyperlink r:id="rId10" w:history="1">
        <w:r w:rsidRPr="00ED4538">
          <w:rPr>
            <w:rStyle w:val="Hyperlink"/>
            <w:rFonts w:ascii="Arial" w:hAnsi="Arial" w:cs="Arial"/>
            <w:sz w:val="20"/>
            <w:szCs w:val="20"/>
          </w:rPr>
          <w:t>https://www.census.gov/population/metro/</w:t>
        </w:r>
      </w:hyperlink>
      <w:r>
        <w:rPr>
          <w:rFonts w:ascii="Arial" w:hAnsi="Arial" w:cs="Arial"/>
          <w:sz w:val="20"/>
          <w:szCs w:val="20"/>
        </w:rPr>
        <w:t>.</w:t>
      </w:r>
    </w:p>
    <w:p w14:paraId="1095E0DA" w14:textId="77777777" w:rsidR="00550403" w:rsidRDefault="00550403" w:rsidP="00550403">
      <w:pPr>
        <w:rPr>
          <w:rFonts w:ascii="Arial" w:hAnsi="Arial" w:cs="Arial"/>
          <w:sz w:val="20"/>
          <w:szCs w:val="20"/>
        </w:rPr>
      </w:pPr>
    </w:p>
    <w:p w14:paraId="60DFCABC" w14:textId="335D9F87" w:rsidR="00550403" w:rsidRDefault="00550403" w:rsidP="00550403">
      <w:pPr>
        <w:rPr>
          <w:rFonts w:ascii="Arial" w:hAnsi="Arial" w:cs="Arial"/>
          <w:sz w:val="20"/>
          <w:szCs w:val="20"/>
        </w:rPr>
      </w:pPr>
      <w:r>
        <w:rPr>
          <w:rFonts w:ascii="Arial" w:hAnsi="Arial" w:cs="Arial"/>
          <w:sz w:val="20"/>
          <w:szCs w:val="20"/>
        </w:rPr>
        <w:t>[</w:t>
      </w:r>
      <w:r>
        <w:rPr>
          <w:rFonts w:ascii="Arial" w:hAnsi="Arial" w:cs="Arial"/>
          <w:sz w:val="20"/>
          <w:szCs w:val="20"/>
        </w:rPr>
        <w:t>5</w:t>
      </w:r>
      <w:r>
        <w:rPr>
          <w:rFonts w:ascii="Arial" w:hAnsi="Arial" w:cs="Arial"/>
          <w:sz w:val="20"/>
          <w:szCs w:val="20"/>
        </w:rPr>
        <w:t xml:space="preserve">] </w:t>
      </w:r>
      <w:r w:rsidRPr="00447590">
        <w:rPr>
          <w:rFonts w:ascii="Arial" w:hAnsi="Arial" w:cs="Arial"/>
          <w:sz w:val="20"/>
          <w:szCs w:val="20"/>
        </w:rPr>
        <w:t xml:space="preserve">The County Federal Information Processing System (FIPS) </w:t>
      </w:r>
      <w:r>
        <w:rPr>
          <w:rFonts w:ascii="Arial" w:hAnsi="Arial" w:cs="Arial"/>
          <w:sz w:val="20"/>
          <w:szCs w:val="20"/>
        </w:rPr>
        <w:t>c</w:t>
      </w:r>
      <w:r w:rsidRPr="00447590">
        <w:rPr>
          <w:rFonts w:ascii="Arial" w:hAnsi="Arial" w:cs="Arial"/>
          <w:sz w:val="20"/>
          <w:szCs w:val="20"/>
        </w:rPr>
        <w:t xml:space="preserve">odes used for these statistics were </w:t>
      </w:r>
      <w:r>
        <w:rPr>
          <w:rFonts w:ascii="Arial" w:hAnsi="Arial" w:cs="Arial"/>
          <w:sz w:val="20"/>
          <w:szCs w:val="20"/>
        </w:rPr>
        <w:t>d</w:t>
      </w:r>
      <w:r w:rsidRPr="00447590">
        <w:rPr>
          <w:rFonts w:ascii="Arial" w:hAnsi="Arial" w:cs="Arial"/>
          <w:sz w:val="20"/>
          <w:szCs w:val="20"/>
        </w:rPr>
        <w:t>erived from the U.S. Census Bureau.  A complete list of codes can be obtained from</w:t>
      </w:r>
      <w:r>
        <w:rPr>
          <w:rFonts w:ascii="Arial" w:hAnsi="Arial" w:cs="Arial"/>
          <w:sz w:val="20"/>
          <w:szCs w:val="20"/>
        </w:rPr>
        <w:t xml:space="preserve"> </w:t>
      </w:r>
      <w:hyperlink r:id="rId11" w:history="1">
        <w:r w:rsidRPr="00ED4538">
          <w:rPr>
            <w:rStyle w:val="Hyperlink"/>
            <w:rFonts w:ascii="Arial" w:hAnsi="Arial" w:cs="Arial"/>
            <w:sz w:val="20"/>
            <w:szCs w:val="20"/>
          </w:rPr>
          <w:t>https://www.census.gov/geo/reference/codes/cou.html</w:t>
        </w:r>
      </w:hyperlink>
      <w:r>
        <w:rPr>
          <w:rFonts w:ascii="Arial" w:hAnsi="Arial" w:cs="Arial"/>
          <w:sz w:val="20"/>
          <w:szCs w:val="20"/>
        </w:rPr>
        <w:t xml:space="preserve">. </w:t>
      </w:r>
    </w:p>
    <w:p w14:paraId="1B18B332" w14:textId="77777777" w:rsidR="00550403" w:rsidRDefault="00550403" w:rsidP="00550403">
      <w:pPr>
        <w:rPr>
          <w:rFonts w:ascii="Arial" w:hAnsi="Arial" w:cs="Arial"/>
          <w:b/>
          <w:sz w:val="20"/>
          <w:szCs w:val="20"/>
          <w:u w:val="single"/>
        </w:rPr>
      </w:pPr>
    </w:p>
    <w:p w14:paraId="1D9F53D7" w14:textId="74013FE8" w:rsidR="00550403" w:rsidRDefault="00550403" w:rsidP="00550403">
      <w:pPr>
        <w:rPr>
          <w:rFonts w:ascii="Arial" w:hAnsi="Arial" w:cs="Arial"/>
          <w:sz w:val="20"/>
          <w:szCs w:val="20"/>
        </w:rPr>
      </w:pPr>
      <w:r>
        <w:rPr>
          <w:rFonts w:ascii="Arial" w:hAnsi="Arial" w:cs="Arial"/>
          <w:sz w:val="20"/>
          <w:szCs w:val="20"/>
        </w:rPr>
        <w:t>[</w:t>
      </w:r>
      <w:r>
        <w:rPr>
          <w:rFonts w:ascii="Arial" w:hAnsi="Arial" w:cs="Arial"/>
          <w:sz w:val="20"/>
          <w:szCs w:val="20"/>
        </w:rPr>
        <w:t>6</w:t>
      </w:r>
      <w:r>
        <w:rPr>
          <w:rFonts w:ascii="Arial" w:hAnsi="Arial" w:cs="Arial"/>
          <w:sz w:val="20"/>
          <w:szCs w:val="20"/>
        </w:rPr>
        <w:t xml:space="preserve">]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 xml:space="preserve">The number of returns </w:t>
      </w:r>
      <w:proofErr w:type="gramStart"/>
      <w:r w:rsidRPr="007F4814">
        <w:rPr>
          <w:rFonts w:ascii="Arial" w:hAnsi="Arial" w:cs="Arial"/>
          <w:sz w:val="20"/>
          <w:szCs w:val="20"/>
        </w:rPr>
        <w:t>have</w:t>
      </w:r>
      <w:proofErr w:type="gramEnd"/>
      <w:r w:rsidRPr="007F4814">
        <w:rPr>
          <w:rFonts w:ascii="Arial" w:hAnsi="Arial" w:cs="Arial"/>
          <w:sz w:val="20"/>
          <w:szCs w:val="20"/>
        </w:rPr>
        <w:t xml:space="preserve"> been</w:t>
      </w:r>
      <w:r>
        <w:rPr>
          <w:rFonts w:ascii="Arial" w:hAnsi="Arial" w:cs="Arial"/>
          <w:sz w:val="20"/>
          <w:szCs w:val="20"/>
        </w:rPr>
        <w:t xml:space="preserve"> </w:t>
      </w:r>
      <w:r w:rsidRPr="007F4814">
        <w:rPr>
          <w:rFonts w:ascii="Arial" w:hAnsi="Arial" w:cs="Arial"/>
          <w:sz w:val="20"/>
          <w:szCs w:val="20"/>
        </w:rPr>
        <w:t>rounded to the nearest ten.</w:t>
      </w:r>
    </w:p>
    <w:p w14:paraId="04602E4F" w14:textId="77777777" w:rsidR="00550403" w:rsidRDefault="00550403" w:rsidP="00550403">
      <w:pPr>
        <w:rPr>
          <w:rFonts w:ascii="Arial" w:hAnsi="Arial" w:cs="Arial"/>
          <w:sz w:val="20"/>
          <w:szCs w:val="20"/>
        </w:rPr>
      </w:pPr>
    </w:p>
    <w:p w14:paraId="78DD3FF2" w14:textId="13DB5420" w:rsidR="00550403" w:rsidRDefault="00550403" w:rsidP="00550403">
      <w:pPr>
        <w:rPr>
          <w:rFonts w:ascii="Arial" w:hAnsi="Arial" w:cs="Arial"/>
          <w:sz w:val="20"/>
          <w:szCs w:val="20"/>
        </w:rPr>
      </w:pPr>
      <w:r>
        <w:rPr>
          <w:rFonts w:ascii="Arial" w:hAnsi="Arial" w:cs="Arial"/>
          <w:sz w:val="20"/>
          <w:szCs w:val="20"/>
        </w:rPr>
        <w:t>[</w:t>
      </w:r>
      <w:r>
        <w:rPr>
          <w:rFonts w:ascii="Arial" w:hAnsi="Arial" w:cs="Arial"/>
          <w:sz w:val="20"/>
          <w:szCs w:val="20"/>
        </w:rPr>
        <w:t>7</w:t>
      </w:r>
      <w:r>
        <w:rPr>
          <w:rFonts w:ascii="Arial" w:hAnsi="Arial" w:cs="Arial"/>
          <w:sz w:val="20"/>
          <w:szCs w:val="20"/>
        </w:rPr>
        <w:t xml:space="preserve">]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5AEB3068" w14:textId="77777777" w:rsidR="00550403" w:rsidRDefault="00550403" w:rsidP="00550403">
      <w:pPr>
        <w:rPr>
          <w:rFonts w:ascii="Arial" w:hAnsi="Arial" w:cs="Arial"/>
          <w:sz w:val="20"/>
          <w:szCs w:val="20"/>
        </w:rPr>
      </w:pPr>
    </w:p>
    <w:p w14:paraId="0BACEB9D" w14:textId="3A1A0722" w:rsidR="00550403" w:rsidRDefault="00550403" w:rsidP="00550403">
      <w:pPr>
        <w:rPr>
          <w:rFonts w:ascii="Arial" w:hAnsi="Arial" w:cs="Arial"/>
          <w:sz w:val="20"/>
          <w:szCs w:val="20"/>
        </w:rPr>
      </w:pPr>
      <w:r>
        <w:rPr>
          <w:rFonts w:ascii="Arial" w:hAnsi="Arial" w:cs="Arial"/>
          <w:sz w:val="20"/>
          <w:szCs w:val="20"/>
        </w:rPr>
        <w:t>[</w:t>
      </w:r>
      <w:r>
        <w:rPr>
          <w:rFonts w:ascii="Arial" w:hAnsi="Arial" w:cs="Arial"/>
          <w:sz w:val="20"/>
          <w:szCs w:val="20"/>
        </w:rPr>
        <w:t>8</w:t>
      </w:r>
      <w:r>
        <w:rPr>
          <w:rFonts w:ascii="Arial" w:hAnsi="Arial" w:cs="Arial"/>
          <w:sz w:val="20"/>
          <w:szCs w:val="20"/>
        </w:rPr>
        <w:t xml:space="preserve">] The "Number of volunteer prepared returns" shows counts of returns prepared by IRS-certified volunteers to taxpayers with limited income, persons with disabilities, limited </w:t>
      </w:r>
      <w:proofErr w:type="gramStart"/>
      <w:r>
        <w:rPr>
          <w:rFonts w:ascii="Arial" w:hAnsi="Arial" w:cs="Arial"/>
          <w:sz w:val="20"/>
          <w:szCs w:val="20"/>
        </w:rPr>
        <w:t>English speaking</w:t>
      </w:r>
      <w:proofErr w:type="gramEnd"/>
      <w:r>
        <w:rPr>
          <w:rFonts w:ascii="Arial" w:hAnsi="Arial" w:cs="Arial"/>
          <w:sz w:val="20"/>
          <w:szCs w:val="20"/>
        </w:rPr>
        <w:t xml:space="preserve"> taxpayers, current and former members of the military, and taxpayers who are 60 years of age and older.</w:t>
      </w:r>
    </w:p>
    <w:p w14:paraId="03D793BF" w14:textId="77777777" w:rsidR="00550403" w:rsidRDefault="00550403" w:rsidP="00550403">
      <w:pPr>
        <w:rPr>
          <w:rFonts w:ascii="Arial" w:hAnsi="Arial" w:cs="Arial"/>
          <w:sz w:val="20"/>
          <w:szCs w:val="20"/>
        </w:rPr>
      </w:pPr>
    </w:p>
    <w:p w14:paraId="004BB239" w14:textId="2A33860F" w:rsidR="00550403" w:rsidRDefault="00550403" w:rsidP="00550403">
      <w:pPr>
        <w:rPr>
          <w:rFonts w:ascii="Arial" w:hAnsi="Arial" w:cs="Arial"/>
          <w:sz w:val="20"/>
          <w:szCs w:val="20"/>
        </w:rPr>
      </w:pPr>
      <w:r>
        <w:rPr>
          <w:rFonts w:ascii="Arial" w:hAnsi="Arial" w:cs="Arial"/>
          <w:sz w:val="20"/>
          <w:szCs w:val="20"/>
        </w:rPr>
        <w:t>[</w:t>
      </w:r>
      <w:r>
        <w:rPr>
          <w:rFonts w:ascii="Arial" w:hAnsi="Arial" w:cs="Arial"/>
          <w:sz w:val="20"/>
          <w:szCs w:val="20"/>
        </w:rPr>
        <w:t>9</w:t>
      </w:r>
      <w:r>
        <w:rPr>
          <w:rFonts w:ascii="Arial" w:hAnsi="Arial" w:cs="Arial"/>
          <w:sz w:val="20"/>
          <w:szCs w:val="20"/>
        </w:rPr>
        <w:t>] These data do not distinguish between refund anticipation loans and refund advances.</w:t>
      </w:r>
    </w:p>
    <w:p w14:paraId="7300F225" w14:textId="77777777" w:rsidR="00550403" w:rsidRDefault="00550403" w:rsidP="00550403">
      <w:pPr>
        <w:rPr>
          <w:rFonts w:ascii="Arial" w:hAnsi="Arial" w:cs="Arial"/>
          <w:sz w:val="20"/>
          <w:szCs w:val="20"/>
        </w:rPr>
      </w:pPr>
    </w:p>
    <w:p w14:paraId="0656738D" w14:textId="0E99FE21" w:rsidR="00550403" w:rsidRDefault="00550403" w:rsidP="00550403">
      <w:pPr>
        <w:rPr>
          <w:rFonts w:ascii="Arial" w:hAnsi="Arial" w:cs="Arial"/>
          <w:sz w:val="20"/>
          <w:szCs w:val="20"/>
        </w:rPr>
      </w:pPr>
      <w:r w:rsidRPr="0041582F">
        <w:rPr>
          <w:rFonts w:ascii="Arial" w:hAnsi="Arial" w:cs="Arial"/>
          <w:sz w:val="20"/>
          <w:szCs w:val="20"/>
        </w:rPr>
        <w:t>[</w:t>
      </w:r>
      <w:r>
        <w:rPr>
          <w:rFonts w:ascii="Arial" w:hAnsi="Arial" w:cs="Arial"/>
          <w:sz w:val="20"/>
          <w:szCs w:val="20"/>
        </w:rPr>
        <w:t>10</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3D9B9EB2" w14:textId="77777777" w:rsidR="00550403" w:rsidRDefault="00550403" w:rsidP="00550403">
      <w:pPr>
        <w:rPr>
          <w:rFonts w:ascii="Arial" w:hAnsi="Arial" w:cs="Arial"/>
          <w:sz w:val="20"/>
          <w:szCs w:val="20"/>
        </w:rPr>
      </w:pPr>
    </w:p>
    <w:p w14:paraId="1623EE87" w14:textId="27483B3E" w:rsidR="00550403" w:rsidRDefault="00550403" w:rsidP="00550403">
      <w:pPr>
        <w:rPr>
          <w:rFonts w:ascii="Arial" w:hAnsi="Arial" w:cs="Arial"/>
          <w:sz w:val="20"/>
          <w:szCs w:val="20"/>
        </w:rPr>
      </w:pPr>
      <w:r>
        <w:rPr>
          <w:rFonts w:ascii="Arial" w:hAnsi="Arial" w:cs="Arial"/>
          <w:sz w:val="20"/>
          <w:szCs w:val="20"/>
        </w:rPr>
        <w:t>[11</w:t>
      </w:r>
      <w:r w:rsidRPr="002E73B1">
        <w:rPr>
          <w:rFonts w:ascii="Arial" w:hAnsi="Arial" w:cs="Arial"/>
          <w:sz w:val="20"/>
          <w:szCs w:val="20"/>
        </w:rPr>
        <w:t>] Less deficit</w:t>
      </w:r>
      <w:r>
        <w:rPr>
          <w:rFonts w:ascii="Arial" w:hAnsi="Arial" w:cs="Arial"/>
          <w:sz w:val="20"/>
          <w:szCs w:val="20"/>
        </w:rPr>
        <w:t>.</w:t>
      </w:r>
    </w:p>
    <w:p w14:paraId="7B827F0A" w14:textId="77777777" w:rsidR="00550403" w:rsidRDefault="00550403" w:rsidP="00550403">
      <w:pPr>
        <w:rPr>
          <w:rFonts w:ascii="Arial" w:hAnsi="Arial" w:cs="Arial"/>
          <w:sz w:val="20"/>
          <w:szCs w:val="20"/>
        </w:rPr>
      </w:pPr>
    </w:p>
    <w:p w14:paraId="5850A635" w14:textId="69FCFCE3" w:rsidR="00550403" w:rsidRPr="002E73B1" w:rsidRDefault="00550403" w:rsidP="00550403">
      <w:pPr>
        <w:rPr>
          <w:rFonts w:ascii="Arial" w:hAnsi="Arial" w:cs="Arial"/>
          <w:sz w:val="20"/>
          <w:szCs w:val="20"/>
        </w:rPr>
      </w:pPr>
      <w:r w:rsidRPr="002E73B1">
        <w:rPr>
          <w:rFonts w:ascii="Arial" w:hAnsi="Arial" w:cs="Arial"/>
          <w:sz w:val="20"/>
          <w:szCs w:val="20"/>
        </w:rPr>
        <w:t>[</w:t>
      </w:r>
      <w:r>
        <w:rPr>
          <w:rFonts w:ascii="Arial" w:hAnsi="Arial" w:cs="Arial"/>
          <w:sz w:val="20"/>
          <w:szCs w:val="20"/>
        </w:rPr>
        <w:t>1</w:t>
      </w:r>
      <w:r>
        <w:rPr>
          <w:rFonts w:ascii="Arial" w:hAnsi="Arial" w:cs="Arial"/>
          <w:sz w:val="20"/>
          <w:szCs w:val="20"/>
        </w:rPr>
        <w:t>2</w:t>
      </w:r>
      <w:r w:rsidRPr="002E73B1">
        <w:rPr>
          <w:rFonts w:ascii="Arial" w:hAnsi="Arial" w:cs="Arial"/>
          <w:sz w:val="20"/>
          <w:szCs w:val="20"/>
        </w:rPr>
        <w:t xml:space="preserve">] </w:t>
      </w:r>
      <w:r>
        <w:rPr>
          <w:rFonts w:ascii="Arial" w:hAnsi="Arial" w:cs="Arial"/>
          <w:sz w:val="20"/>
          <w:szCs w:val="20"/>
        </w:rPr>
        <w:t>Not included in total income.</w:t>
      </w:r>
    </w:p>
    <w:p w14:paraId="29051799" w14:textId="77777777" w:rsidR="00550403" w:rsidRPr="002E73B1" w:rsidRDefault="00550403" w:rsidP="00550403">
      <w:pPr>
        <w:rPr>
          <w:rFonts w:ascii="Arial" w:hAnsi="Arial" w:cs="Arial"/>
          <w:sz w:val="20"/>
          <w:szCs w:val="20"/>
        </w:rPr>
      </w:pPr>
    </w:p>
    <w:p w14:paraId="436701FA" w14:textId="77474460" w:rsidR="00550403" w:rsidRPr="002E73B1" w:rsidRDefault="00550403" w:rsidP="00550403">
      <w:pPr>
        <w:rPr>
          <w:rFonts w:ascii="Arial" w:hAnsi="Arial" w:cs="Arial"/>
          <w:sz w:val="20"/>
          <w:szCs w:val="20"/>
        </w:rPr>
      </w:pPr>
      <w:r w:rsidRPr="002E73B1">
        <w:rPr>
          <w:rFonts w:ascii="Arial" w:hAnsi="Arial" w:cs="Arial"/>
          <w:sz w:val="20"/>
          <w:szCs w:val="20"/>
        </w:rPr>
        <w:t>[</w:t>
      </w:r>
      <w:r>
        <w:rPr>
          <w:rFonts w:ascii="Arial" w:hAnsi="Arial" w:cs="Arial"/>
          <w:sz w:val="20"/>
          <w:szCs w:val="20"/>
        </w:rPr>
        <w:t>1</w:t>
      </w:r>
      <w:r>
        <w:rPr>
          <w:rFonts w:ascii="Arial" w:hAnsi="Arial" w:cs="Arial"/>
          <w:sz w:val="20"/>
          <w:szCs w:val="20"/>
        </w:rPr>
        <w:t>3</w:t>
      </w:r>
      <w:r w:rsidRPr="002E73B1">
        <w:rPr>
          <w:rFonts w:ascii="Arial" w:hAnsi="Arial" w:cs="Arial"/>
          <w:sz w:val="20"/>
          <w:szCs w:val="20"/>
        </w:rPr>
        <w:t xml:space="preserve">] “Qualified dividends” are ordinary dividends received in tax years beginning after 2002 that meet certain conditions and </w:t>
      </w:r>
      <w:r>
        <w:rPr>
          <w:rFonts w:ascii="Arial" w:hAnsi="Arial" w:cs="Arial"/>
          <w:sz w:val="20"/>
          <w:szCs w:val="20"/>
        </w:rPr>
        <w:t>receive preferential tax rates.</w:t>
      </w:r>
    </w:p>
    <w:p w14:paraId="61C3B2E7" w14:textId="77777777" w:rsidR="00550403" w:rsidRPr="002E73B1" w:rsidRDefault="00550403" w:rsidP="00550403">
      <w:pPr>
        <w:rPr>
          <w:rFonts w:ascii="Arial" w:hAnsi="Arial" w:cs="Arial"/>
          <w:sz w:val="20"/>
          <w:szCs w:val="20"/>
        </w:rPr>
      </w:pPr>
      <w:r w:rsidRPr="002E73B1">
        <w:rPr>
          <w:rFonts w:ascii="Arial" w:hAnsi="Arial" w:cs="Arial"/>
          <w:sz w:val="20"/>
          <w:szCs w:val="20"/>
        </w:rPr>
        <w:tab/>
      </w:r>
    </w:p>
    <w:p w14:paraId="2BB33504" w14:textId="05A662F7" w:rsidR="00550403" w:rsidRDefault="00550403" w:rsidP="00550403">
      <w:pPr>
        <w:rPr>
          <w:rFonts w:ascii="Arial" w:hAnsi="Arial" w:cs="Arial"/>
          <w:sz w:val="20"/>
          <w:szCs w:val="20"/>
        </w:rPr>
      </w:pPr>
      <w:r>
        <w:rPr>
          <w:rFonts w:ascii="Arial" w:hAnsi="Arial" w:cs="Arial"/>
          <w:sz w:val="20"/>
          <w:szCs w:val="20"/>
        </w:rPr>
        <w:t>[1</w:t>
      </w:r>
      <w:r>
        <w:rPr>
          <w:rFonts w:ascii="Arial" w:hAnsi="Arial" w:cs="Arial"/>
          <w:sz w:val="20"/>
          <w:szCs w:val="20"/>
        </w:rPr>
        <w:t>4</w:t>
      </w:r>
      <w:r>
        <w:rPr>
          <w:rFonts w:ascii="Arial" w:hAnsi="Arial" w:cs="Arial"/>
          <w:sz w:val="20"/>
          <w:szCs w:val="20"/>
        </w:rPr>
        <w:t>]</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15059FEA" w14:textId="77777777" w:rsidR="00550403" w:rsidRDefault="00550403" w:rsidP="00550403">
      <w:pPr>
        <w:rPr>
          <w:rFonts w:ascii="Arial" w:hAnsi="Arial" w:cs="Arial"/>
          <w:sz w:val="20"/>
          <w:szCs w:val="20"/>
        </w:rPr>
      </w:pPr>
    </w:p>
    <w:p w14:paraId="13D49619" w14:textId="3F48A713" w:rsidR="00550403" w:rsidRDefault="00550403" w:rsidP="00550403">
      <w:pPr>
        <w:rPr>
          <w:rFonts w:ascii="Arial" w:hAnsi="Arial" w:cs="Arial"/>
          <w:sz w:val="20"/>
          <w:szCs w:val="20"/>
        </w:rPr>
      </w:pPr>
      <w:r w:rsidRPr="002E73B1">
        <w:rPr>
          <w:rFonts w:ascii="Arial" w:hAnsi="Arial" w:cs="Arial"/>
          <w:sz w:val="20"/>
          <w:szCs w:val="20"/>
        </w:rPr>
        <w:t>[</w:t>
      </w:r>
      <w:r>
        <w:rPr>
          <w:rFonts w:ascii="Arial" w:hAnsi="Arial" w:cs="Arial"/>
          <w:sz w:val="20"/>
          <w:szCs w:val="20"/>
        </w:rPr>
        <w:t>1</w:t>
      </w:r>
      <w:r>
        <w:rPr>
          <w:rFonts w:ascii="Arial" w:hAnsi="Arial" w:cs="Arial"/>
          <w:sz w:val="20"/>
          <w:szCs w:val="20"/>
        </w:rPr>
        <w:t>5</w:t>
      </w:r>
      <w:r w:rsidRPr="002E73B1">
        <w:rPr>
          <w:rFonts w:ascii="Arial" w:hAnsi="Arial" w:cs="Arial"/>
          <w:sz w:val="20"/>
          <w:szCs w:val="20"/>
        </w:rPr>
        <w:t xml:space="preserve">] Earned income credit includes both the refundable and non-refundable portions. The non-refundable portion could reduce income tax and certain related taxes to zero. The earned income credit amounts in excess of total tax </w:t>
      </w:r>
      <w:proofErr w:type="gramStart"/>
      <w:r w:rsidRPr="002E73B1">
        <w:rPr>
          <w:rFonts w:ascii="Arial" w:hAnsi="Arial" w:cs="Arial"/>
          <w:sz w:val="20"/>
          <w:szCs w:val="20"/>
        </w:rPr>
        <w:t>liability</w:t>
      </w:r>
      <w:r>
        <w:rPr>
          <w:rFonts w:ascii="Arial" w:hAnsi="Arial" w:cs="Arial"/>
          <w:sz w:val="20"/>
          <w:szCs w:val="20"/>
        </w:rPr>
        <w:t xml:space="preserve">, </w:t>
      </w:r>
      <w:r w:rsidRPr="002E73B1">
        <w:rPr>
          <w:rFonts w:ascii="Arial" w:hAnsi="Arial" w:cs="Arial"/>
          <w:sz w:val="20"/>
          <w:szCs w:val="20"/>
        </w:rPr>
        <w:t>or</w:t>
      </w:r>
      <w:proofErr w:type="gramEnd"/>
      <w:r w:rsidRPr="002E73B1">
        <w:rPr>
          <w:rFonts w:ascii="Arial" w:hAnsi="Arial" w:cs="Arial"/>
          <w:sz w:val="20"/>
          <w:szCs w:val="20"/>
        </w:rPr>
        <w:t xml:space="preserve"> amounts when there was no tax liability at all, were refundable. See </w:t>
      </w:r>
      <w:r>
        <w:rPr>
          <w:rFonts w:ascii="Arial" w:hAnsi="Arial" w:cs="Arial"/>
          <w:sz w:val="20"/>
          <w:szCs w:val="20"/>
        </w:rPr>
        <w:t xml:space="preserve">the </w:t>
      </w:r>
      <w:r w:rsidRPr="002E73B1">
        <w:rPr>
          <w:rFonts w:ascii="Arial" w:hAnsi="Arial" w:cs="Arial"/>
          <w:sz w:val="20"/>
          <w:szCs w:val="20"/>
        </w:rPr>
        <w:t xml:space="preserve">footnote below for </w:t>
      </w:r>
      <w:r>
        <w:rPr>
          <w:rFonts w:ascii="Arial" w:hAnsi="Arial" w:cs="Arial"/>
          <w:sz w:val="20"/>
          <w:szCs w:val="20"/>
        </w:rPr>
        <w:t xml:space="preserve">an </w:t>
      </w:r>
      <w:r w:rsidRPr="002E73B1">
        <w:rPr>
          <w:rFonts w:ascii="Arial" w:hAnsi="Arial" w:cs="Arial"/>
          <w:sz w:val="20"/>
          <w:szCs w:val="20"/>
        </w:rPr>
        <w:t>explanation of the refundable portion of the earned income credit.</w:t>
      </w:r>
    </w:p>
    <w:p w14:paraId="5D8EF880" w14:textId="77777777" w:rsidR="00550403" w:rsidRPr="006F3A87" w:rsidRDefault="00550403" w:rsidP="00550403">
      <w:pPr>
        <w:rPr>
          <w:rFonts w:ascii="Arial" w:hAnsi="Arial" w:cs="Arial"/>
          <w:sz w:val="20"/>
          <w:szCs w:val="20"/>
        </w:rPr>
      </w:pPr>
    </w:p>
    <w:p w14:paraId="50E021E9" w14:textId="31DE2557" w:rsidR="00550403" w:rsidRDefault="00550403" w:rsidP="00550403">
      <w:pPr>
        <w:rPr>
          <w:rFonts w:ascii="Arial" w:hAnsi="Arial" w:cs="Arial"/>
          <w:sz w:val="20"/>
          <w:szCs w:val="20"/>
        </w:rPr>
      </w:pPr>
      <w:r w:rsidRPr="002E73B1">
        <w:rPr>
          <w:rFonts w:ascii="Arial" w:hAnsi="Arial" w:cs="Arial"/>
          <w:sz w:val="20"/>
          <w:szCs w:val="20"/>
        </w:rPr>
        <w:lastRenderedPageBreak/>
        <w:t>[</w:t>
      </w:r>
      <w:r>
        <w:rPr>
          <w:rFonts w:ascii="Arial" w:hAnsi="Arial" w:cs="Arial"/>
          <w:sz w:val="20"/>
          <w:szCs w:val="20"/>
        </w:rPr>
        <w:t>1</w:t>
      </w:r>
      <w:r>
        <w:rPr>
          <w:rFonts w:ascii="Arial" w:hAnsi="Arial" w:cs="Arial"/>
          <w:sz w:val="20"/>
          <w:szCs w:val="20"/>
        </w:rPr>
        <w:t>6</w:t>
      </w:r>
      <w:r w:rsidRPr="002E73B1">
        <w:rPr>
          <w:rFonts w:ascii="Arial" w:hAnsi="Arial" w:cs="Arial"/>
          <w:sz w:val="20"/>
          <w:szCs w:val="20"/>
        </w:rPr>
        <w:t xml:space="preserve">] The refundable portion of the earned income credit equals total income tax minus the earned income credit. If the result is negative, this amount is considered the refundable portion. No other refundable credits were </w:t>
      </w:r>
      <w:proofErr w:type="gramStart"/>
      <w:r w:rsidRPr="002E73B1">
        <w:rPr>
          <w:rFonts w:ascii="Arial" w:hAnsi="Arial" w:cs="Arial"/>
          <w:sz w:val="20"/>
          <w:szCs w:val="20"/>
        </w:rPr>
        <w:t>taken into account</w:t>
      </w:r>
      <w:proofErr w:type="gramEnd"/>
      <w:r w:rsidRPr="002E73B1">
        <w:rPr>
          <w:rFonts w:ascii="Arial" w:hAnsi="Arial" w:cs="Arial"/>
          <w:sz w:val="20"/>
          <w:szCs w:val="20"/>
        </w:rPr>
        <w:t xml:space="preserve"> for this calculation.</w:t>
      </w:r>
    </w:p>
    <w:p w14:paraId="4181D890" w14:textId="77777777" w:rsidR="00550403" w:rsidRDefault="00550403" w:rsidP="00550403">
      <w:pPr>
        <w:rPr>
          <w:rFonts w:ascii="Arial" w:hAnsi="Arial" w:cs="Arial"/>
          <w:sz w:val="20"/>
          <w:szCs w:val="20"/>
        </w:rPr>
      </w:pPr>
    </w:p>
    <w:p w14:paraId="2D5DDBE3" w14:textId="0F5246D2" w:rsidR="00550403" w:rsidRDefault="00550403" w:rsidP="00550403">
      <w:pPr>
        <w:rPr>
          <w:rFonts w:ascii="Arial" w:hAnsi="Arial" w:cs="Arial"/>
          <w:sz w:val="20"/>
          <w:szCs w:val="20"/>
        </w:rPr>
      </w:pPr>
      <w:r>
        <w:rPr>
          <w:rFonts w:ascii="Arial" w:hAnsi="Arial" w:cs="Arial"/>
          <w:sz w:val="20"/>
          <w:szCs w:val="20"/>
        </w:rPr>
        <w:t>[1</w:t>
      </w:r>
      <w:r>
        <w:rPr>
          <w:rFonts w:ascii="Arial" w:hAnsi="Arial" w:cs="Arial"/>
          <w:sz w:val="20"/>
          <w:szCs w:val="20"/>
        </w:rPr>
        <w:t>7</w:t>
      </w:r>
      <w:r>
        <w:rPr>
          <w:rFonts w:ascii="Arial" w:hAnsi="Arial" w:cs="Arial"/>
          <w:sz w:val="20"/>
          <w:szCs w:val="20"/>
        </w:rPr>
        <w:t xml:space="preserve">]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04C96990" w14:textId="77777777" w:rsidR="00550403" w:rsidRDefault="00550403" w:rsidP="00550403">
      <w:pPr>
        <w:rPr>
          <w:rFonts w:ascii="Arial" w:hAnsi="Arial" w:cs="Arial"/>
          <w:sz w:val="20"/>
          <w:szCs w:val="20"/>
        </w:rPr>
      </w:pPr>
      <w:bookmarkStart w:id="4" w:name="_Hlk121945944"/>
    </w:p>
    <w:p w14:paraId="3DE36179" w14:textId="0A6B4886" w:rsidR="00550403" w:rsidRDefault="00550403" w:rsidP="00550403">
      <w:pPr>
        <w:rPr>
          <w:rFonts w:ascii="Arial" w:hAnsi="Arial" w:cs="Arial"/>
          <w:sz w:val="20"/>
          <w:szCs w:val="20"/>
        </w:rPr>
      </w:pPr>
      <w:r w:rsidRPr="002E73B1">
        <w:rPr>
          <w:rFonts w:ascii="Arial" w:hAnsi="Arial" w:cs="Arial"/>
          <w:sz w:val="20"/>
          <w:szCs w:val="20"/>
        </w:rPr>
        <w:t>[</w:t>
      </w:r>
      <w:r>
        <w:rPr>
          <w:rFonts w:ascii="Arial" w:hAnsi="Arial" w:cs="Arial"/>
          <w:sz w:val="20"/>
          <w:szCs w:val="20"/>
        </w:rPr>
        <w:t>1</w:t>
      </w:r>
      <w:r>
        <w:rPr>
          <w:rFonts w:ascii="Arial" w:hAnsi="Arial" w:cs="Arial"/>
          <w:sz w:val="20"/>
          <w:szCs w:val="20"/>
        </w:rPr>
        <w:t>8</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571F4695" w14:textId="77777777" w:rsidR="00550403" w:rsidRPr="006F3A87" w:rsidRDefault="00550403" w:rsidP="00550403">
      <w:pPr>
        <w:rPr>
          <w:rFonts w:ascii="Arial" w:hAnsi="Arial" w:cs="Arial"/>
          <w:sz w:val="20"/>
          <w:szCs w:val="20"/>
        </w:rPr>
      </w:pPr>
    </w:p>
    <w:p w14:paraId="65E3A3FC" w14:textId="6BC77A74" w:rsidR="00550403" w:rsidRDefault="00550403" w:rsidP="00550403">
      <w:pPr>
        <w:rPr>
          <w:rFonts w:ascii="Arial" w:hAnsi="Arial" w:cs="Arial"/>
          <w:sz w:val="20"/>
          <w:szCs w:val="20"/>
        </w:rPr>
      </w:pPr>
      <w:r w:rsidRPr="002E73B1">
        <w:rPr>
          <w:rFonts w:ascii="Arial" w:hAnsi="Arial" w:cs="Arial"/>
          <w:sz w:val="20"/>
          <w:szCs w:val="20"/>
        </w:rPr>
        <w:t>[</w:t>
      </w:r>
      <w:r>
        <w:rPr>
          <w:rFonts w:ascii="Arial" w:hAnsi="Arial" w:cs="Arial"/>
          <w:sz w:val="20"/>
          <w:szCs w:val="20"/>
        </w:rPr>
        <w:t>1</w:t>
      </w:r>
      <w:r>
        <w:rPr>
          <w:rFonts w:ascii="Arial" w:hAnsi="Arial" w:cs="Arial"/>
          <w:sz w:val="20"/>
          <w:szCs w:val="20"/>
        </w:rPr>
        <w:t>9</w:t>
      </w:r>
      <w:r w:rsidRPr="002E73B1">
        <w:rPr>
          <w:rFonts w:ascii="Arial" w:hAnsi="Arial" w:cs="Arial"/>
          <w:sz w:val="20"/>
          <w:szCs w:val="20"/>
        </w:rPr>
        <w:t>] Reflects payments to or withholdings made to "Total tax liability". This is the amount the tax filer owes when the income tax return is filed.</w:t>
      </w:r>
    </w:p>
    <w:p w14:paraId="6916DCED" w14:textId="77777777" w:rsidR="00550403" w:rsidRPr="006F3A87" w:rsidRDefault="00550403" w:rsidP="00550403">
      <w:pPr>
        <w:rPr>
          <w:rFonts w:ascii="Arial" w:hAnsi="Arial" w:cs="Arial"/>
          <w:sz w:val="20"/>
          <w:szCs w:val="20"/>
        </w:rPr>
      </w:pPr>
    </w:p>
    <w:p w14:paraId="2D265CE5" w14:textId="4B526FCF" w:rsidR="00550403" w:rsidRDefault="00550403" w:rsidP="00550403">
      <w:pPr>
        <w:rPr>
          <w:rFonts w:ascii="Arial" w:hAnsi="Arial" w:cs="Arial"/>
          <w:b/>
          <w:sz w:val="20"/>
          <w:szCs w:val="20"/>
          <w:u w:val="single"/>
        </w:rPr>
      </w:pPr>
      <w:r w:rsidRPr="00BE550E">
        <w:rPr>
          <w:rFonts w:ascii="Arial" w:hAnsi="Arial" w:cs="Arial"/>
          <w:sz w:val="20"/>
          <w:szCs w:val="20"/>
        </w:rPr>
        <w:t>[</w:t>
      </w:r>
      <w:r>
        <w:rPr>
          <w:rFonts w:ascii="Arial" w:hAnsi="Arial" w:cs="Arial"/>
          <w:sz w:val="20"/>
          <w:szCs w:val="20"/>
        </w:rPr>
        <w:t>20</w:t>
      </w:r>
      <w:r w:rsidRPr="00BE550E">
        <w:rPr>
          <w:rFonts w:ascii="Arial" w:hAnsi="Arial" w:cs="Arial"/>
          <w:sz w:val="20"/>
          <w:szCs w:val="20"/>
        </w:rPr>
        <w:t>] The amount of overpayments the tax filer requested to have refunded.</w:t>
      </w:r>
    </w:p>
    <w:bookmarkEnd w:id="4"/>
    <w:p w14:paraId="3853A504" w14:textId="77777777" w:rsidR="00550403" w:rsidRDefault="00550403" w:rsidP="001A12F1">
      <w:pPr>
        <w:rPr>
          <w:rFonts w:ascii="Arial" w:hAnsi="Arial" w:cs="Arial"/>
          <w:sz w:val="20"/>
          <w:szCs w:val="20"/>
        </w:rPr>
      </w:pPr>
    </w:p>
    <w:sectPr w:rsidR="00550403" w:rsidSect="00AB3A42">
      <w:footerReference w:type="default" r:id="rId12"/>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E4B64" w14:textId="77777777" w:rsidR="00593738" w:rsidRDefault="00593738" w:rsidP="00694308">
      <w:r>
        <w:separator/>
      </w:r>
    </w:p>
  </w:endnote>
  <w:endnote w:type="continuationSeparator" w:id="0">
    <w:p w14:paraId="3CDCC83F" w14:textId="77777777" w:rsidR="00593738" w:rsidRDefault="00593738"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2512" w14:textId="77777777" w:rsidR="00593738" w:rsidRDefault="00593738">
    <w:pPr>
      <w:pStyle w:val="Footer"/>
      <w:jc w:val="center"/>
    </w:pPr>
    <w:r>
      <w:fldChar w:fldCharType="begin"/>
    </w:r>
    <w:r>
      <w:instrText xml:space="preserve"> PAGE   \* MERGEFORMAT </w:instrText>
    </w:r>
    <w:r>
      <w:fldChar w:fldCharType="separate"/>
    </w:r>
    <w:r>
      <w:rPr>
        <w:noProof/>
      </w:rPr>
      <w:t>2</w:t>
    </w:r>
    <w:r>
      <w:fldChar w:fldCharType="end"/>
    </w:r>
  </w:p>
  <w:p w14:paraId="39EF035F" w14:textId="77777777" w:rsidR="00593738" w:rsidRDefault="00593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C63B" w14:textId="77777777" w:rsidR="00593738" w:rsidRDefault="00593738" w:rsidP="00694308">
      <w:r>
        <w:separator/>
      </w:r>
    </w:p>
  </w:footnote>
  <w:footnote w:type="continuationSeparator" w:id="0">
    <w:p w14:paraId="4FEFC495" w14:textId="77777777" w:rsidR="00593738" w:rsidRDefault="00593738"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685706">
    <w:abstractNumId w:val="11"/>
  </w:num>
  <w:num w:numId="2" w16cid:durableId="1806118230">
    <w:abstractNumId w:val="2"/>
  </w:num>
  <w:num w:numId="3" w16cid:durableId="1299340549">
    <w:abstractNumId w:val="1"/>
  </w:num>
  <w:num w:numId="4" w16cid:durableId="771050259">
    <w:abstractNumId w:val="5"/>
  </w:num>
  <w:num w:numId="5" w16cid:durableId="1234118249">
    <w:abstractNumId w:val="6"/>
  </w:num>
  <w:num w:numId="6" w16cid:durableId="1715695151">
    <w:abstractNumId w:val="10"/>
  </w:num>
  <w:num w:numId="7" w16cid:durableId="738215117">
    <w:abstractNumId w:val="0"/>
  </w:num>
  <w:num w:numId="8" w16cid:durableId="1554653526">
    <w:abstractNumId w:val="8"/>
  </w:num>
  <w:num w:numId="9" w16cid:durableId="832068574">
    <w:abstractNumId w:val="7"/>
  </w:num>
  <w:num w:numId="10" w16cid:durableId="2007398006">
    <w:abstractNumId w:val="3"/>
  </w:num>
  <w:num w:numId="11" w16cid:durableId="1503623223">
    <w:abstractNumId w:val="9"/>
  </w:num>
  <w:num w:numId="12" w16cid:durableId="1796092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0738"/>
    <w:rsid w:val="0000194D"/>
    <w:rsid w:val="00006CFF"/>
    <w:rsid w:val="00013F5A"/>
    <w:rsid w:val="0002749F"/>
    <w:rsid w:val="00053B4A"/>
    <w:rsid w:val="000608FD"/>
    <w:rsid w:val="00070B8E"/>
    <w:rsid w:val="00075C91"/>
    <w:rsid w:val="0008092E"/>
    <w:rsid w:val="00082F0C"/>
    <w:rsid w:val="000A2A90"/>
    <w:rsid w:val="000B5A08"/>
    <w:rsid w:val="000B5EAD"/>
    <w:rsid w:val="000C0E80"/>
    <w:rsid w:val="000D2E63"/>
    <w:rsid w:val="000D31F2"/>
    <w:rsid w:val="000E58E1"/>
    <w:rsid w:val="00104F17"/>
    <w:rsid w:val="00133424"/>
    <w:rsid w:val="001461A2"/>
    <w:rsid w:val="0015228B"/>
    <w:rsid w:val="00165855"/>
    <w:rsid w:val="00166431"/>
    <w:rsid w:val="001967BC"/>
    <w:rsid w:val="001A12F1"/>
    <w:rsid w:val="001A4DAF"/>
    <w:rsid w:val="001A65B3"/>
    <w:rsid w:val="001C7336"/>
    <w:rsid w:val="001E6056"/>
    <w:rsid w:val="00236E49"/>
    <w:rsid w:val="00256DE9"/>
    <w:rsid w:val="00264780"/>
    <w:rsid w:val="00264B23"/>
    <w:rsid w:val="002658BE"/>
    <w:rsid w:val="002878A8"/>
    <w:rsid w:val="002A49CD"/>
    <w:rsid w:val="002B0EC3"/>
    <w:rsid w:val="002B0FA6"/>
    <w:rsid w:val="002E08AF"/>
    <w:rsid w:val="002E49B3"/>
    <w:rsid w:val="003017EB"/>
    <w:rsid w:val="00312228"/>
    <w:rsid w:val="003150C7"/>
    <w:rsid w:val="00317AC4"/>
    <w:rsid w:val="00327BBA"/>
    <w:rsid w:val="0033265B"/>
    <w:rsid w:val="00337D46"/>
    <w:rsid w:val="003408B6"/>
    <w:rsid w:val="00345DB6"/>
    <w:rsid w:val="00353E7A"/>
    <w:rsid w:val="00365A6D"/>
    <w:rsid w:val="00371F4B"/>
    <w:rsid w:val="003768DA"/>
    <w:rsid w:val="003802EC"/>
    <w:rsid w:val="003B100B"/>
    <w:rsid w:val="003C4444"/>
    <w:rsid w:val="003D2561"/>
    <w:rsid w:val="003F293A"/>
    <w:rsid w:val="00403E7F"/>
    <w:rsid w:val="00410FE3"/>
    <w:rsid w:val="00413804"/>
    <w:rsid w:val="00414B14"/>
    <w:rsid w:val="004156CD"/>
    <w:rsid w:val="004232B3"/>
    <w:rsid w:val="00430CD3"/>
    <w:rsid w:val="00430D3B"/>
    <w:rsid w:val="004404D9"/>
    <w:rsid w:val="00447590"/>
    <w:rsid w:val="00453C91"/>
    <w:rsid w:val="00474865"/>
    <w:rsid w:val="004748AF"/>
    <w:rsid w:val="00483A0B"/>
    <w:rsid w:val="0048659C"/>
    <w:rsid w:val="004A7986"/>
    <w:rsid w:val="004B1017"/>
    <w:rsid w:val="004B3F4E"/>
    <w:rsid w:val="004C46F1"/>
    <w:rsid w:val="004F0754"/>
    <w:rsid w:val="004F4979"/>
    <w:rsid w:val="004F5236"/>
    <w:rsid w:val="004F6F92"/>
    <w:rsid w:val="004F7874"/>
    <w:rsid w:val="00501BC4"/>
    <w:rsid w:val="0051698A"/>
    <w:rsid w:val="005319B5"/>
    <w:rsid w:val="00531F20"/>
    <w:rsid w:val="005438CD"/>
    <w:rsid w:val="00550403"/>
    <w:rsid w:val="005577D7"/>
    <w:rsid w:val="00562786"/>
    <w:rsid w:val="005861E4"/>
    <w:rsid w:val="0058652C"/>
    <w:rsid w:val="00592A6D"/>
    <w:rsid w:val="00593738"/>
    <w:rsid w:val="005A03E2"/>
    <w:rsid w:val="005A7720"/>
    <w:rsid w:val="005B5D6A"/>
    <w:rsid w:val="005B7CDF"/>
    <w:rsid w:val="005E5F79"/>
    <w:rsid w:val="005F2FFB"/>
    <w:rsid w:val="005F5B6A"/>
    <w:rsid w:val="005F5E1D"/>
    <w:rsid w:val="0060574F"/>
    <w:rsid w:val="0061349D"/>
    <w:rsid w:val="00620360"/>
    <w:rsid w:val="0062427A"/>
    <w:rsid w:val="00625800"/>
    <w:rsid w:val="00657A17"/>
    <w:rsid w:val="00660D9C"/>
    <w:rsid w:val="00673ECD"/>
    <w:rsid w:val="00694308"/>
    <w:rsid w:val="006A5B12"/>
    <w:rsid w:val="006C11AB"/>
    <w:rsid w:val="006D274A"/>
    <w:rsid w:val="006E152A"/>
    <w:rsid w:val="006F3A87"/>
    <w:rsid w:val="006F52E7"/>
    <w:rsid w:val="00741474"/>
    <w:rsid w:val="007414BA"/>
    <w:rsid w:val="0075105F"/>
    <w:rsid w:val="0076263E"/>
    <w:rsid w:val="007650DE"/>
    <w:rsid w:val="00775921"/>
    <w:rsid w:val="007812A0"/>
    <w:rsid w:val="007A1E82"/>
    <w:rsid w:val="007A349C"/>
    <w:rsid w:val="007A57DD"/>
    <w:rsid w:val="007B4FF3"/>
    <w:rsid w:val="007D2286"/>
    <w:rsid w:val="008044EE"/>
    <w:rsid w:val="008167E0"/>
    <w:rsid w:val="00820294"/>
    <w:rsid w:val="0082604A"/>
    <w:rsid w:val="00830BE3"/>
    <w:rsid w:val="0083552C"/>
    <w:rsid w:val="00840CD5"/>
    <w:rsid w:val="008417B1"/>
    <w:rsid w:val="00850B45"/>
    <w:rsid w:val="00864357"/>
    <w:rsid w:val="00870504"/>
    <w:rsid w:val="00885F19"/>
    <w:rsid w:val="008B640B"/>
    <w:rsid w:val="008C0CD7"/>
    <w:rsid w:val="008D037A"/>
    <w:rsid w:val="008E1155"/>
    <w:rsid w:val="008F59BF"/>
    <w:rsid w:val="00915E1D"/>
    <w:rsid w:val="009201A2"/>
    <w:rsid w:val="009216CA"/>
    <w:rsid w:val="00923338"/>
    <w:rsid w:val="00925C5D"/>
    <w:rsid w:val="00926381"/>
    <w:rsid w:val="00962306"/>
    <w:rsid w:val="00964AF2"/>
    <w:rsid w:val="00976CBC"/>
    <w:rsid w:val="00982EF2"/>
    <w:rsid w:val="00986EC4"/>
    <w:rsid w:val="00991299"/>
    <w:rsid w:val="00993F6D"/>
    <w:rsid w:val="009C2999"/>
    <w:rsid w:val="009E0C9C"/>
    <w:rsid w:val="009E50A0"/>
    <w:rsid w:val="009E612A"/>
    <w:rsid w:val="00A0591A"/>
    <w:rsid w:val="00A110E7"/>
    <w:rsid w:val="00A500EA"/>
    <w:rsid w:val="00A532ED"/>
    <w:rsid w:val="00A56D25"/>
    <w:rsid w:val="00A62849"/>
    <w:rsid w:val="00A670E7"/>
    <w:rsid w:val="00A75CD3"/>
    <w:rsid w:val="00A840E2"/>
    <w:rsid w:val="00A8752E"/>
    <w:rsid w:val="00A9059D"/>
    <w:rsid w:val="00A91C9B"/>
    <w:rsid w:val="00A9662A"/>
    <w:rsid w:val="00AA3375"/>
    <w:rsid w:val="00AA4382"/>
    <w:rsid w:val="00AB3A42"/>
    <w:rsid w:val="00AB3E45"/>
    <w:rsid w:val="00AB58D1"/>
    <w:rsid w:val="00AB6952"/>
    <w:rsid w:val="00AC57D9"/>
    <w:rsid w:val="00AD48B0"/>
    <w:rsid w:val="00AD6F40"/>
    <w:rsid w:val="00B05DFB"/>
    <w:rsid w:val="00B06D94"/>
    <w:rsid w:val="00B123D4"/>
    <w:rsid w:val="00B125EB"/>
    <w:rsid w:val="00B12D6F"/>
    <w:rsid w:val="00B15465"/>
    <w:rsid w:val="00B25D34"/>
    <w:rsid w:val="00B433B3"/>
    <w:rsid w:val="00B5713A"/>
    <w:rsid w:val="00B62F75"/>
    <w:rsid w:val="00B63F3E"/>
    <w:rsid w:val="00B74435"/>
    <w:rsid w:val="00B76765"/>
    <w:rsid w:val="00B80CB2"/>
    <w:rsid w:val="00B82C60"/>
    <w:rsid w:val="00B84FBE"/>
    <w:rsid w:val="00B93834"/>
    <w:rsid w:val="00B93DBC"/>
    <w:rsid w:val="00B9696B"/>
    <w:rsid w:val="00BC1BEF"/>
    <w:rsid w:val="00BD4D1A"/>
    <w:rsid w:val="00BE7973"/>
    <w:rsid w:val="00BF5C09"/>
    <w:rsid w:val="00C07795"/>
    <w:rsid w:val="00C12F0A"/>
    <w:rsid w:val="00C42A3B"/>
    <w:rsid w:val="00C8145A"/>
    <w:rsid w:val="00C82861"/>
    <w:rsid w:val="00C91425"/>
    <w:rsid w:val="00CB2782"/>
    <w:rsid w:val="00CC08FC"/>
    <w:rsid w:val="00CC646D"/>
    <w:rsid w:val="00CD612C"/>
    <w:rsid w:val="00CD6260"/>
    <w:rsid w:val="00CE23C3"/>
    <w:rsid w:val="00CE5788"/>
    <w:rsid w:val="00CE711F"/>
    <w:rsid w:val="00CE7761"/>
    <w:rsid w:val="00CF25CF"/>
    <w:rsid w:val="00CF28D3"/>
    <w:rsid w:val="00D06A8F"/>
    <w:rsid w:val="00D10299"/>
    <w:rsid w:val="00D1641D"/>
    <w:rsid w:val="00D50F0E"/>
    <w:rsid w:val="00D51F93"/>
    <w:rsid w:val="00D7647E"/>
    <w:rsid w:val="00D832F5"/>
    <w:rsid w:val="00D9448A"/>
    <w:rsid w:val="00D95E12"/>
    <w:rsid w:val="00DB461F"/>
    <w:rsid w:val="00DC0C5B"/>
    <w:rsid w:val="00DC4D75"/>
    <w:rsid w:val="00DC7AD4"/>
    <w:rsid w:val="00DF781A"/>
    <w:rsid w:val="00E153EF"/>
    <w:rsid w:val="00E33F3E"/>
    <w:rsid w:val="00E37058"/>
    <w:rsid w:val="00E57DA7"/>
    <w:rsid w:val="00E67C99"/>
    <w:rsid w:val="00E9066F"/>
    <w:rsid w:val="00EA105F"/>
    <w:rsid w:val="00EA1C92"/>
    <w:rsid w:val="00EA3FB9"/>
    <w:rsid w:val="00EA6516"/>
    <w:rsid w:val="00EA7683"/>
    <w:rsid w:val="00EA7B64"/>
    <w:rsid w:val="00EB1B01"/>
    <w:rsid w:val="00EC1BDF"/>
    <w:rsid w:val="00ED5501"/>
    <w:rsid w:val="00ED5AA7"/>
    <w:rsid w:val="00EE15E5"/>
    <w:rsid w:val="00EE2A41"/>
    <w:rsid w:val="00EE37E6"/>
    <w:rsid w:val="00EE6C46"/>
    <w:rsid w:val="00EE73C0"/>
    <w:rsid w:val="00EF1A4F"/>
    <w:rsid w:val="00EF5CEB"/>
    <w:rsid w:val="00F07994"/>
    <w:rsid w:val="00F16B44"/>
    <w:rsid w:val="00F41FA1"/>
    <w:rsid w:val="00F50B9B"/>
    <w:rsid w:val="00F5400B"/>
    <w:rsid w:val="00F61FB6"/>
    <w:rsid w:val="00F67BA3"/>
    <w:rsid w:val="00F72B6C"/>
    <w:rsid w:val="00F74663"/>
    <w:rsid w:val="00F91A85"/>
    <w:rsid w:val="00F92CC8"/>
    <w:rsid w:val="00FC71FE"/>
    <w:rsid w:val="00FE1118"/>
    <w:rsid w:val="00FE48D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67F69"/>
  <w15:chartTrackingRefBased/>
  <w15:docId w15:val="{415BA8A0-7DD2-45B7-8609-A71D5205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26478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886335983">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geo/reference/codes/cou.html" TargetMode="External"/><Relationship Id="rId5" Type="http://schemas.openxmlformats.org/officeDocument/2006/relationships/footnotes" Target="footnotes.xml"/><Relationship Id="rId10" Type="http://schemas.openxmlformats.org/officeDocument/2006/relationships/hyperlink" Target="https://www.census.gov/population/metro/" TargetMode="External"/><Relationship Id="rId4" Type="http://schemas.openxmlformats.org/officeDocument/2006/relationships/webSettings" Target="webSettings.xml"/><Relationship Id="rId9" Type="http://schemas.openxmlformats.org/officeDocument/2006/relationships/hyperlink" Target="https://www.census.gov/geo/reference/codes/cou.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3064</Words>
  <Characters>17792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20815</CharactersWithSpaces>
  <SharedDoc>false</SharedDoc>
  <HLinks>
    <vt:vector size="24" baseType="variant">
      <vt:variant>
        <vt:i4>4063269</vt:i4>
      </vt:variant>
      <vt:variant>
        <vt:i4>9</vt:i4>
      </vt:variant>
      <vt:variant>
        <vt:i4>0</vt:i4>
      </vt:variant>
      <vt:variant>
        <vt:i4>5</vt:i4>
      </vt:variant>
      <vt:variant>
        <vt:lpwstr>https://www.census.gov/geo/reference/codes/cou.html</vt:lpwstr>
      </vt:variant>
      <vt:variant>
        <vt:lpwstr/>
      </vt:variant>
      <vt:variant>
        <vt:i4>6029404</vt:i4>
      </vt:variant>
      <vt:variant>
        <vt:i4>6</vt:i4>
      </vt:variant>
      <vt:variant>
        <vt:i4>0</vt:i4>
      </vt:variant>
      <vt:variant>
        <vt:i4>5</vt:i4>
      </vt:variant>
      <vt:variant>
        <vt:lpwstr>https://www.census.gov/population/metro/</vt:lpwstr>
      </vt:variant>
      <vt:variant>
        <vt:lpwstr/>
      </vt: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Pierce Kevin K</cp:lastModifiedBy>
  <cp:revision>3</cp:revision>
  <cp:lastPrinted>2014-01-08T12:58:00Z</cp:lastPrinted>
  <dcterms:created xsi:type="dcterms:W3CDTF">2025-02-12T16:34:00Z</dcterms:created>
  <dcterms:modified xsi:type="dcterms:W3CDTF">2025-02-12T20:57:00Z</dcterms:modified>
</cp:coreProperties>
</file>