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95" w:rsidRDefault="00214F34" w:rsidP="004533A7">
      <w:pPr>
        <w:pStyle w:val="Title"/>
      </w:pPr>
      <w:r>
        <w:t>Prototype notes</w:t>
      </w:r>
    </w:p>
    <w:p w:rsidR="00214F34" w:rsidRDefault="008C4E87" w:rsidP="005B3AED">
      <w:pPr>
        <w:pStyle w:val="NoSpacing"/>
      </w:pPr>
      <w:r>
        <w:t>7/6</w:t>
      </w:r>
      <w:r w:rsidR="00214F34">
        <w:t>/2015</w:t>
      </w:r>
    </w:p>
    <w:p w:rsidR="00214F34" w:rsidRDefault="002B3DF2" w:rsidP="002B3DF2">
      <w:pPr>
        <w:pStyle w:val="Heading1"/>
      </w:pPr>
      <w:r>
        <w:t>Young and old plans</w:t>
      </w:r>
    </w:p>
    <w:p w:rsidR="00867F15" w:rsidRDefault="00867F15" w:rsidP="00867F15">
      <w:pPr>
        <w:pStyle w:val="Heading2"/>
      </w:pPr>
      <w:r>
        <w:t>Conclusions</w:t>
      </w:r>
    </w:p>
    <w:p w:rsidR="00867F15" w:rsidRDefault="00867F15" w:rsidP="00867F15">
      <w:pPr>
        <w:pStyle w:val="ListParagraph"/>
        <w:numPr>
          <w:ilvl w:val="0"/>
          <w:numId w:val="4"/>
        </w:numPr>
      </w:pPr>
      <w:r>
        <w:t>Base very young plan on WA PERS 2</w:t>
      </w:r>
      <w:r w:rsidR="00E468FA">
        <w:t xml:space="preserve"> (</w:t>
      </w:r>
      <w:proofErr w:type="spellStart"/>
      <w:r w:rsidR="00E468FA">
        <w:t>ppd</w:t>
      </w:r>
      <w:proofErr w:type="spellEnd"/>
      <w:r w:rsidR="00E468FA">
        <w:t xml:space="preserve"> 119)</w:t>
      </w:r>
    </w:p>
    <w:p w:rsidR="00F45E45" w:rsidRPr="00867F15" w:rsidRDefault="00F45E45" w:rsidP="00867F15">
      <w:pPr>
        <w:pStyle w:val="ListParagraph"/>
        <w:numPr>
          <w:ilvl w:val="0"/>
          <w:numId w:val="4"/>
        </w:numPr>
      </w:pPr>
      <w:r>
        <w:t xml:space="preserve">Base very old plan on </w:t>
      </w:r>
      <w:r w:rsidR="00D301ED">
        <w:t>MI public school</w:t>
      </w:r>
      <w:r w:rsidR="00E468FA">
        <w:t xml:space="preserve"> (</w:t>
      </w:r>
      <w:proofErr w:type="spellStart"/>
      <w:r w:rsidR="00E468FA">
        <w:t>ppd</w:t>
      </w:r>
      <w:proofErr w:type="spellEnd"/>
      <w:r w:rsidR="00E468FA">
        <w:t xml:space="preserve"> </w:t>
      </w:r>
      <w:r w:rsidR="00AF12AC">
        <w:t>5</w:t>
      </w:r>
      <w:r w:rsidR="00E468FA">
        <w:t>3)</w:t>
      </w:r>
    </w:p>
    <w:p w:rsidR="00020CC5" w:rsidRPr="00020CC5" w:rsidRDefault="00020CC5" w:rsidP="00020CC5">
      <w:pPr>
        <w:pStyle w:val="Heading2"/>
      </w:pPr>
      <w:r>
        <w:t>Investigation</w:t>
      </w:r>
    </w:p>
    <w:p w:rsidR="002B3DF2" w:rsidRDefault="002B3DF2" w:rsidP="005B3AED">
      <w:pPr>
        <w:pStyle w:val="NoSpacing"/>
      </w:pPr>
      <w:r>
        <w:t>5 variables of interest:</w:t>
      </w:r>
    </w:p>
    <w:p w:rsidR="002B3DF2" w:rsidRDefault="002B3DF2" w:rsidP="002B3DF2">
      <w:pPr>
        <w:pStyle w:val="NoSpacing"/>
        <w:numPr>
          <w:ilvl w:val="0"/>
          <w:numId w:val="1"/>
        </w:numPr>
      </w:pPr>
      <w:r>
        <w:t>Average age of actives</w:t>
      </w:r>
      <w:r w:rsidR="00B1332E">
        <w:t xml:space="preserve"> (has about 90 </w:t>
      </w:r>
      <w:proofErr w:type="spellStart"/>
      <w:r w:rsidR="00B1332E">
        <w:t>obs</w:t>
      </w:r>
      <w:proofErr w:type="spellEnd"/>
      <w:r w:rsidR="00B1332E">
        <w:t xml:space="preserve"> recent years)</w:t>
      </w:r>
    </w:p>
    <w:p w:rsidR="002B3DF2" w:rsidRDefault="002B3DF2" w:rsidP="002B3DF2">
      <w:pPr>
        <w:pStyle w:val="NoSpacing"/>
        <w:numPr>
          <w:ilvl w:val="0"/>
          <w:numId w:val="1"/>
        </w:numPr>
      </w:pPr>
      <w:r>
        <w:t>Average age of retirees</w:t>
      </w:r>
      <w:r w:rsidR="00B1332E">
        <w:t xml:space="preserve"> (too many missing </w:t>
      </w:r>
      <w:proofErr w:type="spellStart"/>
      <w:r w:rsidR="00B1332E">
        <w:t>obs</w:t>
      </w:r>
      <w:proofErr w:type="spellEnd"/>
      <w:r w:rsidR="00B1332E">
        <w:t xml:space="preserve"> – only about 40 </w:t>
      </w:r>
      <w:proofErr w:type="spellStart"/>
      <w:r w:rsidR="00B1332E">
        <w:t>obs</w:t>
      </w:r>
      <w:proofErr w:type="spellEnd"/>
      <w:r w:rsidR="00B1332E">
        <w:t>)</w:t>
      </w:r>
    </w:p>
    <w:p w:rsidR="002B3DF2" w:rsidRDefault="002B3DF2" w:rsidP="002B3DF2">
      <w:pPr>
        <w:pStyle w:val="NoSpacing"/>
        <w:numPr>
          <w:ilvl w:val="0"/>
          <w:numId w:val="1"/>
        </w:numPr>
      </w:pPr>
      <w:r>
        <w:t>Growth rate number of actives</w:t>
      </w:r>
    </w:p>
    <w:p w:rsidR="002B3DF2" w:rsidRDefault="002B3DF2" w:rsidP="002B3DF2">
      <w:pPr>
        <w:pStyle w:val="NoSpacing"/>
        <w:numPr>
          <w:ilvl w:val="0"/>
          <w:numId w:val="1"/>
        </w:numPr>
      </w:pPr>
      <w:r>
        <w:t>Growth rate number of retirees</w:t>
      </w:r>
      <w:r w:rsidR="00B1332E">
        <w:t xml:space="preserve"> (use beneficiaries – slightly more data)</w:t>
      </w:r>
      <w:r w:rsidR="00BE780B">
        <w:t>; in retrospect (after I am well into this), retiree growth as % of total members might be a better measure – an old plan could have rapid retiree growth as many older workers move into retirement, but a younger plan also might have rapid retiree growth if it starts out with very few retirees; but in this case, retiree growth as % of total members would be low while in former case it would be high</w:t>
      </w:r>
    </w:p>
    <w:p w:rsidR="002B3DF2" w:rsidRDefault="002B3DF2" w:rsidP="002B3DF2">
      <w:pPr>
        <w:pStyle w:val="NoSpacing"/>
        <w:numPr>
          <w:ilvl w:val="0"/>
          <w:numId w:val="1"/>
        </w:numPr>
      </w:pPr>
      <w:r>
        <w:t>Ratio of actives to retirees</w:t>
      </w:r>
      <w:r w:rsidR="00B1332E">
        <w:t xml:space="preserve"> (</w:t>
      </w:r>
      <w:proofErr w:type="spellStart"/>
      <w:r w:rsidR="00B1332E">
        <w:t>abratio</w:t>
      </w:r>
      <w:proofErr w:type="spellEnd"/>
      <w:r w:rsidR="00B1332E">
        <w:t xml:space="preserve"> –</w:t>
      </w:r>
      <w:r w:rsidR="00C724ED">
        <w:t xml:space="preserve"> actives to beneficiaries</w:t>
      </w:r>
      <w:r w:rsidR="00B1332E">
        <w:t>)</w:t>
      </w:r>
    </w:p>
    <w:p w:rsidR="005B3AED" w:rsidRDefault="004533A7" w:rsidP="005B3AED">
      <w:pPr>
        <w:pStyle w:val="NoSpacing"/>
      </w:pPr>
      <w:r>
        <w:t xml:space="preserve">Possible partial proxy for age of plan could be external cash flow as % of assets </w:t>
      </w:r>
      <w:r w:rsidR="00D14D5D">
        <w:t xml:space="preserve">(xcfpct2) </w:t>
      </w:r>
      <w:r>
        <w:t xml:space="preserve">but of course it is </w:t>
      </w:r>
      <w:r w:rsidR="00020CC5">
        <w:t>related to</w:t>
      </w:r>
      <w:r>
        <w:t xml:space="preserve"> funded ratio and contribution percent.</w:t>
      </w:r>
    </w:p>
    <w:p w:rsidR="005B3AED" w:rsidRDefault="005B3AED" w:rsidP="005B3AED">
      <w:pPr>
        <w:pStyle w:val="NoSpacing"/>
      </w:pPr>
    </w:p>
    <w:p w:rsidR="005B3AED" w:rsidRDefault="00B1332E" w:rsidP="00020CC5">
      <w:pPr>
        <w:pStyle w:val="Heading3"/>
      </w:pPr>
      <w:r>
        <w:t>Construct variables and get basic stats</w:t>
      </w:r>
    </w:p>
    <w:p w:rsidR="00B1332E" w:rsidRPr="00B1332E" w:rsidRDefault="00B1332E" w:rsidP="00B1332E">
      <w:r>
        <w:t>Construct growths and ratio; get 2009-2013 medians for all, to get more data</w:t>
      </w:r>
    </w:p>
    <w:p w:rsidR="00B1332E" w:rsidRDefault="00B1332E" w:rsidP="005B3AED">
      <w:pPr>
        <w:pStyle w:val="NoSpacing"/>
      </w:pPr>
      <w:r>
        <w:rPr>
          <w:noProof/>
        </w:rPr>
        <w:drawing>
          <wp:inline distT="0" distB="0" distL="0" distR="0" wp14:anchorId="0EB564C8" wp14:editId="35702BEF">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3980"/>
                    </a:xfrm>
                    <a:prstGeom prst="rect">
                      <a:avLst/>
                    </a:prstGeom>
                  </pic:spPr>
                </pic:pic>
              </a:graphicData>
            </a:graphic>
          </wp:inline>
        </w:drawing>
      </w:r>
    </w:p>
    <w:p w:rsidR="00971BFD" w:rsidRDefault="00020CC5" w:rsidP="005B3AED">
      <w:pPr>
        <w:pStyle w:val="NoSpacing"/>
      </w:pPr>
      <w:r>
        <w:rPr>
          <w:noProof/>
        </w:rPr>
        <w:drawing>
          <wp:inline distT="0" distB="0" distL="0" distR="0" wp14:anchorId="74DF4F84" wp14:editId="2954E24A">
            <wp:extent cx="5943600" cy="98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6790"/>
                    </a:xfrm>
                    <a:prstGeom prst="rect">
                      <a:avLst/>
                    </a:prstGeom>
                  </pic:spPr>
                </pic:pic>
              </a:graphicData>
            </a:graphic>
          </wp:inline>
        </w:drawing>
      </w:r>
    </w:p>
    <w:p w:rsidR="00B1332E" w:rsidRDefault="00B1332E" w:rsidP="00020CC5">
      <w:pPr>
        <w:pStyle w:val="Heading3"/>
      </w:pPr>
      <w:r>
        <w:t xml:space="preserve">Maybe we’ll have enough </w:t>
      </w:r>
      <w:proofErr w:type="spellStart"/>
      <w:r>
        <w:t>obs</w:t>
      </w:r>
      <w:proofErr w:type="spellEnd"/>
      <w:r>
        <w:t xml:space="preserve"> for active age?</w:t>
      </w:r>
    </w:p>
    <w:p w:rsidR="00B1332E" w:rsidRDefault="00B1332E" w:rsidP="005B3AED">
      <w:pPr>
        <w:pStyle w:val="NoSpacing"/>
      </w:pPr>
      <w:r>
        <w:t>Here are the 40 plans missing active age in the constructed (medians) data set. Missing CalPERS, NY plans, NJ plans, some IL plans, so probably we’ll have to exclude actives age</w:t>
      </w:r>
    </w:p>
    <w:p w:rsidR="00B1332E" w:rsidRDefault="00B1332E" w:rsidP="005B3AED">
      <w:pPr>
        <w:pStyle w:val="NoSpacing"/>
      </w:pPr>
      <w:r>
        <w:rPr>
          <w:noProof/>
        </w:rPr>
        <w:lastRenderedPageBreak/>
        <w:drawing>
          <wp:inline distT="0" distB="0" distL="0" distR="0" wp14:anchorId="6AD56874" wp14:editId="58432AE4">
            <wp:extent cx="35337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5934075"/>
                    </a:xfrm>
                    <a:prstGeom prst="rect">
                      <a:avLst/>
                    </a:prstGeom>
                  </pic:spPr>
                </pic:pic>
              </a:graphicData>
            </a:graphic>
          </wp:inline>
        </w:drawing>
      </w:r>
    </w:p>
    <w:p w:rsidR="00020CC5" w:rsidRDefault="00020CC5" w:rsidP="00020CC5">
      <w:pPr>
        <w:pStyle w:val="Heading3"/>
      </w:pPr>
      <w:r>
        <w:t>Scatters</w:t>
      </w:r>
    </w:p>
    <w:p w:rsidR="00020CC5" w:rsidRDefault="00020CC5" w:rsidP="00020CC5">
      <w:pPr>
        <w:pStyle w:val="NoSpacing"/>
      </w:pPr>
      <w:proofErr w:type="spellStart"/>
      <w:r>
        <w:t>Retireepch</w:t>
      </w:r>
      <w:proofErr w:type="spellEnd"/>
      <w:r>
        <w:t xml:space="preserve"> and </w:t>
      </w:r>
      <w:proofErr w:type="spellStart"/>
      <w:r>
        <w:t>abratio</w:t>
      </w:r>
      <w:proofErr w:type="spellEnd"/>
      <w:r>
        <w:t>; maybe a little with xcfpct2</w:t>
      </w:r>
    </w:p>
    <w:p w:rsidR="00020CC5" w:rsidRDefault="00020CC5" w:rsidP="00020CC5">
      <w:pPr>
        <w:pStyle w:val="NoSpacing"/>
      </w:pPr>
      <w:r>
        <w:rPr>
          <w:noProof/>
        </w:rPr>
        <w:lastRenderedPageBreak/>
        <w:drawing>
          <wp:inline distT="0" distB="0" distL="0" distR="0" wp14:anchorId="02020B21" wp14:editId="23719D93">
            <wp:extent cx="5943600" cy="6205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05855"/>
                    </a:xfrm>
                    <a:prstGeom prst="rect">
                      <a:avLst/>
                    </a:prstGeom>
                  </pic:spPr>
                </pic:pic>
              </a:graphicData>
            </a:graphic>
          </wp:inline>
        </w:drawing>
      </w:r>
    </w:p>
    <w:p w:rsidR="00020CC5" w:rsidRDefault="00020CC5" w:rsidP="00020CC5">
      <w:pPr>
        <w:pStyle w:val="NoSpacing"/>
      </w:pPr>
    </w:p>
    <w:p w:rsidR="00971BFD" w:rsidRDefault="00971BFD" w:rsidP="00020CC5">
      <w:pPr>
        <w:pStyle w:val="Heading3"/>
      </w:pPr>
      <w:r>
        <w:t>Correlations</w:t>
      </w:r>
    </w:p>
    <w:p w:rsidR="00971BFD" w:rsidRDefault="000E1DC7" w:rsidP="005B3AED">
      <w:pPr>
        <w:pStyle w:val="NoSpacing"/>
      </w:pPr>
      <w:r>
        <w:t xml:space="preserve">Pairwise complete </w:t>
      </w:r>
      <w:proofErr w:type="spellStart"/>
      <w:r>
        <w:t>obs</w:t>
      </w:r>
      <w:proofErr w:type="spellEnd"/>
    </w:p>
    <w:p w:rsidR="000E1DC7" w:rsidRDefault="000E1DC7" w:rsidP="005B3AED">
      <w:pPr>
        <w:pStyle w:val="NoSpacing"/>
      </w:pPr>
      <w:r>
        <w:rPr>
          <w:noProof/>
        </w:rPr>
        <w:drawing>
          <wp:inline distT="0" distB="0" distL="0" distR="0" wp14:anchorId="05D3D1E1" wp14:editId="40E5B0D1">
            <wp:extent cx="56292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123950"/>
                    </a:xfrm>
                    <a:prstGeom prst="rect">
                      <a:avLst/>
                    </a:prstGeom>
                  </pic:spPr>
                </pic:pic>
              </a:graphicData>
            </a:graphic>
          </wp:inline>
        </w:drawing>
      </w:r>
    </w:p>
    <w:p w:rsidR="00971BFD" w:rsidRDefault="000E1DC7" w:rsidP="005B3AED">
      <w:pPr>
        <w:pStyle w:val="NoSpacing"/>
      </w:pPr>
      <w:r>
        <w:t xml:space="preserve">A little surprised the correlation on active-retiree </w:t>
      </w:r>
      <w:proofErr w:type="spellStart"/>
      <w:r>
        <w:t>pch</w:t>
      </w:r>
      <w:proofErr w:type="spellEnd"/>
      <w:r>
        <w:t xml:space="preserve"> pairing is positive</w:t>
      </w:r>
    </w:p>
    <w:p w:rsidR="000E1DC7" w:rsidRDefault="000E1DC7" w:rsidP="005B3AED">
      <w:pPr>
        <w:pStyle w:val="NoSpacing"/>
      </w:pPr>
      <w:r>
        <w:lastRenderedPageBreak/>
        <w:t xml:space="preserve">Active age and active </w:t>
      </w:r>
      <w:proofErr w:type="spellStart"/>
      <w:r>
        <w:t>pch</w:t>
      </w:r>
      <w:proofErr w:type="spellEnd"/>
      <w:r>
        <w:t xml:space="preserve"> fairly highly correlated</w:t>
      </w:r>
    </w:p>
    <w:p w:rsidR="00020CC5" w:rsidRDefault="00020CC5" w:rsidP="005B3AED">
      <w:pPr>
        <w:pStyle w:val="NoSpacing"/>
      </w:pPr>
      <w:r>
        <w:t>Is active age conditionally correlated with other variables?</w:t>
      </w:r>
    </w:p>
    <w:p w:rsidR="00007B8C" w:rsidRDefault="00020CC5" w:rsidP="005B3AED">
      <w:pPr>
        <w:pStyle w:val="NoSpacing"/>
      </w:pPr>
      <w:r>
        <w:rPr>
          <w:noProof/>
        </w:rPr>
        <w:drawing>
          <wp:inline distT="0" distB="0" distL="0" distR="0" wp14:anchorId="45FD0F91" wp14:editId="631369D4">
            <wp:extent cx="5943600" cy="325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58820"/>
                    </a:xfrm>
                    <a:prstGeom prst="rect">
                      <a:avLst/>
                    </a:prstGeom>
                  </pic:spPr>
                </pic:pic>
              </a:graphicData>
            </a:graphic>
          </wp:inline>
        </w:drawing>
      </w:r>
    </w:p>
    <w:p w:rsidR="00007B8C" w:rsidRDefault="00007B8C" w:rsidP="005B3AED">
      <w:pPr>
        <w:pStyle w:val="NoSpacing"/>
      </w:pPr>
    </w:p>
    <w:p w:rsidR="00007B8C" w:rsidRDefault="00DE12A0" w:rsidP="002D50DC">
      <w:pPr>
        <w:pStyle w:val="Heading3"/>
      </w:pPr>
      <w:r>
        <w:t>Cluster analysis</w:t>
      </w:r>
    </w:p>
    <w:p w:rsidR="00007B8C" w:rsidRDefault="00DE12A0" w:rsidP="005B3AED">
      <w:pPr>
        <w:pStyle w:val="NoSpacing"/>
      </w:pPr>
      <w:r>
        <w:t xml:space="preserve">Leave active age out of the clustering, but do look at it </w:t>
      </w:r>
    </w:p>
    <w:p w:rsidR="0094633D" w:rsidRDefault="0094633D" w:rsidP="005B3AED">
      <w:pPr>
        <w:pStyle w:val="NoSpacing"/>
      </w:pPr>
    </w:p>
    <w:p w:rsidR="0094633D" w:rsidRDefault="0094633D" w:rsidP="005B3AED">
      <w:pPr>
        <w:pStyle w:val="NoSpacing"/>
      </w:pPr>
      <w:r>
        <w:t>Summary of approach</w:t>
      </w:r>
    </w:p>
    <w:p w:rsidR="00DE12A0" w:rsidRDefault="00477780" w:rsidP="00DE12A0">
      <w:pPr>
        <w:pStyle w:val="NoSpacing"/>
        <w:numPr>
          <w:ilvl w:val="0"/>
          <w:numId w:val="2"/>
        </w:numPr>
      </w:pPr>
      <w:r>
        <w:t>I used 4 of the 5 variables for clustering – not actives age because too many missing values</w:t>
      </w:r>
    </w:p>
    <w:p w:rsidR="00477780" w:rsidRDefault="00477780" w:rsidP="00DE12A0">
      <w:pPr>
        <w:pStyle w:val="NoSpacing"/>
        <w:numPr>
          <w:ilvl w:val="0"/>
          <w:numId w:val="2"/>
        </w:numPr>
      </w:pPr>
      <w:r>
        <w:t>Scaled variables to 0 mean, 1 SD</w:t>
      </w:r>
    </w:p>
    <w:p w:rsidR="00477780" w:rsidRDefault="00477780" w:rsidP="00DE12A0">
      <w:pPr>
        <w:pStyle w:val="NoSpacing"/>
        <w:numPr>
          <w:ilvl w:val="0"/>
          <w:numId w:val="2"/>
        </w:numPr>
      </w:pPr>
      <w:r>
        <w:t>Calculated Euclidean distance of each to each</w:t>
      </w:r>
    </w:p>
    <w:p w:rsidR="00477780" w:rsidRDefault="00477780" w:rsidP="00DE12A0">
      <w:pPr>
        <w:pStyle w:val="NoSpacing"/>
        <w:numPr>
          <w:ilvl w:val="0"/>
          <w:numId w:val="2"/>
        </w:numPr>
      </w:pPr>
      <w:r>
        <w:t>Did hierarchical clustering with defaults</w:t>
      </w:r>
    </w:p>
    <w:p w:rsidR="00477780" w:rsidRDefault="00477780" w:rsidP="00DE12A0">
      <w:pPr>
        <w:pStyle w:val="NoSpacing"/>
        <w:numPr>
          <w:ilvl w:val="0"/>
          <w:numId w:val="2"/>
        </w:numPr>
      </w:pPr>
      <w:r>
        <w:t>Selected 8 clusters (no magic to this – enough to allow clear groups and to let some of the outlier categories have their own groups)</w:t>
      </w:r>
    </w:p>
    <w:p w:rsidR="0094633D" w:rsidRDefault="00477780" w:rsidP="00DE12A0">
      <w:pPr>
        <w:pStyle w:val="NoSpacing"/>
        <w:numPr>
          <w:ilvl w:val="0"/>
          <w:numId w:val="2"/>
        </w:numPr>
      </w:pPr>
      <w:r>
        <w:t xml:space="preserve">Merged in selected non cluster variables from the </w:t>
      </w:r>
      <w:proofErr w:type="spellStart"/>
      <w:r>
        <w:t>ppd</w:t>
      </w:r>
      <w:proofErr w:type="spellEnd"/>
      <w:r>
        <w:t xml:space="preserve"> and calculated median of 4 cluster variables plus selected non cluster variables for each group</w:t>
      </w:r>
      <w:r w:rsidR="0094633D">
        <w:t xml:space="preserve"> (these variables for given plans already were the plan medians over 2009-2013, so this is the median of each of those variables)</w:t>
      </w:r>
    </w:p>
    <w:p w:rsidR="00477780" w:rsidRDefault="0094633D" w:rsidP="00DE12A0">
      <w:pPr>
        <w:pStyle w:val="NoSpacing"/>
        <w:numPr>
          <w:ilvl w:val="0"/>
          <w:numId w:val="2"/>
        </w:numPr>
      </w:pPr>
      <w:r>
        <w:t>H</w:t>
      </w:r>
      <w:r w:rsidR="00477780">
        <w:t>ere are the results</w:t>
      </w:r>
      <w:r>
        <w:t xml:space="preserve"> sorted by # of plans in group</w:t>
      </w:r>
      <w:r w:rsidR="0030593F">
        <w:t>, followed by medians for all 150 plans</w:t>
      </w:r>
      <w:r w:rsidR="00477780">
        <w:t>:</w:t>
      </w:r>
    </w:p>
    <w:p w:rsidR="00477780" w:rsidRDefault="00477780" w:rsidP="005B3AED">
      <w:pPr>
        <w:pStyle w:val="NoSpacing"/>
      </w:pPr>
      <w:r>
        <w:rPr>
          <w:noProof/>
        </w:rPr>
        <w:drawing>
          <wp:inline distT="0" distB="0" distL="0" distR="0" wp14:anchorId="556D6D22" wp14:editId="41F7E630">
            <wp:extent cx="594360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2820"/>
                    </a:xfrm>
                    <a:prstGeom prst="rect">
                      <a:avLst/>
                    </a:prstGeom>
                  </pic:spPr>
                </pic:pic>
              </a:graphicData>
            </a:graphic>
          </wp:inline>
        </w:drawing>
      </w:r>
    </w:p>
    <w:p w:rsidR="009A41D1" w:rsidRDefault="0030593F" w:rsidP="005B3AED">
      <w:pPr>
        <w:pStyle w:val="NoSpacing"/>
      </w:pPr>
      <w:r>
        <w:rPr>
          <w:noProof/>
        </w:rPr>
        <w:drawing>
          <wp:inline distT="0" distB="0" distL="0" distR="0" wp14:anchorId="54F95836" wp14:editId="2411867B">
            <wp:extent cx="5943600" cy="307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7340"/>
                    </a:xfrm>
                    <a:prstGeom prst="rect">
                      <a:avLst/>
                    </a:prstGeom>
                  </pic:spPr>
                </pic:pic>
              </a:graphicData>
            </a:graphic>
          </wp:inline>
        </w:drawing>
      </w:r>
    </w:p>
    <w:p w:rsidR="009A41D1" w:rsidRDefault="009A41D1" w:rsidP="009A41D1">
      <w:r>
        <w:br w:type="page"/>
      </w:r>
    </w:p>
    <w:p w:rsidR="0030593F" w:rsidRDefault="0030593F" w:rsidP="005B3AED">
      <w:pPr>
        <w:pStyle w:val="NoSpacing"/>
      </w:pPr>
      <w:bookmarkStart w:id="0" w:name="_GoBack"/>
      <w:bookmarkEnd w:id="0"/>
    </w:p>
    <w:p w:rsidR="00DE12A0" w:rsidRDefault="0030593F" w:rsidP="0094633D">
      <w:pPr>
        <w:pStyle w:val="NoSpacing"/>
        <w:numPr>
          <w:ilvl w:val="0"/>
          <w:numId w:val="3"/>
        </w:numPr>
      </w:pPr>
      <w:r>
        <w:t xml:space="preserve">Group 1 is a “typical” plan </w:t>
      </w:r>
      <w:r w:rsidR="00FE1938">
        <w:t xml:space="preserve">group </w:t>
      </w:r>
      <w:r>
        <w:t>and has the most plans</w:t>
      </w:r>
      <w:r w:rsidR="00FE1938">
        <w:t>; disproportionately general employees (table below)</w:t>
      </w:r>
    </w:p>
    <w:p w:rsidR="00401962" w:rsidRDefault="00401962" w:rsidP="0094633D">
      <w:pPr>
        <w:pStyle w:val="NoSpacing"/>
        <w:numPr>
          <w:ilvl w:val="0"/>
          <w:numId w:val="3"/>
        </w:numPr>
      </w:pPr>
      <w:r>
        <w:t xml:space="preserve">Group 3 </w:t>
      </w:r>
      <w:r w:rsidR="00FE1938">
        <w:t xml:space="preserve">also </w:t>
      </w:r>
      <w:r>
        <w:t xml:space="preserve">looks </w:t>
      </w:r>
      <w:r w:rsidR="00FE1938">
        <w:t>pretty</w:t>
      </w:r>
      <w:r>
        <w:t xml:space="preserve"> typical </w:t>
      </w:r>
      <w:r w:rsidR="00FE1938">
        <w:t xml:space="preserve">plan group but </w:t>
      </w:r>
      <w:r w:rsidR="00FE1938" w:rsidRPr="0025126C">
        <w:rPr>
          <w:highlight w:val="yellow"/>
        </w:rPr>
        <w:t>slightly older and getting older faster</w:t>
      </w:r>
      <w:r w:rsidR="00FE1938">
        <w:t xml:space="preserve"> (</w:t>
      </w:r>
      <w:proofErr w:type="spellStart"/>
      <w:r w:rsidR="00FE1938">
        <w:t>activepch</w:t>
      </w:r>
      <w:proofErr w:type="spellEnd"/>
      <w:r w:rsidR="00FE1938">
        <w:t xml:space="preserve"> more negative, </w:t>
      </w:r>
      <w:proofErr w:type="spellStart"/>
      <w:r w:rsidR="00FE1938">
        <w:t>retireepch</w:t>
      </w:r>
      <w:proofErr w:type="spellEnd"/>
      <w:r w:rsidR="00FE1938">
        <w:t xml:space="preserve"> more positive) moderately </w:t>
      </w:r>
      <w:r>
        <w:t>older plan</w:t>
      </w:r>
      <w:r w:rsidR="00FE1938">
        <w:t>; disproportionately general; AZ-SERS (</w:t>
      </w:r>
      <w:proofErr w:type="spellStart"/>
      <w:r w:rsidR="00FE1938">
        <w:t>ppd</w:t>
      </w:r>
      <w:proofErr w:type="spellEnd"/>
      <w:r w:rsidR="00FE1938">
        <w:t xml:space="preserve"> #6), our average plan, is in here</w:t>
      </w:r>
    </w:p>
    <w:p w:rsidR="00FE1938" w:rsidRDefault="00FE1938" w:rsidP="0094633D">
      <w:pPr>
        <w:pStyle w:val="NoSpacing"/>
        <w:numPr>
          <w:ilvl w:val="0"/>
          <w:numId w:val="3"/>
        </w:numPr>
      </w:pPr>
      <w:r>
        <w:t xml:space="preserve">Group </w:t>
      </w:r>
      <w:r w:rsidRPr="00FE1938">
        <w:rPr>
          <w:highlight w:val="yellow"/>
        </w:rPr>
        <w:t>4 is a younger</w:t>
      </w:r>
      <w:r>
        <w:t xml:space="preserve"> </w:t>
      </w:r>
      <w:r w:rsidR="002D50DC">
        <w:t xml:space="preserve">slow-growing </w:t>
      </w:r>
      <w:r>
        <w:t xml:space="preserve">plan group (but </w:t>
      </w:r>
      <w:proofErr w:type="spellStart"/>
      <w:r>
        <w:t>abratio</w:t>
      </w:r>
      <w:proofErr w:type="spellEnd"/>
      <w:r>
        <w:t xml:space="preserve"> is low -- ??); it is dominated by teacher plans (see below)</w:t>
      </w:r>
      <w:r w:rsidR="00B2066C">
        <w:t xml:space="preserve"> but it only has 8 plans</w:t>
      </w:r>
    </w:p>
    <w:p w:rsidR="00FE1938" w:rsidRDefault="00FE1938" w:rsidP="0094633D">
      <w:pPr>
        <w:pStyle w:val="NoSpacing"/>
        <w:numPr>
          <w:ilvl w:val="0"/>
          <w:numId w:val="3"/>
        </w:numPr>
      </w:pPr>
      <w:r>
        <w:t xml:space="preserve">Group </w:t>
      </w:r>
      <w:r w:rsidRPr="00FE1938">
        <w:rPr>
          <w:highlight w:val="yellow"/>
        </w:rPr>
        <w:t>2 is a very old</w:t>
      </w:r>
      <w:r>
        <w:t xml:space="preserve"> plan group; </w:t>
      </w:r>
      <w:r w:rsidR="007B6653">
        <w:t xml:space="preserve">rapid actives declines, rapid retiree growth, old average age, low </w:t>
      </w:r>
      <w:proofErr w:type="spellStart"/>
      <w:r w:rsidR="007B6653">
        <w:t>abratio</w:t>
      </w:r>
      <w:proofErr w:type="spellEnd"/>
      <w:r w:rsidR="007B6653">
        <w:t xml:space="preserve">; </w:t>
      </w:r>
      <w:r>
        <w:t xml:space="preserve">it, too, is dominated by teacher plans but there are only </w:t>
      </w:r>
      <w:r w:rsidR="007B6653">
        <w:t>7 plans in it; CA PERF is in here</w:t>
      </w:r>
    </w:p>
    <w:p w:rsidR="0025126C" w:rsidRDefault="0025126C" w:rsidP="0094633D">
      <w:pPr>
        <w:pStyle w:val="NoSpacing"/>
        <w:numPr>
          <w:ilvl w:val="0"/>
          <w:numId w:val="3"/>
        </w:numPr>
      </w:pPr>
      <w:r>
        <w:t xml:space="preserve">Group </w:t>
      </w:r>
      <w:r w:rsidRPr="0025126C">
        <w:rPr>
          <w:highlight w:val="yellow"/>
        </w:rPr>
        <w:t>5 is a very young</w:t>
      </w:r>
      <w:r>
        <w:t xml:space="preserve"> plan group</w:t>
      </w:r>
      <w:r w:rsidR="00421FD1">
        <w:t xml:space="preserve"> (but we only have age for one plan in the group)</w:t>
      </w:r>
      <w:r>
        <w:t xml:space="preserve">, slow declines in actives (? Could they be closed plans – check before using as a model?), </w:t>
      </w:r>
      <w:r w:rsidR="00235C30">
        <w:t xml:space="preserve">but it has </w:t>
      </w:r>
      <w:r>
        <w:t>fast retiree growth</w:t>
      </w:r>
      <w:r w:rsidR="00235C30">
        <w:t xml:space="preserve"> (maybe that’s ok if starting from a low base)</w:t>
      </w:r>
      <w:r>
        <w:t xml:space="preserve">, high </w:t>
      </w:r>
      <w:proofErr w:type="spellStart"/>
      <w:r>
        <w:t>abratio</w:t>
      </w:r>
      <w:proofErr w:type="spellEnd"/>
    </w:p>
    <w:p w:rsidR="00FE1938" w:rsidRDefault="00FE1938" w:rsidP="00FE1938">
      <w:pPr>
        <w:pStyle w:val="NoSpacing"/>
        <w:numPr>
          <w:ilvl w:val="0"/>
          <w:numId w:val="3"/>
        </w:numPr>
      </w:pPr>
      <w:r>
        <w:t>Here are the relative frequencies by plan type</w:t>
      </w:r>
    </w:p>
    <w:p w:rsidR="00FE1938" w:rsidRDefault="00FE1938" w:rsidP="0025126C">
      <w:pPr>
        <w:pStyle w:val="NoSpacing"/>
      </w:pPr>
      <w:r>
        <w:rPr>
          <w:noProof/>
        </w:rPr>
        <w:drawing>
          <wp:inline distT="0" distB="0" distL="0" distR="0" wp14:anchorId="3DD43BA6" wp14:editId="12011BA9">
            <wp:extent cx="5000625" cy="1438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438275"/>
                    </a:xfrm>
                    <a:prstGeom prst="rect">
                      <a:avLst/>
                    </a:prstGeom>
                  </pic:spPr>
                </pic:pic>
              </a:graphicData>
            </a:graphic>
          </wp:inline>
        </w:drawing>
      </w:r>
    </w:p>
    <w:p w:rsidR="005C6442" w:rsidRDefault="005C6442" w:rsidP="00141EF7">
      <w:pPr>
        <w:pStyle w:val="Heading2"/>
      </w:pPr>
      <w:r>
        <w:t>Selecting a plan a basis for young prototype and old prototype</w:t>
      </w:r>
    </w:p>
    <w:p w:rsidR="0025126C" w:rsidRPr="0025126C" w:rsidRDefault="0025126C" w:rsidP="005C6442">
      <w:pPr>
        <w:pStyle w:val="NoSpacing"/>
      </w:pPr>
      <w:r>
        <w:t>Plans in selected groups</w:t>
      </w:r>
      <w:r w:rsidR="008E6E24">
        <w:t>, sorted by assets</w:t>
      </w:r>
    </w:p>
    <w:p w:rsidR="00FE1938" w:rsidRDefault="008E6E24" w:rsidP="00141EF7">
      <w:pPr>
        <w:pStyle w:val="Heading3"/>
      </w:pPr>
      <w:r>
        <w:t>Younger plans</w:t>
      </w:r>
    </w:p>
    <w:p w:rsidR="008E6E24" w:rsidRDefault="008E6E24" w:rsidP="00141EF7">
      <w:pPr>
        <w:pStyle w:val="Heading4"/>
      </w:pPr>
      <w:r>
        <w:t>Group 4 younger</w:t>
      </w:r>
    </w:p>
    <w:p w:rsidR="008E6E24" w:rsidRPr="008E6E24" w:rsidRDefault="008E6E24" w:rsidP="00141EF7">
      <w:r>
        <w:t>Note that PA-PSERS, our poorly funded high outflows prototype is in this group</w:t>
      </w:r>
      <w:r w:rsidR="00235C30">
        <w:t>. I don’t really think of these plans as young plans.</w:t>
      </w:r>
      <w:r w:rsidR="0025493C">
        <w:t xml:space="preserve"> And they have relatively low </w:t>
      </w:r>
      <w:proofErr w:type="spellStart"/>
      <w:r w:rsidR="0025493C">
        <w:t>abratios</w:t>
      </w:r>
      <w:proofErr w:type="spellEnd"/>
      <w:r w:rsidR="0025493C">
        <w:t xml:space="preserve"> I think.</w:t>
      </w:r>
    </w:p>
    <w:p w:rsidR="008E6E24" w:rsidRPr="008E6E24" w:rsidRDefault="008E6E24" w:rsidP="00141EF7">
      <w:r>
        <w:rPr>
          <w:noProof/>
        </w:rPr>
        <w:drawing>
          <wp:inline distT="0" distB="0" distL="0" distR="0" wp14:anchorId="729814EC" wp14:editId="7B7F01B4">
            <wp:extent cx="5943600" cy="637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7540"/>
                    </a:xfrm>
                    <a:prstGeom prst="rect">
                      <a:avLst/>
                    </a:prstGeom>
                  </pic:spPr>
                </pic:pic>
              </a:graphicData>
            </a:graphic>
          </wp:inline>
        </w:drawing>
      </w:r>
    </w:p>
    <w:p w:rsidR="008E6E24" w:rsidRDefault="008E6E24" w:rsidP="00141EF7">
      <w:pPr>
        <w:pStyle w:val="Heading4"/>
      </w:pPr>
      <w:r>
        <w:t>Group 5 very young</w:t>
      </w:r>
    </w:p>
    <w:p w:rsidR="008E6E24" w:rsidRDefault="00235C30" w:rsidP="00141EF7">
      <w:pPr>
        <w:pStyle w:val="NoSpacing"/>
      </w:pPr>
      <w:r>
        <w:rPr>
          <w:noProof/>
        </w:rPr>
        <w:drawing>
          <wp:inline distT="0" distB="0" distL="0" distR="0" wp14:anchorId="76F18CBE" wp14:editId="1F0D2FCF">
            <wp:extent cx="5943600" cy="487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7680"/>
                    </a:xfrm>
                    <a:prstGeom prst="rect">
                      <a:avLst/>
                    </a:prstGeom>
                  </pic:spPr>
                </pic:pic>
              </a:graphicData>
            </a:graphic>
          </wp:inline>
        </w:drawing>
      </w:r>
    </w:p>
    <w:p w:rsidR="00421FD1" w:rsidRDefault="00421FD1" w:rsidP="00141EF7">
      <w:pPr>
        <w:pStyle w:val="Heading4"/>
      </w:pPr>
      <w:r>
        <w:t>Candidates</w:t>
      </w:r>
    </w:p>
    <w:p w:rsidR="00421FD1" w:rsidRPr="00421FD1" w:rsidRDefault="00421FD1" w:rsidP="00141EF7">
      <w:r>
        <w:t xml:space="preserve">WA PERS2 looks like a good candidate to me, but we don’t know </w:t>
      </w:r>
      <w:proofErr w:type="spellStart"/>
      <w:r>
        <w:t>avg</w:t>
      </w:r>
      <w:proofErr w:type="spellEnd"/>
      <w:r>
        <w:t xml:space="preserve"> age. Or possibly AZ state corrections.</w:t>
      </w:r>
    </w:p>
    <w:p w:rsidR="00235C30" w:rsidRDefault="00235C30" w:rsidP="00141EF7">
      <w:pPr>
        <w:pStyle w:val="Heading4"/>
      </w:pPr>
      <w:r>
        <w:t>Washington PERS as possible young plan prototype; selected info</w:t>
      </w:r>
    </w:p>
    <w:p w:rsidR="00235C30" w:rsidRDefault="0073623E" w:rsidP="00141EF7">
      <w:pPr>
        <w:pStyle w:val="NoSpacing"/>
      </w:pPr>
      <w:hyperlink r:id="rId18" w:history="1">
        <w:r w:rsidR="00235C30" w:rsidRPr="00167D13">
          <w:rPr>
            <w:rStyle w:val="Hyperlink"/>
          </w:rPr>
          <w:t>http://publicplansdata.org/quick-facts/by-pension-plan/plan/?ppd_id=119</w:t>
        </w:r>
      </w:hyperlink>
    </w:p>
    <w:p w:rsidR="003172A8" w:rsidRDefault="003172A8" w:rsidP="00141EF7">
      <w:pPr>
        <w:pStyle w:val="NoSpacing"/>
      </w:pPr>
      <w:proofErr w:type="gramStart"/>
      <w:r>
        <w:t>open</w:t>
      </w:r>
      <w:proofErr w:type="gramEnd"/>
      <w:r>
        <w:t>; well-funded; low ER NC; high ERC/ARC</w:t>
      </w:r>
      <w:r w:rsidR="00421FD1">
        <w:t xml:space="preserve">; positive </w:t>
      </w:r>
      <w:proofErr w:type="spellStart"/>
      <w:r w:rsidR="00421FD1">
        <w:t>xcf</w:t>
      </w:r>
      <w:proofErr w:type="spellEnd"/>
      <w:r w:rsidR="00421FD1">
        <w:t xml:space="preserve">; </w:t>
      </w:r>
    </w:p>
    <w:p w:rsidR="00235C30" w:rsidRDefault="00235C30" w:rsidP="00141EF7">
      <w:pPr>
        <w:pStyle w:val="NoSpacing"/>
      </w:pPr>
      <w:r>
        <w:rPr>
          <w:noProof/>
        </w:rPr>
        <w:lastRenderedPageBreak/>
        <w:drawing>
          <wp:inline distT="0" distB="0" distL="0" distR="0" wp14:anchorId="636C3D8A" wp14:editId="1D464637">
            <wp:extent cx="29146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533525"/>
                    </a:xfrm>
                    <a:prstGeom prst="rect">
                      <a:avLst/>
                    </a:prstGeom>
                  </pic:spPr>
                </pic:pic>
              </a:graphicData>
            </a:graphic>
          </wp:inline>
        </w:drawing>
      </w:r>
    </w:p>
    <w:p w:rsidR="00235C30" w:rsidRDefault="00235C30" w:rsidP="00141EF7">
      <w:pPr>
        <w:pStyle w:val="NoSpacing"/>
      </w:pPr>
      <w:r>
        <w:rPr>
          <w:noProof/>
        </w:rPr>
        <w:drawing>
          <wp:inline distT="0" distB="0" distL="0" distR="0" wp14:anchorId="4AEE7D5B" wp14:editId="7761E242">
            <wp:extent cx="38100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3019425"/>
                    </a:xfrm>
                    <a:prstGeom prst="rect">
                      <a:avLst/>
                    </a:prstGeom>
                  </pic:spPr>
                </pic:pic>
              </a:graphicData>
            </a:graphic>
          </wp:inline>
        </w:drawing>
      </w:r>
    </w:p>
    <w:p w:rsidR="00235C30" w:rsidRDefault="003172A8" w:rsidP="00141EF7">
      <w:pPr>
        <w:pStyle w:val="NoSpacing"/>
      </w:pPr>
      <w:r>
        <w:rPr>
          <w:noProof/>
        </w:rPr>
        <w:lastRenderedPageBreak/>
        <w:drawing>
          <wp:inline distT="0" distB="0" distL="0" distR="0" wp14:anchorId="68ED274F" wp14:editId="32BB9AD1">
            <wp:extent cx="55626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3676650"/>
                    </a:xfrm>
                    <a:prstGeom prst="rect">
                      <a:avLst/>
                    </a:prstGeom>
                  </pic:spPr>
                </pic:pic>
              </a:graphicData>
            </a:graphic>
          </wp:inline>
        </w:drawing>
      </w:r>
    </w:p>
    <w:p w:rsidR="00235C30" w:rsidRDefault="00867F15" w:rsidP="00141EF7">
      <w:pPr>
        <w:pStyle w:val="NoSpacing"/>
      </w:pPr>
      <w:r>
        <w:t>Looks ok to me</w:t>
      </w:r>
    </w:p>
    <w:p w:rsidR="008E6E24" w:rsidRDefault="008E6E24" w:rsidP="00141EF7">
      <w:pPr>
        <w:pStyle w:val="Heading3"/>
      </w:pPr>
      <w:r>
        <w:t>Older plans</w:t>
      </w:r>
    </w:p>
    <w:p w:rsidR="008E6E24" w:rsidRDefault="00527F8E" w:rsidP="00141EF7">
      <w:pPr>
        <w:pStyle w:val="Heading4"/>
      </w:pPr>
      <w:r>
        <w:t>Group 2 very old</w:t>
      </w:r>
    </w:p>
    <w:p w:rsidR="00527F8E" w:rsidRDefault="00C92057" w:rsidP="00141EF7">
      <w:pPr>
        <w:pStyle w:val="NoSpacing"/>
      </w:pPr>
      <w:r>
        <w:rPr>
          <w:noProof/>
        </w:rPr>
        <w:drawing>
          <wp:inline distT="0" distB="0" distL="0" distR="0" wp14:anchorId="66ED8D82" wp14:editId="6DE871FA">
            <wp:extent cx="5943600" cy="618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8490"/>
                    </a:xfrm>
                    <a:prstGeom prst="rect">
                      <a:avLst/>
                    </a:prstGeom>
                  </pic:spPr>
                </pic:pic>
              </a:graphicData>
            </a:graphic>
          </wp:inline>
        </w:drawing>
      </w:r>
    </w:p>
    <w:p w:rsidR="00C92057" w:rsidRDefault="00C92057" w:rsidP="00141EF7">
      <w:pPr>
        <w:pStyle w:val="NoSpacing"/>
      </w:pPr>
    </w:p>
    <w:p w:rsidR="00527F8E" w:rsidRDefault="00527F8E" w:rsidP="00141EF7">
      <w:pPr>
        <w:pStyle w:val="Heading4"/>
      </w:pPr>
      <w:r>
        <w:t>Group 3 slightly old</w:t>
      </w:r>
    </w:p>
    <w:p w:rsidR="00527F8E" w:rsidRDefault="0047541B" w:rsidP="00141EF7">
      <w:pPr>
        <w:pStyle w:val="NoSpacing"/>
      </w:pPr>
      <w:r>
        <w:rPr>
          <w:noProof/>
        </w:rPr>
        <w:drawing>
          <wp:inline distT="0" distB="0" distL="0" distR="0" wp14:anchorId="0CB2BF8B" wp14:editId="76544A70">
            <wp:extent cx="5943600"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17725"/>
                    </a:xfrm>
                    <a:prstGeom prst="rect">
                      <a:avLst/>
                    </a:prstGeom>
                  </pic:spPr>
                </pic:pic>
              </a:graphicData>
            </a:graphic>
          </wp:inline>
        </w:drawing>
      </w:r>
    </w:p>
    <w:p w:rsidR="00527F8E" w:rsidRDefault="00527F8E" w:rsidP="00141EF7">
      <w:pPr>
        <w:pStyle w:val="Heading4"/>
      </w:pPr>
      <w:r>
        <w:t>Candidates</w:t>
      </w:r>
    </w:p>
    <w:p w:rsidR="00605E02" w:rsidRDefault="00605E02" w:rsidP="00141EF7">
      <w:pPr>
        <w:pStyle w:val="NoSpacing"/>
      </w:pPr>
      <w:r>
        <w:t xml:space="preserve">On discussion with </w:t>
      </w:r>
      <w:proofErr w:type="spellStart"/>
      <w:r>
        <w:t>Yimeng</w:t>
      </w:r>
      <w:proofErr w:type="spellEnd"/>
      <w:r>
        <w:t>, MI public schools looks like a good plan</w:t>
      </w:r>
    </w:p>
    <w:p w:rsidR="008E6E24" w:rsidRDefault="00C92057" w:rsidP="00141EF7">
      <w:pPr>
        <w:pStyle w:val="NoSpacing"/>
      </w:pPr>
      <w:r>
        <w:t>St. Paul Teachers from group 2 looks like a good candidate to me. Or perhaps Duluth, but it is much smaller.</w:t>
      </w:r>
    </w:p>
    <w:p w:rsidR="0047541B" w:rsidRDefault="0047541B" w:rsidP="00141EF7">
      <w:pPr>
        <w:pStyle w:val="NoSpacing"/>
      </w:pPr>
      <w:r>
        <w:lastRenderedPageBreak/>
        <w:t>Cal PERF from group 3 might also be a good candidate, perhaps aged based on recent trends.</w:t>
      </w:r>
    </w:p>
    <w:p w:rsidR="00605E02" w:rsidRDefault="00605E02" w:rsidP="00141EF7">
      <w:pPr>
        <w:pStyle w:val="Heading4"/>
      </w:pPr>
      <w:r>
        <w:t>MI School as a candidate</w:t>
      </w:r>
    </w:p>
    <w:p w:rsidR="00605E02" w:rsidRPr="00605E02" w:rsidRDefault="00605E02" w:rsidP="00605E02">
      <w:r>
        <w:t>A lot of arc underfunding, but our main concern here is demographics.</w:t>
      </w:r>
    </w:p>
    <w:p w:rsidR="00605E02" w:rsidRDefault="00605E02" w:rsidP="00605E02">
      <w:r>
        <w:rPr>
          <w:noProof/>
        </w:rPr>
        <w:drawing>
          <wp:inline distT="0" distB="0" distL="0" distR="0" wp14:anchorId="0F137761" wp14:editId="24EFCED5">
            <wp:extent cx="3724275" cy="1495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1495425"/>
                    </a:xfrm>
                    <a:prstGeom prst="rect">
                      <a:avLst/>
                    </a:prstGeom>
                  </pic:spPr>
                </pic:pic>
              </a:graphicData>
            </a:graphic>
          </wp:inline>
        </w:drawing>
      </w:r>
    </w:p>
    <w:p w:rsidR="00605E02" w:rsidRDefault="00605E02" w:rsidP="00605E02">
      <w:r>
        <w:rPr>
          <w:noProof/>
        </w:rPr>
        <w:drawing>
          <wp:inline distT="0" distB="0" distL="0" distR="0" wp14:anchorId="7E7DFEB6" wp14:editId="11E13730">
            <wp:extent cx="5943600" cy="2910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10205"/>
                    </a:xfrm>
                    <a:prstGeom prst="rect">
                      <a:avLst/>
                    </a:prstGeom>
                  </pic:spPr>
                </pic:pic>
              </a:graphicData>
            </a:graphic>
          </wp:inline>
        </w:drawing>
      </w:r>
    </w:p>
    <w:p w:rsidR="00605E02" w:rsidRDefault="00605E02" w:rsidP="00605E02">
      <w:r>
        <w:rPr>
          <w:noProof/>
        </w:rPr>
        <w:lastRenderedPageBreak/>
        <w:drawing>
          <wp:inline distT="0" distB="0" distL="0" distR="0" wp14:anchorId="2278FA9A" wp14:editId="5D575E09">
            <wp:extent cx="5715000" cy="3705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3705225"/>
                    </a:xfrm>
                    <a:prstGeom prst="rect">
                      <a:avLst/>
                    </a:prstGeom>
                  </pic:spPr>
                </pic:pic>
              </a:graphicData>
            </a:graphic>
          </wp:inline>
        </w:drawing>
      </w:r>
    </w:p>
    <w:p w:rsidR="00605E02" w:rsidRPr="00605E02" w:rsidRDefault="00605E02" w:rsidP="00605E02">
      <w:r>
        <w:rPr>
          <w:noProof/>
        </w:rPr>
        <w:drawing>
          <wp:inline distT="0" distB="0" distL="0" distR="0" wp14:anchorId="3E54E395" wp14:editId="53D7B3C3">
            <wp:extent cx="5381625" cy="3581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625" cy="3581400"/>
                    </a:xfrm>
                    <a:prstGeom prst="rect">
                      <a:avLst/>
                    </a:prstGeom>
                  </pic:spPr>
                </pic:pic>
              </a:graphicData>
            </a:graphic>
          </wp:inline>
        </w:drawing>
      </w:r>
    </w:p>
    <w:p w:rsidR="00C92057" w:rsidRDefault="00C92057" w:rsidP="00141EF7">
      <w:pPr>
        <w:pStyle w:val="Heading4"/>
      </w:pPr>
      <w:r>
        <w:t>St. Paul Teachers as a candidate</w:t>
      </w:r>
    </w:p>
    <w:p w:rsidR="00B9623A" w:rsidRPr="00B9623A" w:rsidRDefault="00B9623A" w:rsidP="00141EF7">
      <w:r>
        <w:t>Poor ARC payment history, low funded status</w:t>
      </w:r>
    </w:p>
    <w:p w:rsidR="008E6E24" w:rsidRDefault="00C92057" w:rsidP="00141EF7">
      <w:pPr>
        <w:pStyle w:val="NoSpacing"/>
      </w:pPr>
      <w:r>
        <w:rPr>
          <w:noProof/>
        </w:rPr>
        <w:lastRenderedPageBreak/>
        <w:drawing>
          <wp:inline distT="0" distB="0" distL="0" distR="0" wp14:anchorId="00533419" wp14:editId="40E7FCFC">
            <wp:extent cx="34671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1533525"/>
                    </a:xfrm>
                    <a:prstGeom prst="rect">
                      <a:avLst/>
                    </a:prstGeom>
                  </pic:spPr>
                </pic:pic>
              </a:graphicData>
            </a:graphic>
          </wp:inline>
        </w:drawing>
      </w:r>
    </w:p>
    <w:p w:rsidR="00B9623A" w:rsidRDefault="00B9623A" w:rsidP="00141EF7">
      <w:pPr>
        <w:pStyle w:val="NoSpacing"/>
      </w:pPr>
      <w:r>
        <w:rPr>
          <w:noProof/>
        </w:rPr>
        <w:drawing>
          <wp:inline distT="0" distB="0" distL="0" distR="0" wp14:anchorId="7C25F0D3" wp14:editId="45DAC097">
            <wp:extent cx="3838575" cy="2705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8575" cy="2705100"/>
                    </a:xfrm>
                    <a:prstGeom prst="rect">
                      <a:avLst/>
                    </a:prstGeom>
                  </pic:spPr>
                </pic:pic>
              </a:graphicData>
            </a:graphic>
          </wp:inline>
        </w:drawing>
      </w:r>
    </w:p>
    <w:p w:rsidR="00B9623A" w:rsidRDefault="00B9623A" w:rsidP="00141EF7">
      <w:pPr>
        <w:pStyle w:val="NoSpacing"/>
      </w:pPr>
      <w:r>
        <w:rPr>
          <w:noProof/>
        </w:rPr>
        <w:drawing>
          <wp:inline distT="0" distB="0" distL="0" distR="0" wp14:anchorId="26A2EA8E" wp14:editId="1F3FC649">
            <wp:extent cx="56673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7375" cy="3590925"/>
                    </a:xfrm>
                    <a:prstGeom prst="rect">
                      <a:avLst/>
                    </a:prstGeom>
                  </pic:spPr>
                </pic:pic>
              </a:graphicData>
            </a:graphic>
          </wp:inline>
        </w:drawing>
      </w:r>
    </w:p>
    <w:sectPr w:rsidR="00B9623A">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23E" w:rsidRDefault="0073623E" w:rsidP="00BB7B43">
      <w:pPr>
        <w:spacing w:after="0" w:line="240" w:lineRule="auto"/>
      </w:pPr>
      <w:r>
        <w:separator/>
      </w:r>
    </w:p>
  </w:endnote>
  <w:endnote w:type="continuationSeparator" w:id="0">
    <w:p w:rsidR="0073623E" w:rsidRDefault="0073623E" w:rsidP="00BB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539468"/>
      <w:docPartObj>
        <w:docPartGallery w:val="Page Numbers (Bottom of Page)"/>
        <w:docPartUnique/>
      </w:docPartObj>
    </w:sdtPr>
    <w:sdtEndPr>
      <w:rPr>
        <w:noProof/>
      </w:rPr>
    </w:sdtEndPr>
    <w:sdtContent>
      <w:p w:rsidR="00235C30" w:rsidRDefault="00235C30">
        <w:pPr>
          <w:pStyle w:val="Footer"/>
          <w:jc w:val="center"/>
        </w:pPr>
        <w:r>
          <w:fldChar w:fldCharType="begin"/>
        </w:r>
        <w:r>
          <w:instrText xml:space="preserve"> PAGE   \* MERGEFORMAT </w:instrText>
        </w:r>
        <w:r>
          <w:fldChar w:fldCharType="separate"/>
        </w:r>
        <w:r w:rsidR="009A41D1">
          <w:rPr>
            <w:noProof/>
          </w:rPr>
          <w:t>10</w:t>
        </w:r>
        <w:r>
          <w:rPr>
            <w:noProof/>
          </w:rPr>
          <w:fldChar w:fldCharType="end"/>
        </w:r>
      </w:p>
    </w:sdtContent>
  </w:sdt>
  <w:p w:rsidR="00235C30" w:rsidRDefault="00235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23E" w:rsidRDefault="0073623E" w:rsidP="00BB7B43">
      <w:pPr>
        <w:spacing w:after="0" w:line="240" w:lineRule="auto"/>
      </w:pPr>
      <w:r>
        <w:separator/>
      </w:r>
    </w:p>
  </w:footnote>
  <w:footnote w:type="continuationSeparator" w:id="0">
    <w:p w:rsidR="0073623E" w:rsidRDefault="0073623E" w:rsidP="00BB7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713BA"/>
    <w:multiLevelType w:val="hybridMultilevel"/>
    <w:tmpl w:val="EC6C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1141C"/>
    <w:multiLevelType w:val="hybridMultilevel"/>
    <w:tmpl w:val="3AAE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1187"/>
    <w:multiLevelType w:val="hybridMultilevel"/>
    <w:tmpl w:val="21C6F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291A3F"/>
    <w:multiLevelType w:val="hybridMultilevel"/>
    <w:tmpl w:val="19CA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ED"/>
    <w:rsid w:val="00007B8C"/>
    <w:rsid w:val="00020CC5"/>
    <w:rsid w:val="000E1DC7"/>
    <w:rsid w:val="00107B8A"/>
    <w:rsid w:val="00141EF7"/>
    <w:rsid w:val="001A1357"/>
    <w:rsid w:val="001C071F"/>
    <w:rsid w:val="00214F34"/>
    <w:rsid w:val="00235C30"/>
    <w:rsid w:val="0025126C"/>
    <w:rsid w:val="0025493C"/>
    <w:rsid w:val="002B3DF2"/>
    <w:rsid w:val="002D50DC"/>
    <w:rsid w:val="0030593F"/>
    <w:rsid w:val="003172A8"/>
    <w:rsid w:val="00401962"/>
    <w:rsid w:val="004148E0"/>
    <w:rsid w:val="00421FD1"/>
    <w:rsid w:val="004533A7"/>
    <w:rsid w:val="00463295"/>
    <w:rsid w:val="0047541B"/>
    <w:rsid w:val="004769D9"/>
    <w:rsid w:val="00477780"/>
    <w:rsid w:val="00527F8E"/>
    <w:rsid w:val="005A4264"/>
    <w:rsid w:val="005B3AED"/>
    <w:rsid w:val="005C6442"/>
    <w:rsid w:val="005E42EF"/>
    <w:rsid w:val="00605E02"/>
    <w:rsid w:val="006C59C9"/>
    <w:rsid w:val="006D320D"/>
    <w:rsid w:val="0073623E"/>
    <w:rsid w:val="007B6653"/>
    <w:rsid w:val="00867F15"/>
    <w:rsid w:val="008C4E87"/>
    <w:rsid w:val="008E6E24"/>
    <w:rsid w:val="00945446"/>
    <w:rsid w:val="0094633D"/>
    <w:rsid w:val="009674AB"/>
    <w:rsid w:val="00971BFD"/>
    <w:rsid w:val="009A38E5"/>
    <w:rsid w:val="009A41D1"/>
    <w:rsid w:val="009F3244"/>
    <w:rsid w:val="00AF12AC"/>
    <w:rsid w:val="00B1332E"/>
    <w:rsid w:val="00B2066C"/>
    <w:rsid w:val="00B9623A"/>
    <w:rsid w:val="00BB7B43"/>
    <w:rsid w:val="00BE780B"/>
    <w:rsid w:val="00C724ED"/>
    <w:rsid w:val="00C92057"/>
    <w:rsid w:val="00D14D5D"/>
    <w:rsid w:val="00D301ED"/>
    <w:rsid w:val="00DE12A0"/>
    <w:rsid w:val="00E468FA"/>
    <w:rsid w:val="00E65F1B"/>
    <w:rsid w:val="00F45E45"/>
    <w:rsid w:val="00F512DF"/>
    <w:rsid w:val="00FE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61AED-2801-4E40-90B3-06D4B080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6E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42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B43"/>
  </w:style>
  <w:style w:type="paragraph" w:styleId="Footer">
    <w:name w:val="footer"/>
    <w:basedOn w:val="Normal"/>
    <w:link w:val="FooterChar"/>
    <w:uiPriority w:val="99"/>
    <w:unhideWhenUsed/>
    <w:rsid w:val="00BB7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B43"/>
  </w:style>
  <w:style w:type="paragraph" w:styleId="NoSpacing">
    <w:name w:val="No Spacing"/>
    <w:uiPriority w:val="1"/>
    <w:qFormat/>
    <w:rsid w:val="005B3AED"/>
    <w:pPr>
      <w:spacing w:after="0" w:line="240" w:lineRule="auto"/>
    </w:pPr>
  </w:style>
  <w:style w:type="character" w:customStyle="1" w:styleId="Heading1Char">
    <w:name w:val="Heading 1 Char"/>
    <w:basedOn w:val="DefaultParagraphFont"/>
    <w:link w:val="Heading1"/>
    <w:uiPriority w:val="9"/>
    <w:rsid w:val="002B3DF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533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3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33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0CC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E6E24"/>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1A1357"/>
    <w:rPr>
      <w:sz w:val="16"/>
      <w:szCs w:val="16"/>
    </w:rPr>
  </w:style>
  <w:style w:type="paragraph" w:styleId="CommentText">
    <w:name w:val="annotation text"/>
    <w:basedOn w:val="Normal"/>
    <w:link w:val="CommentTextChar"/>
    <w:uiPriority w:val="99"/>
    <w:semiHidden/>
    <w:unhideWhenUsed/>
    <w:rsid w:val="001A1357"/>
    <w:pPr>
      <w:spacing w:line="240" w:lineRule="auto"/>
    </w:pPr>
    <w:rPr>
      <w:sz w:val="20"/>
      <w:szCs w:val="20"/>
    </w:rPr>
  </w:style>
  <w:style w:type="character" w:customStyle="1" w:styleId="CommentTextChar">
    <w:name w:val="Comment Text Char"/>
    <w:basedOn w:val="DefaultParagraphFont"/>
    <w:link w:val="CommentText"/>
    <w:uiPriority w:val="99"/>
    <w:semiHidden/>
    <w:rsid w:val="001A1357"/>
    <w:rPr>
      <w:sz w:val="20"/>
      <w:szCs w:val="20"/>
    </w:rPr>
  </w:style>
  <w:style w:type="paragraph" w:styleId="CommentSubject">
    <w:name w:val="annotation subject"/>
    <w:basedOn w:val="CommentText"/>
    <w:next w:val="CommentText"/>
    <w:link w:val="CommentSubjectChar"/>
    <w:uiPriority w:val="99"/>
    <w:semiHidden/>
    <w:unhideWhenUsed/>
    <w:rsid w:val="001A1357"/>
    <w:rPr>
      <w:b/>
      <w:bCs/>
    </w:rPr>
  </w:style>
  <w:style w:type="character" w:customStyle="1" w:styleId="CommentSubjectChar">
    <w:name w:val="Comment Subject Char"/>
    <w:basedOn w:val="CommentTextChar"/>
    <w:link w:val="CommentSubject"/>
    <w:uiPriority w:val="99"/>
    <w:semiHidden/>
    <w:rsid w:val="001A1357"/>
    <w:rPr>
      <w:b/>
      <w:bCs/>
      <w:sz w:val="20"/>
      <w:szCs w:val="20"/>
    </w:rPr>
  </w:style>
  <w:style w:type="paragraph" w:styleId="BalloonText">
    <w:name w:val="Balloon Text"/>
    <w:basedOn w:val="Normal"/>
    <w:link w:val="BalloonTextChar"/>
    <w:uiPriority w:val="99"/>
    <w:semiHidden/>
    <w:unhideWhenUsed/>
    <w:rsid w:val="001A1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357"/>
    <w:rPr>
      <w:rFonts w:ascii="Segoe UI" w:hAnsi="Segoe UI" w:cs="Segoe UI"/>
      <w:sz w:val="18"/>
      <w:szCs w:val="18"/>
    </w:rPr>
  </w:style>
  <w:style w:type="character" w:styleId="Hyperlink">
    <w:name w:val="Hyperlink"/>
    <w:basedOn w:val="DefaultParagraphFont"/>
    <w:uiPriority w:val="99"/>
    <w:unhideWhenUsed/>
    <w:rsid w:val="00235C30"/>
    <w:rPr>
      <w:color w:val="0563C1" w:themeColor="hyperlink"/>
      <w:u w:val="single"/>
    </w:rPr>
  </w:style>
  <w:style w:type="paragraph" w:styleId="ListParagraph">
    <w:name w:val="List Paragraph"/>
    <w:basedOn w:val="Normal"/>
    <w:uiPriority w:val="34"/>
    <w:qFormat/>
    <w:rsid w:val="00867F15"/>
    <w:pPr>
      <w:ind w:left="720"/>
      <w:contextualSpacing/>
    </w:pPr>
  </w:style>
  <w:style w:type="character" w:customStyle="1" w:styleId="Heading5Char">
    <w:name w:val="Heading 5 Char"/>
    <w:basedOn w:val="DefaultParagraphFont"/>
    <w:link w:val="Heading5"/>
    <w:uiPriority w:val="9"/>
    <w:rsid w:val="005E42E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ublicplansdata.org/quick-facts/by-pension-plan/plan/?ppd_id=119"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Boyd</dc:creator>
  <cp:keywords/>
  <dc:description/>
  <cp:lastModifiedBy>Donald Boyd</cp:lastModifiedBy>
  <cp:revision>2</cp:revision>
  <dcterms:created xsi:type="dcterms:W3CDTF">2015-07-06T15:13:00Z</dcterms:created>
  <dcterms:modified xsi:type="dcterms:W3CDTF">2015-07-06T15:13:00Z</dcterms:modified>
</cp:coreProperties>
</file>