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0905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B2Bi Basics eLearning – Message Processing Part 6</w:t>
      </w:r>
    </w:p>
    <w:p w14:paraId="088CE720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1: Introduction</w:t>
      </w:r>
    </w:p>
    <w:p w14:paraId="208B7617" w14:textId="77777777" w:rsidR="00C7138E" w:rsidRPr="00C7138E" w:rsidRDefault="00C7138E" w:rsidP="00C7138E">
      <w:r w:rsidRPr="00C7138E">
        <w:t>Welcome to Module Six: Message Processing in B2Bi.</w:t>
      </w:r>
    </w:p>
    <w:p w14:paraId="213E246D" w14:textId="77777777" w:rsidR="00C7138E" w:rsidRPr="00C7138E" w:rsidRDefault="00C7138E" w:rsidP="00C7138E">
      <w:r w:rsidRPr="00C7138E">
        <w:pict w14:anchorId="6D0D6556">
          <v:rect id="_x0000_i1127" style="width:0;height:1.5pt" o:hralign="center" o:hrstd="t" o:hr="t" fillcolor="#a0a0a0" stroked="f"/>
        </w:pict>
      </w:r>
    </w:p>
    <w:p w14:paraId="68083BCB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2: Learning Objectives &amp; Introduction</w:t>
      </w:r>
    </w:p>
    <w:p w14:paraId="1EEABE8E" w14:textId="77777777" w:rsidR="00C7138E" w:rsidRPr="00C7138E" w:rsidRDefault="00C7138E" w:rsidP="00C7138E">
      <w:r w:rsidRPr="00C7138E">
        <w:t>In this chapter, we will review the key items and learning objectives for this module.</w:t>
      </w:r>
    </w:p>
    <w:p w14:paraId="2E9CFEF7" w14:textId="77777777" w:rsidR="00C7138E" w:rsidRPr="00C7138E" w:rsidRDefault="00C7138E" w:rsidP="00C7138E">
      <w:r w:rsidRPr="00C7138E">
        <w:pict w14:anchorId="35F58E74">
          <v:rect id="_x0000_i1128" style="width:0;height:1.5pt" o:hralign="center" o:hrstd="t" o:hr="t" fillcolor="#a0a0a0" stroked="f"/>
        </w:pict>
      </w:r>
    </w:p>
    <w:p w14:paraId="57EE181B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3: Message Exchange Part 1 – Overview</w:t>
      </w:r>
    </w:p>
    <w:p w14:paraId="641F9D7F" w14:textId="77777777" w:rsidR="00C7138E" w:rsidRPr="00C7138E" w:rsidRDefault="00C7138E" w:rsidP="00C7138E">
      <w:r w:rsidRPr="00C7138E">
        <w:t>This module covers Metadata Profiles and Metadata Services.</w:t>
      </w:r>
    </w:p>
    <w:p w14:paraId="2BE9FB3D" w14:textId="77777777" w:rsidR="00C7138E" w:rsidRPr="00C7138E" w:rsidRDefault="00C7138E" w:rsidP="00C7138E">
      <w:r w:rsidRPr="00C7138E">
        <w:pict w14:anchorId="2866B582">
          <v:rect id="_x0000_i1129" style="width:0;height:1.5pt" o:hralign="center" o:hrstd="t" o:hr="t" fillcolor="#a0a0a0" stroked="f"/>
        </w:pict>
      </w:r>
    </w:p>
    <w:p w14:paraId="4A580E6E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4: Module Objectives</w:t>
      </w:r>
    </w:p>
    <w:p w14:paraId="2F2E5F70" w14:textId="77777777" w:rsidR="00C7138E" w:rsidRPr="00C7138E" w:rsidRDefault="00C7138E" w:rsidP="00C7138E">
      <w:r w:rsidRPr="00C7138E">
        <w:t>After completing this module, you will be able to perform routing and processing based on metadata, rather than message content. The key components required are Metadata Profiles and Metadata Services.</w:t>
      </w:r>
    </w:p>
    <w:p w14:paraId="21101E7C" w14:textId="77777777" w:rsidR="00C7138E" w:rsidRPr="00C7138E" w:rsidRDefault="00C7138E" w:rsidP="00C7138E">
      <w:r w:rsidRPr="00C7138E">
        <w:pict w14:anchorId="074E0D01">
          <v:rect id="_x0000_i1130" style="width:0;height:1.5pt" o:hralign="center" o:hrstd="t" o:hr="t" fillcolor="#a0a0a0" stroked="f"/>
        </w:pict>
      </w:r>
    </w:p>
    <w:p w14:paraId="026E49E0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5: Message Flows in B2Bi</w:t>
      </w:r>
    </w:p>
    <w:p w14:paraId="5C14CD25" w14:textId="3FA26546" w:rsidR="00C7138E" w:rsidRPr="00C7138E" w:rsidRDefault="00C7138E" w:rsidP="00C7138E">
      <w:r w:rsidRPr="00C7138E">
        <w:t>The diagram shows all possible message flows in B2Bi. In this module, we will focus on items 4, 5, and 6: metadata matching, metadata service execution, and subsequent steps such as outbound agreement execution and delivery to an application or partner.</w:t>
      </w:r>
    </w:p>
    <w:p w14:paraId="3E11950D" w14:textId="77777777" w:rsidR="00C7138E" w:rsidRPr="00C7138E" w:rsidRDefault="00C7138E" w:rsidP="00C7138E">
      <w:r w:rsidRPr="00C7138E">
        <w:pict w14:anchorId="58558B7F">
          <v:rect id="_x0000_i1131" style="width:0;height:1.5pt" o:hralign="center" o:hrstd="t" o:hr="t" fillcolor="#a0a0a0" stroked="f"/>
        </w:pict>
      </w:r>
    </w:p>
    <w:p w14:paraId="438FD86F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6: Metadata Profiles &amp; Services</w:t>
      </w:r>
    </w:p>
    <w:p w14:paraId="006EE375" w14:textId="5414178E" w:rsidR="00C7138E" w:rsidRPr="00C7138E" w:rsidRDefault="00C7138E" w:rsidP="00C7138E">
      <w:r w:rsidRPr="00C7138E">
        <w:rPr>
          <w:i/>
          <w:iCs/>
        </w:rPr>
        <w:t>(No notes)</w:t>
      </w:r>
    </w:p>
    <w:p w14:paraId="3918BDC5" w14:textId="77777777" w:rsidR="00C7138E" w:rsidRPr="00C7138E" w:rsidRDefault="00C7138E" w:rsidP="00C7138E">
      <w:r w:rsidRPr="00C7138E">
        <w:pict w14:anchorId="64D56073">
          <v:rect id="_x0000_i1132" style="width:0;height:1.5pt" o:hralign="center" o:hrstd="t" o:hr="t" fillcolor="#a0a0a0" stroked="f"/>
        </w:pict>
      </w:r>
    </w:p>
    <w:p w14:paraId="0535063D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7: Message Processing Logic</w:t>
      </w:r>
    </w:p>
    <w:p w14:paraId="5E3CFEAB" w14:textId="77777777" w:rsidR="00C7138E" w:rsidRPr="00C7138E" w:rsidRDefault="00C7138E" w:rsidP="00C7138E">
      <w:r w:rsidRPr="00C7138E">
        <w:t>B2Bi can process messages using metadata or content-based criteria, such as:</w:t>
      </w:r>
    </w:p>
    <w:p w14:paraId="6502BBE9" w14:textId="4B93A60D" w:rsidR="00C7138E" w:rsidRPr="00C7138E" w:rsidRDefault="00C7138E" w:rsidP="00C7138E">
      <w:pPr>
        <w:numPr>
          <w:ilvl w:val="0"/>
          <w:numId w:val="2"/>
        </w:numPr>
      </w:pPr>
      <w:r w:rsidRPr="00C7138E">
        <w:t>Message Handling Rules</w:t>
      </w:r>
      <w:r>
        <w:t xml:space="preserve">, which was </w:t>
      </w:r>
      <w:r w:rsidRPr="00C7138E">
        <w:t>covered in Message Exchange Part 3</w:t>
      </w:r>
      <w:r>
        <w:t>.</w:t>
      </w:r>
    </w:p>
    <w:p w14:paraId="34EFD906" w14:textId="7857E7C1" w:rsidR="00C7138E" w:rsidRPr="00C7138E" w:rsidRDefault="00C7138E" w:rsidP="00C7138E">
      <w:pPr>
        <w:numPr>
          <w:ilvl w:val="0"/>
          <w:numId w:val="2"/>
        </w:numPr>
      </w:pPr>
      <w:r w:rsidRPr="00C7138E">
        <w:t xml:space="preserve">Partner Services </w:t>
      </w:r>
      <w:r>
        <w:t xml:space="preserve">which was </w:t>
      </w:r>
      <w:r w:rsidRPr="00C7138E">
        <w:t>covered in Message Processing Part 2</w:t>
      </w:r>
      <w:r>
        <w:t>.</w:t>
      </w:r>
    </w:p>
    <w:p w14:paraId="70658CEC" w14:textId="097B213F" w:rsidR="00C7138E" w:rsidRPr="00C7138E" w:rsidRDefault="00C7138E" w:rsidP="00C7138E">
      <w:pPr>
        <w:numPr>
          <w:ilvl w:val="0"/>
          <w:numId w:val="2"/>
        </w:numPr>
      </w:pPr>
      <w:r>
        <w:lastRenderedPageBreak/>
        <w:t xml:space="preserve">And </w:t>
      </w:r>
      <w:r w:rsidRPr="00C7138E">
        <w:t>Metadata Services</w:t>
      </w:r>
      <w:r>
        <w:t xml:space="preserve">, which is </w:t>
      </w:r>
      <w:r w:rsidRPr="00C7138E">
        <w:t>covered in this chapter</w:t>
      </w:r>
      <w:r>
        <w:t>.</w:t>
      </w:r>
    </w:p>
    <w:p w14:paraId="02DC4076" w14:textId="3539CAEE" w:rsidR="00C7138E" w:rsidRPr="00C7138E" w:rsidRDefault="00C7138E" w:rsidP="00C7138E">
      <w:r w:rsidRPr="00C7138E">
        <w:t>With metadata-based processing, you can perform various operations within a service, specifically a Metadata Service.</w:t>
      </w:r>
      <w:r w:rsidRPr="00C7138E">
        <w:br/>
      </w:r>
      <w:r w:rsidRPr="00C7138E">
        <w:rPr>
          <w:b/>
          <w:bCs/>
        </w:rPr>
        <w:t>Example:</w:t>
      </w:r>
      <w:r w:rsidRPr="00C7138E">
        <w:br/>
        <w:t>A Metadata Profile might filter files with the .zip extension, and the corresponding Metadata Service could unzip those files.</w:t>
      </w:r>
    </w:p>
    <w:p w14:paraId="56A192C2" w14:textId="77777777" w:rsidR="00C7138E" w:rsidRPr="00C7138E" w:rsidRDefault="00C7138E" w:rsidP="00C7138E">
      <w:r w:rsidRPr="00C7138E">
        <w:pict w14:anchorId="68E20965">
          <v:rect id="_x0000_i1133" style="width:0;height:1.5pt" o:hralign="center" o:hrstd="t" o:hr="t" fillcolor="#a0a0a0" stroked="f"/>
        </w:pict>
      </w:r>
    </w:p>
    <w:p w14:paraId="0F87F68C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8: Context/Metadata-Based Processing</w:t>
      </w:r>
    </w:p>
    <w:p w14:paraId="6E0A09B6" w14:textId="77777777" w:rsidR="00C7138E" w:rsidRPr="00C7138E" w:rsidRDefault="00C7138E" w:rsidP="00C7138E">
      <w:r w:rsidRPr="00C7138E">
        <w:t>To use metadata-based processing, you must configure two objects: a Metadata Service and a Metadata Profile.</w:t>
      </w:r>
    </w:p>
    <w:p w14:paraId="12237572" w14:textId="77777777" w:rsidR="00C7138E" w:rsidRPr="00C7138E" w:rsidRDefault="00C7138E" w:rsidP="00C7138E">
      <w:pPr>
        <w:numPr>
          <w:ilvl w:val="0"/>
          <w:numId w:val="3"/>
        </w:numPr>
      </w:pPr>
      <w:r w:rsidRPr="00C7138E">
        <w:t>The Metadata Profile specifies the criteria for executing the service.</w:t>
      </w:r>
    </w:p>
    <w:p w14:paraId="755D404C" w14:textId="77777777" w:rsidR="00C7138E" w:rsidRPr="00C7138E" w:rsidRDefault="00C7138E" w:rsidP="00C7138E">
      <w:pPr>
        <w:numPr>
          <w:ilvl w:val="0"/>
          <w:numId w:val="3"/>
        </w:numPr>
      </w:pPr>
      <w:r w:rsidRPr="00C7138E">
        <w:t>The Service defines the logic to be executed.</w:t>
      </w:r>
    </w:p>
    <w:p w14:paraId="1578920E" w14:textId="77777777" w:rsidR="00C7138E" w:rsidRPr="00C7138E" w:rsidRDefault="00C7138E" w:rsidP="00C7138E">
      <w:r w:rsidRPr="00C7138E">
        <w:rPr>
          <w:b/>
          <w:bCs/>
        </w:rPr>
        <w:t>Tip:</w:t>
      </w:r>
      <w:r w:rsidRPr="00C7138E">
        <w:br/>
        <w:t>Create the service before the profile, as the profile references the service.</w:t>
      </w:r>
    </w:p>
    <w:p w14:paraId="4D87F309" w14:textId="77777777" w:rsidR="00C7138E" w:rsidRPr="00C7138E" w:rsidRDefault="00C7138E" w:rsidP="00C7138E">
      <w:r w:rsidRPr="00C7138E">
        <w:rPr>
          <w:b/>
          <w:bCs/>
        </w:rPr>
        <w:t>Examples:</w:t>
      </w:r>
    </w:p>
    <w:p w14:paraId="738372D6" w14:textId="587BD908" w:rsidR="00C7138E" w:rsidRPr="00C7138E" w:rsidRDefault="00C7138E" w:rsidP="00C7138E">
      <w:pPr>
        <w:numPr>
          <w:ilvl w:val="0"/>
          <w:numId w:val="4"/>
        </w:numPr>
      </w:pPr>
      <w:r w:rsidRPr="00C7138E">
        <w:t>A profile that filters files with the .zip extension, with a service to decompress them.</w:t>
      </w:r>
    </w:p>
    <w:p w14:paraId="14D98264" w14:textId="77777777" w:rsidR="00C7138E" w:rsidRPr="00C7138E" w:rsidRDefault="00C7138E" w:rsidP="00C7138E">
      <w:pPr>
        <w:numPr>
          <w:ilvl w:val="0"/>
          <w:numId w:val="4"/>
        </w:numPr>
      </w:pPr>
      <w:r w:rsidRPr="00C7138E">
        <w:t>A profile that detects inbound EDIFACT messages from a specific partner (who always adds new lines), with a service to remove those new lines before processing.</w:t>
      </w:r>
    </w:p>
    <w:p w14:paraId="776BF989" w14:textId="77777777" w:rsidR="00C7138E" w:rsidRPr="00C7138E" w:rsidRDefault="00C7138E" w:rsidP="00C7138E">
      <w:r w:rsidRPr="00C7138E">
        <w:pict w14:anchorId="428F5DEE">
          <v:rect id="_x0000_i1134" style="width:0;height:1.5pt" o:hralign="center" o:hrstd="t" o:hr="t" fillcolor="#a0a0a0" stroked="f"/>
        </w:pict>
      </w:r>
    </w:p>
    <w:p w14:paraId="0450FA5A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9: Metadata Profile Criteria</w:t>
      </w:r>
    </w:p>
    <w:p w14:paraId="31A112A8" w14:textId="77777777" w:rsidR="00C7138E" w:rsidRPr="00C7138E" w:rsidRDefault="00C7138E" w:rsidP="00C7138E">
      <w:r w:rsidRPr="00C7138E">
        <w:t>When configuring metadata profiles, you can select criteria based on Trading or Integration engine pickup metadata.</w:t>
      </w:r>
    </w:p>
    <w:p w14:paraId="0B558735" w14:textId="77777777" w:rsidR="00C7138E" w:rsidRPr="00C7138E" w:rsidRDefault="00C7138E" w:rsidP="00C7138E">
      <w:pPr>
        <w:numPr>
          <w:ilvl w:val="0"/>
          <w:numId w:val="5"/>
        </w:numPr>
      </w:pPr>
      <w:r w:rsidRPr="00C7138E">
        <w:t>Trading engine criteria are standard.</w:t>
      </w:r>
    </w:p>
    <w:p w14:paraId="6B30BD5D" w14:textId="77777777" w:rsidR="00C7138E" w:rsidRPr="00C7138E" w:rsidRDefault="00C7138E" w:rsidP="00C7138E">
      <w:pPr>
        <w:numPr>
          <w:ilvl w:val="0"/>
          <w:numId w:val="5"/>
        </w:numPr>
      </w:pPr>
      <w:r w:rsidRPr="00C7138E">
        <w:t>Integration engine criteria are available only if the Integration engine pickup is installed.</w:t>
      </w:r>
    </w:p>
    <w:p w14:paraId="47DD9311" w14:textId="77777777" w:rsidR="00C7138E" w:rsidRPr="00C7138E" w:rsidRDefault="00C7138E" w:rsidP="00C7138E">
      <w:r w:rsidRPr="00C7138E">
        <w:t>You can manually extend the list of criteria with custom attributes (e.g., PeSIT details).</w:t>
      </w:r>
      <w:r w:rsidRPr="00C7138E">
        <w:br/>
        <w:t>Attributes must be populated at runtime to match during profile selection.</w:t>
      </w:r>
    </w:p>
    <w:p w14:paraId="1A5FDDCD" w14:textId="77777777" w:rsidR="00C7138E" w:rsidRPr="00C7138E" w:rsidRDefault="00C7138E" w:rsidP="00C7138E">
      <w:r w:rsidRPr="00C7138E">
        <w:rPr>
          <w:b/>
          <w:bCs/>
        </w:rPr>
        <w:t>Default criteria location:</w:t>
      </w:r>
      <w:r w:rsidRPr="00C7138E">
        <w:br/>
        <w:t>$B2BI_SHARED_LOCAL/config/b2bx/server/metadata_attributes.cfg</w:t>
      </w:r>
    </w:p>
    <w:p w14:paraId="6ACCC727" w14:textId="024C3C42" w:rsidR="00C7138E" w:rsidRPr="00C7138E" w:rsidRDefault="00C7138E" w:rsidP="00C7138E">
      <w:r w:rsidRPr="00C7138E">
        <w:lastRenderedPageBreak/>
        <w:t>To add new metadata</w:t>
      </w:r>
      <w:r>
        <w:t xml:space="preserve">, </w:t>
      </w:r>
      <w:r w:rsidRPr="00C7138E">
        <w:t>"pesit.callerId.in"</w:t>
      </w:r>
      <w:r>
        <w:t xml:space="preserve"> for example</w:t>
      </w:r>
      <w:r w:rsidRPr="00C7138E">
        <w:t xml:space="preserve">, edit this file. No restart is </w:t>
      </w:r>
      <w:r w:rsidRPr="00C7138E">
        <w:t xml:space="preserve">required, </w:t>
      </w:r>
      <w:r w:rsidRPr="00C7138E">
        <w:t>just reselect the profile and reopen the criteria.</w:t>
      </w:r>
    </w:p>
    <w:p w14:paraId="4D012086" w14:textId="77777777" w:rsidR="00C7138E" w:rsidRPr="00C7138E" w:rsidRDefault="00C7138E" w:rsidP="00C7138E">
      <w:r w:rsidRPr="00C7138E">
        <w:pict w14:anchorId="11133F11">
          <v:rect id="_x0000_i1135" style="width:0;height:1.5pt" o:hralign="center" o:hrstd="t" o:hr="t" fillcolor="#a0a0a0" stroked="f"/>
        </w:pict>
      </w:r>
    </w:p>
    <w:p w14:paraId="3F498A2C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10: Metadata Detection – Evaluation Order &amp; Lookup</w:t>
      </w:r>
    </w:p>
    <w:p w14:paraId="03469D7E" w14:textId="77777777" w:rsidR="00C7138E" w:rsidRPr="00C7138E" w:rsidRDefault="00C7138E" w:rsidP="00C7138E">
      <w:r w:rsidRPr="00C7138E">
        <w:t>In the B2Bi processing flow, pickups (trading or application) are routed to Metadata Detection, which may trigger metadata processing.</w:t>
      </w:r>
      <w:r w:rsidRPr="00C7138E">
        <w:br/>
        <w:t>Subsequent steps can include:</w:t>
      </w:r>
    </w:p>
    <w:p w14:paraId="4714A6A4" w14:textId="41B07117" w:rsidR="00C7138E" w:rsidRPr="00C7138E" w:rsidRDefault="00C7138E" w:rsidP="00C7138E">
      <w:pPr>
        <w:numPr>
          <w:ilvl w:val="0"/>
          <w:numId w:val="6"/>
        </w:numPr>
      </w:pPr>
      <w:r w:rsidRPr="00C7138E">
        <w:t>Transfer to a partner with post-transfer</w:t>
      </w:r>
      <w:r>
        <w:t>.</w:t>
      </w:r>
    </w:p>
    <w:p w14:paraId="7E49C070" w14:textId="28EF5347" w:rsidR="00C7138E" w:rsidRPr="00C7138E" w:rsidRDefault="00C7138E" w:rsidP="00C7138E">
      <w:pPr>
        <w:numPr>
          <w:ilvl w:val="0"/>
          <w:numId w:val="6"/>
        </w:numPr>
      </w:pPr>
      <w:r w:rsidRPr="00C7138E">
        <w:t>Detection, processing, then transfer and post-transfer</w:t>
      </w:r>
      <w:r>
        <w:t>.</w:t>
      </w:r>
    </w:p>
    <w:p w14:paraId="6E6877E1" w14:textId="77777777" w:rsidR="00C7138E" w:rsidRPr="00C7138E" w:rsidRDefault="00C7138E" w:rsidP="00C7138E">
      <w:r w:rsidRPr="00C7138E">
        <w:t>B2Bi evaluates every message for metadata content. If a message contains an attribute matching a metadata profile, the specified processing is applied.</w:t>
      </w:r>
    </w:p>
    <w:p w14:paraId="38CBE1DC" w14:textId="77777777" w:rsidR="00C7138E" w:rsidRPr="00C7138E" w:rsidRDefault="00C7138E" w:rsidP="00C7138E">
      <w:r w:rsidRPr="00C7138E">
        <w:rPr>
          <w:b/>
          <w:bCs/>
        </w:rPr>
        <w:t>Key points:</w:t>
      </w:r>
    </w:p>
    <w:p w14:paraId="00A476CA" w14:textId="77777777" w:rsidR="00C7138E" w:rsidRPr="00C7138E" w:rsidRDefault="00C7138E" w:rsidP="00C7138E">
      <w:pPr>
        <w:numPr>
          <w:ilvl w:val="0"/>
          <w:numId w:val="7"/>
        </w:numPr>
      </w:pPr>
      <w:r w:rsidRPr="00C7138E">
        <w:t>Metadata profiles apply to all messages matching their conditions.</w:t>
      </w:r>
    </w:p>
    <w:p w14:paraId="406DC9E5" w14:textId="77777777" w:rsidR="00C7138E" w:rsidRPr="00C7138E" w:rsidRDefault="00C7138E" w:rsidP="00C7138E">
      <w:pPr>
        <w:numPr>
          <w:ilvl w:val="0"/>
          <w:numId w:val="7"/>
        </w:numPr>
      </w:pPr>
      <w:r w:rsidRPr="00C7138E">
        <w:t>When using metadata profiles, only metadata attributes are considered—not message content.</w:t>
      </w:r>
    </w:p>
    <w:p w14:paraId="4EE73DF8" w14:textId="77777777" w:rsidR="00C7138E" w:rsidRPr="00C7138E" w:rsidRDefault="00C7138E" w:rsidP="00C7138E">
      <w:pPr>
        <w:numPr>
          <w:ilvl w:val="0"/>
          <w:numId w:val="7"/>
        </w:numPr>
      </w:pPr>
      <w:r w:rsidRPr="00C7138E">
        <w:t xml:space="preserve">Matching order: </w:t>
      </w:r>
    </w:p>
    <w:p w14:paraId="184127FE" w14:textId="005AA60F" w:rsidR="00C7138E" w:rsidRPr="00C7138E" w:rsidRDefault="00C7138E" w:rsidP="00C7138E">
      <w:pPr>
        <w:numPr>
          <w:ilvl w:val="1"/>
          <w:numId w:val="7"/>
        </w:numPr>
      </w:pPr>
      <w:r w:rsidRPr="00C7138E">
        <w:t>Number of criteria matched</w:t>
      </w:r>
      <w:r>
        <w:t>.</w:t>
      </w:r>
    </w:p>
    <w:p w14:paraId="16A7E709" w14:textId="30A14A11" w:rsidR="00C7138E" w:rsidRPr="00C7138E" w:rsidRDefault="00C7138E" w:rsidP="00C7138E">
      <w:pPr>
        <w:numPr>
          <w:ilvl w:val="1"/>
          <w:numId w:val="7"/>
        </w:numPr>
      </w:pPr>
      <w:r w:rsidRPr="00C7138E">
        <w:t>If equal, alphabetical order of profile name</w:t>
      </w:r>
      <w:r>
        <w:t>.</w:t>
      </w:r>
    </w:p>
    <w:p w14:paraId="4256FABE" w14:textId="77777777" w:rsidR="00C7138E" w:rsidRPr="00C7138E" w:rsidRDefault="00C7138E" w:rsidP="00C7138E">
      <w:r w:rsidRPr="00C7138E">
        <w:pict w14:anchorId="2A672D38">
          <v:rect id="_x0000_i1136" style="width:0;height:1.5pt" o:hralign="center" o:hrstd="t" o:hr="t" fillcolor="#a0a0a0" stroked="f"/>
        </w:pict>
      </w:r>
    </w:p>
    <w:p w14:paraId="1DDE26E3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11: Managing Metadata Services</w:t>
      </w:r>
    </w:p>
    <w:p w14:paraId="6E86A076" w14:textId="77777777" w:rsidR="00C7138E" w:rsidRPr="00C7138E" w:rsidRDefault="00C7138E" w:rsidP="00C7138E">
      <w:r w:rsidRPr="00C7138E">
        <w:t>To add a metadata service:</w:t>
      </w:r>
    </w:p>
    <w:p w14:paraId="3DC6D271" w14:textId="77777777" w:rsidR="00C7138E" w:rsidRPr="00C7138E" w:rsidRDefault="00C7138E" w:rsidP="00C7138E">
      <w:pPr>
        <w:numPr>
          <w:ilvl w:val="0"/>
          <w:numId w:val="8"/>
        </w:numPr>
      </w:pPr>
      <w:r w:rsidRPr="00C7138E">
        <w:t>Select "Add a service" and choose the initiating component (e.g., unzip functionality).</w:t>
      </w:r>
    </w:p>
    <w:p w14:paraId="0F841165" w14:textId="77777777" w:rsidR="00C7138E" w:rsidRPr="00C7138E" w:rsidRDefault="00C7138E" w:rsidP="00C7138E">
      <w:pPr>
        <w:numPr>
          <w:ilvl w:val="0"/>
          <w:numId w:val="8"/>
        </w:numPr>
      </w:pPr>
      <w:r w:rsidRPr="00C7138E">
        <w:t>Components must be created before selection.</w:t>
      </w:r>
    </w:p>
    <w:p w14:paraId="589C0916" w14:textId="77777777" w:rsidR="00C7138E" w:rsidRPr="00C7138E" w:rsidRDefault="00C7138E" w:rsidP="00C7138E">
      <w:pPr>
        <w:numPr>
          <w:ilvl w:val="0"/>
          <w:numId w:val="8"/>
        </w:numPr>
      </w:pPr>
      <w:r w:rsidRPr="00C7138E">
        <w:t xml:space="preserve">Define the service output, which can be: </w:t>
      </w:r>
    </w:p>
    <w:p w14:paraId="75157013" w14:textId="30C10501" w:rsidR="00C7138E" w:rsidRPr="00C7138E" w:rsidRDefault="00C7138E" w:rsidP="00C7138E">
      <w:pPr>
        <w:numPr>
          <w:ilvl w:val="1"/>
          <w:numId w:val="8"/>
        </w:numPr>
      </w:pPr>
      <w:r w:rsidRPr="00C7138E">
        <w:t>Continue to next step (passes output to new detection)</w:t>
      </w:r>
      <w:r>
        <w:t>.</w:t>
      </w:r>
    </w:p>
    <w:p w14:paraId="527975FF" w14:textId="36A345FE" w:rsidR="00C7138E" w:rsidRPr="00C7138E" w:rsidRDefault="00C7138E" w:rsidP="00C7138E">
      <w:pPr>
        <w:numPr>
          <w:ilvl w:val="1"/>
          <w:numId w:val="8"/>
        </w:numPr>
      </w:pPr>
      <w:r w:rsidRPr="00C7138E">
        <w:t>Deliver to resolved partner</w:t>
      </w:r>
      <w:r>
        <w:t>.</w:t>
      </w:r>
    </w:p>
    <w:p w14:paraId="18B0A376" w14:textId="77E9C822" w:rsidR="00C7138E" w:rsidRPr="00C7138E" w:rsidRDefault="00C7138E" w:rsidP="00C7138E">
      <w:pPr>
        <w:numPr>
          <w:ilvl w:val="1"/>
          <w:numId w:val="8"/>
        </w:numPr>
      </w:pPr>
      <w:r w:rsidRPr="00C7138E">
        <w:lastRenderedPageBreak/>
        <w:t>Synchronously return output to originating party (for Web Service provider mode)</w:t>
      </w:r>
      <w:r>
        <w:t>.</w:t>
      </w:r>
    </w:p>
    <w:p w14:paraId="4B7BA7F4" w14:textId="5EAFB936" w:rsidR="00C7138E" w:rsidRPr="00C7138E" w:rsidRDefault="00C7138E" w:rsidP="00C7138E">
      <w:pPr>
        <w:numPr>
          <w:ilvl w:val="1"/>
          <w:numId w:val="8"/>
        </w:numPr>
      </w:pPr>
      <w:r w:rsidRPr="00C7138E">
        <w:t>Deliver to application</w:t>
      </w:r>
      <w:r>
        <w:t>.</w:t>
      </w:r>
    </w:p>
    <w:p w14:paraId="61E71D6C" w14:textId="77777777" w:rsidR="00C7138E" w:rsidRPr="00C7138E" w:rsidRDefault="00C7138E" w:rsidP="00C7138E">
      <w:r w:rsidRPr="00C7138E">
        <w:pict w14:anchorId="533E801B">
          <v:rect id="_x0000_i1137" style="width:0;height:1.5pt" o:hralign="center" o:hrstd="t" o:hr="t" fillcolor="#a0a0a0" stroked="f"/>
        </w:pict>
      </w:r>
    </w:p>
    <w:p w14:paraId="7A6093A5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12: Managing Metadata Profiles</w:t>
      </w:r>
    </w:p>
    <w:p w14:paraId="660D11DB" w14:textId="77777777" w:rsidR="00C7138E" w:rsidRPr="00C7138E" w:rsidRDefault="00C7138E" w:rsidP="00C7138E">
      <w:r w:rsidRPr="00C7138E">
        <w:t>After creating the metadata service, create the metadata profile:</w:t>
      </w:r>
    </w:p>
    <w:p w14:paraId="1E72F493" w14:textId="77777777" w:rsidR="00C7138E" w:rsidRPr="00C7138E" w:rsidRDefault="00C7138E" w:rsidP="00C7138E">
      <w:pPr>
        <w:numPr>
          <w:ilvl w:val="0"/>
          <w:numId w:val="9"/>
        </w:numPr>
      </w:pPr>
      <w:r w:rsidRPr="00C7138E">
        <w:t>Go to "Processing configuration" and select "Manage Metadata Profiles."</w:t>
      </w:r>
    </w:p>
    <w:p w14:paraId="3B1D621A" w14:textId="77777777" w:rsidR="00C7138E" w:rsidRPr="00C7138E" w:rsidRDefault="00C7138E" w:rsidP="00C7138E">
      <w:pPr>
        <w:numPr>
          <w:ilvl w:val="0"/>
          <w:numId w:val="9"/>
        </w:numPr>
      </w:pPr>
      <w:r w:rsidRPr="00C7138E">
        <w:t>Choose "Add a metadata profile" from related tasks.</w:t>
      </w:r>
    </w:p>
    <w:p w14:paraId="714949D9" w14:textId="77777777" w:rsidR="00C7138E" w:rsidRPr="00C7138E" w:rsidRDefault="00C7138E" w:rsidP="00C7138E">
      <w:r w:rsidRPr="00C7138E">
        <w:pict w14:anchorId="1FC55F95">
          <v:rect id="_x0000_i1138" style="width:0;height:1.5pt" o:hralign="center" o:hrstd="t" o:hr="t" fillcolor="#a0a0a0" stroked="f"/>
        </w:pict>
      </w:r>
    </w:p>
    <w:p w14:paraId="23A2F1D6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13: Detection – Metadata Attributes</w:t>
      </w:r>
    </w:p>
    <w:p w14:paraId="3D2456B7" w14:textId="77777777" w:rsidR="00C7138E" w:rsidRPr="00C7138E" w:rsidRDefault="00C7138E" w:rsidP="00C7138E">
      <w:r w:rsidRPr="00C7138E">
        <w:t>To assign selection criteria in the metadata profile:</w:t>
      </w:r>
    </w:p>
    <w:p w14:paraId="361F7842" w14:textId="77777777" w:rsidR="00C7138E" w:rsidRPr="00C7138E" w:rsidRDefault="00C7138E" w:rsidP="00C7138E">
      <w:pPr>
        <w:numPr>
          <w:ilvl w:val="0"/>
          <w:numId w:val="10"/>
        </w:numPr>
      </w:pPr>
      <w:r w:rsidRPr="00C7138E">
        <w:t>Click the list and browse using the drop-down menu.</w:t>
      </w:r>
    </w:p>
    <w:p w14:paraId="70554448" w14:textId="77777777" w:rsidR="00C7138E" w:rsidRPr="00C7138E" w:rsidRDefault="00C7138E" w:rsidP="00C7138E">
      <w:pPr>
        <w:numPr>
          <w:ilvl w:val="0"/>
          <w:numId w:val="10"/>
        </w:numPr>
      </w:pPr>
      <w:r w:rsidRPr="00C7138E">
        <w:t>Prefixes indicate which engine (integration or trading) the metadata applies to.</w:t>
      </w:r>
    </w:p>
    <w:p w14:paraId="122962DD" w14:textId="77777777" w:rsidR="00C7138E" w:rsidRPr="00C7138E" w:rsidRDefault="00C7138E" w:rsidP="00C7138E">
      <w:r w:rsidRPr="00C7138E">
        <w:pict w14:anchorId="71F08D73">
          <v:rect id="_x0000_i1139" style="width:0;height:1.5pt" o:hralign="center" o:hrstd="t" o:hr="t" fillcolor="#a0a0a0" stroked="f"/>
        </w:pict>
      </w:r>
    </w:p>
    <w:p w14:paraId="58C2708E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14: Detection – Output: Deliver to Resolved Partner</w:t>
      </w:r>
    </w:p>
    <w:p w14:paraId="3664E13C" w14:textId="77777777" w:rsidR="00C7138E" w:rsidRPr="00C7138E" w:rsidRDefault="00C7138E" w:rsidP="00C7138E">
      <w:r w:rsidRPr="00C7138E">
        <w:t>When creating the metadata profile, select one or more metadata elements to match values.</w:t>
      </w:r>
      <w:r w:rsidRPr="00C7138E">
        <w:br/>
        <w:t>Possible conditions: equals, not equals, starts with, ends with, contains, matches.</w:t>
      </w:r>
    </w:p>
    <w:p w14:paraId="572198FB" w14:textId="77777777" w:rsidR="00C7138E" w:rsidRPr="00C7138E" w:rsidRDefault="00C7138E" w:rsidP="00C7138E">
      <w:r w:rsidRPr="00C7138E">
        <w:t>If the service output is "deliver to resolved partner," configure the community, partner, routing ID, and delivery exchange.</w:t>
      </w:r>
    </w:p>
    <w:p w14:paraId="3EF6BB63" w14:textId="77777777" w:rsidR="00C7138E" w:rsidRPr="00C7138E" w:rsidRDefault="00C7138E" w:rsidP="00C7138E">
      <w:r w:rsidRPr="00C7138E">
        <w:pict w14:anchorId="346F6911">
          <v:rect id="_x0000_i1140" style="width:0;height:1.5pt" o:hralign="center" o:hrstd="t" o:hr="t" fillcolor="#a0a0a0" stroked="f"/>
        </w:pict>
      </w:r>
    </w:p>
    <w:p w14:paraId="1A7F9584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15: Detection – Output: Application Delivery</w:t>
      </w:r>
    </w:p>
    <w:p w14:paraId="2B97A68C" w14:textId="77777777" w:rsidR="00C7138E" w:rsidRPr="00C7138E" w:rsidRDefault="00C7138E" w:rsidP="00C7138E">
      <w:r w:rsidRPr="00C7138E">
        <w:t>If the service output is "deliver to application," you can set the originating community and routing ID.</w:t>
      </w:r>
      <w:r w:rsidRPr="00C7138E">
        <w:br/>
        <w:t>For PeSIT transfers, always specify the "To" and "From" PeSIT Identifiers.</w:t>
      </w:r>
    </w:p>
    <w:p w14:paraId="73DD082C" w14:textId="77777777" w:rsidR="00C7138E" w:rsidRPr="00C7138E" w:rsidRDefault="00C7138E" w:rsidP="00C7138E">
      <w:r w:rsidRPr="00C7138E">
        <w:pict w14:anchorId="311E876B">
          <v:rect id="_x0000_i1141" style="width:0;height:1.5pt" o:hralign="center" o:hrstd="t" o:hr="t" fillcolor="#a0a0a0" stroked="f"/>
        </w:pict>
      </w:r>
    </w:p>
    <w:p w14:paraId="018F6C7C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16: Detection – Output: Continue to Next Step</w:t>
      </w:r>
    </w:p>
    <w:p w14:paraId="7641851E" w14:textId="77777777" w:rsidR="00C7138E" w:rsidRPr="00C7138E" w:rsidRDefault="00C7138E" w:rsidP="00C7138E">
      <w:r w:rsidRPr="00C7138E">
        <w:lastRenderedPageBreak/>
        <w:t>If the service output is "continue to next step," the message can undergo further detection (e.g., additional Metadata or Agreement Detection).</w:t>
      </w:r>
    </w:p>
    <w:p w14:paraId="4A9CD951" w14:textId="77777777" w:rsidR="00C7138E" w:rsidRPr="00C7138E" w:rsidRDefault="00C7138E" w:rsidP="00C7138E">
      <w:r w:rsidRPr="00C7138E">
        <w:rPr>
          <w:b/>
          <w:bCs/>
        </w:rPr>
        <w:t>Example:</w:t>
      </w:r>
      <w:r w:rsidRPr="00C7138E">
        <w:br/>
        <w:t>First, detect a zip file and unzip it. Then, detect the sender (e.g., ACME), who uses EBCDIC encoding, and convert to ASCII before Agreement Detection.</w:t>
      </w:r>
    </w:p>
    <w:p w14:paraId="7E49E2BF" w14:textId="77777777" w:rsidR="00C7138E" w:rsidRPr="00C7138E" w:rsidRDefault="00C7138E" w:rsidP="00C7138E">
      <w:r w:rsidRPr="00C7138E">
        <w:pict w14:anchorId="7B3DF054">
          <v:rect id="_x0000_i1142" style="width:0;height:1.5pt" o:hralign="center" o:hrstd="t" o:hr="t" fillcolor="#a0a0a0" stroked="f"/>
        </w:pict>
      </w:r>
    </w:p>
    <w:p w14:paraId="738CAFEC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17: Detection – Output: Continue to Next Step (Override Document Detection)</w:t>
      </w:r>
    </w:p>
    <w:p w14:paraId="7745D85B" w14:textId="77777777" w:rsidR="00C7138E" w:rsidRPr="00C7138E" w:rsidRDefault="00C7138E" w:rsidP="00C7138E">
      <w:r w:rsidRPr="00C7138E">
        <w:t>As an advanced option, you can assign attributes for subsequent detection using "Override document detection."</w:t>
      </w:r>
      <w:r w:rsidRPr="00C7138E">
        <w:br/>
        <w:t>Specify values for Document Type, Format, Format Version, Recipient ID, and Sender ID as needed.</w:t>
      </w:r>
    </w:p>
    <w:p w14:paraId="4D8A235A" w14:textId="77777777" w:rsidR="00C7138E" w:rsidRPr="00C7138E" w:rsidRDefault="00C7138E" w:rsidP="00C7138E">
      <w:r w:rsidRPr="00C7138E">
        <w:pict w14:anchorId="1239CC44">
          <v:rect id="_x0000_i1143" style="width:0;height:1.5pt" o:hralign="center" o:hrstd="t" o:hr="t" fillcolor="#a0a0a0" stroked="f"/>
        </w:pict>
      </w:r>
    </w:p>
    <w:p w14:paraId="477B1D1F" w14:textId="77777777" w:rsidR="00C7138E" w:rsidRPr="00C7138E" w:rsidRDefault="00C7138E" w:rsidP="00C7138E">
      <w:pPr>
        <w:rPr>
          <w:b/>
          <w:bCs/>
        </w:rPr>
      </w:pPr>
      <w:r w:rsidRPr="00C7138E">
        <w:rPr>
          <w:b/>
          <w:bCs/>
        </w:rPr>
        <w:t>Slide 18: Adding Custom Metadata Attributes</w:t>
      </w:r>
    </w:p>
    <w:p w14:paraId="5918F78A" w14:textId="77777777" w:rsidR="00C7138E" w:rsidRPr="00C7138E" w:rsidRDefault="00C7138E" w:rsidP="00C7138E">
      <w:r w:rsidRPr="00C7138E">
        <w:t>You can extend the list of metadata used in profile criteria by editing the metadata_attributes.cfg file in B2B_SHARED_LOCAL/config/b2bx/server.</w:t>
      </w:r>
    </w:p>
    <w:p w14:paraId="2DDD5BB3" w14:textId="77777777" w:rsidR="00C7138E" w:rsidRPr="00C7138E" w:rsidRDefault="00C7138E" w:rsidP="00C7138E">
      <w:r w:rsidRPr="00C7138E">
        <w:rPr>
          <w:b/>
          <w:bCs/>
        </w:rPr>
        <w:t>Tip:</w:t>
      </w:r>
      <w:r w:rsidRPr="00C7138E">
        <w:br/>
        <w:t>Use the exact names as shown in the metadata tab in Message Tracker, and pay attention to case sensitivity.</w:t>
      </w:r>
    </w:p>
    <w:p w14:paraId="0BF15D51" w14:textId="77777777" w:rsidR="00A17B2D" w:rsidRPr="00C7138E" w:rsidRDefault="00A17B2D"/>
    <w:sectPr w:rsidR="00A17B2D" w:rsidRPr="00C71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62B"/>
    <w:multiLevelType w:val="multilevel"/>
    <w:tmpl w:val="4C7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11E2"/>
    <w:multiLevelType w:val="multilevel"/>
    <w:tmpl w:val="7D9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2AE0"/>
    <w:multiLevelType w:val="multilevel"/>
    <w:tmpl w:val="312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54FC"/>
    <w:multiLevelType w:val="multilevel"/>
    <w:tmpl w:val="191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06705"/>
    <w:multiLevelType w:val="multilevel"/>
    <w:tmpl w:val="133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51B02"/>
    <w:multiLevelType w:val="multilevel"/>
    <w:tmpl w:val="C696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96C3F"/>
    <w:multiLevelType w:val="multilevel"/>
    <w:tmpl w:val="D34E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1F2CFB"/>
    <w:multiLevelType w:val="multilevel"/>
    <w:tmpl w:val="C05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04F28"/>
    <w:multiLevelType w:val="multilevel"/>
    <w:tmpl w:val="0956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36222"/>
    <w:multiLevelType w:val="multilevel"/>
    <w:tmpl w:val="FE52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20830">
    <w:abstractNumId w:val="5"/>
  </w:num>
  <w:num w:numId="2" w16cid:durableId="899553997">
    <w:abstractNumId w:val="3"/>
  </w:num>
  <w:num w:numId="3" w16cid:durableId="1525632196">
    <w:abstractNumId w:val="7"/>
  </w:num>
  <w:num w:numId="4" w16cid:durableId="1330644171">
    <w:abstractNumId w:val="4"/>
  </w:num>
  <w:num w:numId="5" w16cid:durableId="721252133">
    <w:abstractNumId w:val="0"/>
  </w:num>
  <w:num w:numId="6" w16cid:durableId="1013460824">
    <w:abstractNumId w:val="2"/>
  </w:num>
  <w:num w:numId="7" w16cid:durableId="660039158">
    <w:abstractNumId w:val="1"/>
  </w:num>
  <w:num w:numId="8" w16cid:durableId="2087654055">
    <w:abstractNumId w:val="8"/>
  </w:num>
  <w:num w:numId="9" w16cid:durableId="174195477">
    <w:abstractNumId w:val="6"/>
  </w:num>
  <w:num w:numId="10" w16cid:durableId="1212964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B6"/>
    <w:rsid w:val="003E2896"/>
    <w:rsid w:val="004A1A76"/>
    <w:rsid w:val="00856936"/>
    <w:rsid w:val="009516B6"/>
    <w:rsid w:val="00A17B2D"/>
    <w:rsid w:val="00C7138E"/>
    <w:rsid w:val="00E102EE"/>
    <w:rsid w:val="00E5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5896"/>
  <w15:chartTrackingRefBased/>
  <w15:docId w15:val="{04EF1CFA-1F2B-4671-8A55-E2F224F1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863</Words>
  <Characters>5101</Characters>
  <Application>Microsoft Office Word</Application>
  <DocSecurity>0</DocSecurity>
  <Lines>134</Lines>
  <Paragraphs>41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BURNSIDE</dc:creator>
  <cp:keywords/>
  <dc:description/>
  <cp:lastModifiedBy>Don BURNSIDE</cp:lastModifiedBy>
  <cp:revision>2</cp:revision>
  <dcterms:created xsi:type="dcterms:W3CDTF">2025-12-09T20:29:00Z</dcterms:created>
  <dcterms:modified xsi:type="dcterms:W3CDTF">2025-12-09T20:35:00Z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2025-12-09T20:35:46Z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23c64e08-ee79-40bb-99c0-01dd39189060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