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Pretendard" w:hAnsi="Pretendard" w:eastAsia="Pretendard" w:cs="Pretendard"/>
          <w:b/>
          <w:color w:val="1D1D1F"/>
          <w:sz w:val="48"/>
        </w:rPr>
        <w:t>to-prd 활용 PRD 작성 핸드북</w:t>
      </w:r>
    </w:p>
    <w:p>
      <w:pPr>
        <w:pStyle w:val="Subtitle"/>
      </w:pPr>
      <w:r>
        <w:rPr>
          <w:rFonts w:ascii="Pretendard" w:hAnsi="Pretendard" w:eastAsia="Pretendard" w:cs="Pretendard"/>
          <w:color w:val="4A4A4A"/>
          <w:sz w:val="22"/>
        </w:rPr>
        <w:t>업무 설명에서 bkit 앱 개발까지</w:t>
      </w:r>
    </w:p>
    <w:p>
      <w:pPr/>
      <w:r>
        <w:rPr>
          <w:rFonts w:ascii="Pretendard" w:hAnsi="Pretendard" w:eastAsia="Pretendard" w:cs="Pretendard"/>
          <w:i w:val="0"/>
          <w:color w:val="1D1D1F"/>
        </w:rPr>
        <w:t>이 핸드북은 업무 담당자가 짧은 브리프를 작성한 뒤 to-prd로 화면 중심 PRD를 만들고, bkit의 PDCA 절차로 앱 개발을 시작하는 방법을 설명합니다. 사용자가 완성된 요구사항 문서를 직접 쓸 필요는 없습니다. 현재 업무, 사용자, 필요한 화면, 예외, 완료 조건을 사실대로 적으면 to-prd가 화면과 데이터, 기능 요구사항, 검증 기준을 연결합니다. 화면 디자인과 화면 테스트는 별도 단계로 두지 않고 PRD 안에서 함께 정합니다.</w:t>
      </w:r>
    </w:p>
    <w:p>
      <w:pPr/>
      <w:r>
        <w:rPr>
          <w:rFonts w:ascii="Pretendard" w:hAnsi="Pretendard" w:eastAsia="Pretendard" w:cs="Pretendard"/>
          <w:b/>
          <w:color w:val="1D1D1F"/>
        </w:rPr>
        <w:t xml:space="preserve">핵심 결론  </w:t>
      </w:r>
      <w:r>
        <w:rPr>
          <w:rFonts w:ascii="Pretendard" w:hAnsi="Pretendard" w:eastAsia="Pretendard" w:cs="Pretendard"/>
          <w:i w:val="0"/>
          <w:color w:val="1D1D1F"/>
        </w:rPr>
        <w:t>PRD템플릿 v1.2은 입력용 업무 브리프입니다. to-prd가 만드는 docs PRD.md가 정본이며, 게이트를 통과한 feature PRD를 기준으로 bkit을 실행합니다. 완료 판정은 bkit 일치율과 실제 테스트 통과를 모두 요구합니다.</w:t>
      </w:r>
    </w:p>
    <w:p>
      <w:pPr>
        <w:pStyle w:val="Heading1"/>
      </w:pPr>
      <w:r>
        <w:rPr>
          <w:rFonts w:ascii="Pretendard" w:hAnsi="Pretendard" w:eastAsia="Pretendard" w:cs="Pretendard"/>
          <w:b/>
          <w:color w:val="1D1D1F"/>
        </w:rPr>
        <w:t>한눈에 보는 실행 흐름</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56"/>
        <w:gridCol w:w="3156"/>
        <w:gridCol w:w="3156"/>
      </w:tblGrid>
      <w:tr>
        <w:trPr>
          <w:tblHeader w:val="true"/>
          <w:cantSplit/>
        </w:trPr>
        <w:tc>
          <w:tcPr>
            <w:tcW w:type="dxa" w:w="680"/>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8"/>
              </w:rPr>
              <w:t>단계</w:t>
            </w:r>
          </w:p>
        </w:tc>
        <w:tc>
          <w:tcPr>
            <w:tcW w:type="dxa" w:w="4762"/>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8"/>
              </w:rPr>
              <w:t>사용자가 하는 일</w:t>
            </w:r>
          </w:p>
        </w:tc>
        <w:tc>
          <w:tcPr>
            <w:tcW w:type="dxa" w:w="3402"/>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8"/>
              </w:rPr>
              <w:t>도구가 만드는 결과</w:t>
            </w:r>
          </w:p>
        </w:tc>
      </w:tr>
      <w:tr>
        <w:trPr>
          <w:cantSplit/>
        </w:trPr>
        <w:tc>
          <w:tcPr>
            <w:tcW w:type="dxa" w:w="680"/>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1</w:t>
            </w:r>
          </w:p>
        </w:tc>
        <w:tc>
          <w:tcPr>
            <w:tcW w:type="dxa" w:w="476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PRD템플릿 v1.2에 현재 업무와 원하는 변화를 간단히 작성</w:t>
            </w:r>
          </w:p>
        </w:tc>
        <w:tc>
          <w:tcPr>
            <w:tcW w:type="dxa" w:w="340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업무 브리프</w:t>
            </w:r>
          </w:p>
        </w:tc>
      </w:tr>
      <w:tr>
        <w:trPr>
          <w:cantSplit/>
        </w:trPr>
        <w:tc>
          <w:tcPr>
            <w:tcW w:type="dxa" w:w="680"/>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2</w:t>
            </w:r>
          </w:p>
        </w:tc>
        <w:tc>
          <w:tcPr>
            <w:tcW w:type="dxa" w:w="476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Word 파일을 프로젝트에 두거나 대화에 첨부하고 to-prd 실행</w:t>
            </w:r>
          </w:p>
        </w:tc>
        <w:tc>
          <w:tcPr>
            <w:tcW w:type="dxa" w:w="340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입력 분석과 결정 목록</w:t>
            </w:r>
          </w:p>
        </w:tc>
      </w:tr>
      <w:tr>
        <w:trPr>
          <w:cantSplit/>
        </w:trPr>
        <w:tc>
          <w:tcPr>
            <w:tcW w:type="dxa" w:w="680"/>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3</w:t>
            </w:r>
          </w:p>
        </w:tc>
        <w:tc>
          <w:tcPr>
            <w:tcW w:type="dxa" w:w="476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작성자 결정 요청 D 항목에 답변</w:t>
            </w:r>
          </w:p>
        </w:tc>
        <w:tc>
          <w:tcPr>
            <w:tcW w:type="dxa" w:w="340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화면 중심 PRD 초안 보완</w:t>
            </w:r>
          </w:p>
        </w:tc>
      </w:tr>
      <w:tr>
        <w:trPr>
          <w:cantSplit/>
        </w:trPr>
        <w:tc>
          <w:tcPr>
            <w:tcW w:type="dxa" w:w="680"/>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4</w:t>
            </w:r>
          </w:p>
        </w:tc>
        <w:tc>
          <w:tcPr>
            <w:tcW w:type="dxa" w:w="476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게이트 결과와 feature 분해 확인</w:t>
            </w:r>
          </w:p>
        </w:tc>
        <w:tc>
          <w:tcPr>
            <w:tcW w:type="dxa" w:w="340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docs/PRD.md와 feature PRD</w:t>
            </w:r>
          </w:p>
        </w:tc>
      </w:tr>
      <w:tr>
        <w:trPr>
          <w:cantSplit/>
        </w:trPr>
        <w:tc>
          <w:tcPr>
            <w:tcW w:type="dxa" w:w="680"/>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5</w:t>
            </w:r>
          </w:p>
        </w:tc>
        <w:tc>
          <w:tcPr>
            <w:tcW w:type="dxa" w:w="476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첫 feature에 대해 bkit plan 실행</w:t>
            </w:r>
          </w:p>
        </w:tc>
        <w:tc>
          <w:tcPr>
            <w:tcW w:type="dxa" w:w="340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계획 문서</w:t>
            </w:r>
          </w:p>
        </w:tc>
      </w:tr>
      <w:tr>
        <w:trPr>
          <w:cantSplit/>
        </w:trPr>
        <w:tc>
          <w:tcPr>
            <w:tcW w:type="dxa" w:w="680"/>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6</w:t>
            </w:r>
          </w:p>
        </w:tc>
        <w:tc>
          <w:tcPr>
            <w:tcW w:type="dxa" w:w="476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design do analyze를 진행하고 Playwright를 포함한 테스트 실행</w:t>
            </w:r>
          </w:p>
        </w:tc>
        <w:tc>
          <w:tcPr>
            <w:tcW w:type="dxa" w:w="340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일치율과 실행 테스트 결과</w:t>
            </w:r>
          </w:p>
        </w:tc>
      </w:tr>
      <w:tr>
        <w:trPr>
          <w:cantSplit/>
        </w:trPr>
        <w:tc>
          <w:tcPr>
            <w:tcW w:type="dxa" w:w="680"/>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7</w:t>
            </w:r>
          </w:p>
        </w:tc>
        <w:tc>
          <w:tcPr>
            <w:tcW w:type="dxa" w:w="476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두 검증 관문을 통과한 뒤 report 실행</w:t>
            </w:r>
          </w:p>
        </w:tc>
        <w:tc>
          <w:tcPr>
            <w:tcW w:type="dxa" w:w="340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완료 보고서</w:t>
            </w:r>
          </w:p>
        </w:tc>
      </w:tr>
    </w:tbl>
    <w:p>
      <w:pPr>
        <w:spacing w:after="20"/>
      </w:pPr>
    </w:p>
    <w:p>
      <w:pPr>
        <w:pStyle w:val="Heading2"/>
      </w:pPr>
      <w:r>
        <w:rPr>
          <w:rFonts w:ascii="Pretendard" w:hAnsi="Pretendard" w:eastAsia="Pretendard" w:cs="Pretendard"/>
          <w:b/>
          <w:color w:val="1D1D1F"/>
        </w:rPr>
        <w:t>도구별 역할</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56"/>
        <w:gridCol w:w="3156"/>
        <w:gridCol w:w="3156"/>
      </w:tblGrid>
      <w:tr>
        <w:trPr>
          <w:tblHeader w:val="true"/>
          <w:cantSplit/>
        </w:trPr>
        <w:tc>
          <w:tcPr>
            <w:tcW w:type="dxa" w:w="1701"/>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8"/>
              </w:rPr>
              <w:t>도구</w:t>
            </w:r>
          </w:p>
        </w:tc>
        <w:tc>
          <w:tcPr>
            <w:tcW w:type="dxa" w:w="4762"/>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8"/>
              </w:rPr>
              <w:t>역할</w:t>
            </w:r>
          </w:p>
        </w:tc>
        <w:tc>
          <w:tcPr>
            <w:tcW w:type="dxa" w:w="2381"/>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8"/>
              </w:rPr>
              <w:t>호출 방식</w:t>
            </w:r>
          </w:p>
        </w:tc>
      </w:tr>
      <w:tr>
        <w:trPr>
          <w:cantSplit/>
        </w:trPr>
        <w:tc>
          <w:tcPr>
            <w:tcW w:type="dxa" w:w="1701"/>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Codex</w:t>
            </w:r>
          </w:p>
        </w:tc>
        <w:tc>
          <w:tcPr>
            <w:tcW w:type="dxa" w:w="476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브리프를 읽고 to-prd로 PRD를 생성하거나 갱신</w:t>
            </w:r>
          </w:p>
        </w:tc>
        <w:tc>
          <w:tcPr>
            <w:tcW w:type="dxa" w:w="2381"/>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$to-prd</w:t>
            </w:r>
          </w:p>
        </w:tc>
      </w:tr>
      <w:tr>
        <w:trPr>
          <w:cantSplit/>
        </w:trPr>
        <w:tc>
          <w:tcPr>
            <w:tcW w:type="dxa" w:w="1701"/>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Claude Code</w:t>
            </w:r>
          </w:p>
        </w:tc>
        <w:tc>
          <w:tcPr>
            <w:tcW w:type="dxa" w:w="476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동일한 to-prd 실행과 PRD 갱신</w:t>
            </w:r>
          </w:p>
        </w:tc>
        <w:tc>
          <w:tcPr>
            <w:tcW w:type="dxa" w:w="2381"/>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/to-prd</w:t>
            </w:r>
          </w:p>
        </w:tc>
      </w:tr>
      <w:tr>
        <w:trPr>
          <w:cantSplit/>
        </w:trPr>
        <w:tc>
          <w:tcPr>
            <w:tcW w:type="dxa" w:w="1701"/>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bkit</w:t>
            </w:r>
          </w:p>
        </w:tc>
        <w:tc>
          <w:tcPr>
            <w:tcW w:type="dxa" w:w="476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feature PRD를 읽어 Plan Design Do Check Act Report 수행</w:t>
            </w:r>
          </w:p>
        </w:tc>
        <w:tc>
          <w:tcPr>
            <w:tcW w:type="dxa" w:w="2381"/>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/pdca plan feature</w:t>
            </w:r>
          </w:p>
        </w:tc>
      </w:tr>
    </w:tbl>
    <w:p>
      <w:pPr>
        <w:spacing w:after="20"/>
      </w:pPr>
    </w:p>
    <w:p>
      <w:pPr/>
      <w:r>
        <w:rPr>
          <w:rFonts w:ascii="Pretendard" w:hAnsi="Pretendard" w:eastAsia="Pretendard" w:cs="Pretendard"/>
          <w:i w:val="0"/>
          <w:color w:val="1D1D1F"/>
        </w:rPr>
        <w:t>bkit 검증 기준 v2.1.38은 Claude Code 런타임을 사용합니다. PRD는 Codex나 Claude Code에서 만들 수 있지만, bkit 개발 명령은 Claude Code에서 실행합니다. 실제 프로젝트의 bkit.config.json과 설치 문서가 이 핸드북보다 우선합니다. 이 핸드북은 2026년 10월 6일 to-prd PRD 스키마 screen-first-v2를 기준으로 작성했습니다. PRD템플릿과 이 핸드북은 항상 같은 버전 번호를 사용합니다.</w:t>
      </w:r>
    </w:p>
    <w:p>
      <w:pPr>
        <w:pStyle w:val="Heading1"/>
      </w:pPr>
      <w:r>
        <w:rPr>
          <w:rFonts w:ascii="Pretendard" w:hAnsi="Pretendard" w:eastAsia="Pretendard" w:cs="Pretendard"/>
          <w:b/>
          <w:color w:val="1D1D1F"/>
        </w:rPr>
        <w:t>1 업무 브리프 작성</w:t>
      </w:r>
    </w:p>
    <w:p>
      <w:pPr/>
      <w:r>
        <w:rPr>
          <w:rFonts w:ascii="Pretendard" w:hAnsi="Pretendard" w:eastAsia="Pretendard" w:cs="Pretendard"/>
          <w:i w:val="0"/>
          <w:color w:val="1D1D1F"/>
        </w:rPr>
        <w:t>템플릿은 질문에 답하듯 작성합니다. 모르는 항목을 임의로 정하지 말고 모름 또는 추천값 적용이라고 씁니다. to-prd는 안전한 기본값을 적용할 수 있는 항목과 작성자가 반드시 결정해야 하는 항목을 분리합니다. 필수 항목이 비었거나 모름이면 to-prd가 객관식으로 최대 4문항을 묻고, 그 밖의 모름과 추천값 적용은 기본값으로 처리합니다. 이번에 만들지 않을 것은 PRD 비목표(NG)가 되어 개발 범위의 경계가 됩니다.</w:t>
      </w:r>
    </w:p>
    <w:p>
      <w:pPr>
        <w:pStyle w:val="Heading2"/>
      </w:pPr>
      <w:r>
        <w:rPr>
          <w:rFonts w:ascii="Pretendard" w:hAnsi="Pretendard" w:eastAsia="Pretendard" w:cs="Pretendard"/>
          <w:b/>
          <w:color w:val="1D1D1F"/>
        </w:rPr>
        <w:t>반드시 적을 내용</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누가 언제 어떤 업무를 하며 무엇이 불편한지</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현재 업무 흐름과 앱을 사용한 뒤의 흐름</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사용자 역할과 역할별 열람 편집 승인 권한</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필요한 화면과 각 화면에서 보고 입력하고 누르는 것</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정상 흐름과 실패 취소 반려 오프라인 같은 예외</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완료 여부를 눈으로 확인하거나 숫자로 측정할 기준과 반드시 통과해야 할 사용자 흐름</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프로젝트에 이미 쓰는 단위 테스트와 E2E 도구 및 실행 명령. 없으면 추천값 적용</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참고할 서비스나 화면, 참고할 점과 따라 하지 않을 점. 기존 DESIGN.md가 있으면 경로</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역할별 테스트 계정 수. 비밀번호는 적지 않음</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앱 규모와 스택 통화 외부 사실 출처 같은 기술 환경. 모르면 추천값 적용</w:t>
      </w:r>
    </w:p>
    <w:p>
      <w:pPr>
        <w:pStyle w:val="Heading2"/>
      </w:pPr>
      <w:r>
        <w:rPr>
          <w:rFonts w:ascii="Pretendard" w:hAnsi="Pretendard" w:eastAsia="Pretendard" w:cs="Pretendard"/>
          <w:b/>
          <w:color w:val="1D1D1F"/>
        </w:rPr>
        <w:t>좋은 입력의 기준</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34"/>
        <w:gridCol w:w="4734"/>
      </w:tblGrid>
      <w:tr>
        <w:trPr>
          <w:tblHeader w:val="true"/>
          <w:cantSplit/>
        </w:trPr>
        <w:tc>
          <w:tcPr>
            <w:tcW w:type="dxa" w:w="2835"/>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8"/>
              </w:rPr>
              <w:t>모호한 표현</w:t>
            </w:r>
          </w:p>
        </w:tc>
        <w:tc>
          <w:tcPr>
            <w:tcW w:type="dxa" w:w="6009"/>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8"/>
              </w:rPr>
              <w:t>to-prd가 처리하기 좋은 표현</w:t>
            </w:r>
          </w:p>
        </w:tc>
      </w:tr>
      <w:tr>
        <w:trPr>
          <w:cantSplit/>
        </w:trPr>
        <w:tc>
          <w:tcPr>
            <w:tcW w:type="dxa" w:w="2835"/>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재고를 관리하는 앱</w:t>
            </w:r>
          </w:p>
        </w:tc>
        <w:tc>
          <w:tcPr>
            <w:tcW w:type="dxa" w:w="6009"/>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창고 담당자가 품목별 현재고와 입출고 이력을 조회하고 조정 요청을 등록한다</w:t>
            </w:r>
          </w:p>
        </w:tc>
      </w:tr>
      <w:tr>
        <w:trPr>
          <w:cantSplit/>
        </w:trPr>
        <w:tc>
          <w:tcPr>
            <w:tcW w:type="dxa" w:w="2835"/>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승인을 빠르게 한다</w:t>
            </w:r>
          </w:p>
        </w:tc>
        <w:tc>
          <w:tcPr>
            <w:tcW w:type="dxa" w:w="6009"/>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제출부터 승인까지 1영업일 이내인 건을 80퍼센트 이상으로 만든다</w:t>
            </w:r>
          </w:p>
        </w:tc>
      </w:tr>
      <w:tr>
        <w:trPr>
          <w:cantSplit/>
        </w:trPr>
        <w:tc>
          <w:tcPr>
            <w:tcW w:type="dxa" w:w="2835"/>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관리자 화면이 필요하다</w:t>
            </w:r>
          </w:p>
        </w:tc>
        <w:tc>
          <w:tcPr>
            <w:tcW w:type="dxa" w:w="6009"/>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관리자는 팀 전체 요청을 조회하고 승인하며 일반 사용자는 본인 요청만 편집한다</w:t>
            </w:r>
          </w:p>
        </w:tc>
      </w:tr>
      <w:tr>
        <w:trPr>
          <w:cantSplit/>
        </w:trPr>
        <w:tc>
          <w:tcPr>
            <w:tcW w:type="dxa" w:w="2835"/>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오류를 잘 처리한다</w:t>
            </w:r>
          </w:p>
        </w:tc>
        <w:tc>
          <w:tcPr>
            <w:tcW w:type="dxa" w:w="6009"/>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ERP 응답이 없으면 마지막 동기화 시각을 표시하고 조회만 허용한다</w:t>
            </w:r>
          </w:p>
        </w:tc>
      </w:tr>
      <w:tr>
        <w:trPr>
          <w:cantSplit/>
        </w:trPr>
        <w:tc>
          <w:tcPr>
            <w:tcW w:type="dxa" w:w="2835"/>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애플처럼 깔끔하게</w:t>
            </w:r>
          </w:p>
        </w:tc>
        <w:tc>
          <w:tcPr>
            <w:tcW w:type="dxa" w:w="6009"/>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참고 apple.com 제품 목록의 카드 간격과 큰 제목을 참고하고 어두운 배경은 쓰지 않는다. 적용 화면은 요청 목록</w:t>
            </w:r>
          </w:p>
        </w:tc>
      </w:tr>
    </w:tbl>
    <w:p>
      <w:pPr>
        <w:spacing w:after="20"/>
      </w:pPr>
    </w:p>
    <w:p>
      <w:pPr/>
      <w:r>
        <w:rPr>
          <w:rFonts w:ascii="Pretendard" w:hAnsi="Pretendard" w:eastAsia="Pretendard" w:cs="Pretendard"/>
          <w:i w:val="0"/>
          <w:color w:val="1D1D1F"/>
        </w:rPr>
        <w:t>화면 ID나 FR 번호는 사용자가 만들 필요가 없습니다. 화면 이름과 사용 행동을 적으면 to-prd가 SCR DATA FR SC ID를 부여하고 서로 연결합니다.</w:t>
      </w:r>
    </w:p>
    <w:p>
      <w:pPr>
        <w:pStyle w:val="Heading1"/>
      </w:pPr>
      <w:r>
        <w:rPr>
          <w:rFonts w:ascii="Pretendard" w:hAnsi="Pretendard" w:eastAsia="Pretendard" w:cs="Pretendard"/>
          <w:b/>
          <w:color w:val="1D1D1F"/>
        </w:rPr>
        <w:t>2 to-prd 실행</w:t>
      </w:r>
    </w:p>
    <w:p>
      <w:pPr>
        <w:pStyle w:val="Heading2"/>
      </w:pPr>
      <w:r>
        <w:rPr>
          <w:rFonts w:ascii="Pretendard" w:hAnsi="Pretendard" w:eastAsia="Pretendard" w:cs="Pretendard"/>
          <w:b/>
          <w:color w:val="1D1D1F"/>
        </w:rPr>
        <w:t>새 PRD 만들기</w:t>
      </w:r>
    </w:p>
    <w:p>
      <w:pPr/>
      <w:r>
        <w:rPr>
          <w:rFonts w:ascii="Pretendard" w:hAnsi="Pretendard" w:eastAsia="Pretendard" w:cs="Pretendard"/>
          <w:i w:val="0"/>
          <w:color w:val="1D1D1F"/>
        </w:rPr>
        <w:t>작성한 Word 파일을 프로젝트 폴더에 저장하거나 대화에 첨부한 뒤 아래처럼 요청합니다.</w:t>
      </w:r>
    </w:p>
    <w:p>
      <w:pPr/>
      <w:r>
        <w:rPr>
          <w:rFonts w:ascii="Pretendard" w:hAnsi="Pretendard" w:eastAsia="Pretendard" w:cs="Pretendard"/>
          <w:i w:val="0"/>
          <w:color w:val="1D1D1F"/>
        </w:rPr>
        <w:t>Codex</w:t>
      </w:r>
    </w:p>
    <w:p>
      <w:pPr>
        <w:spacing w:before="40" w:after="160"/>
        <w:ind w:left="255"/>
      </w:pPr>
      <w:r>
        <w:rPr>
          <w:rFonts w:ascii="Pretendard" w:hAnsi="Pretendard" w:eastAsia="Pretendard" w:cs="Pretendard"/>
          <w:color w:val="202124"/>
          <w:sz w:val="19"/>
        </w:rPr>
        <w:t>$to-prd PRD템플릿_v1.2.docx의 업무 브리프를 바탕으로 bkit용 PRD를 만들어줘. E2E 도구가 없으면 Playwright를 기본값으로 적용하고, 완료 조건은 bkit match rate와 실제 테스트 전체 통과의 두 관문으로 작성해줘. 필수 항목이 비었으면 객관식으로 묻고, 작성자 결정이 필요한 항목은 D 번호로 정리해줘.</w:t>
      </w:r>
    </w:p>
    <w:p>
      <w:pPr/>
      <w:r>
        <w:rPr>
          <w:rFonts w:ascii="Pretendard" w:hAnsi="Pretendard" w:eastAsia="Pretendard" w:cs="Pretendard"/>
          <w:i w:val="0"/>
          <w:color w:val="1D1D1F"/>
        </w:rPr>
        <w:t>Claude Code</w:t>
      </w:r>
    </w:p>
    <w:p>
      <w:pPr>
        <w:spacing w:before="40" w:after="160"/>
        <w:ind w:left="255"/>
      </w:pPr>
      <w:r>
        <w:rPr>
          <w:rFonts w:ascii="Pretendard" w:hAnsi="Pretendard" w:eastAsia="Pretendard" w:cs="Pretendard"/>
          <w:color w:val="202124"/>
          <w:sz w:val="19"/>
        </w:rPr>
        <w:t>/to-prd PRD템플릿_v1.2.docx의 업무 브리프를 바탕으로 bkit용 PRD를 만들어줘. E2E 도구가 없으면 Playwright를 기본값으로 적용하고, 완료 조건은 bkit match rate와 실제 테스트 전체 통과의 두 관문으로 작성해줘. 필수 항목이 비었으면 객관식으로 묻고, 작성자 결정이 필요한 항목은 D 번호로 정리해줘.</w:t>
      </w:r>
    </w:p>
    <w:p>
      <w:pPr/>
      <w:r>
        <w:rPr>
          <w:rFonts w:ascii="Pretendard" w:hAnsi="Pretendard" w:eastAsia="Pretendard" w:cs="Pretendard"/>
          <w:i w:val="0"/>
          <w:color w:val="1D1D1F"/>
        </w:rPr>
        <w:t>Word 파일을 직접 읽을 수 없는 환경이면 템플릿의 작성 내용을 대화에 붙여 넣고 같은 요청을 사용합니다. 기존 docs/idea.md, docs/benchmark.md, docs/userflow.md, docs/brandvoice.md, docs/DESIGN.md가 있으면 함께 읽습니다.</w:t>
      </w:r>
    </w:p>
    <w:p>
      <w:pPr>
        <w:pStyle w:val="Heading2"/>
      </w:pPr>
      <w:r>
        <w:rPr>
          <w:rFonts w:ascii="Pretendard" w:hAnsi="Pretendard" w:eastAsia="Pretendard" w:cs="Pretendard"/>
          <w:b/>
          <w:color w:val="1D1D1F"/>
        </w:rPr>
        <w:t>기존 PRD 갱신</w:t>
      </w:r>
    </w:p>
    <w:p>
      <w:pPr>
        <w:spacing w:before="40" w:after="160"/>
        <w:ind w:left="255"/>
      </w:pPr>
      <w:r>
        <w:rPr>
          <w:rFonts w:ascii="Pretendard" w:hAnsi="Pretendard" w:eastAsia="Pretendard" w:cs="Pretendard"/>
          <w:color w:val="202124"/>
          <w:sz w:val="19"/>
        </w:rPr>
        <w:t>$to-prd 기존 docs/PRD.md의 ID와 개정 이력을 보존하면서 첨부한 변경 내용을 반영해줘. 영향받는 feature PRD와 gate도 다시 만들어줘.</w:t>
      </w:r>
    </w:p>
    <w:p>
      <w:pPr/>
      <w:r>
        <w:rPr>
          <w:rFonts w:ascii="Pretendard" w:hAnsi="Pretendard" w:eastAsia="Pretendard" w:cs="Pretendard"/>
          <w:i w:val="0"/>
          <w:color w:val="1D1D1F"/>
        </w:rPr>
        <w:t>feature PRD만 직접 고치지 않습니다. 정본인 docs/PRD.md를 먼저 갱신하고 파생본을 다시 생성해야 서로 다른 요구사항이 생기지 않습니다.</w:t>
      </w:r>
    </w:p>
    <w:p>
      <w:pPr/>
      <w:r>
        <w:rPr>
          <w:rFonts w:ascii="Pretendard" w:hAnsi="Pretendard" w:eastAsia="Pretendard" w:cs="Pretendard"/>
          <w:i w:val="0"/>
          <w:color w:val="1D1D1F"/>
        </w:rPr>
        <w:t>PRD를 검토할 때는 docs/PRD.html을 브라우저로 열면 됩니다. 목차와 화면별 카드, 게이트 판정과 화면 FR SC 개수 요약이 있고, SCR FR SC 같은 ID를 누르면 정의 위치로 이동합니다. HTML은 읽기용이므로 수정은 항상 docs/PRD.md에서 하고 to-prd를 다시 실행합니다.</w:t>
      </w:r>
    </w:p>
    <w:p>
      <w:pPr>
        <w:pStyle w:val="Heading1"/>
      </w:pPr>
      <w:r>
        <w:rPr>
          <w:rFonts w:ascii="Pretendard" w:hAnsi="Pretendard" w:eastAsia="Pretendard" w:cs="Pretendard"/>
          <w:b/>
          <w:color w:val="1D1D1F"/>
        </w:rPr>
        <w:t>3 to-prd가 정리하는 화면과 기능</w:t>
      </w:r>
    </w:p>
    <w:p>
      <w:pPr/>
      <w:r>
        <w:rPr>
          <w:rFonts w:ascii="Pretendard" w:hAnsi="Pretendard" w:eastAsia="Pretendard" w:cs="Pretendard"/>
          <w:i w:val="0"/>
          <w:color w:val="1D1D1F"/>
        </w:rPr>
        <w:t>to-prd는 역할과 화면을 먼저 정의한 뒤 화면 요소에서 데이터와 기능 요구사항을 도출합니다. 이 순서를 지켜야 bkit이 메뉴 로그인 권한 버튼 동작과 오류 처리를 임의로 정하지 않습니다.</w:t>
      </w:r>
    </w:p>
    <w:p>
      <w:pPr>
        <w:ind w:left="369" w:hanging="369"/>
      </w:pPr>
      <w:r>
        <w:rPr>
          <w:rFonts w:ascii="Pretendard" w:hAnsi="Pretendard" w:eastAsia="Pretendard" w:cs="Pretendard"/>
          <w:b/>
          <w:color w:val="1F4E78"/>
        </w:rPr>
        <w:t xml:space="preserve">1. </w:t>
      </w:r>
      <w:r>
        <w:rPr>
          <w:rFonts w:ascii="Pretendard" w:hAnsi="Pretendard" w:eastAsia="Pretendard" w:cs="Pretendard"/>
          <w:color w:val="1D1D1F"/>
        </w:rPr>
        <w:t>비로그인 일반 사용자 관리자 역할과 권한을 정합니다.</w:t>
      </w:r>
    </w:p>
    <w:p>
      <w:pPr>
        <w:ind w:left="369" w:hanging="369"/>
      </w:pPr>
      <w:r>
        <w:rPr>
          <w:rFonts w:ascii="Pretendard" w:hAnsi="Pretendard" w:eastAsia="Pretendard" w:cs="Pretendard"/>
          <w:b/>
          <w:color w:val="1F4E78"/>
        </w:rPr>
        <w:t xml:space="preserve">2. </w:t>
      </w:r>
      <w:r>
        <w:rPr>
          <w:rFonts w:ascii="Pretendard" w:hAnsi="Pretendard" w:eastAsia="Pretendard" w:cs="Pretendard"/>
          <w:color w:val="1D1D1F"/>
        </w:rPr>
        <w:t>전체 화면과 메뉴 로그인 흐름을 정합니다.</w:t>
      </w:r>
    </w:p>
    <w:p>
      <w:pPr>
        <w:ind w:left="369" w:hanging="369"/>
      </w:pPr>
      <w:r>
        <w:rPr>
          <w:rFonts w:ascii="Pretendard" w:hAnsi="Pretendard" w:eastAsia="Pretendard" w:cs="Pretendard"/>
          <w:b/>
          <w:color w:val="1F4E78"/>
        </w:rPr>
        <w:t xml:space="preserve">3. </w:t>
      </w:r>
      <w:r>
        <w:rPr>
          <w:rFonts w:ascii="Pretendard" w:hAnsi="Pretendard" w:eastAsia="Pretendard" w:cs="Pretendard"/>
          <w:color w:val="1D1D1F"/>
        </w:rPr>
        <w:t>디자인 기준을 정합니다. docs/DESIGN.md가 없으면 Apple 디자인 시스템을 복사해 적용하고 폰트는 Pretendard로 고정합니다.</w:t>
      </w:r>
    </w:p>
    <w:p>
      <w:pPr>
        <w:ind w:left="369" w:hanging="369"/>
      </w:pPr>
      <w:r>
        <w:rPr>
          <w:rFonts w:ascii="Pretendard" w:hAnsi="Pretendard" w:eastAsia="Pretendard" w:cs="Pretendard"/>
          <w:b/>
          <w:color w:val="1F4E78"/>
        </w:rPr>
        <w:t xml:space="preserve">4. </w:t>
      </w:r>
      <w:r>
        <w:rPr>
          <w:rFonts w:ascii="Pretendard" w:hAnsi="Pretendard" w:eastAsia="Pretendard" w:cs="Pretendard"/>
          <w:color w:val="1D1D1F"/>
        </w:rPr>
        <w:t>각 화면의 영역 UI 요소 컴포넌트 입력 검증 버튼 결과와 참고 화면을 정합니다.</w:t>
      </w:r>
    </w:p>
    <w:p>
      <w:pPr>
        <w:ind w:left="369" w:hanging="369"/>
      </w:pPr>
      <w:r>
        <w:rPr>
          <w:rFonts w:ascii="Pretendard" w:hAnsi="Pretendard" w:eastAsia="Pretendard" w:cs="Pretendard"/>
          <w:b/>
          <w:color w:val="1F4E78"/>
        </w:rPr>
        <w:t xml:space="preserve">5. </w:t>
      </w:r>
      <w:r>
        <w:rPr>
          <w:rFonts w:ascii="Pretendard" w:hAnsi="Pretendard" w:eastAsia="Pretendard" w:cs="Pretendard"/>
          <w:color w:val="1D1D1F"/>
        </w:rPr>
        <w:t>초기 로딩 빈 성공 검증 오류 시스템 오류 권한 없음 오프라인 상태를 정합니다.</w:t>
      </w:r>
    </w:p>
    <w:p>
      <w:pPr>
        <w:ind w:left="369" w:hanging="369"/>
      </w:pPr>
      <w:r>
        <w:rPr>
          <w:rFonts w:ascii="Pretendard" w:hAnsi="Pretendard" w:eastAsia="Pretendard" w:cs="Pretendard"/>
          <w:b/>
          <w:color w:val="1F4E78"/>
        </w:rPr>
        <w:t xml:space="preserve">6. </w:t>
      </w:r>
      <w:r>
        <w:rPr>
          <w:rFonts w:ascii="Pretendard" w:hAnsi="Pretendard" w:eastAsia="Pretendard" w:cs="Pretendard"/>
          <w:color w:val="1D1D1F"/>
        </w:rPr>
        <w:t>화면 요소에 필요한 DATA와 동작에 필요한 FR을 도출합니다. AI 기능이 있으면 AI 결과와 사람 확정값을 나눠 저장하고 확정과 되돌리기를 FR로 만듭니다.</w:t>
      </w:r>
    </w:p>
    <w:p>
      <w:pPr>
        <w:ind w:left="369" w:hanging="369"/>
      </w:pPr>
      <w:r>
        <w:rPr>
          <w:rFonts w:ascii="Pretendard" w:hAnsi="Pretendard" w:eastAsia="Pretendard" w:cs="Pretendard"/>
          <w:b/>
          <w:color w:val="1F4E78"/>
        </w:rPr>
        <w:t xml:space="preserve">7. </w:t>
      </w:r>
      <w:r>
        <w:rPr>
          <w:rFonts w:ascii="Pretendard" w:hAnsi="Pretendard" w:eastAsia="Pretendard" w:cs="Pretendard"/>
          <w:color w:val="1D1D1F"/>
        </w:rPr>
        <w:t>기능을 확인할 기준과 오류가 났을 때의 대응 방법을 연결합니다.</w:t>
      </w:r>
    </w:p>
    <w:p>
      <w:pPr>
        <w:ind w:left="369" w:hanging="369"/>
      </w:pPr>
      <w:r>
        <w:rPr>
          <w:rFonts w:ascii="Pretendard" w:hAnsi="Pretendard" w:eastAsia="Pretendard" w:cs="Pretendard"/>
          <w:b/>
          <w:color w:val="1F4E78"/>
        </w:rPr>
        <w:t xml:space="preserve">8. </w:t>
      </w:r>
      <w:r>
        <w:rPr>
          <w:rFonts w:ascii="Pretendard" w:hAnsi="Pretendard" w:eastAsia="Pretendard" w:cs="Pretendard"/>
          <w:color w:val="1D1D1F"/>
        </w:rPr>
        <w:t>화면 전이 상태 역할 차이 로그인 흐름에서 E2E 기준을 도출하고 FR과 SC에 E2E 통합 단위 수동 라벨을 붙입니다.</w:t>
      </w:r>
    </w:p>
    <w:p>
      <w:pPr>
        <w:ind w:left="369" w:hanging="369"/>
      </w:pPr>
      <w:r>
        <w:rPr>
          <w:rFonts w:ascii="Pretendard" w:hAnsi="Pretendard" w:eastAsia="Pretendard" w:cs="Pretendard"/>
          <w:b/>
          <w:color w:val="1F4E78"/>
        </w:rPr>
        <w:t xml:space="preserve">9. </w:t>
      </w:r>
      <w:r>
        <w:rPr>
          <w:rFonts w:ascii="Pretendard" w:hAnsi="Pretendard" w:eastAsia="Pretendard" w:cs="Pretendard"/>
          <w:color w:val="1D1D1F"/>
        </w:rPr>
        <w:t>테스트 계정 테스트 식별자 상태 재현 방법을 정해 E2E를 바로 작성할 수 있게 합니다.</w:t>
      </w:r>
    </w:p>
    <w:p>
      <w:pPr>
        <w:ind w:left="369" w:hanging="369"/>
      </w:pPr>
      <w:r>
        <w:rPr>
          <w:rFonts w:ascii="Pretendard" w:hAnsi="Pretendard" w:eastAsia="Pretendard" w:cs="Pretendard"/>
          <w:b/>
          <w:color w:val="1F4E78"/>
        </w:rPr>
        <w:t xml:space="preserve">10. </w:t>
      </w:r>
      <w:r>
        <w:rPr>
          <w:rFonts w:ascii="Pretendard" w:hAnsi="Pretendard" w:eastAsia="Pretendard" w:cs="Pretendard"/>
          <w:color w:val="1D1D1F"/>
        </w:rPr>
        <w:t>한 번의 PDCA로 검증할 수 있는 feature로 나눕니다.</w:t>
      </w:r>
    </w:p>
    <w:p>
      <w:pPr>
        <w:pStyle w:val="Heading2"/>
      </w:pPr>
      <w:r>
        <w:rPr>
          <w:rFonts w:ascii="Pretendard" w:hAnsi="Pretendard" w:eastAsia="Pretendard" w:cs="Pretendard"/>
          <w:b/>
          <w:color w:val="1D1D1F"/>
        </w:rPr>
        <w:t>주요 산출물</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34"/>
        <w:gridCol w:w="4734"/>
      </w:tblGrid>
      <w:tr>
        <w:trPr>
          <w:tblHeader w:val="true"/>
          <w:cantSplit/>
        </w:trPr>
        <w:tc>
          <w:tcPr>
            <w:tcW w:type="dxa" w:w="3572"/>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8"/>
              </w:rPr>
              <w:t>파일</w:t>
            </w:r>
          </w:p>
        </w:tc>
        <w:tc>
          <w:tcPr>
            <w:tcW w:type="dxa" w:w="5272"/>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8"/>
              </w:rPr>
              <w:t>역할</w:t>
            </w:r>
          </w:p>
        </w:tc>
      </w:tr>
      <w:tr>
        <w:trPr>
          <w:cantSplit/>
        </w:trPr>
        <w:tc>
          <w:tcPr>
            <w:tcW w:type="dxa" w:w="3572"/>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docs/PRD.md</w:t>
            </w:r>
          </w:p>
        </w:tc>
        <w:tc>
          <w:tcPr>
            <w:tcW w:type="dxa" w:w="527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제품 전체의 유일한 정본</w:t>
            </w:r>
          </w:p>
        </w:tc>
      </w:tr>
      <w:tr>
        <w:trPr>
          <w:cantSplit/>
        </w:trPr>
        <w:tc>
          <w:tcPr>
            <w:tcW w:type="dxa" w:w="3572"/>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docs/PRD.html</w:t>
            </w:r>
          </w:p>
        </w:tc>
        <w:tc>
          <w:tcPr>
            <w:tcW w:type="dxa" w:w="527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PRD.md에서 자동 생성하는 읽기용 문서. Apple 스타일 목차와 ID 링크 제공</w:t>
            </w:r>
          </w:p>
        </w:tc>
      </w:tr>
      <w:tr>
        <w:trPr>
          <w:cantSplit/>
        </w:trPr>
        <w:tc>
          <w:tcPr>
            <w:tcW w:type="dxa" w:w="3572"/>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docs/DESIGN.md</w:t>
            </w:r>
          </w:p>
        </w:tc>
        <w:tc>
          <w:tcPr>
            <w:tcW w:type="dxa" w:w="527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화면 디자인 기준. 없으면 Apple 디자인 시스템을 복사해 만듦</w:t>
            </w:r>
          </w:p>
        </w:tc>
      </w:tr>
      <w:tr>
        <w:trPr>
          <w:cantSplit/>
        </w:trPr>
        <w:tc>
          <w:tcPr>
            <w:tcW w:type="dxa" w:w="357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docs/00-pm/feature.prd.md</w:t>
            </w:r>
          </w:p>
        </w:tc>
        <w:tc>
          <w:tcPr>
            <w:tcW w:type="dxa" w:w="527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bkit이 읽는 기능별 개발 기준</w:t>
            </w:r>
          </w:p>
        </w:tc>
      </w:tr>
      <w:tr>
        <w:trPr>
          <w:cantSplit/>
        </w:trPr>
        <w:tc>
          <w:tcPr>
            <w:tcW w:type="dxa" w:w="357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docs/00-pm/_decisions.md</w:t>
            </w:r>
          </w:p>
        </w:tc>
        <w:tc>
          <w:tcPr>
            <w:tcW w:type="dxa" w:w="527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작성자가 답해야 할 결정 목록</w:t>
            </w:r>
          </w:p>
        </w:tc>
      </w:tr>
      <w:tr>
        <w:trPr>
          <w:cantSplit/>
        </w:trPr>
        <w:tc>
          <w:tcPr>
            <w:tcW w:type="dxa" w:w="357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docs/00-pm/_product.gate.md</w:t>
            </w:r>
          </w:p>
        </w:tc>
        <w:tc>
          <w:tcPr>
            <w:tcW w:type="dxa" w:w="527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제품 PRD의 착수 가능 판정</w:t>
            </w:r>
          </w:p>
        </w:tc>
      </w:tr>
      <w:tr>
        <w:trPr>
          <w:cantSplit/>
        </w:trPr>
        <w:tc>
          <w:tcPr>
            <w:tcW w:type="dxa" w:w="357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docs/00-pm/feature.gate.md</w:t>
            </w:r>
          </w:p>
        </w:tc>
        <w:tc>
          <w:tcPr>
            <w:tcW w:type="dxa" w:w="527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feature별 착수 가능 판정</w:t>
            </w:r>
          </w:p>
        </w:tc>
      </w:tr>
      <w:tr>
        <w:trPr>
          <w:cantSplit/>
        </w:trPr>
        <w:tc>
          <w:tcPr>
            <w:tcW w:type="dxa" w:w="3572"/>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CLAUDE.md의 to-prd 블록</w:t>
            </w:r>
          </w:p>
        </w:tc>
        <w:tc>
          <w:tcPr>
            <w:tcW w:type="dxa" w:w="527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bkit이 매 세션 읽는 실행 규칙. PRD에서 자동 생성</w:t>
            </w:r>
          </w:p>
        </w:tc>
      </w:tr>
      <w:tr>
        <w:trPr>
          <w:cantSplit/>
        </w:trPr>
        <w:tc>
          <w:tcPr>
            <w:tcW w:type="dxa" w:w="357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docs/00-pm/_interview.md</w:t>
            </w:r>
          </w:p>
        </w:tc>
        <w:tc>
          <w:tcPr>
            <w:tcW w:type="dxa" w:w="527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필수 항목 질문과 답변 기록. 같은 질문을 다시 하지 않음</w:t>
            </w:r>
          </w:p>
        </w:tc>
      </w:tr>
    </w:tbl>
    <w:p>
      <w:pPr>
        <w:spacing w:after="20"/>
      </w:pPr>
    </w:p>
    <w:p>
      <w:pPr>
        <w:pStyle w:val="Heading2"/>
      </w:pPr>
      <w:r>
        <w:rPr>
          <w:rFonts w:ascii="Pretendard" w:hAnsi="Pretendard" w:eastAsia="Pretendard" w:cs="Pretendard"/>
          <w:b/>
          <w:color w:val="1D1D1F"/>
        </w:rPr>
        <w:t>ID의 의미</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56"/>
        <w:gridCol w:w="3156"/>
        <w:gridCol w:w="3156"/>
      </w:tblGrid>
      <w:tr>
        <w:trPr>
          <w:tblHeader w:val="true"/>
          <w:cantSplit/>
        </w:trPr>
        <w:tc>
          <w:tcPr>
            <w:tcW w:type="dxa" w:w="1134"/>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8"/>
              </w:rPr>
              <w:t>ID</w:t>
            </w:r>
          </w:p>
        </w:tc>
        <w:tc>
          <w:tcPr>
            <w:tcW w:type="dxa" w:w="3572"/>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8"/>
              </w:rPr>
              <w:t>의미</w:t>
            </w:r>
          </w:p>
        </w:tc>
        <w:tc>
          <w:tcPr>
            <w:tcW w:type="dxa" w:w="4139"/>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8"/>
              </w:rPr>
              <w:t>예</w:t>
            </w:r>
          </w:p>
        </w:tc>
      </w:tr>
      <w:tr>
        <w:trPr>
          <w:cantSplit/>
        </w:trPr>
        <w:tc>
          <w:tcPr>
            <w:tcW w:type="dxa" w:w="1134"/>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SCR</w:t>
            </w:r>
          </w:p>
        </w:tc>
        <w:tc>
          <w:tcPr>
            <w:tcW w:type="dxa" w:w="357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화면</w:t>
            </w:r>
          </w:p>
        </w:tc>
        <w:tc>
          <w:tcPr>
            <w:tcW w:type="dxa" w:w="4139"/>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SCR-001 요청 목록</w:t>
            </w:r>
          </w:p>
        </w:tc>
      </w:tr>
      <w:tr>
        <w:trPr>
          <w:cantSplit/>
        </w:trPr>
        <w:tc>
          <w:tcPr>
            <w:tcW w:type="dxa" w:w="1134"/>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NAV</w:t>
            </w:r>
          </w:p>
        </w:tc>
        <w:tc>
          <w:tcPr>
            <w:tcW w:type="dxa" w:w="357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메뉴 항목</w:t>
            </w:r>
          </w:p>
        </w:tc>
        <w:tc>
          <w:tcPr>
            <w:tcW w:type="dxa" w:w="4139"/>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NAV-001 헤더 요청 메뉴</w:t>
            </w:r>
          </w:p>
        </w:tc>
      </w:tr>
      <w:tr>
        <w:trPr>
          <w:cantSplit/>
        </w:trPr>
        <w:tc>
          <w:tcPr>
            <w:tcW w:type="dxa" w:w="1134"/>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EL</w:t>
            </w:r>
          </w:p>
        </w:tc>
        <w:tc>
          <w:tcPr>
            <w:tcW w:type="dxa" w:w="357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화면 안의 UI 요소</w:t>
            </w:r>
          </w:p>
        </w:tc>
        <w:tc>
          <w:tcPr>
            <w:tcW w:type="dxa" w:w="4139"/>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SCR-001-EL-03 검토 요청 버튼</w:t>
            </w:r>
          </w:p>
        </w:tc>
      </w:tr>
      <w:tr>
        <w:trPr>
          <w:cantSplit/>
        </w:trPr>
        <w:tc>
          <w:tcPr>
            <w:tcW w:type="dxa" w:w="1134"/>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DATA</w:t>
            </w:r>
          </w:p>
        </w:tc>
        <w:tc>
          <w:tcPr>
            <w:tcW w:type="dxa" w:w="357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저장하거나 표시할 데이터</w:t>
            </w:r>
          </w:p>
        </w:tc>
        <w:tc>
          <w:tcPr>
            <w:tcW w:type="dxa" w:w="4139"/>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DATA-001.status</w:t>
            </w:r>
          </w:p>
        </w:tc>
      </w:tr>
      <w:tr>
        <w:trPr>
          <w:cantSplit/>
        </w:trPr>
        <w:tc>
          <w:tcPr>
            <w:tcW w:type="dxa" w:w="1134"/>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FR</w:t>
            </w:r>
          </w:p>
        </w:tc>
        <w:tc>
          <w:tcPr>
            <w:tcW w:type="dxa" w:w="357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구현해야 할 기능 요구사항</w:t>
            </w:r>
          </w:p>
        </w:tc>
        <w:tc>
          <w:tcPr>
            <w:tcW w:type="dxa" w:w="4139"/>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FR-004 승인 저장</w:t>
            </w:r>
          </w:p>
        </w:tc>
      </w:tr>
      <w:tr>
        <w:trPr>
          <w:cantSplit/>
        </w:trPr>
        <w:tc>
          <w:tcPr>
            <w:tcW w:type="dxa" w:w="1134"/>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SC</w:t>
            </w:r>
          </w:p>
        </w:tc>
        <w:tc>
          <w:tcPr>
            <w:tcW w:type="dxa" w:w="357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완료 여부를 판정할 기준</w:t>
            </w:r>
          </w:p>
        </w:tc>
        <w:tc>
          <w:tcPr>
            <w:tcW w:type="dxa" w:w="4139"/>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SC-002 승인 후 상태 변경</w:t>
            </w:r>
          </w:p>
        </w:tc>
      </w:tr>
      <w:tr>
        <w:trPr>
          <w:cantSplit/>
        </w:trPr>
        <w:tc>
          <w:tcPr>
            <w:tcW w:type="dxa" w:w="1134"/>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REF</w:t>
            </w:r>
          </w:p>
        </w:tc>
        <w:tc>
          <w:tcPr>
            <w:tcW w:type="dxa" w:w="357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참고 사이트나 화면</w:t>
            </w:r>
          </w:p>
        </w:tc>
        <w:tc>
          <w:tcPr>
            <w:tcW w:type="dxa" w:w="4139"/>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REF-001 참고 서비스 목록 화면</w:t>
            </w:r>
          </w:p>
        </w:tc>
      </w:tr>
      <w:tr>
        <w:trPr>
          <w:cantSplit/>
        </w:trPr>
        <w:tc>
          <w:tcPr>
            <w:tcW w:type="dxa" w:w="1134"/>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NG</w:t>
            </w:r>
          </w:p>
        </w:tc>
        <w:tc>
          <w:tcPr>
            <w:tcW w:type="dxa" w:w="357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이번에 만들지 않을 것(비목표)</w:t>
            </w:r>
          </w:p>
        </w:tc>
        <w:tc>
          <w:tcPr>
            <w:tcW w:type="dxa" w:w="4139"/>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NG-001 고객 자동 발송 제외</w:t>
            </w:r>
          </w:p>
        </w:tc>
      </w:tr>
    </w:tbl>
    <w:p>
      <w:pPr>
        <w:spacing w:after="20"/>
      </w:pPr>
    </w:p>
    <w:p>
      <w:pPr>
        <w:pStyle w:val="Heading2"/>
      </w:pPr>
      <w:r>
        <w:rPr>
          <w:rFonts w:ascii="Pretendard" w:hAnsi="Pretendard" w:eastAsia="Pretendard" w:cs="Pretendard"/>
          <w:b/>
          <w:color w:val="1D1D1F"/>
        </w:rPr>
        <w:t>FR SC와 화면 중심 계약</w:t>
      </w:r>
    </w:p>
    <w:p>
      <w:pPr/>
      <w:r>
        <w:rPr>
          <w:rFonts w:ascii="Pretendard" w:hAnsi="Pretendard" w:eastAsia="Pretendard" w:cs="Pretendard"/>
          <w:i w:val="0"/>
          <w:color w:val="1D1D1F"/>
        </w:rPr>
        <w:t>FR은 기능 요구사항으로 시스템이 무엇을 해야 하는지 적습니다. 예를 들어 FR-004는 파트장이 승인 버튼을 누르면 요청 상태가 승인으로 저장된다는 요구입니다.</w:t>
      </w:r>
    </w:p>
    <w:p>
      <w:pPr/>
      <w:r>
        <w:rPr>
          <w:rFonts w:ascii="Pretendard" w:hAnsi="Pretendard" w:eastAsia="Pretendard" w:cs="Pretendard"/>
          <w:i w:val="0"/>
          <w:color w:val="1D1D1F"/>
        </w:rPr>
        <w:t>SC는 성공 기준으로 기능이 제대로 됐는지 판정하는 방법입니다. 예를 들어 SC-002는 승인 후 목록에서 해당 건이 승인으로 표시되는지 E2E로 확인합니다. FR은 만들 것이고 SC는 다 만들었는지 확인하는 시험 문제입니다.</w:t>
      </w:r>
    </w:p>
    <w:p>
      <w:pPr/>
      <w:r>
        <w:rPr>
          <w:rFonts w:ascii="Pretendard" w:hAnsi="Pretendard" w:eastAsia="Pretendard" w:cs="Pretendard"/>
          <w:i w:val="0"/>
          <w:color w:val="1D1D1F"/>
        </w:rPr>
        <w:t>화면 중심 계약은 기능 목록부터 쓰지 않고 역할 화면 메뉴 화면 요소 상태를 먼저 확정한 뒤 거기서 FR과 데이터를 도출하는 방식입니다. bkit은 이 계약과 실제 코드를 비교해 일치율을 계산합니다.</w:t>
      </w:r>
    </w:p>
    <w:p>
      <w:pPr>
        <w:pStyle w:val="Heading2"/>
      </w:pPr>
      <w:r>
        <w:rPr>
          <w:rFonts w:ascii="Pretendard" w:hAnsi="Pretendard" w:eastAsia="Pretendard" w:cs="Pretendard"/>
          <w:b/>
          <w:color w:val="1D1D1F"/>
        </w:rPr>
        <w:t>디자인 기준</w:t>
      </w:r>
    </w:p>
    <w:p>
      <w:pPr/>
      <w:r>
        <w:rPr>
          <w:rFonts w:ascii="Pretendard" w:hAnsi="Pretendard" w:eastAsia="Pretendard" w:cs="Pretendard"/>
          <w:i w:val="0"/>
          <w:color w:val="1D1D1F"/>
        </w:rPr>
        <w:t>to-prd는 화면 디자인을 별도 단계로 미루지 않습니다. PRD 9장에 다음을 기록하고 화면의 모든 UI 요소에 사용할 컴포넌트를 지정합니다.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시각 시스템은 프로젝트의 docs/DESIGN.md입니다. 없으면 Apple 디자인 시스템을 docs/DESIGN.md로 복사해 적용합니다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폰트는 항상 Pretendard입니다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색 간격 모서리 같은 디자인 토큰 요약과 컴포넌트 목록을 적습니다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브리프에 적은 참고 사이트는 REF 번호로 정리하고 참고할 점 따라 하지 않을 점 적용 화면을 연결합니다</w:t>
      </w:r>
    </w:p>
    <w:p>
      <w:pPr>
        <w:pStyle w:val="Heading2"/>
      </w:pPr>
      <w:r>
        <w:rPr>
          <w:rFonts w:ascii="Pretendard" w:hAnsi="Pretendard" w:eastAsia="Pretendard" w:cs="Pretendard"/>
          <w:b/>
          <w:color w:val="1D1D1F"/>
        </w:rPr>
        <w:t>화면 테스트</w:t>
      </w:r>
    </w:p>
    <w:p>
      <w:pPr/>
      <w:r>
        <w:rPr>
          <w:rFonts w:ascii="Pretendard" w:hAnsi="Pretendard" w:eastAsia="Pretendard" w:cs="Pretendard"/>
          <w:i w:val="0"/>
          <w:color w:val="1D1D1F"/>
        </w:rPr>
        <w:t>화면 테스트도 따로 설계하지 않습니다. to-prd가 화면 계약에서 E2E 기준을 도출합니다. 업무 담당자는 반드시 통과해야 할 사용자 흐름, E2E 공통 조건, 역할별 테스트 계정만 브리프에 적습니다.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56"/>
        <w:gridCol w:w="3156"/>
        <w:gridCol w:w="3156"/>
      </w:tblGrid>
      <w:tr>
        <w:trPr>
          <w:tblHeader w:val="true"/>
          <w:cantSplit/>
        </w:trPr>
        <w:tc>
          <w:tcPr>
            <w:tcW w:type="dxa" w:w="1134"/>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7"/>
              </w:rPr>
              <w:t>화면 계약 항목</w:t>
            </w:r>
          </w:p>
        </w:tc>
        <w:tc>
          <w:tcPr>
            <w:tcW w:type="dxa" w:w="3969"/>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7"/>
              </w:rPr>
              <w:t>도출되는 E2E 기준</w:t>
            </w:r>
          </w:p>
        </w:tc>
        <w:tc>
          <w:tcPr>
            <w:tcW w:type="dxa" w:w="3742"/>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7"/>
              </w:rPr>
              <w:t>예</w:t>
            </w:r>
          </w:p>
        </w:tc>
      </w:tr>
      <w:tr>
        <w:trPr>
          <w:cantSplit/>
        </w:trPr>
        <w:tc>
          <w:tcPr>
            <w:tcW w:type="dxa" w:w="1134"/>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7"/>
              </w:rPr>
              <w:t>화면 전이</w:t>
            </w:r>
          </w:p>
        </w:tc>
        <w:tc>
          <w:tcPr>
            <w:tcW w:type="dxa" w:w="3969"/>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7"/>
              </w:rPr>
              <w:t>P0 화면의 주요 전이마다 기준 1개</w:t>
            </w:r>
          </w:p>
        </w:tc>
        <w:tc>
          <w:tcPr>
            <w:tcW w:type="dxa" w:w="374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7"/>
              </w:rPr>
              <w:t>로그인 후 요청 목록으로 이동</w:t>
            </w:r>
          </w:p>
        </w:tc>
      </w:tr>
      <w:tr>
        <w:trPr>
          <w:cantSplit/>
        </w:trPr>
        <w:tc>
          <w:tcPr>
            <w:tcW w:type="dxa" w:w="1134"/>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7"/>
              </w:rPr>
              <w:t>화면 상태</w:t>
            </w:r>
          </w:p>
        </w:tc>
        <w:tc>
          <w:tcPr>
            <w:tcW w:type="dxa" w:w="3969"/>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7"/>
              </w:rPr>
              <w:t>적용되는 상태마다 기준 1개</w:t>
            </w:r>
          </w:p>
        </w:tc>
        <w:tc>
          <w:tcPr>
            <w:tcW w:type="dxa" w:w="374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7"/>
              </w:rPr>
              <w:t>요청이 0건이면 안내 문구 표시</w:t>
            </w:r>
          </w:p>
        </w:tc>
      </w:tr>
      <w:tr>
        <w:trPr>
          <w:cantSplit/>
        </w:trPr>
        <w:tc>
          <w:tcPr>
            <w:tcW w:type="dxa" w:w="1134"/>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7"/>
              </w:rPr>
              <w:t>역할 차이</w:t>
            </w:r>
          </w:p>
        </w:tc>
        <w:tc>
          <w:tcPr>
            <w:tcW w:type="dxa" w:w="3969"/>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7"/>
              </w:rPr>
              <w:t>일반 사용자와 관리자의 요소 차이와 접근 거부</w:t>
            </w:r>
          </w:p>
        </w:tc>
        <w:tc>
          <w:tcPr>
            <w:tcW w:type="dxa" w:w="374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7"/>
              </w:rPr>
              <w:t>일반 사용자에게 승인 버튼 없음</w:t>
            </w:r>
          </w:p>
        </w:tc>
      </w:tr>
      <w:tr>
        <w:trPr>
          <w:cantSplit/>
        </w:trPr>
        <w:tc>
          <w:tcPr>
            <w:tcW w:type="dxa" w:w="1134"/>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7"/>
              </w:rPr>
              <w:t>로그인과 세션</w:t>
            </w:r>
          </w:p>
        </w:tc>
        <w:tc>
          <w:tcPr>
            <w:tcW w:type="dxa" w:w="3969"/>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7"/>
              </w:rPr>
              <w:t>로그인 성공 실패 세션 만료 로그아웃</w:t>
            </w:r>
          </w:p>
        </w:tc>
        <w:tc>
          <w:tcPr>
            <w:tcW w:type="dxa" w:w="374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7"/>
              </w:rPr>
              <w:t>세션 만료 후 재로그인하면 원래 화면 복귀</w:t>
            </w:r>
          </w:p>
        </w:tc>
      </w:tr>
    </w:tbl>
    <w:p>
      <w:pPr>
        <w:spacing w:after="20"/>
      </w:pPr>
    </w:p>
    <w:p>
      <w:pPr/>
      <w:r>
        <w:rPr>
          <w:rFonts w:ascii="Pretendard" w:hAnsi="Pretendard" w:eastAsia="Pretendard" w:cs="Pretendard"/>
          <w:i w:val="0"/>
          <w:color w:val="1D1D1F"/>
        </w:rPr>
        <w:t>E2E를 바로 작성할 수 있도록 PRD에 세 가지 규칙을 둡니다. 화면 요소 ID를 data-testid로 그대로 쓰고, 역할별 테스트 계정과 시드 방법을 11.1에 적고, 데이터 없음 오류 오프라인 상태를 시드 데이터나 응답 모킹으로 재현하는 방법을 NFR에 적습니다. 반응형은 NFR의 화면 크기로 같은 흐름을 다시 실행하고 접근성은 자동 검사로 확인합니다. 스크린샷 비교 테스트는 넣지 않습니다.</w:t>
      </w:r>
    </w:p>
    <w:p>
      <w:pPr>
        <w:pStyle w:val="Heading1"/>
      </w:pPr>
      <w:r>
        <w:rPr>
          <w:rFonts w:ascii="Pretendard" w:hAnsi="Pretendard" w:eastAsia="Pretendard" w:cs="Pretendard"/>
          <w:b/>
          <w:color w:val="1D1D1F"/>
        </w:rPr>
        <w:t>4 결정과 게이트 확인</w:t>
      </w:r>
    </w:p>
    <w:p>
      <w:pPr>
        <w:pStyle w:val="Heading2"/>
      </w:pPr>
      <w:r>
        <w:rPr>
          <w:rFonts w:ascii="Pretendard" w:hAnsi="Pretendard" w:eastAsia="Pretendard" w:cs="Pretendard"/>
          <w:b/>
          <w:color w:val="1D1D1F"/>
        </w:rPr>
        <w:t>작성자 결정 요청</w:t>
      </w:r>
    </w:p>
    <w:p>
      <w:pPr/>
      <w:r>
        <w:rPr>
          <w:rFonts w:ascii="Pretendard" w:hAnsi="Pretendard" w:eastAsia="Pretendard" w:cs="Pretendard"/>
          <w:i w:val="0"/>
          <w:color w:val="1D1D1F"/>
        </w:rPr>
        <w:t>to-prd가 D-001 같은 번호로 선택지 추천값 fallback과 영향을 제시하면 업무 책임자가 답합니다. 로그인 방식 보존 기간 고객에게 보이는 문구처럼 사업 보안 비용에 영향을 주는 결정은 도구가 임의로 확정하지 않습니다.</w:t>
      </w:r>
    </w:p>
    <w:p>
      <w:pPr>
        <w:spacing w:before="40" w:after="160"/>
        <w:ind w:left="255"/>
      </w:pPr>
      <w:r>
        <w:rPr>
          <w:rFonts w:ascii="Pretendard" w:hAnsi="Pretendard" w:eastAsia="Pretendard" w:cs="Pretendard"/>
          <w:color w:val="202124"/>
          <w:sz w:val="19"/>
        </w:rPr>
        <w:t>$to-prd D-001은 추천값으로, D-002는 선택지 2로 결정했어. 정본과 모든 파생본에 반영하고 gate를 다시 실행해줘.</w:t>
      </w:r>
    </w:p>
    <w:p>
      <w:pPr>
        <w:pStyle w:val="Heading2"/>
      </w:pPr>
      <w:r>
        <w:rPr>
          <w:rFonts w:ascii="Pretendard" w:hAnsi="Pretendard" w:eastAsia="Pretendard" w:cs="Pretendard"/>
          <w:b/>
          <w:color w:val="1D1D1F"/>
        </w:rPr>
        <w:t>게이트 판정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56"/>
        <w:gridCol w:w="3156"/>
        <w:gridCol w:w="3156"/>
      </w:tblGrid>
      <w:tr>
        <w:trPr>
          <w:tblHeader w:val="true"/>
          <w:cantSplit/>
        </w:trPr>
        <w:tc>
          <w:tcPr>
            <w:tcW w:type="dxa" w:w="1701"/>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8"/>
              </w:rPr>
              <w:t>판정</w:t>
            </w:r>
          </w:p>
        </w:tc>
        <w:tc>
          <w:tcPr>
            <w:tcW w:type="dxa" w:w="3061"/>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8"/>
              </w:rPr>
              <w:t>조건</w:t>
            </w:r>
          </w:p>
        </w:tc>
        <w:tc>
          <w:tcPr>
            <w:tcW w:type="dxa" w:w="4082"/>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8"/>
              </w:rPr>
              <w:t>다음 행동</w:t>
            </w:r>
          </w:p>
        </w:tc>
      </w:tr>
      <w:tr>
        <w:trPr>
          <w:cantSplit/>
        </w:trPr>
        <w:tc>
          <w:tcPr>
            <w:tcW w:type="dxa" w:w="1701"/>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착수 가능</w:t>
            </w:r>
          </w:p>
        </w:tc>
        <w:tc>
          <w:tcPr>
            <w:tcW w:type="dxa" w:w="3061"/>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Blocker 0이고 90점 이상</w:t>
            </w:r>
          </w:p>
        </w:tc>
        <w:tc>
          <w:tcPr>
            <w:tcW w:type="dxa" w:w="408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bkit plan 시작</w:t>
            </w:r>
          </w:p>
        </w:tc>
      </w:tr>
      <w:tr>
        <w:trPr>
          <w:cantSplit/>
        </w:trPr>
        <w:tc>
          <w:tcPr>
            <w:tcW w:type="dxa" w:w="1701"/>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조건부 착수</w:t>
            </w:r>
          </w:p>
        </w:tc>
        <w:tc>
          <w:tcPr>
            <w:tcW w:type="dxa" w:w="3061"/>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Blocker 0이고 70점 이상</w:t>
            </w:r>
          </w:p>
        </w:tc>
        <w:tc>
          <w:tcPr>
            <w:tcW w:type="dxa" w:w="408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Major를 확인한 뒤 제한된 범위로 시작</w:t>
            </w:r>
          </w:p>
        </w:tc>
      </w:tr>
      <w:tr>
        <w:trPr>
          <w:cantSplit/>
        </w:trPr>
        <w:tc>
          <w:tcPr>
            <w:tcW w:type="dxa" w:w="1701"/>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착수 불가</w:t>
            </w:r>
          </w:p>
        </w:tc>
        <w:tc>
          <w:tcPr>
            <w:tcW w:type="dxa" w:w="3061"/>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Blocker가 있거나 70점 미만</w:t>
            </w:r>
          </w:p>
        </w:tc>
        <w:tc>
          <w:tcPr>
            <w:tcW w:type="dxa" w:w="408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결정과 화면별 내용을 보완한 뒤 재검사</w:t>
            </w:r>
          </w:p>
        </w:tc>
      </w:tr>
    </w:tbl>
    <w:p>
      <w:pPr>
        <w:spacing w:after="20"/>
      </w:pPr>
    </w:p>
    <w:p>
      <w:pPr/>
      <w:r>
        <w:rPr>
          <w:rFonts w:ascii="Pretendard" w:hAnsi="Pretendard" w:eastAsia="Pretendard" w:cs="Pretendard"/>
          <w:i w:val="0"/>
          <w:color w:val="1D1D1F"/>
        </w:rPr>
        <w:t>Blocker는 점수로 상쇄되지 않습니다. 특히 로그인 화면과 권한, P0 화면 동작의 SCR 요소 DATA FR SC 연결, bkit 경로와 명령, 단위 테스트와 E2E 실행 명령이 빠지면 개발을 시작하지 않습니다. 디자인 기준과 P0 화면 요소의 컴포넌트, P0 화면 상태별 E2E 기준, 역할별 테스트 계정과 테스트 식별자 규칙이 빠져도 Blocker입니다. 브리프의 이번에 만들지 않을 것을 구현하는 FR이나 화면이 있어도 Blocker입니다.</w:t>
      </w:r>
    </w:p>
    <w:p>
      <w:pPr>
        <w:pStyle w:val="Heading2"/>
      </w:pPr>
      <w:r>
        <w:rPr>
          <w:rFonts w:ascii="Pretendard" w:hAnsi="Pretendard" w:eastAsia="Pretendard" w:cs="Pretendard"/>
          <w:b/>
          <w:color w:val="1D1D1F"/>
        </w:rPr>
        <w:t>검증 방법 라벨</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56"/>
        <w:gridCol w:w="3156"/>
        <w:gridCol w:w="3156"/>
      </w:tblGrid>
      <w:tr>
        <w:trPr>
          <w:tblHeader w:val="true"/>
          <w:cantSplit/>
        </w:trPr>
        <w:tc>
          <w:tcPr>
            <w:tcW w:type="dxa" w:w="1134"/>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7"/>
              </w:rPr>
              <w:t>라벨</w:t>
            </w:r>
          </w:p>
        </w:tc>
        <w:tc>
          <w:tcPr>
            <w:tcW w:type="dxa" w:w="3969"/>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7"/>
              </w:rPr>
              <w:t>사용 기준</w:t>
            </w:r>
          </w:p>
        </w:tc>
        <w:tc>
          <w:tcPr>
            <w:tcW w:type="dxa" w:w="3742"/>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7"/>
              </w:rPr>
              <w:t>작성 예</w:t>
            </w:r>
          </w:p>
        </w:tc>
      </w:tr>
      <w:tr>
        <w:trPr>
          <w:cantSplit/>
        </w:trPr>
        <w:tc>
          <w:tcPr>
            <w:tcW w:type="dxa" w:w="1134"/>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7"/>
              </w:rPr>
              <w:t>E2E</w:t>
            </w:r>
          </w:p>
        </w:tc>
        <w:tc>
          <w:tcPr>
            <w:tcW w:type="dxa" w:w="3969"/>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7"/>
              </w:rPr>
              <w:t>화면 전환 로그인 권한 세션 오프라인 반응형 흐름</w:t>
            </w:r>
          </w:p>
        </w:tc>
        <w:tc>
          <w:tcPr>
            <w:tcW w:type="dxa" w:w="374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7"/>
              </w:rPr>
              <w:t>[E2E] 로그인 후 요청 등록과 목록 복귀</w:t>
            </w:r>
          </w:p>
        </w:tc>
      </w:tr>
      <w:tr>
        <w:trPr>
          <w:cantSplit/>
        </w:trPr>
        <w:tc>
          <w:tcPr>
            <w:tcW w:type="dxa" w:w="1134"/>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7"/>
              </w:rPr>
              <w:t>통합</w:t>
            </w:r>
          </w:p>
        </w:tc>
        <w:tc>
          <w:tcPr>
            <w:tcW w:type="dxa" w:w="3969"/>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7"/>
              </w:rPr>
              <w:t>API 저장소 외부 연동 경계</w:t>
            </w:r>
          </w:p>
        </w:tc>
        <w:tc>
          <w:tcPr>
            <w:tcW w:type="dxa" w:w="374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7"/>
              </w:rPr>
              <w:t>[통합] 승인 저장 후 ERP 전송 큐 생성</w:t>
            </w:r>
          </w:p>
        </w:tc>
      </w:tr>
      <w:tr>
        <w:trPr>
          <w:cantSplit/>
        </w:trPr>
        <w:tc>
          <w:tcPr>
            <w:tcW w:type="dxa" w:w="1134"/>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7"/>
              </w:rPr>
              <w:t>단위</w:t>
            </w:r>
          </w:p>
        </w:tc>
        <w:tc>
          <w:tcPr>
            <w:tcW w:type="dxa" w:w="3969"/>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7"/>
              </w:rPr>
              <w:t>계산 검증 상태 전이 같은 작은 규칙</w:t>
            </w:r>
          </w:p>
        </w:tc>
        <w:tc>
          <w:tcPr>
            <w:tcW w:type="dxa" w:w="3742"/>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7"/>
              </w:rPr>
              <w:t>[단위] 마감일 초과 여부 계산</w:t>
            </w:r>
          </w:p>
        </w:tc>
      </w:tr>
      <w:tr>
        <w:trPr>
          <w:cantSplit/>
        </w:trPr>
        <w:tc>
          <w:tcPr>
            <w:tcW w:type="dxa" w:w="1134"/>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7"/>
              </w:rPr>
              <w:t>수동</w:t>
            </w:r>
          </w:p>
        </w:tc>
        <w:tc>
          <w:tcPr>
            <w:tcW w:type="dxa" w:w="3969"/>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7"/>
              </w:rPr>
              <w:t>실제 메일 수신 등 자동화할 수 없는 항목만 사용</w:t>
            </w:r>
          </w:p>
        </w:tc>
        <w:tc>
          <w:tcPr>
            <w:tcW w:type="dxa" w:w="3742"/>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7"/>
              </w:rPr>
              <w:t>[수동] production 메일 수신 확인 이유 명시</w:t>
            </w:r>
          </w:p>
        </w:tc>
      </w:tr>
    </w:tbl>
    <w:p>
      <w:pPr>
        <w:spacing w:after="20"/>
      </w:pPr>
    </w:p>
    <w:p>
      <w:pPr/>
      <w:r>
        <w:rPr>
          <w:rFonts w:ascii="Pretendard" w:hAnsi="Pretendard" w:eastAsia="Pretendard" w:cs="Pretendard"/>
          <w:i w:val="0"/>
          <w:color w:val="1D1D1F"/>
        </w:rPr>
        <w:t>사용자 흐름을 판정하는 기준은 E2E로 작성합니다. E2E 공통 조건은 NFR 실행 검증 행에 한 번만 적습니다. 뷰포트, 프로덕션 빌드 사용 여부, 브라우저, 병렬 실행 조건이 여기에 포함됩니다.</w:t>
      </w:r>
    </w:p>
    <w:p>
      <w:pPr>
        <w:pStyle w:val="Heading1"/>
      </w:pPr>
      <w:r>
        <w:rPr>
          <w:rFonts w:ascii="Pretendard" w:hAnsi="Pretendard" w:eastAsia="Pretendard" w:cs="Pretendard"/>
          <w:b/>
          <w:color w:val="1D1D1F"/>
        </w:rPr>
        <w:t>5 bkit으로 개발 시작</w:t>
      </w:r>
    </w:p>
    <w:p>
      <w:pPr/>
      <w:r>
        <w:rPr>
          <w:rFonts w:ascii="Pretendard" w:hAnsi="Pretendard" w:eastAsia="Pretendard" w:cs="Pretendard"/>
          <w:i w:val="0"/>
          <w:color w:val="1D1D1F"/>
        </w:rPr>
        <w:t>to-prd가 새 PRD를 만들었다면 bkit의 PM 단계는 이미 수행된 것이므로 /pdca pm을 건너뜁니다. PRD 14장의 feature 분해표에서 첫 번째 feature 슬러그를 확인하고 Claude Code에서 시작합니다.</w:t>
      </w:r>
    </w:p>
    <w:p>
      <w:pPr>
        <w:spacing w:before="40" w:after="160"/>
        <w:ind w:left="255"/>
      </w:pPr>
      <w:r>
        <w:rPr>
          <w:rFonts w:ascii="Pretendard" w:hAnsi="Pretendard" w:eastAsia="Pretendard" w:cs="Pretendard"/>
          <w:color w:val="202124"/>
          <w:sz w:val="19"/>
        </w:rPr>
        <w:t>/pdca plan request-review</w:t>
      </w:r>
    </w:p>
    <w:p>
      <w:pPr/>
      <w:r>
        <w:rPr>
          <w:rFonts w:ascii="Pretendard" w:hAnsi="Pretendard" w:eastAsia="Pretendard" w:cs="Pretendard"/>
          <w:i w:val="0"/>
          <w:color w:val="1D1D1F"/>
        </w:rPr>
        <w:t>기본 실행 순서</w:t>
      </w:r>
    </w:p>
    <w:p>
      <w:pPr>
        <w:spacing w:before="40" w:after="160"/>
        <w:ind w:left="255"/>
      </w:pPr>
      <w:r>
        <w:rPr>
          <w:rFonts w:ascii="Pretendard" w:hAnsi="Pretendard" w:eastAsia="Pretendard" w:cs="Pretendard"/>
          <w:color w:val="202124"/>
          <w:sz w:val="19"/>
        </w:rPr>
        <w:t>/pdca plan request-review → /pdca design request-review → /pdca do request-review → /pdca analyze request-review → /pdca report request-review</w:t>
      </w:r>
    </w:p>
    <w:p>
      <w:pPr/>
      <w:r>
        <w:rPr>
          <w:rFonts w:ascii="Pretendard" w:hAnsi="Pretendard" w:eastAsia="Pretendard" w:cs="Pretendard"/>
          <w:i w:val="0"/>
          <w:color w:val="1D1D1F"/>
        </w:rPr>
        <w:t>분석 결과가 설정된 match rate에 미달하면 autoIterate가 Check와 Act를 반복합니다. 반복 횟수와 기준은 현재 프로젝트의 bkit.config.json을 따릅니다. gap-detector는 설계와 코드를 비교할 뿐 테스트를 실행하지 않습니다. Check 단계에서 PRD 11.1의 단위 테스트와 Playwright E2E 명령을 실제로 실행하고 결과를 analysis 문서에 기록해야 합니다.</w:t>
      </w:r>
    </w:p>
    <w:p>
      <w:pPr/>
      <w:r>
        <w:rPr>
          <w:rFonts w:ascii="Pretendard" w:hAnsi="Pretendard" w:eastAsia="Pretendard" w:cs="Pretendard"/>
          <w:i w:val="0"/>
          <w:color w:val="1D1D1F"/>
        </w:rPr>
        <w:t>to-prd는 게이트를 통과하면 프로젝트 CLAUDE.md에 실행 규칙 블록을 만듭니다. 이 블록에는 UI는 docs/DESIGN.md와 Pretendard를 따른다, 모든 UI 요소에 data-testid를 붙인다, Check 단계에서 PRD 11.1의 단위 테스트와 Playwright 명령을 실제로 실행한다, 두 관문을 모두 통과해야 완료다라는 규칙이 들어갑니다. bkit은 매 세션 이 규칙을 읽으므로 PRD와 구현과 검증이 같은 기준으로 맞춰집니다. 블록은 직접 고치지 말고 PRD를 갱신한 뒤 to-prd를 다시 실행합니다.</w:t>
      </w:r>
    </w:p>
    <w:p>
      <w:pPr>
        <w:pStyle w:val="Heading2"/>
      </w:pPr>
      <w:r>
        <w:rPr>
          <w:rFonts w:ascii="Pretendard" w:hAnsi="Pretendard" w:eastAsia="Pretendard" w:cs="Pretendard"/>
          <w:b/>
          <w:color w:val="1D1D1F"/>
        </w:rPr>
        <w:t>완료를 결정하는 두 관문</w:t>
      </w:r>
    </w:p>
    <w:p>
      <w:pPr>
        <w:ind w:left="369" w:hanging="369"/>
      </w:pPr>
      <w:r>
        <w:rPr>
          <w:rFonts w:ascii="Pretendard" w:hAnsi="Pretendard" w:eastAsia="Pretendard" w:cs="Pretendard"/>
          <w:b/>
          <w:color w:val="1F4E78"/>
        </w:rPr>
        <w:t xml:space="preserve">1. </w:t>
      </w:r>
      <w:r>
        <w:rPr>
          <w:rFonts w:ascii="Pretendard" w:hAnsi="Pretendard" w:eastAsia="Pretendard" w:cs="Pretendard"/>
          <w:color w:val="1D1D1F"/>
        </w:rPr>
        <w:t>bkit match rate가 bkit.config.json의 기준 이상이어야 합니다.</w:t>
      </w:r>
    </w:p>
    <w:p>
      <w:pPr>
        <w:ind w:left="369" w:hanging="369"/>
      </w:pPr>
      <w:r>
        <w:rPr>
          <w:rFonts w:ascii="Pretendard" w:hAnsi="Pretendard" w:eastAsia="Pretendard" w:cs="Pretendard"/>
          <w:b/>
          <w:color w:val="1F4E78"/>
        </w:rPr>
        <w:t xml:space="preserve">2. </w:t>
      </w:r>
      <w:r>
        <w:rPr>
          <w:rFonts w:ascii="Pretendard" w:hAnsi="Pretendard" w:eastAsia="Pretendard" w:cs="Pretendard"/>
          <w:color w:val="1D1D1F"/>
        </w:rPr>
        <w:t>PRD 11.1에 적은 테스트 명령이 Playwright E2E를 포함해 모두 통과해야 합니다.</w:t>
      </w:r>
    </w:p>
    <w:p>
      <w:pPr/>
      <w:r>
        <w:rPr>
          <w:rFonts w:ascii="Pretendard" w:hAnsi="Pretendard" w:eastAsia="Pretendard" w:cs="Pretendard"/>
          <w:i w:val="0"/>
          <w:color w:val="1D1D1F"/>
        </w:rPr>
        <w:t>둘 중 하나라도 실패하면 완료가 아닙니다. 테스트 코드와 셀렉터의 상세 설계는 PRD가 아니라 Design 문서와 tests 폴더에서 관리합니다. 셀렉터는 화면 요소 ID를 data-testid로 쓰는 규칙 하나만 PRD에 둡니다.</w:t>
      </w:r>
    </w:p>
    <w:p>
      <w:pPr>
        <w:pStyle w:val="Heading2"/>
      </w:pPr>
      <w:r>
        <w:rPr>
          <w:rFonts w:ascii="Pretendard" w:hAnsi="Pretendard" w:eastAsia="Pretendard" w:cs="Pretendard"/>
          <w:b/>
          <w:color w:val="1D1D1F"/>
        </w:rPr>
        <w:t>개발 전에 확인할 것</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feature PRD가 docs/00-pm 또는 프로젝트 설정의 탐색 경로에 있는가</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gate가 착수 가능 또는 합의된 조건부 착수인가</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PRD 13장의 작성자 결정에 안전한 fallback이 있는가</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첫 feature의 화면 데이터 FR SC가 한 번의 PDCA로 검증 가능한가</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bkit.config.json의 match rate와 반복 설정을 확인했는가</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PRD 11.1에 단위 테스트 Playwright E2E 러너와 실행 명령이 있는가</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NFR 실행 검증에 뷰포트 빌드 브라우저 병렬 조건이 있는가</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PRD 9장에 DESIGN.md Pretendard 컴포넌트 목록이 있고 docs/DESIGN.md 파일이 있는가</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P0 화면 상태마다 E2E 기준이 연결되고 11.1에 역할별 테스트 계정이 있는가</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프로젝트 CLAUDE.md에 to-prd 블록이 있고 테스트 명령과 match rate 기준이 PRD와 같은가</w:t>
      </w:r>
    </w:p>
    <w:p>
      <w:pPr>
        <w:pStyle w:val="Heading1"/>
      </w:pPr>
      <w:r>
        <w:rPr>
          <w:rFonts w:ascii="Pretendard" w:hAnsi="Pretendard" w:eastAsia="Pretendard" w:cs="Pretendard"/>
          <w:b/>
          <w:color w:val="1D1D1F"/>
        </w:rPr>
        <w:t>6 작성 예시</w:t>
      </w:r>
    </w:p>
    <w:p>
      <w:pPr/>
      <w:r>
        <w:rPr>
          <w:rFonts w:ascii="Pretendard" w:hAnsi="Pretendard" w:eastAsia="Pretendard" w:cs="Pretendard"/>
          <w:i w:val="0"/>
          <w:color w:val="1D1D1F"/>
        </w:rPr>
        <w:t>아래 정도만 작성해도 to-prd가 화면과 기능을 자세히 정리할 수 있습니다.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34"/>
        <w:gridCol w:w="4734"/>
      </w:tblGrid>
      <w:tr>
        <w:trPr>
          <w:tblHeader w:val="true"/>
          <w:cantSplit/>
        </w:trPr>
        <w:tc>
          <w:tcPr>
            <w:tcW w:type="dxa" w:w="1814"/>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8"/>
              </w:rPr>
              <w:t>항목</w:t>
            </w:r>
          </w:p>
        </w:tc>
        <w:tc>
          <w:tcPr>
            <w:tcW w:type="dxa" w:w="7030"/>
            <w:shd w:fill="1F4E7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color w:val="FFFFFF"/>
                <w:sz w:val="18"/>
              </w:rPr>
              <w:t>작성 예</w:t>
            </w:r>
          </w:p>
        </w:tc>
      </w:tr>
      <w:tr>
        <w:trPr>
          <w:cantSplit/>
        </w:trPr>
        <w:tc>
          <w:tcPr>
            <w:tcW w:type="dxa" w:w="1814"/>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문제</w:t>
            </w:r>
          </w:p>
        </w:tc>
        <w:tc>
          <w:tcPr>
            <w:tcW w:type="dxa" w:w="7030"/>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서비스 기사가 점검 결과를 메신저로 보내 평균 2.6일 뒤에 고객에게 회신한다</w:t>
            </w:r>
          </w:p>
        </w:tc>
      </w:tr>
      <w:tr>
        <w:trPr>
          <w:cantSplit/>
        </w:trPr>
        <w:tc>
          <w:tcPr>
            <w:tcW w:type="dxa" w:w="1814"/>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사용자</w:t>
            </w:r>
          </w:p>
        </w:tc>
        <w:tc>
          <w:tcPr>
            <w:tcW w:type="dxa" w:w="7030"/>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서비스 기사 파트장 품질 담당</w:t>
            </w:r>
          </w:p>
        </w:tc>
      </w:tr>
      <w:tr>
        <w:trPr>
          <w:cantSplit/>
        </w:trPr>
        <w:tc>
          <w:tcPr>
            <w:tcW w:type="dxa" w:w="1814"/>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미래 흐름</w:t>
            </w:r>
          </w:p>
        </w:tc>
        <w:tc>
          <w:tcPr>
            <w:tcW w:type="dxa" w:w="7030"/>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기사 등록 AI 판정 기사 확인 파트장 확정 고객 설명</w:t>
            </w:r>
          </w:p>
        </w:tc>
      </w:tr>
      <w:tr>
        <w:trPr>
          <w:cantSplit/>
        </w:trPr>
        <w:tc>
          <w:tcPr>
            <w:tcW w:type="dxa" w:w="1814"/>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필요 화면</w:t>
            </w:r>
          </w:p>
        </w:tc>
        <w:tc>
          <w:tcPr>
            <w:tcW w:type="dxa" w:w="7030"/>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로그인 요청 목록 요청 상세 검토 관리자 현황</w:t>
            </w:r>
          </w:p>
        </w:tc>
      </w:tr>
      <w:tr>
        <w:trPr>
          <w:cantSplit/>
        </w:trPr>
        <w:tc>
          <w:tcPr>
            <w:tcW w:type="dxa" w:w="1814"/>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참고 디자인</w:t>
            </w:r>
          </w:p>
        </w:tc>
        <w:tc>
          <w:tcPr>
            <w:tcW w:type="dxa" w:w="7030"/>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사내 포털 목록 화면의 표 밀도를 참고. DESIGN.md가 없어 Apple 기본값 적용</w:t>
            </w:r>
          </w:p>
        </w:tc>
      </w:tr>
      <w:tr>
        <w:trPr>
          <w:cantSplit/>
        </w:trPr>
        <w:tc>
          <w:tcPr>
            <w:tcW w:type="dxa" w:w="1814"/>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예외</w:t>
            </w:r>
          </w:p>
        </w:tc>
        <w:tc>
          <w:tcPr>
            <w:tcW w:type="dxa" w:w="7030"/>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오프라인 AI 결과 없음 ERP 응답 없음 반려</w:t>
            </w:r>
          </w:p>
        </w:tc>
      </w:tr>
      <w:tr>
        <w:trPr>
          <w:cantSplit/>
        </w:trPr>
        <w:tc>
          <w:tcPr>
            <w:tcW w:type="dxa" w:w="1814"/>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완료 기준</w:t>
            </w:r>
          </w:p>
        </w:tc>
        <w:tc>
          <w:tcPr>
            <w:tcW w:type="dxa" w:w="7030"/>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접수부터 회신까지 1일 이내인 건이 80퍼센트 이상</w:t>
            </w:r>
          </w:p>
        </w:tc>
      </w:tr>
      <w:tr>
        <w:trPr>
          <w:cantSplit/>
        </w:trPr>
        <w:tc>
          <w:tcPr>
            <w:tcW w:type="dxa" w:w="1814"/>
            <w:shd w:fill="EAF2F8"/>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테스트 계정</w:t>
            </w:r>
          </w:p>
        </w:tc>
        <w:tc>
          <w:tcPr>
            <w:tcW w:type="dxa" w:w="7030"/>
            <w:shd w:fill="EAF2F8"/>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서비스 기사 1 파트장 1 품질 담당 1</w:t>
            </w:r>
          </w:p>
        </w:tc>
      </w:tr>
      <w:tr>
        <w:trPr>
          <w:cantSplit/>
        </w:trPr>
        <w:tc>
          <w:tcPr>
            <w:tcW w:type="dxa" w:w="1814"/>
            <w:vAlign w:val="center"/>
            <w:tcMar>
              <w:top w:w="100" w:type="dxa"/>
              <w:start w:w="120" w:type="dxa"/>
              <w:bottom w:w="100" w:type="dxa"/>
              <w:end w:w="120" w:type="dxa"/>
            </w:tcMar>
          </w:tcPr>
          <w:p>
            <w:pPr>
              <w:spacing w:before="20" w:after="20" w:line="300" w:lineRule="auto"/>
              <w:jc w:val="center"/>
            </w:pPr>
            <w:r/>
            <w:r>
              <w:rPr>
                <w:rFonts w:ascii="Pretendard" w:hAnsi="Pretendard" w:eastAsia="Pretendard" w:cs="Pretendard"/>
                <w:b w:val="0"/>
                <w:color w:val="1D1D1F"/>
                <w:sz w:val="18"/>
              </w:rPr>
              <w:t>제외</w:t>
            </w:r>
          </w:p>
        </w:tc>
        <w:tc>
          <w:tcPr>
            <w:tcW w:type="dxa" w:w="7030"/>
            <w:vAlign w:val="center"/>
            <w:tcMar>
              <w:top w:w="100" w:type="dxa"/>
              <w:start w:w="120" w:type="dxa"/>
              <w:bottom w:w="100" w:type="dxa"/>
              <w:end w:w="120" w:type="dxa"/>
            </w:tcMar>
          </w:tcPr>
          <w:p>
            <w:pPr>
              <w:spacing w:before="20" w:after="20" w:line="300" w:lineRule="auto"/>
              <w:jc w:val="left"/>
            </w:pPr>
            <w:r/>
            <w:r>
              <w:rPr>
                <w:rFonts w:ascii="Pretendard" w:hAnsi="Pretendard" w:eastAsia="Pretendard" w:cs="Pretendard"/>
                <w:b w:val="0"/>
                <w:color w:val="1D1D1F"/>
                <w:sz w:val="18"/>
              </w:rPr>
              <w:t>고객 자동 발송과 AI 자동 확정은 하지 않음</w:t>
            </w:r>
          </w:p>
        </w:tc>
      </w:tr>
    </w:tbl>
    <w:p>
      <w:pPr>
        <w:spacing w:after="20"/>
      </w:pPr>
    </w:p>
    <w:p>
      <w:pPr/>
      <w:r>
        <w:rPr>
          <w:rFonts w:ascii="Pretendard" w:hAnsi="Pretendard" w:eastAsia="Pretendard" w:cs="Pretendard"/>
          <w:i w:val="0"/>
          <w:color w:val="1D1D1F"/>
        </w:rPr>
        <w:t>to-prd는 이 입력에서 역할별 권한, 로그인과 메뉴, 각 화면 요소, AI 결과와 사람 확정 데이터의 분리 저장, 오류 상태, 검증 가능한 FR과 SC를 만든 뒤 request-review 같은 feature로 나눕니다. 참고 화면은 REF 번호로 정리되고 Apple 디자인 시스템과 Pretendard가 적용되며, 각 화면 상태의 E2E 기준과 역할별 테스트 계정도 함께 만들어집니다.</w:t>
      </w:r>
    </w:p>
    <w:p>
      <w:pPr>
        <w:pStyle w:val="Heading1"/>
      </w:pPr>
      <w:r>
        <w:rPr>
          <w:rFonts w:ascii="Pretendard" w:hAnsi="Pretendard" w:eastAsia="Pretendard" w:cs="Pretendard"/>
          <w:b/>
          <w:color w:val="1D1D1F"/>
        </w:rPr>
        <w:t>7 변경 요청과 운영</w:t>
      </w:r>
    </w:p>
    <w:p>
      <w:pPr/>
      <w:r>
        <w:rPr>
          <w:rFonts w:ascii="Pretendard" w:hAnsi="Pretendard" w:eastAsia="Pretendard" w:cs="Pretendard"/>
          <w:i w:val="0"/>
          <w:color w:val="1D1D1F"/>
        </w:rPr>
        <w:t>앱 개발 중 요구사항이 바뀌면 기존 ID를 유지한 채 정본부터 갱신합니다.</w:t>
      </w:r>
    </w:p>
    <w:p>
      <w:pPr>
        <w:spacing w:before="40" w:after="160"/>
        <w:ind w:left="255"/>
      </w:pPr>
      <w:r>
        <w:rPr>
          <w:rFonts w:ascii="Pretendard" w:hAnsi="Pretendard" w:eastAsia="Pretendard" w:cs="Pretendard"/>
          <w:color w:val="202124"/>
          <w:sz w:val="19"/>
        </w:rPr>
        <w:t>$to-prd 일반 사용자는 확정할 수 없고 파트장만 확정하도록 바뀌었어. 기존 ID를 보존하고 영향받는 화면 권한 FR SC feature와 gate를 갱신해줘.</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삭제된 SCR DATA FR SC NG ID를 새 항목에 재사용하지 않습니다.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feature PRD의 수동 수정은 정본으로 옮긴 뒤 파생본을 다시 만듭니다.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외부 API 가격 법규 일정은 출처 기준일 재확인 시점을 함께 기록합니다.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착수 불가 상태에서는 최종본을 덮어쓰지 않고 draft와 draft gate를 유지합니다.</w:t>
      </w:r>
    </w:p>
    <w:p>
      <w:pPr>
        <w:pStyle w:val="Heading1"/>
      </w:pPr>
      <w:r>
        <w:rPr>
          <w:rFonts w:ascii="Pretendard" w:hAnsi="Pretendard" w:eastAsia="Pretendard" w:cs="Pretendard"/>
          <w:b/>
          <w:color w:val="1D1D1F"/>
        </w:rPr>
        <w:t>8 최종 체크리스트</w:t>
      </w:r>
    </w:p>
    <w:p>
      <w:pPr>
        <w:pStyle w:val="Heading2"/>
      </w:pPr>
      <w:r>
        <w:rPr>
          <w:rFonts w:ascii="Pretendard" w:hAnsi="Pretendard" w:eastAsia="Pretendard" w:cs="Pretendard"/>
          <w:b/>
          <w:color w:val="1D1D1F"/>
        </w:rPr>
        <w:t>to-prd 실행 전</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문제 사용자 현재 흐름 미래 흐름을 작성했다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일반 사용자와 관리자의 차이를 작성했다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필요 화면과 화면별 주요 입력 버튼을 작성했다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실패 취소 권한 없음 오프라인 같은 예외를 작성했다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완료 기준과 반드시 통과해야 할 사용자 흐름 및 제외 기능을 작성했다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기존 테스트 도구와 실행 명령을 적었거나 추천값 적용이라고 표시했다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참고 화면과 참고할 점을 적었거나 Apple 기본 디자인 적용이라고 표시했다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역할별 테스트 계정 수를 적었다</w:t>
      </w:r>
    </w:p>
    <w:p>
      <w:pPr>
        <w:pStyle w:val="Heading2"/>
      </w:pPr>
      <w:r>
        <w:rPr>
          <w:rFonts w:ascii="Pretendard" w:hAnsi="Pretendard" w:eastAsia="Pretendard" w:cs="Pretendard"/>
          <w:b/>
          <w:color w:val="1D1D1F"/>
        </w:rPr>
        <w:t>bkit 실행 전</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docs/PRD.md와 feature PRD가 생성되었다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작성자 결정 요청에 답했거나 안전한 fallback이 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Blocker가 없다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프로젝트의 bkit.config.json과 실행 경로를 확인했다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Playwright를 포함한 테스트 명령을 Check 단계에서 실제 실행하도록 명시했다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match rate와 전체 테스트 통과의 두 관문을 완료 조건으로 확인했다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docs/DESIGN.md가 있고 PRD 9장의 폰트가 Pretendard다</w:t>
      </w:r>
    </w:p>
    <w:p>
      <w:pPr>
        <w:ind w:left="312" w:hanging="215"/>
      </w:pPr>
      <w:r>
        <w:rPr>
          <w:rFonts w:ascii="Pretendard" w:hAnsi="Pretendard" w:eastAsia="Pretendard" w:cs="Pretendard"/>
          <w:b/>
          <w:color w:val="1F4E78"/>
        </w:rPr>
        <w:t xml:space="preserve">•  </w:t>
      </w:r>
      <w:r>
        <w:rPr>
          <w:rFonts w:ascii="Pretendard" w:hAnsi="Pretendard" w:eastAsia="Pretendard" w:cs="Pretendard"/>
          <w:color w:val="1D1D1F"/>
        </w:rPr>
        <w:t>첫 feature 슬러그로 /pdca plan을 실행한다</w:t>
      </w:r>
    </w:p>
    <w:sectPr w:rsidR="00FC693F" w:rsidRPr="0006063C" w:rsidSect="00034616">
      <w:footerReference w:type="default" r:id="rId9"/>
      <w:pgSz w:w="11906" w:h="16838"/>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Pretendard" w:hAnsi="Pretendard" w:eastAsia="Pretendard" w:cs="Pretendard"/>
        <w:color w:val="86868B"/>
        <w:sz w:val="16"/>
      </w:rPr>
      <w:t xml:space="preserve">DN 그룹 · PRD 작성 핸드북 v1.2   </w:t>
    </w:r>
    <w:r>
      <w:rPr>
        <w:rFonts w:ascii="Pretendard" w:hAnsi="Pretendard" w:eastAsia="Pretendard" w:cs="Pretendard"/>
        <w:color w:val="86868B"/>
        <w:sz w:val="16"/>
      </w:rPr>
    </w:r>
    <w:fldSimple w:instr="PAGE">
      <w:r>
        <w:rPr>
          <w:sz w:val="16"/>
          <w:color w:val="86868B"/>
          <w:rFonts w:ascii="Pretendard" w:hAnsi="Pretendard" w:eastAsia="Pretendard" w:cs="Pretendard"/>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before="0"/>
    </w:pPr>
    <w:rPr>
      <w:rFonts w:ascii="Pretendard" w:hAnsi="Pretendard" w:eastAsia="Pretendard" w:cs="Pretendard"/>
      <w:b w:val="0"/>
      <w:color w:val="1D1D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Pretendard" w:hAnsi="Pretendard" w:eastAsia="Pretendard" w:cs="Pretendard"/>
      <w:b/>
      <w:bCs/>
      <w:i w:val="0"/>
      <w:color w:val="1D1D1F"/>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88" w:lineRule="auto"/>
      <w:outlineLvl w:val="1"/>
    </w:pPr>
    <w:rPr>
      <w:rFonts w:asciiTheme="majorHAnsi" w:eastAsiaTheme="majorEastAsia" w:hAnsiTheme="majorHAnsi" w:cstheme="majorBidi" w:ascii="Pretendard" w:hAnsi="Pretendard" w:eastAsia="Pretendard" w:cs="Pretendard"/>
      <w:b/>
      <w:bCs/>
      <w:i w:val="0"/>
      <w:color w:val="1D1D1F"/>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Pretendard" w:hAnsi="Pretendard" w:eastAsia="Pretendard" w:cs="Pretendard"/>
      <w:b/>
      <w:bCs/>
      <w:i w:val="0"/>
      <w:sz w:val="23"/>
      <w:color w:val="1D1D1F"/>
      <w:spacing w:val="8"/>
    </w:rPr>
  </w:style>
  <w:style w:type="paragraph" w:styleId="Heading4">
    <w:name w:val="heading 4"/>
    <w:basedOn w:val="Normal"/>
    <w:next w:val="Normal"/>
    <w:link w:val="Heading4Char"/>
    <w:uiPriority w:val="9"/>
    <w:semiHidden/>
    <w:unhideWhenUsed/>
    <w:qFormat/>
    <w:rsid w:val="00FC693F"/>
    <w:pPr>
      <w:keepNext/>
      <w:keepLines/>
      <w:spacing w:before="160" w:after="60" w:line="312" w:lineRule="auto"/>
      <w:outlineLvl w:val="3"/>
    </w:pPr>
    <w:rPr>
      <w:rFonts w:asciiTheme="majorHAnsi" w:eastAsiaTheme="majorEastAsia" w:hAnsiTheme="majorHAnsi" w:cstheme="majorBidi" w:ascii="Pretendard" w:hAnsi="Pretendard" w:eastAsia="Pretendard" w:cs="Pretendard"/>
      <w:b/>
      <w:bCs/>
      <w:i w:val="0"/>
      <w:iCs/>
      <w:color w:val="1D1D1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76" w:lineRule="auto" w:before="0"/>
      <w:contextualSpacing/>
    </w:pPr>
    <w:rPr>
      <w:rFonts w:asciiTheme="majorHAnsi" w:eastAsiaTheme="majorEastAsia" w:hAnsiTheme="majorHAnsi" w:cstheme="majorBidi" w:ascii="Pretendard" w:hAnsi="Pretendard" w:eastAsia="Pretendard"/>
      <w:b/>
      <w:color w:val="1D1D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line="324" w:lineRule="auto"/>
    </w:pPr>
    <w:rPr>
      <w:rFonts w:asciiTheme="majorHAnsi" w:eastAsiaTheme="majorEastAsia" w:hAnsiTheme="majorHAnsi" w:cstheme="majorBidi" w:ascii="Pretendard" w:hAnsi="Pretendard" w:eastAsia="Pretendard"/>
      <w:b w:val="0"/>
      <w:i/>
      <w:iCs/>
      <w:color w:val="1D1D1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to-prd 활용 PRD 작성 핸드북 v1.2</dc:title>
  <dc:subject>업무 브리프를 bkit 실행 가능한 PRD와 앱 개발 흐름으로 전환하는 방법</dc:subject>
  <dc:creator>python-docx</dc:creator>
  <cp:keywords/>
  <dc:description>v3 · to-prd c15fd2e</dc:description>
  <cp:lastModifiedBy/>
  <cp:revision>1</cp:revision>
  <dcterms:created xsi:type="dcterms:W3CDTF">2013-12-23T23:15:00Z</dcterms:created>
  <dcterms:modified xsi:type="dcterms:W3CDTF">2013-12-23T23:15:00Z</dcterms:modified>
  <cp:category/>
</cp:coreProperties>
</file>