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D5" w:rsidRDefault="00761ED5"/>
    <w:p w:rsidR="00E720FC" w:rsidRDefault="00E720FC"/>
    <w:p w:rsidR="00E720FC" w:rsidRDefault="00E720FC"/>
    <w:p w:rsidR="00E720FC" w:rsidRDefault="00E720FC"/>
    <w:p w:rsidR="00E720FC" w:rsidRDefault="00E720FC" w:rsidP="00E720FC">
      <w:pPr>
        <w:jc w:val="center"/>
        <w:rPr>
          <w:b/>
          <w:sz w:val="48"/>
          <w:szCs w:val="48"/>
        </w:rPr>
      </w:pPr>
      <w:r w:rsidRPr="00E720FC">
        <w:rPr>
          <w:rFonts w:hint="eastAsia"/>
          <w:b/>
          <w:sz w:val="48"/>
          <w:szCs w:val="48"/>
        </w:rPr>
        <w:t>C10</w:t>
      </w:r>
      <w:r w:rsidRPr="00E720FC">
        <w:rPr>
          <w:rFonts w:hint="eastAsia"/>
          <w:b/>
          <w:sz w:val="48"/>
          <w:szCs w:val="48"/>
        </w:rPr>
        <w:t>产品</w:t>
      </w:r>
    </w:p>
    <w:p w:rsidR="00E720FC" w:rsidRDefault="00E720FC" w:rsidP="00E720FC">
      <w:pPr>
        <w:jc w:val="center"/>
        <w:rPr>
          <w:b/>
          <w:sz w:val="48"/>
          <w:szCs w:val="48"/>
        </w:rPr>
      </w:pPr>
      <w:r w:rsidRPr="00E720FC">
        <w:rPr>
          <w:rFonts w:hint="eastAsia"/>
          <w:b/>
          <w:sz w:val="48"/>
          <w:szCs w:val="48"/>
        </w:rPr>
        <w:t>手机端报表分册产品需求</w:t>
      </w:r>
    </w:p>
    <w:p w:rsidR="00C31A7B" w:rsidRDefault="00C31A7B">
      <w:pPr>
        <w:widowControl/>
        <w:jc w:val="left"/>
        <w:rPr>
          <w:rFonts w:ascii="Arial" w:hAnsi="Arial" w:cs="Arial"/>
          <w:b/>
          <w:bCs/>
          <w:sz w:val="28"/>
        </w:rPr>
      </w:pPr>
      <w:r>
        <w:rPr>
          <w:rFonts w:ascii="Arial" w:hAnsi="Arial" w:cs="Arial"/>
          <w:b/>
          <w:bCs/>
          <w:sz w:val="28"/>
        </w:rPr>
        <w:br w:type="page"/>
      </w:r>
    </w:p>
    <w:p w:rsidR="00E720FC" w:rsidRPr="003247F2" w:rsidRDefault="00E720FC" w:rsidP="00E720FC">
      <w:pPr>
        <w:rPr>
          <w:rFonts w:ascii="Arial" w:eastAsia="隶书" w:hAnsi="Arial" w:cs="Arial"/>
          <w:b/>
          <w:bCs/>
          <w:sz w:val="30"/>
        </w:rPr>
      </w:pPr>
      <w:r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E720FC" w:rsidRPr="003247F2" w:rsidTr="00985F5E">
        <w:trPr>
          <w:trHeight w:val="496"/>
        </w:trPr>
        <w:tc>
          <w:tcPr>
            <w:tcW w:w="1188" w:type="dxa"/>
            <w:shd w:val="clear" w:color="auto" w:fill="C0C0C0"/>
            <w:vAlign w:val="center"/>
          </w:tcPr>
          <w:p w:rsidR="00E720FC" w:rsidRPr="003247F2" w:rsidRDefault="00E720FC" w:rsidP="00985F5E">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E720FC" w:rsidRPr="003247F2" w:rsidRDefault="00E720FC" w:rsidP="00985F5E">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E720FC" w:rsidRPr="003247F2" w:rsidRDefault="00E720FC" w:rsidP="00985F5E">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E720FC" w:rsidRPr="003247F2" w:rsidRDefault="00E720FC" w:rsidP="00985F5E">
            <w:pPr>
              <w:jc w:val="center"/>
              <w:rPr>
                <w:rFonts w:ascii="Arial" w:hAnsi="Arial" w:cs="Arial"/>
                <w:b/>
                <w:bCs/>
              </w:rPr>
            </w:pPr>
            <w:r w:rsidRPr="003247F2">
              <w:rPr>
                <w:rFonts w:ascii="Arial" w:hAnsi="Arial" w:cs="Arial"/>
                <w:b/>
                <w:bCs/>
              </w:rPr>
              <w:t>修订描述</w:t>
            </w:r>
          </w:p>
        </w:tc>
      </w:tr>
      <w:tr w:rsidR="00E720FC" w:rsidRPr="003247F2" w:rsidTr="00985F5E">
        <w:tc>
          <w:tcPr>
            <w:tcW w:w="1188" w:type="dxa"/>
            <w:vAlign w:val="center"/>
          </w:tcPr>
          <w:p w:rsidR="00E720FC" w:rsidRPr="003247F2" w:rsidRDefault="00CA776D" w:rsidP="00985F5E">
            <w:pPr>
              <w:jc w:val="center"/>
              <w:rPr>
                <w:rFonts w:ascii="Arial" w:hAnsi="Arial" w:cs="Arial"/>
              </w:rPr>
            </w:pPr>
            <w:r>
              <w:rPr>
                <w:rFonts w:ascii="Arial" w:hAnsi="Arial" w:cs="Arial" w:hint="eastAsia"/>
              </w:rPr>
              <w:t>初稿</w:t>
            </w:r>
          </w:p>
        </w:tc>
        <w:tc>
          <w:tcPr>
            <w:tcW w:w="1440" w:type="dxa"/>
            <w:vAlign w:val="center"/>
          </w:tcPr>
          <w:p w:rsidR="00E720FC" w:rsidRPr="003247F2" w:rsidRDefault="00CA776D" w:rsidP="00985F5E">
            <w:pPr>
              <w:jc w:val="center"/>
              <w:rPr>
                <w:rFonts w:ascii="Arial" w:hAnsi="Arial" w:cs="Arial"/>
              </w:rPr>
            </w:pPr>
            <w:r>
              <w:rPr>
                <w:rFonts w:ascii="Arial" w:hAnsi="Arial" w:cs="Arial" w:hint="eastAsia"/>
              </w:rPr>
              <w:t>胡亚旭</w:t>
            </w:r>
          </w:p>
        </w:tc>
        <w:tc>
          <w:tcPr>
            <w:tcW w:w="1440" w:type="dxa"/>
            <w:vAlign w:val="center"/>
          </w:tcPr>
          <w:p w:rsidR="00E720FC" w:rsidRPr="003247F2" w:rsidRDefault="00CA776D" w:rsidP="00985F5E">
            <w:pPr>
              <w:jc w:val="center"/>
              <w:rPr>
                <w:rFonts w:ascii="Arial" w:hAnsi="Arial" w:cs="Arial"/>
              </w:rPr>
            </w:pPr>
            <w:r>
              <w:rPr>
                <w:rFonts w:ascii="Arial" w:hAnsi="Arial" w:cs="Arial" w:hint="eastAsia"/>
              </w:rPr>
              <w:t>2011-11-6</w:t>
            </w:r>
          </w:p>
        </w:tc>
        <w:tc>
          <w:tcPr>
            <w:tcW w:w="5220" w:type="dxa"/>
            <w:vAlign w:val="center"/>
          </w:tcPr>
          <w:p w:rsidR="00E720FC" w:rsidRPr="003247F2" w:rsidRDefault="00E720FC" w:rsidP="00985F5E">
            <w:pPr>
              <w:rPr>
                <w:rFonts w:ascii="Arial" w:hAnsi="Arial" w:cs="Arial"/>
              </w:rPr>
            </w:pPr>
          </w:p>
        </w:tc>
      </w:tr>
      <w:tr w:rsidR="00E720FC" w:rsidRPr="003247F2" w:rsidTr="00985F5E">
        <w:tc>
          <w:tcPr>
            <w:tcW w:w="1188" w:type="dxa"/>
            <w:vAlign w:val="center"/>
          </w:tcPr>
          <w:p w:rsidR="00E720FC" w:rsidRPr="003247F2" w:rsidRDefault="00E720FC" w:rsidP="00985F5E">
            <w:pPr>
              <w:jc w:val="center"/>
              <w:rPr>
                <w:rFonts w:ascii="Arial" w:hAnsi="Arial" w:cs="Arial"/>
              </w:rPr>
            </w:pPr>
          </w:p>
        </w:tc>
        <w:tc>
          <w:tcPr>
            <w:tcW w:w="1440" w:type="dxa"/>
            <w:vAlign w:val="center"/>
          </w:tcPr>
          <w:p w:rsidR="00E720FC" w:rsidRPr="003247F2" w:rsidRDefault="00E720FC" w:rsidP="00985F5E">
            <w:pPr>
              <w:pStyle w:val="10"/>
              <w:spacing w:beforeLines="0" w:before="0" w:afterLines="0" w:after="0"/>
              <w:jc w:val="center"/>
              <w:rPr>
                <w:rFonts w:ascii="Arial" w:hAnsi="Arial" w:cs="Arial"/>
                <w:noProof w:val="0"/>
              </w:rPr>
            </w:pPr>
          </w:p>
        </w:tc>
        <w:tc>
          <w:tcPr>
            <w:tcW w:w="1440" w:type="dxa"/>
            <w:vAlign w:val="center"/>
          </w:tcPr>
          <w:p w:rsidR="00E720FC" w:rsidRPr="003247F2" w:rsidRDefault="00E720FC" w:rsidP="00985F5E">
            <w:pPr>
              <w:jc w:val="center"/>
              <w:rPr>
                <w:rFonts w:ascii="Arial" w:hAnsi="Arial" w:cs="Arial"/>
              </w:rPr>
            </w:pPr>
          </w:p>
        </w:tc>
        <w:tc>
          <w:tcPr>
            <w:tcW w:w="5220" w:type="dxa"/>
            <w:vAlign w:val="center"/>
          </w:tcPr>
          <w:p w:rsidR="00E720FC" w:rsidRPr="003247F2" w:rsidRDefault="00E720FC" w:rsidP="00985F5E">
            <w:pPr>
              <w:rPr>
                <w:rFonts w:ascii="Arial" w:hAnsi="Arial" w:cs="Arial"/>
              </w:rPr>
            </w:pPr>
          </w:p>
        </w:tc>
      </w:tr>
      <w:tr w:rsidR="00E720FC" w:rsidRPr="003247F2" w:rsidTr="00985F5E">
        <w:tc>
          <w:tcPr>
            <w:tcW w:w="1188" w:type="dxa"/>
            <w:vAlign w:val="center"/>
          </w:tcPr>
          <w:p w:rsidR="00E720FC" w:rsidRPr="003247F2" w:rsidRDefault="00E720FC" w:rsidP="00985F5E">
            <w:pPr>
              <w:jc w:val="center"/>
              <w:rPr>
                <w:rFonts w:ascii="Arial" w:hAnsi="Arial" w:cs="Arial"/>
              </w:rPr>
            </w:pPr>
          </w:p>
        </w:tc>
        <w:tc>
          <w:tcPr>
            <w:tcW w:w="1440" w:type="dxa"/>
            <w:vAlign w:val="center"/>
          </w:tcPr>
          <w:p w:rsidR="00E720FC" w:rsidRPr="003247F2" w:rsidRDefault="00E720FC" w:rsidP="00985F5E">
            <w:pPr>
              <w:jc w:val="center"/>
              <w:rPr>
                <w:rFonts w:ascii="Arial" w:hAnsi="Arial" w:cs="Arial"/>
              </w:rPr>
            </w:pPr>
          </w:p>
        </w:tc>
        <w:tc>
          <w:tcPr>
            <w:tcW w:w="1440" w:type="dxa"/>
            <w:vAlign w:val="center"/>
          </w:tcPr>
          <w:p w:rsidR="00E720FC" w:rsidRPr="003247F2" w:rsidRDefault="00E720FC" w:rsidP="00985F5E">
            <w:pPr>
              <w:jc w:val="center"/>
              <w:rPr>
                <w:rFonts w:ascii="Arial" w:hAnsi="Arial" w:cs="Arial"/>
              </w:rPr>
            </w:pPr>
          </w:p>
        </w:tc>
        <w:tc>
          <w:tcPr>
            <w:tcW w:w="5220" w:type="dxa"/>
            <w:vAlign w:val="center"/>
          </w:tcPr>
          <w:p w:rsidR="00E720FC" w:rsidRPr="003247F2" w:rsidRDefault="00E720FC" w:rsidP="00985F5E">
            <w:pPr>
              <w:rPr>
                <w:rFonts w:ascii="Arial" w:hAnsi="Arial" w:cs="Arial"/>
              </w:rPr>
            </w:pPr>
          </w:p>
        </w:tc>
      </w:tr>
      <w:tr w:rsidR="00E720FC" w:rsidRPr="003247F2" w:rsidTr="00985F5E">
        <w:tc>
          <w:tcPr>
            <w:tcW w:w="1188" w:type="dxa"/>
            <w:vAlign w:val="center"/>
          </w:tcPr>
          <w:p w:rsidR="00E720FC" w:rsidRPr="003247F2" w:rsidRDefault="00E720FC" w:rsidP="00985F5E">
            <w:pPr>
              <w:jc w:val="center"/>
              <w:rPr>
                <w:rFonts w:ascii="Arial" w:hAnsi="Arial" w:cs="Arial"/>
              </w:rPr>
            </w:pPr>
          </w:p>
        </w:tc>
        <w:tc>
          <w:tcPr>
            <w:tcW w:w="1440" w:type="dxa"/>
            <w:vAlign w:val="center"/>
          </w:tcPr>
          <w:p w:rsidR="00E720FC" w:rsidRPr="003247F2" w:rsidRDefault="00E720FC" w:rsidP="00985F5E">
            <w:pPr>
              <w:jc w:val="center"/>
              <w:rPr>
                <w:rFonts w:ascii="Arial" w:hAnsi="Arial" w:cs="Arial"/>
              </w:rPr>
            </w:pPr>
          </w:p>
        </w:tc>
        <w:tc>
          <w:tcPr>
            <w:tcW w:w="1440" w:type="dxa"/>
            <w:vAlign w:val="center"/>
          </w:tcPr>
          <w:p w:rsidR="00E720FC" w:rsidRPr="003247F2" w:rsidRDefault="00E720FC" w:rsidP="00985F5E">
            <w:pPr>
              <w:jc w:val="center"/>
              <w:rPr>
                <w:rFonts w:ascii="Arial" w:hAnsi="Arial" w:cs="Arial"/>
              </w:rPr>
            </w:pPr>
          </w:p>
        </w:tc>
        <w:tc>
          <w:tcPr>
            <w:tcW w:w="5220" w:type="dxa"/>
            <w:vAlign w:val="center"/>
          </w:tcPr>
          <w:p w:rsidR="00E720FC" w:rsidRPr="003247F2" w:rsidRDefault="00E720FC" w:rsidP="00985F5E">
            <w:pPr>
              <w:rPr>
                <w:rFonts w:ascii="Arial" w:hAnsi="Arial" w:cs="Arial"/>
              </w:rPr>
            </w:pPr>
          </w:p>
        </w:tc>
      </w:tr>
    </w:tbl>
    <w:p w:rsidR="00085CA3" w:rsidRDefault="00085CA3" w:rsidP="00E720FC">
      <w:pPr>
        <w:rPr>
          <w:rFonts w:ascii="Arial" w:hAnsi="Arial" w:cs="Arial"/>
        </w:rPr>
      </w:pPr>
    </w:p>
    <w:p w:rsidR="00085CA3" w:rsidRDefault="00085CA3">
      <w:pPr>
        <w:widowControl/>
        <w:jc w:val="left"/>
        <w:rPr>
          <w:rFonts w:ascii="Arial" w:hAnsi="Arial" w:cs="Arial"/>
        </w:rPr>
      </w:pPr>
      <w:r>
        <w:rPr>
          <w:rFonts w:ascii="Arial" w:hAnsi="Arial" w:cs="Arial"/>
        </w:rPr>
        <w:br w:type="page"/>
      </w:r>
    </w:p>
    <w:p w:rsidR="00E720FC" w:rsidRDefault="00085CA3" w:rsidP="00085CA3">
      <w:pPr>
        <w:pStyle w:val="1"/>
        <w:numPr>
          <w:ilvl w:val="0"/>
          <w:numId w:val="1"/>
        </w:numPr>
      </w:pPr>
      <w:r>
        <w:rPr>
          <w:rFonts w:hint="eastAsia"/>
        </w:rPr>
        <w:lastRenderedPageBreak/>
        <w:t>简介</w:t>
      </w:r>
    </w:p>
    <w:p w:rsidR="00BF41B1" w:rsidRPr="00BF41B1" w:rsidRDefault="00BF41B1" w:rsidP="00BF41B1">
      <w:r>
        <w:rPr>
          <w:rFonts w:ascii="Arial" w:hAnsi="Arial" w:cs="Arial" w:hint="eastAsia"/>
          <w:i/>
        </w:rPr>
        <w:tab/>
      </w:r>
      <w:r>
        <w:rPr>
          <w:rFonts w:ascii="Arial" w:hAnsi="Arial" w:cs="Arial" w:hint="eastAsia"/>
          <w:i/>
        </w:rPr>
        <w:t>本文档主要定义</w:t>
      </w:r>
      <w:r>
        <w:rPr>
          <w:rFonts w:ascii="Arial" w:hAnsi="Arial" w:cs="Arial" w:hint="eastAsia"/>
          <w:i/>
        </w:rPr>
        <w:t>C10</w:t>
      </w:r>
      <w:r>
        <w:rPr>
          <w:rFonts w:ascii="Arial" w:hAnsi="Arial" w:cs="Arial" w:hint="eastAsia"/>
          <w:i/>
        </w:rPr>
        <w:t>产品中手机端分册的功能详细描述和前端页面的各个模块的内容和逻辑。</w:t>
      </w:r>
    </w:p>
    <w:p w:rsidR="00085CA3" w:rsidRDefault="00085CA3" w:rsidP="00085CA3">
      <w:pPr>
        <w:pStyle w:val="1"/>
        <w:numPr>
          <w:ilvl w:val="0"/>
          <w:numId w:val="1"/>
        </w:numPr>
      </w:pPr>
      <w:r>
        <w:rPr>
          <w:rFonts w:hint="eastAsia"/>
        </w:rPr>
        <w:t>用户角色描述</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085CA3" w:rsidRPr="00697425" w:rsidTr="00985F5E">
        <w:tc>
          <w:tcPr>
            <w:tcW w:w="2088" w:type="dxa"/>
            <w:shd w:val="clear" w:color="auto" w:fill="C0C0C0"/>
          </w:tcPr>
          <w:p w:rsidR="00085CA3" w:rsidRPr="00697425" w:rsidRDefault="00085CA3" w:rsidP="00985F5E">
            <w:pPr>
              <w:jc w:val="center"/>
              <w:rPr>
                <w:rFonts w:ascii="Arial" w:hAnsi="Arial" w:cs="Arial"/>
                <w:sz w:val="20"/>
                <w:szCs w:val="20"/>
              </w:rPr>
            </w:pPr>
            <w:r w:rsidRPr="00697425">
              <w:rPr>
                <w:rFonts w:ascii="Arial" w:hAnsi="Arial" w:cs="Arial"/>
                <w:sz w:val="20"/>
                <w:szCs w:val="20"/>
              </w:rPr>
              <w:t>用户角色</w:t>
            </w:r>
          </w:p>
        </w:tc>
        <w:tc>
          <w:tcPr>
            <w:tcW w:w="7560" w:type="dxa"/>
            <w:shd w:val="clear" w:color="auto" w:fill="C0C0C0"/>
          </w:tcPr>
          <w:p w:rsidR="00085CA3" w:rsidRPr="00697425" w:rsidRDefault="00085CA3" w:rsidP="00985F5E">
            <w:pPr>
              <w:jc w:val="center"/>
              <w:rPr>
                <w:rFonts w:ascii="Arial" w:hAnsi="Arial" w:cs="Arial"/>
                <w:sz w:val="20"/>
                <w:szCs w:val="20"/>
              </w:rPr>
            </w:pPr>
            <w:r w:rsidRPr="00697425">
              <w:rPr>
                <w:rFonts w:ascii="Arial" w:hAnsi="Arial" w:cs="Arial"/>
                <w:sz w:val="20"/>
                <w:szCs w:val="20"/>
              </w:rPr>
              <w:t>用户描述</w:t>
            </w:r>
          </w:p>
        </w:tc>
      </w:tr>
      <w:tr w:rsidR="00085CA3" w:rsidRPr="00697425" w:rsidTr="00985F5E">
        <w:tc>
          <w:tcPr>
            <w:tcW w:w="2088" w:type="dxa"/>
            <w:shd w:val="clear" w:color="auto" w:fill="auto"/>
            <w:vAlign w:val="center"/>
          </w:tcPr>
          <w:p w:rsidR="00085CA3" w:rsidRPr="00A72A28" w:rsidRDefault="00085CA3" w:rsidP="00985F5E">
            <w:pPr>
              <w:rPr>
                <w:rFonts w:ascii="Arial" w:hAnsi="Arial" w:cs="Arial"/>
              </w:rPr>
            </w:pPr>
            <w:r w:rsidRPr="00A72A28">
              <w:rPr>
                <w:rFonts w:ascii="Arial" w:hAnsi="Arial" w:cs="Arial" w:hint="eastAsia"/>
              </w:rPr>
              <w:t>店长</w:t>
            </w:r>
          </w:p>
        </w:tc>
        <w:tc>
          <w:tcPr>
            <w:tcW w:w="7560" w:type="dxa"/>
          </w:tcPr>
          <w:p w:rsidR="00085CA3" w:rsidRPr="00A72A28" w:rsidRDefault="009B4F15" w:rsidP="00985F5E">
            <w:pPr>
              <w:rPr>
                <w:rFonts w:ascii="Arial" w:hAnsi="Arial" w:cs="Arial"/>
              </w:rPr>
            </w:pPr>
            <w:r w:rsidRPr="00A72A28">
              <w:rPr>
                <w:rFonts w:ascii="Arial" w:hAnsi="Arial" w:cs="Arial" w:hint="eastAsia"/>
              </w:rPr>
              <w:t>使用聚</w:t>
            </w:r>
            <w:r w:rsidR="00F86A6A">
              <w:rPr>
                <w:rFonts w:ascii="Arial" w:hAnsi="Arial" w:cs="Arial" w:hint="eastAsia"/>
              </w:rPr>
              <w:t>惠喵产品</w:t>
            </w:r>
            <w:r w:rsidRPr="00A72A28">
              <w:rPr>
                <w:rFonts w:ascii="Arial" w:hAnsi="Arial" w:cs="Arial" w:hint="eastAsia"/>
              </w:rPr>
              <w:t>店铺的在店管理人员</w:t>
            </w:r>
            <w:r w:rsidR="00D66A25">
              <w:rPr>
                <w:rFonts w:ascii="Arial" w:hAnsi="Arial" w:cs="Arial" w:hint="eastAsia"/>
              </w:rPr>
              <w:t>。</w:t>
            </w:r>
          </w:p>
        </w:tc>
      </w:tr>
      <w:tr w:rsidR="00085CA3" w:rsidRPr="00697425" w:rsidTr="00985F5E">
        <w:tc>
          <w:tcPr>
            <w:tcW w:w="2088" w:type="dxa"/>
            <w:shd w:val="clear" w:color="auto" w:fill="auto"/>
          </w:tcPr>
          <w:p w:rsidR="00085CA3" w:rsidRPr="00A72A28" w:rsidRDefault="009B4F15" w:rsidP="00985F5E">
            <w:pPr>
              <w:rPr>
                <w:rFonts w:ascii="Arial" w:hAnsi="Arial" w:cs="Arial"/>
              </w:rPr>
            </w:pPr>
            <w:r w:rsidRPr="00A72A28">
              <w:rPr>
                <w:rFonts w:ascii="Arial" w:hAnsi="Arial" w:cs="Arial" w:hint="eastAsia"/>
              </w:rPr>
              <w:t>老板</w:t>
            </w:r>
          </w:p>
        </w:tc>
        <w:tc>
          <w:tcPr>
            <w:tcW w:w="7560" w:type="dxa"/>
          </w:tcPr>
          <w:p w:rsidR="00085CA3" w:rsidRPr="00A72A28" w:rsidRDefault="009B4F15" w:rsidP="00985F5E">
            <w:pPr>
              <w:rPr>
                <w:rFonts w:ascii="Arial" w:hAnsi="Arial" w:cs="Arial"/>
              </w:rPr>
            </w:pPr>
            <w:r w:rsidRPr="00A72A28">
              <w:rPr>
                <w:rFonts w:ascii="Arial" w:hAnsi="Arial" w:cs="Arial" w:hint="eastAsia"/>
              </w:rPr>
              <w:t>所投资的店面有使用聚惠喵产品的投资者</w:t>
            </w:r>
            <w:r w:rsidR="00D66A25">
              <w:rPr>
                <w:rFonts w:ascii="Arial" w:hAnsi="Arial" w:cs="Arial" w:hint="eastAsia"/>
              </w:rPr>
              <w:t>。</w:t>
            </w:r>
          </w:p>
        </w:tc>
      </w:tr>
    </w:tbl>
    <w:p w:rsidR="00085CA3" w:rsidRDefault="00D66A25" w:rsidP="00D66A25">
      <w:pPr>
        <w:pStyle w:val="1"/>
        <w:numPr>
          <w:ilvl w:val="0"/>
          <w:numId w:val="1"/>
        </w:numPr>
      </w:pPr>
      <w:r>
        <w:rPr>
          <w:rFonts w:hint="eastAsia"/>
        </w:rPr>
        <w:t>产品概述</w:t>
      </w:r>
    </w:p>
    <w:p w:rsidR="00D66A25" w:rsidRDefault="00D66A25" w:rsidP="00D66A25">
      <w:r>
        <w:rPr>
          <w:rFonts w:hint="eastAsia"/>
        </w:rPr>
        <w:tab/>
      </w:r>
      <w:r>
        <w:rPr>
          <w:rFonts w:hint="eastAsia"/>
        </w:rPr>
        <w:t>最大化满足</w:t>
      </w:r>
      <w:r>
        <w:rPr>
          <w:rFonts w:hint="eastAsia"/>
        </w:rPr>
        <w:t>C10</w:t>
      </w:r>
      <w:r>
        <w:rPr>
          <w:rFonts w:hint="eastAsia"/>
        </w:rPr>
        <w:t>产品所</w:t>
      </w:r>
      <w:r w:rsidR="00601B0F">
        <w:rPr>
          <w:rFonts w:hint="eastAsia"/>
        </w:rPr>
        <w:t>覆盖的各业态中管理者、</w:t>
      </w:r>
      <w:r>
        <w:rPr>
          <w:rFonts w:hint="eastAsia"/>
        </w:rPr>
        <w:t>投资者随时查看报表，收益经营情况一目了然的需求。</w:t>
      </w:r>
    </w:p>
    <w:p w:rsidR="00D66A25" w:rsidRDefault="00D66A25" w:rsidP="00D66A25">
      <w:pPr>
        <w:pStyle w:val="2"/>
        <w:numPr>
          <w:ilvl w:val="0"/>
          <w:numId w:val="2"/>
        </w:numPr>
      </w:pPr>
      <w:r>
        <w:rPr>
          <w:rFonts w:hint="eastAsia"/>
        </w:rPr>
        <w:t>功能摘要</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394"/>
        <w:gridCol w:w="2268"/>
      </w:tblGrid>
      <w:tr w:rsidR="00D66A25" w:rsidRPr="00647D22" w:rsidTr="00985F5E">
        <w:tc>
          <w:tcPr>
            <w:tcW w:w="2093" w:type="dxa"/>
            <w:shd w:val="clear" w:color="auto" w:fill="C0C0C0"/>
          </w:tcPr>
          <w:p w:rsidR="00D66A25" w:rsidRPr="00647D22" w:rsidRDefault="00D66A25" w:rsidP="00985F5E">
            <w:pPr>
              <w:jc w:val="center"/>
              <w:rPr>
                <w:rFonts w:ascii="Arial" w:hAnsi="Arial" w:cs="Arial"/>
                <w:sz w:val="20"/>
                <w:szCs w:val="20"/>
              </w:rPr>
            </w:pPr>
            <w:r w:rsidRPr="00647D22">
              <w:rPr>
                <w:rFonts w:ascii="Arial" w:hAnsi="Arial" w:cs="Arial"/>
                <w:sz w:val="20"/>
                <w:szCs w:val="20"/>
              </w:rPr>
              <w:t>功能模块</w:t>
            </w:r>
          </w:p>
        </w:tc>
        <w:tc>
          <w:tcPr>
            <w:tcW w:w="4394" w:type="dxa"/>
            <w:shd w:val="clear" w:color="auto" w:fill="C0C0C0"/>
          </w:tcPr>
          <w:p w:rsidR="00D66A25" w:rsidRPr="00647D22" w:rsidRDefault="00D66A25" w:rsidP="00985F5E">
            <w:pPr>
              <w:jc w:val="center"/>
              <w:rPr>
                <w:rFonts w:ascii="Arial" w:hAnsi="Arial" w:cs="Arial"/>
                <w:sz w:val="20"/>
                <w:szCs w:val="20"/>
              </w:rPr>
            </w:pPr>
            <w:r w:rsidRPr="00647D22">
              <w:rPr>
                <w:rFonts w:ascii="Arial" w:hAnsi="Arial" w:cs="Arial"/>
                <w:sz w:val="20"/>
                <w:szCs w:val="20"/>
              </w:rPr>
              <w:t>主要功能点</w:t>
            </w:r>
          </w:p>
        </w:tc>
        <w:tc>
          <w:tcPr>
            <w:tcW w:w="2268" w:type="dxa"/>
            <w:shd w:val="clear" w:color="auto" w:fill="C0C0C0"/>
          </w:tcPr>
          <w:p w:rsidR="00D66A25" w:rsidRPr="00647D22" w:rsidRDefault="00D66A25" w:rsidP="00985F5E">
            <w:pPr>
              <w:jc w:val="center"/>
              <w:rPr>
                <w:rFonts w:ascii="Arial" w:hAnsi="Arial" w:cs="Arial"/>
                <w:sz w:val="20"/>
                <w:szCs w:val="20"/>
              </w:rPr>
            </w:pPr>
            <w:r w:rsidRPr="00647D22">
              <w:rPr>
                <w:rFonts w:ascii="Arial" w:hAnsi="Arial" w:cs="Arial"/>
                <w:sz w:val="20"/>
                <w:szCs w:val="20"/>
              </w:rPr>
              <w:t>优先级</w:t>
            </w:r>
          </w:p>
        </w:tc>
      </w:tr>
      <w:tr w:rsidR="00CA59D9" w:rsidRPr="00647D22" w:rsidTr="00985F5E">
        <w:tc>
          <w:tcPr>
            <w:tcW w:w="2093" w:type="dxa"/>
          </w:tcPr>
          <w:p w:rsidR="00CA59D9" w:rsidRDefault="00CA59D9" w:rsidP="00985F5E">
            <w:r>
              <w:rPr>
                <w:rFonts w:hint="eastAsia"/>
              </w:rPr>
              <w:t>登录</w:t>
            </w:r>
          </w:p>
        </w:tc>
        <w:tc>
          <w:tcPr>
            <w:tcW w:w="4394" w:type="dxa"/>
          </w:tcPr>
          <w:p w:rsidR="00CA59D9" w:rsidRDefault="00CA59D9" w:rsidP="00985F5E"/>
        </w:tc>
        <w:tc>
          <w:tcPr>
            <w:tcW w:w="2268" w:type="dxa"/>
          </w:tcPr>
          <w:p w:rsidR="00CA59D9" w:rsidRPr="00D66A25" w:rsidRDefault="00CA59D9" w:rsidP="00985F5E">
            <w:pPr>
              <w:jc w:val="center"/>
            </w:pPr>
            <w:r>
              <w:rPr>
                <w:rFonts w:hint="eastAsia"/>
              </w:rPr>
              <w:t>高</w:t>
            </w:r>
          </w:p>
        </w:tc>
      </w:tr>
      <w:tr w:rsidR="00D66A25" w:rsidRPr="00647D22" w:rsidTr="00985F5E">
        <w:tc>
          <w:tcPr>
            <w:tcW w:w="2093" w:type="dxa"/>
          </w:tcPr>
          <w:p w:rsidR="00D66A25" w:rsidRPr="00D66A25" w:rsidRDefault="00D66A25" w:rsidP="00985F5E">
            <w:r>
              <w:rPr>
                <w:rFonts w:hint="eastAsia"/>
              </w:rPr>
              <w:t>仪表盘</w:t>
            </w:r>
          </w:p>
        </w:tc>
        <w:tc>
          <w:tcPr>
            <w:tcW w:w="4394" w:type="dxa"/>
          </w:tcPr>
          <w:p w:rsidR="00D66A25" w:rsidRPr="00D66A25" w:rsidRDefault="006D7972" w:rsidP="00985F5E">
            <w:r>
              <w:rPr>
                <w:rFonts w:hint="eastAsia"/>
              </w:rPr>
              <w:t>经营状况浏览</w:t>
            </w:r>
          </w:p>
        </w:tc>
        <w:tc>
          <w:tcPr>
            <w:tcW w:w="2268" w:type="dxa"/>
          </w:tcPr>
          <w:p w:rsidR="00D66A25" w:rsidRPr="00D66A25" w:rsidRDefault="00D66A25" w:rsidP="00985F5E">
            <w:pPr>
              <w:jc w:val="center"/>
            </w:pPr>
            <w:r w:rsidRPr="00D66A25">
              <w:rPr>
                <w:rFonts w:hint="eastAsia"/>
              </w:rPr>
              <w:t>高</w:t>
            </w:r>
          </w:p>
        </w:tc>
      </w:tr>
      <w:tr w:rsidR="0012713F" w:rsidRPr="00647D22" w:rsidTr="00985F5E">
        <w:tc>
          <w:tcPr>
            <w:tcW w:w="2093" w:type="dxa"/>
            <w:vMerge w:val="restart"/>
          </w:tcPr>
          <w:p w:rsidR="0012713F" w:rsidRPr="00D66A25" w:rsidRDefault="0012713F" w:rsidP="00985F5E">
            <w:r>
              <w:rPr>
                <w:rFonts w:hint="eastAsia"/>
              </w:rPr>
              <w:t>设置</w:t>
            </w:r>
          </w:p>
        </w:tc>
        <w:tc>
          <w:tcPr>
            <w:tcW w:w="4394" w:type="dxa"/>
          </w:tcPr>
          <w:p w:rsidR="0012713F" w:rsidRPr="00D66A25" w:rsidRDefault="0012713F" w:rsidP="00985F5E">
            <w:r>
              <w:rPr>
                <w:rFonts w:hint="eastAsia"/>
              </w:rPr>
              <w:t>交易记录</w:t>
            </w:r>
          </w:p>
        </w:tc>
        <w:tc>
          <w:tcPr>
            <w:tcW w:w="2268" w:type="dxa"/>
          </w:tcPr>
          <w:p w:rsidR="0012713F" w:rsidRPr="00D66A25" w:rsidRDefault="0012713F" w:rsidP="00985F5E">
            <w:pPr>
              <w:jc w:val="center"/>
            </w:pPr>
            <w:r>
              <w:rPr>
                <w:rFonts w:hint="eastAsia"/>
              </w:rPr>
              <w:t>中</w:t>
            </w:r>
          </w:p>
        </w:tc>
      </w:tr>
      <w:tr w:rsidR="0012713F" w:rsidRPr="00647D22" w:rsidTr="0012713F">
        <w:trPr>
          <w:trHeight w:val="121"/>
        </w:trPr>
        <w:tc>
          <w:tcPr>
            <w:tcW w:w="2093" w:type="dxa"/>
            <w:vMerge/>
          </w:tcPr>
          <w:p w:rsidR="0012713F" w:rsidRPr="00D66A25" w:rsidRDefault="0012713F" w:rsidP="00985F5E"/>
        </w:tc>
        <w:tc>
          <w:tcPr>
            <w:tcW w:w="4394" w:type="dxa"/>
          </w:tcPr>
          <w:p w:rsidR="0012713F" w:rsidRPr="00D66A25" w:rsidRDefault="0012713F" w:rsidP="00985F5E">
            <w:r>
              <w:rPr>
                <w:rFonts w:hint="eastAsia"/>
              </w:rPr>
              <w:t>销量统计</w:t>
            </w:r>
          </w:p>
        </w:tc>
        <w:tc>
          <w:tcPr>
            <w:tcW w:w="2268" w:type="dxa"/>
          </w:tcPr>
          <w:p w:rsidR="0012713F" w:rsidRPr="00D66A25" w:rsidRDefault="0012713F" w:rsidP="00985F5E">
            <w:pPr>
              <w:jc w:val="center"/>
            </w:pPr>
            <w:r>
              <w:rPr>
                <w:rFonts w:hint="eastAsia"/>
              </w:rPr>
              <w:t>中</w:t>
            </w:r>
          </w:p>
        </w:tc>
      </w:tr>
      <w:tr w:rsidR="0012713F" w:rsidRPr="00647D22" w:rsidTr="00985F5E">
        <w:trPr>
          <w:trHeight w:val="121"/>
        </w:trPr>
        <w:tc>
          <w:tcPr>
            <w:tcW w:w="2093" w:type="dxa"/>
            <w:vMerge/>
          </w:tcPr>
          <w:p w:rsidR="0012713F" w:rsidRPr="00D66A25" w:rsidRDefault="0012713F" w:rsidP="00985F5E"/>
        </w:tc>
        <w:tc>
          <w:tcPr>
            <w:tcW w:w="4394" w:type="dxa"/>
          </w:tcPr>
          <w:p w:rsidR="0012713F" w:rsidRDefault="0012713F" w:rsidP="00985F5E">
            <w:r>
              <w:rPr>
                <w:rFonts w:hint="eastAsia"/>
              </w:rPr>
              <w:t>退出登录</w:t>
            </w:r>
          </w:p>
        </w:tc>
        <w:tc>
          <w:tcPr>
            <w:tcW w:w="2268" w:type="dxa"/>
          </w:tcPr>
          <w:p w:rsidR="0012713F" w:rsidRPr="00D66A25" w:rsidRDefault="0012713F" w:rsidP="00985F5E">
            <w:pPr>
              <w:jc w:val="center"/>
            </w:pPr>
            <w:r>
              <w:rPr>
                <w:rFonts w:hint="eastAsia"/>
              </w:rPr>
              <w:t>中</w:t>
            </w:r>
          </w:p>
        </w:tc>
      </w:tr>
    </w:tbl>
    <w:p w:rsidR="00D66A25" w:rsidRPr="00D66A25" w:rsidRDefault="00D66A25" w:rsidP="00D66A25"/>
    <w:p w:rsidR="001F77FC" w:rsidRDefault="00A34182" w:rsidP="001F77FC">
      <w:pPr>
        <w:pStyle w:val="1"/>
        <w:numPr>
          <w:ilvl w:val="0"/>
          <w:numId w:val="1"/>
        </w:numPr>
      </w:pPr>
      <w:r>
        <w:rPr>
          <w:rFonts w:hint="eastAsia"/>
        </w:rPr>
        <w:t>产品特性</w:t>
      </w:r>
    </w:p>
    <w:p w:rsidR="003A6C44" w:rsidRDefault="003A6C44" w:rsidP="003A6C44">
      <w:pPr>
        <w:pStyle w:val="2"/>
        <w:numPr>
          <w:ilvl w:val="0"/>
          <w:numId w:val="20"/>
        </w:numPr>
      </w:pPr>
      <w:r>
        <w:rPr>
          <w:rFonts w:hint="eastAsia"/>
        </w:rPr>
        <w:t>登录</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6"/>
        <w:gridCol w:w="7036"/>
      </w:tblGrid>
      <w:tr w:rsidR="00201D0A" w:rsidRPr="003247F2" w:rsidTr="00D82EA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01D0A" w:rsidRPr="003247F2" w:rsidRDefault="00201D0A" w:rsidP="00D82EA3">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201D0A" w:rsidRPr="003D367B" w:rsidRDefault="00201D0A" w:rsidP="00D82EA3">
            <w:pPr>
              <w:rPr>
                <w:rFonts w:ascii="Arial" w:hAnsi="Arial" w:cs="Arial"/>
                <w:sz w:val="18"/>
              </w:rPr>
            </w:pPr>
            <w:r>
              <w:rPr>
                <w:rFonts w:hint="eastAsia"/>
              </w:rPr>
              <w:t>老板</w:t>
            </w:r>
            <w:r w:rsidRPr="00C953F4">
              <w:rPr>
                <w:rFonts w:hint="eastAsia"/>
              </w:rPr>
              <w:t>APP</w:t>
            </w:r>
            <w:r>
              <w:rPr>
                <w:rFonts w:hint="eastAsia"/>
              </w:rPr>
              <w:t>登录入口</w:t>
            </w:r>
          </w:p>
        </w:tc>
      </w:tr>
      <w:tr w:rsidR="00201D0A" w:rsidRPr="003247F2" w:rsidTr="00D82EA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01D0A" w:rsidRPr="003247F2" w:rsidRDefault="00201D0A" w:rsidP="00D82EA3">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201D0A" w:rsidRPr="003D367B" w:rsidRDefault="00F31D0B" w:rsidP="00D82EA3">
            <w:pPr>
              <w:rPr>
                <w:rFonts w:ascii="Arial" w:hAnsi="Arial" w:cs="Arial"/>
                <w:sz w:val="18"/>
              </w:rPr>
            </w:pPr>
            <w:r>
              <w:rPr>
                <w:rFonts w:hint="eastAsia"/>
              </w:rPr>
              <w:t>输入商户号、用户名、密码，登录</w:t>
            </w:r>
            <w:r>
              <w:rPr>
                <w:rFonts w:hint="eastAsia"/>
              </w:rPr>
              <w:t>APP</w:t>
            </w:r>
            <w:r>
              <w:rPr>
                <w:rFonts w:hint="eastAsia"/>
              </w:rPr>
              <w:t>查看</w:t>
            </w:r>
            <w:r w:rsidR="00201D0A">
              <w:rPr>
                <w:rFonts w:hint="eastAsia"/>
              </w:rPr>
              <w:t>。</w:t>
            </w:r>
          </w:p>
        </w:tc>
      </w:tr>
      <w:tr w:rsidR="00201D0A" w:rsidRPr="003247F2" w:rsidTr="00D82EA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01D0A" w:rsidRPr="003247F2" w:rsidRDefault="00201D0A" w:rsidP="00D82EA3">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201D0A" w:rsidRPr="003D367B" w:rsidRDefault="00201D0A" w:rsidP="00D82EA3">
            <w:pPr>
              <w:rPr>
                <w:rFonts w:ascii="Arial" w:hAnsi="Arial" w:cs="Arial"/>
                <w:sz w:val="18"/>
              </w:rPr>
            </w:pPr>
          </w:p>
        </w:tc>
      </w:tr>
      <w:tr w:rsidR="00201D0A" w:rsidRPr="003247F2" w:rsidTr="00D82EA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01D0A" w:rsidRPr="003247F2" w:rsidRDefault="00201D0A" w:rsidP="00D82EA3">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201D0A" w:rsidRPr="003D367B" w:rsidRDefault="00201D0A" w:rsidP="00D82EA3">
            <w:pPr>
              <w:rPr>
                <w:rFonts w:ascii="Arial" w:hAnsi="Arial" w:cs="Arial"/>
                <w:sz w:val="18"/>
              </w:rPr>
            </w:pPr>
          </w:p>
        </w:tc>
      </w:tr>
      <w:tr w:rsidR="00201D0A" w:rsidRPr="003247F2" w:rsidTr="00D82EA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01D0A" w:rsidRPr="00F2211D" w:rsidRDefault="00201D0A" w:rsidP="00D82EA3">
            <w:pPr>
              <w:rPr>
                <w:rFonts w:ascii="Arial" w:hAnsi="Arial" w:cs="Arial"/>
                <w:color w:val="0000FF"/>
                <w:sz w:val="18"/>
              </w:rPr>
            </w:pPr>
            <w:r w:rsidRPr="00F2211D">
              <w:rPr>
                <w:rFonts w:ascii="Arial" w:hAnsi="Arial" w:cs="Arial"/>
                <w:color w:val="0000FF"/>
                <w:sz w:val="18"/>
              </w:rPr>
              <w:lastRenderedPageBreak/>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201D0A" w:rsidRDefault="00A90C93" w:rsidP="00A90C93">
            <w:pPr>
              <w:rPr>
                <w:rFonts w:ascii="Arial" w:hAnsi="Arial" w:cs="Arial"/>
                <w:sz w:val="18"/>
              </w:rPr>
            </w:pPr>
            <w:r>
              <w:rPr>
                <w:noProof/>
              </w:rPr>
              <w:drawing>
                <wp:inline distT="0" distB="0" distL="0" distR="0" wp14:anchorId="656CCF12" wp14:editId="2B99068F">
                  <wp:extent cx="1965278" cy="286299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6119" cy="2864222"/>
                          </a:xfrm>
                          <a:prstGeom prst="rect">
                            <a:avLst/>
                          </a:prstGeom>
                        </pic:spPr>
                      </pic:pic>
                    </a:graphicData>
                  </a:graphic>
                </wp:inline>
              </w:drawing>
            </w:r>
          </w:p>
          <w:p w:rsidR="00A90C93" w:rsidRPr="008B3B56" w:rsidRDefault="00A90C93" w:rsidP="00A90C93">
            <w:pPr>
              <w:rPr>
                <w:rFonts w:ascii="Arial" w:hAnsi="Arial" w:cs="Arial"/>
                <w:sz w:val="18"/>
              </w:rPr>
            </w:pPr>
            <w:r>
              <w:rPr>
                <w:rFonts w:ascii="Arial" w:hAnsi="Arial" w:cs="Arial" w:hint="eastAsia"/>
                <w:sz w:val="18"/>
              </w:rPr>
              <w:t>按商户级登录。</w:t>
            </w:r>
          </w:p>
        </w:tc>
      </w:tr>
      <w:tr w:rsidR="00201D0A" w:rsidRPr="003247F2" w:rsidTr="00D82EA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01D0A" w:rsidRPr="003247F2" w:rsidRDefault="00201D0A" w:rsidP="00D82EA3">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201D0A" w:rsidRPr="003D367B" w:rsidRDefault="00201D0A" w:rsidP="00D82EA3">
            <w:pPr>
              <w:rPr>
                <w:rFonts w:ascii="Arial" w:hAnsi="Arial" w:cs="Arial"/>
                <w:sz w:val="18"/>
              </w:rPr>
            </w:pPr>
          </w:p>
        </w:tc>
      </w:tr>
      <w:tr w:rsidR="00201D0A" w:rsidRPr="003247F2" w:rsidTr="00D82EA3">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201D0A" w:rsidRPr="003247F2" w:rsidRDefault="00201D0A" w:rsidP="00D82EA3">
            <w:pPr>
              <w:rPr>
                <w:rFonts w:ascii="Arial" w:hAnsi="Arial" w:cs="Arial"/>
                <w:sz w:val="18"/>
              </w:rPr>
            </w:pPr>
            <w:r w:rsidRPr="003247F2">
              <w:rPr>
                <w:rFonts w:ascii="Arial" w:hAnsi="Arial" w:cs="Arial"/>
                <w:sz w:val="18"/>
              </w:rPr>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201D0A" w:rsidRPr="003D367B" w:rsidRDefault="00201D0A" w:rsidP="00D82EA3">
            <w:pPr>
              <w:rPr>
                <w:rFonts w:ascii="Arial" w:hAnsi="Arial" w:cs="Arial"/>
                <w:sz w:val="18"/>
              </w:rPr>
            </w:pPr>
          </w:p>
        </w:tc>
      </w:tr>
    </w:tbl>
    <w:p w:rsidR="00201D0A" w:rsidRPr="00201D0A" w:rsidRDefault="00201D0A" w:rsidP="00201D0A"/>
    <w:p w:rsidR="003A6C44" w:rsidRDefault="00405F37" w:rsidP="003A6C44">
      <w:pPr>
        <w:pStyle w:val="2"/>
        <w:numPr>
          <w:ilvl w:val="0"/>
          <w:numId w:val="20"/>
        </w:numPr>
      </w:pPr>
      <w:r>
        <w:rPr>
          <w:rFonts w:hint="eastAsia"/>
        </w:rPr>
        <w:t>首页</w:t>
      </w:r>
    </w:p>
    <w:p w:rsidR="00733674" w:rsidRDefault="00733674" w:rsidP="003A6C44">
      <w:pPr>
        <w:pStyle w:val="3"/>
        <w:numPr>
          <w:ilvl w:val="1"/>
          <w:numId w:val="20"/>
        </w:numPr>
      </w:pPr>
      <w:r>
        <w:rPr>
          <w:rFonts w:hint="eastAsia"/>
        </w:rPr>
        <w:t>页面描述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5"/>
        <w:gridCol w:w="7017"/>
      </w:tblGrid>
      <w:tr w:rsidR="00CA44DA"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CA44DA" w:rsidRPr="003247F2" w:rsidRDefault="00CA44DA" w:rsidP="00060E1B">
            <w:pPr>
              <w:rPr>
                <w:rFonts w:ascii="Arial" w:hAnsi="Arial" w:cs="Arial"/>
                <w:sz w:val="18"/>
              </w:rPr>
            </w:pPr>
            <w:r>
              <w:rPr>
                <w:rFonts w:ascii="Arial" w:hAnsi="Arial" w:cs="Arial" w:hint="eastAsia"/>
                <w:sz w:val="18"/>
              </w:rPr>
              <w:t>入口页面</w:t>
            </w:r>
          </w:p>
        </w:tc>
        <w:tc>
          <w:tcPr>
            <w:tcW w:w="7216" w:type="dxa"/>
            <w:tcBorders>
              <w:top w:val="single" w:sz="4" w:space="0" w:color="auto"/>
              <w:left w:val="single" w:sz="4" w:space="0" w:color="auto"/>
              <w:bottom w:val="single" w:sz="4" w:space="0" w:color="auto"/>
              <w:right w:val="single" w:sz="4" w:space="0" w:color="auto"/>
            </w:tcBorders>
            <w:vAlign w:val="center"/>
          </w:tcPr>
          <w:p w:rsidR="00CA44DA" w:rsidRPr="00E64FFD" w:rsidRDefault="001D6DE4" w:rsidP="00060E1B">
            <w:pPr>
              <w:rPr>
                <w:rFonts w:ascii="Arial" w:hAnsi="Arial" w:cs="Arial"/>
                <w:sz w:val="18"/>
                <w:szCs w:val="18"/>
              </w:rPr>
            </w:pPr>
            <w:r>
              <w:rPr>
                <w:rFonts w:hint="eastAsia"/>
              </w:rPr>
              <w:t>打开</w:t>
            </w:r>
            <w:r>
              <w:rPr>
                <w:rFonts w:hint="eastAsia"/>
              </w:rPr>
              <w:t>APP</w:t>
            </w:r>
            <w:r w:rsidR="004A78F4">
              <w:rPr>
                <w:rFonts w:hint="eastAsia"/>
              </w:rPr>
              <w:t>登录显示</w:t>
            </w:r>
          </w:p>
        </w:tc>
      </w:tr>
      <w:tr w:rsidR="00CA44DA" w:rsidRPr="003247F2" w:rsidTr="00060E1B">
        <w:trPr>
          <w:trHeight w:val="70"/>
        </w:trPr>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CA44DA" w:rsidRPr="003247F2" w:rsidRDefault="00CA44DA" w:rsidP="00060E1B">
            <w:pPr>
              <w:rPr>
                <w:rFonts w:ascii="Arial" w:hAnsi="Arial" w:cs="Arial"/>
                <w:sz w:val="18"/>
              </w:rPr>
            </w:pPr>
            <w:r>
              <w:rPr>
                <w:rFonts w:ascii="Arial" w:hAnsi="Arial" w:cs="Arial" w:hint="eastAsia"/>
                <w:sz w:val="18"/>
              </w:rPr>
              <w:t>页面主要内容</w:t>
            </w:r>
          </w:p>
        </w:tc>
        <w:tc>
          <w:tcPr>
            <w:tcW w:w="7216" w:type="dxa"/>
            <w:tcBorders>
              <w:top w:val="single" w:sz="4" w:space="0" w:color="auto"/>
              <w:left w:val="single" w:sz="4" w:space="0" w:color="auto"/>
              <w:bottom w:val="single" w:sz="4" w:space="0" w:color="auto"/>
              <w:right w:val="single" w:sz="4" w:space="0" w:color="auto"/>
            </w:tcBorders>
            <w:vAlign w:val="center"/>
          </w:tcPr>
          <w:p w:rsidR="00CA44DA" w:rsidRPr="00E64FFD" w:rsidRDefault="00E15083" w:rsidP="00E15083">
            <w:pPr>
              <w:rPr>
                <w:rFonts w:ascii="Arial" w:hAnsi="Arial" w:cs="Arial"/>
                <w:sz w:val="18"/>
              </w:rPr>
            </w:pPr>
            <w:r>
              <w:rPr>
                <w:rFonts w:hint="eastAsia"/>
              </w:rPr>
              <w:t>仪表盘，设置列表</w:t>
            </w:r>
            <w:r w:rsidR="001D4969">
              <w:rPr>
                <w:rFonts w:hint="eastAsia"/>
              </w:rPr>
              <w:t>入口</w:t>
            </w:r>
          </w:p>
        </w:tc>
      </w:tr>
    </w:tbl>
    <w:p w:rsidR="00F11058" w:rsidRPr="00F11058" w:rsidRDefault="00F11058" w:rsidP="003A6C44">
      <w:pPr>
        <w:pStyle w:val="3"/>
        <w:numPr>
          <w:ilvl w:val="1"/>
          <w:numId w:val="20"/>
        </w:numPr>
      </w:pPr>
      <w:r>
        <w:rPr>
          <w:rFonts w:hint="eastAsia"/>
        </w:rPr>
        <w:t>仪表盘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1"/>
        <w:gridCol w:w="7181"/>
      </w:tblGrid>
      <w:tr w:rsidR="00C45A23" w:rsidRPr="003247F2" w:rsidTr="00985F5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C45A23" w:rsidRPr="003247F2" w:rsidRDefault="00C45A23" w:rsidP="00985F5E">
            <w:pPr>
              <w:rPr>
                <w:rFonts w:ascii="Arial" w:hAnsi="Arial" w:cs="Arial"/>
                <w:sz w:val="18"/>
              </w:rPr>
            </w:pPr>
            <w:r w:rsidRPr="003247F2">
              <w:rPr>
                <w:rFonts w:ascii="Arial" w:hAnsi="Arial" w:cs="Arial"/>
                <w:sz w:val="18"/>
              </w:rPr>
              <w:t>用户场景</w:t>
            </w:r>
          </w:p>
        </w:tc>
        <w:tc>
          <w:tcPr>
            <w:tcW w:w="7216" w:type="dxa"/>
            <w:tcBorders>
              <w:top w:val="single" w:sz="4" w:space="0" w:color="auto"/>
              <w:left w:val="single" w:sz="4" w:space="0" w:color="auto"/>
              <w:bottom w:val="single" w:sz="4" w:space="0" w:color="auto"/>
              <w:right w:val="single" w:sz="4" w:space="0" w:color="auto"/>
            </w:tcBorders>
            <w:vAlign w:val="center"/>
          </w:tcPr>
          <w:p w:rsidR="00C45A23" w:rsidRPr="003D367B" w:rsidRDefault="00C45A23" w:rsidP="00985F5E">
            <w:pPr>
              <w:rPr>
                <w:rFonts w:ascii="Arial" w:hAnsi="Arial" w:cs="Arial"/>
                <w:sz w:val="18"/>
              </w:rPr>
            </w:pPr>
            <w:r w:rsidRPr="00C953F4">
              <w:rPr>
                <w:rFonts w:hint="eastAsia"/>
              </w:rPr>
              <w:t>老板登录</w:t>
            </w:r>
            <w:r w:rsidRPr="00C953F4">
              <w:rPr>
                <w:rFonts w:hint="eastAsia"/>
              </w:rPr>
              <w:t>APP</w:t>
            </w:r>
            <w:r w:rsidRPr="00C953F4">
              <w:rPr>
                <w:rFonts w:hint="eastAsia"/>
              </w:rPr>
              <w:t>首页</w:t>
            </w:r>
          </w:p>
        </w:tc>
      </w:tr>
      <w:tr w:rsidR="00C45A23" w:rsidRPr="003247F2" w:rsidTr="00985F5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C45A23" w:rsidRPr="003247F2" w:rsidRDefault="00C45A23" w:rsidP="00985F5E">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C45A23" w:rsidRDefault="00C953F4" w:rsidP="00985F5E">
            <w:r>
              <w:rPr>
                <w:rFonts w:hint="eastAsia"/>
              </w:rPr>
              <w:t>排列显示今日营业额、笔数，</w:t>
            </w:r>
            <w:r>
              <w:rPr>
                <w:rFonts w:hint="eastAsia"/>
              </w:rPr>
              <w:t>7</w:t>
            </w:r>
            <w:r>
              <w:rPr>
                <w:rFonts w:hint="eastAsia"/>
              </w:rPr>
              <w:t>日趋势，会员充值金额及笔数、新增会员人数，支付占比，畅销菜品、滞销菜品</w:t>
            </w:r>
            <w:r w:rsidR="00002928">
              <w:rPr>
                <w:rFonts w:hint="eastAsia"/>
              </w:rPr>
              <w:t>。</w:t>
            </w:r>
          </w:p>
          <w:p w:rsidR="004E14C1" w:rsidRPr="003D367B" w:rsidRDefault="004E14C1" w:rsidP="00985F5E">
            <w:pPr>
              <w:rPr>
                <w:rFonts w:ascii="Arial" w:hAnsi="Arial" w:cs="Arial"/>
                <w:sz w:val="18"/>
              </w:rPr>
            </w:pPr>
            <w:r>
              <w:rPr>
                <w:rFonts w:hint="eastAsia"/>
              </w:rPr>
              <w:t>默认数据为该商户下所有门店数据总和。</w:t>
            </w:r>
          </w:p>
        </w:tc>
      </w:tr>
      <w:tr w:rsidR="00C45A23" w:rsidRPr="003247F2" w:rsidTr="00985F5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C45A23" w:rsidRPr="003247F2" w:rsidRDefault="00C45A23" w:rsidP="00985F5E">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C45A23" w:rsidRPr="003D367B" w:rsidRDefault="00C45A23" w:rsidP="00985F5E">
            <w:pPr>
              <w:rPr>
                <w:rFonts w:ascii="Arial" w:hAnsi="Arial" w:cs="Arial"/>
                <w:sz w:val="18"/>
              </w:rPr>
            </w:pPr>
          </w:p>
        </w:tc>
      </w:tr>
      <w:tr w:rsidR="00C45A23" w:rsidRPr="003247F2" w:rsidTr="00985F5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C45A23" w:rsidRPr="003247F2" w:rsidRDefault="00C45A23" w:rsidP="00985F5E">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C45A23" w:rsidRPr="003D367B" w:rsidRDefault="00C45A23" w:rsidP="00985F5E">
            <w:pPr>
              <w:rPr>
                <w:rFonts w:ascii="Arial" w:hAnsi="Arial" w:cs="Arial"/>
                <w:sz w:val="18"/>
              </w:rPr>
            </w:pPr>
          </w:p>
        </w:tc>
      </w:tr>
      <w:tr w:rsidR="00C45A23" w:rsidRPr="003247F2" w:rsidTr="00985F5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C45A23" w:rsidRPr="00F2211D" w:rsidRDefault="00C45A23" w:rsidP="00985F5E">
            <w:pPr>
              <w:rPr>
                <w:rFonts w:ascii="Arial" w:hAnsi="Arial" w:cs="Arial"/>
                <w:color w:val="0000FF"/>
                <w:sz w:val="18"/>
              </w:rPr>
            </w:pPr>
            <w:r w:rsidRPr="00F2211D">
              <w:rPr>
                <w:rFonts w:ascii="Arial" w:hAnsi="Arial" w:cs="Arial"/>
                <w:color w:val="0000FF"/>
                <w:sz w:val="18"/>
              </w:rPr>
              <w:lastRenderedPageBreak/>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A42297" w:rsidRPr="003D367B" w:rsidRDefault="00B95F6C" w:rsidP="00985F5E">
            <w:pPr>
              <w:rPr>
                <w:rFonts w:ascii="Arial" w:hAnsi="Arial" w:cs="Arial"/>
                <w:sz w:val="18"/>
              </w:rPr>
            </w:pPr>
            <w:r>
              <w:rPr>
                <w:noProof/>
              </w:rPr>
              <w:drawing>
                <wp:inline distT="0" distB="0" distL="0" distR="0" wp14:anchorId="4C923149" wp14:editId="57A7AC0F">
                  <wp:extent cx="4314925" cy="67140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15258" cy="6714581"/>
                          </a:xfrm>
                          <a:prstGeom prst="rect">
                            <a:avLst/>
                          </a:prstGeom>
                        </pic:spPr>
                      </pic:pic>
                    </a:graphicData>
                  </a:graphic>
                </wp:inline>
              </w:drawing>
            </w:r>
            <w:bookmarkStart w:id="0" w:name="_GoBack"/>
            <w:bookmarkEnd w:id="0"/>
          </w:p>
          <w:p w:rsidR="00C45A23" w:rsidRDefault="00EE2D70" w:rsidP="00C45A23">
            <w:pPr>
              <w:numPr>
                <w:ilvl w:val="0"/>
                <w:numId w:val="6"/>
              </w:numPr>
              <w:rPr>
                <w:rFonts w:ascii="Arial" w:hAnsi="Arial" w:cs="Arial"/>
                <w:sz w:val="18"/>
                <w:lang w:eastAsia="x-none"/>
              </w:rPr>
            </w:pPr>
            <w:r>
              <w:rPr>
                <w:rFonts w:ascii="Arial" w:hAnsi="Arial" w:cs="Arial" w:hint="eastAsia"/>
                <w:sz w:val="18"/>
              </w:rPr>
              <w:t>按</w:t>
            </w:r>
            <w:r w:rsidR="00301C13">
              <w:rPr>
                <w:rFonts w:ascii="Arial" w:hAnsi="Arial" w:cs="Arial" w:hint="eastAsia"/>
                <w:sz w:val="18"/>
              </w:rPr>
              <w:t>右侧</w:t>
            </w:r>
            <w:r>
              <w:rPr>
                <w:rFonts w:ascii="Arial" w:hAnsi="Arial" w:cs="Arial" w:hint="eastAsia"/>
                <w:sz w:val="18"/>
              </w:rPr>
              <w:t>图显示仪表盘</w:t>
            </w:r>
          </w:p>
          <w:p w:rsidR="00217C76" w:rsidRDefault="00217C76" w:rsidP="00217C76">
            <w:pPr>
              <w:pStyle w:val="a6"/>
              <w:numPr>
                <w:ilvl w:val="0"/>
                <w:numId w:val="12"/>
              </w:numPr>
              <w:ind w:firstLineChars="0"/>
              <w:rPr>
                <w:rFonts w:ascii="Arial" w:hAnsi="Arial" w:cs="Arial"/>
                <w:b/>
                <w:sz w:val="18"/>
                <w:lang w:eastAsia="x-none"/>
              </w:rPr>
            </w:pPr>
            <w:r w:rsidRPr="00E3199E">
              <w:rPr>
                <w:rFonts w:ascii="Arial" w:hAnsi="Arial" w:cs="Arial" w:hint="eastAsia"/>
                <w:b/>
                <w:sz w:val="18"/>
              </w:rPr>
              <w:t>时段仅支持今日、本周、本月供选择。</w:t>
            </w:r>
          </w:p>
          <w:p w:rsidR="00B95F6C" w:rsidRPr="00E3199E" w:rsidRDefault="00B95F6C" w:rsidP="00217C76">
            <w:pPr>
              <w:pStyle w:val="a6"/>
              <w:numPr>
                <w:ilvl w:val="0"/>
                <w:numId w:val="12"/>
              </w:numPr>
              <w:ind w:firstLineChars="0"/>
              <w:rPr>
                <w:rFonts w:ascii="Arial" w:hAnsi="Arial" w:cs="Arial"/>
                <w:b/>
                <w:sz w:val="18"/>
                <w:lang w:eastAsia="x-none"/>
              </w:rPr>
            </w:pPr>
            <w:r>
              <w:rPr>
                <w:rFonts w:ascii="Arial" w:hAnsi="Arial" w:cs="Arial" w:hint="eastAsia"/>
                <w:b/>
                <w:sz w:val="18"/>
              </w:rPr>
              <w:t>默认显示所有门店数据总和。</w:t>
            </w:r>
            <w:r w:rsidR="005A7260">
              <w:rPr>
                <w:rFonts w:ascii="Arial" w:hAnsi="Arial" w:cs="Arial" w:hint="eastAsia"/>
                <w:b/>
                <w:sz w:val="18"/>
              </w:rPr>
              <w:t>下拉框支持选择该商户下的门店。选择到具体门店时，数据显示所选择的门店。</w:t>
            </w:r>
          </w:p>
          <w:p w:rsidR="008B3B56" w:rsidRDefault="00B065B0" w:rsidP="008B3B56">
            <w:pPr>
              <w:pStyle w:val="a6"/>
              <w:numPr>
                <w:ilvl w:val="0"/>
                <w:numId w:val="12"/>
              </w:numPr>
              <w:ind w:firstLineChars="0"/>
              <w:rPr>
                <w:rFonts w:ascii="Arial" w:hAnsi="Arial" w:cs="Arial"/>
                <w:sz w:val="18"/>
                <w:lang w:eastAsia="x-none"/>
              </w:rPr>
            </w:pPr>
            <w:r>
              <w:rPr>
                <w:rFonts w:ascii="Arial" w:hAnsi="Arial" w:cs="Arial" w:hint="eastAsia"/>
                <w:sz w:val="18"/>
              </w:rPr>
              <w:t>收入</w:t>
            </w:r>
            <w:r w:rsidR="008B3B56">
              <w:rPr>
                <w:rFonts w:ascii="Arial" w:hAnsi="Arial" w:cs="Arial" w:hint="eastAsia"/>
                <w:sz w:val="18"/>
              </w:rPr>
              <w:t>：显示今日、昨日收益</w:t>
            </w:r>
            <w:r w:rsidR="002841AE">
              <w:rPr>
                <w:rFonts w:ascii="Arial" w:hAnsi="Arial" w:cs="Arial" w:hint="eastAsia"/>
                <w:sz w:val="18"/>
              </w:rPr>
              <w:t>总</w:t>
            </w:r>
            <w:r w:rsidR="00217C76">
              <w:rPr>
                <w:rFonts w:ascii="Arial" w:hAnsi="Arial" w:cs="Arial" w:hint="eastAsia"/>
                <w:sz w:val="18"/>
              </w:rPr>
              <w:t>金额，及</w:t>
            </w:r>
            <w:r w:rsidR="008B3B56">
              <w:rPr>
                <w:rFonts w:ascii="Arial" w:hAnsi="Arial" w:cs="Arial" w:hint="eastAsia"/>
                <w:sz w:val="18"/>
              </w:rPr>
              <w:t>同比</w:t>
            </w:r>
            <w:r w:rsidR="00217C76">
              <w:rPr>
                <w:rFonts w:ascii="Arial" w:hAnsi="Arial" w:cs="Arial" w:hint="eastAsia"/>
                <w:sz w:val="18"/>
              </w:rPr>
              <w:t>昨日</w:t>
            </w:r>
            <w:r w:rsidR="008B3B56">
              <w:rPr>
                <w:rFonts w:ascii="Arial" w:hAnsi="Arial" w:cs="Arial" w:hint="eastAsia"/>
                <w:sz w:val="18"/>
              </w:rPr>
              <w:t>增长百分比</w:t>
            </w:r>
            <w:r w:rsidR="00CA42E7">
              <w:rPr>
                <w:rFonts w:ascii="Arial" w:hAnsi="Arial" w:cs="Arial" w:hint="eastAsia"/>
                <w:sz w:val="18"/>
              </w:rPr>
              <w:t>，点击进入交易明细</w:t>
            </w:r>
            <w:r w:rsidR="00023F74">
              <w:rPr>
                <w:rFonts w:ascii="Arial" w:hAnsi="Arial" w:cs="Arial" w:hint="eastAsia"/>
                <w:sz w:val="18"/>
              </w:rPr>
              <w:t>，详见</w:t>
            </w:r>
            <w:hyperlink w:anchor="_交易明细" w:history="1">
              <w:r w:rsidR="00023F74" w:rsidRPr="00023F74">
                <w:rPr>
                  <w:rStyle w:val="a7"/>
                  <w:rFonts w:ascii="Arial" w:hAnsi="Arial" w:cs="Arial" w:hint="eastAsia"/>
                  <w:sz w:val="18"/>
                </w:rPr>
                <w:t>交易明细</w:t>
              </w:r>
            </w:hyperlink>
            <w:r w:rsidR="008B3B56">
              <w:rPr>
                <w:rFonts w:ascii="Arial" w:hAnsi="Arial" w:cs="Arial" w:hint="eastAsia"/>
                <w:sz w:val="18"/>
              </w:rPr>
              <w:t>。</w:t>
            </w:r>
          </w:p>
          <w:p w:rsidR="00217C76" w:rsidRPr="00217C76" w:rsidRDefault="00217C76" w:rsidP="00217C76">
            <w:pPr>
              <w:pStyle w:val="a6"/>
              <w:ind w:left="780" w:firstLineChars="0" w:firstLine="0"/>
              <w:rPr>
                <w:rFonts w:ascii="Arial" w:hAnsi="Arial" w:cs="Arial"/>
                <w:sz w:val="15"/>
                <w:szCs w:val="15"/>
                <w:u w:val="single"/>
                <w:lang w:eastAsia="x-none"/>
              </w:rPr>
            </w:pPr>
            <w:r>
              <w:rPr>
                <w:rFonts w:ascii="Arial" w:hAnsi="Arial" w:cs="Arial" w:hint="eastAsia"/>
                <w:sz w:val="15"/>
                <w:szCs w:val="15"/>
                <w:u w:val="single"/>
              </w:rPr>
              <w:t>当时段选择改为本周后</w:t>
            </w:r>
            <w:r w:rsidR="00E84153">
              <w:rPr>
                <w:rFonts w:ascii="Arial" w:hAnsi="Arial" w:cs="Arial" w:hint="eastAsia"/>
                <w:sz w:val="15"/>
                <w:szCs w:val="15"/>
                <w:u w:val="single"/>
              </w:rPr>
              <w:t>，统计周期</w:t>
            </w:r>
            <w:r w:rsidR="00A50C39">
              <w:rPr>
                <w:rFonts w:ascii="Arial" w:hAnsi="Arial" w:cs="Arial" w:hint="eastAsia"/>
                <w:sz w:val="15"/>
                <w:szCs w:val="15"/>
                <w:u w:val="single"/>
              </w:rPr>
              <w:t>改为周。即</w:t>
            </w:r>
            <w:r>
              <w:rPr>
                <w:rFonts w:ascii="Arial" w:hAnsi="Arial" w:cs="Arial" w:hint="eastAsia"/>
                <w:sz w:val="15"/>
                <w:szCs w:val="15"/>
                <w:u w:val="single"/>
              </w:rPr>
              <w:t>显示本周、上周收益总金额，及</w:t>
            </w:r>
            <w:r w:rsidRPr="00217C76">
              <w:rPr>
                <w:rFonts w:ascii="Arial" w:hAnsi="Arial" w:cs="Arial" w:hint="eastAsia"/>
                <w:sz w:val="15"/>
                <w:szCs w:val="15"/>
                <w:u w:val="single"/>
              </w:rPr>
              <w:t>同比上周增长百分比。选择本月时</w:t>
            </w:r>
            <w:r w:rsidR="00E84153">
              <w:rPr>
                <w:rFonts w:ascii="Arial" w:hAnsi="Arial" w:cs="Arial" w:hint="eastAsia"/>
                <w:sz w:val="15"/>
                <w:szCs w:val="15"/>
                <w:u w:val="single"/>
              </w:rPr>
              <w:t>，统计周期改为月，即</w:t>
            </w:r>
            <w:r w:rsidRPr="00217C76">
              <w:rPr>
                <w:rFonts w:ascii="Arial" w:hAnsi="Arial" w:cs="Arial" w:hint="eastAsia"/>
                <w:sz w:val="15"/>
                <w:szCs w:val="15"/>
                <w:u w:val="single"/>
              </w:rPr>
              <w:t>显示本月、上月</w:t>
            </w:r>
            <w:r>
              <w:rPr>
                <w:rFonts w:ascii="Arial" w:hAnsi="Arial" w:cs="Arial" w:hint="eastAsia"/>
                <w:sz w:val="15"/>
                <w:szCs w:val="15"/>
                <w:u w:val="single"/>
              </w:rPr>
              <w:t>收益总金额，及同比上月增长百分比</w:t>
            </w:r>
            <w:r w:rsidRPr="00217C76">
              <w:rPr>
                <w:rFonts w:ascii="Arial" w:hAnsi="Arial" w:cs="Arial" w:hint="eastAsia"/>
                <w:sz w:val="15"/>
                <w:szCs w:val="15"/>
                <w:u w:val="single"/>
              </w:rPr>
              <w:t>。该规则适用以下所有数据显示。</w:t>
            </w:r>
          </w:p>
          <w:p w:rsidR="008B3B56" w:rsidRDefault="008B3B56" w:rsidP="008B3B56">
            <w:pPr>
              <w:pStyle w:val="a6"/>
              <w:numPr>
                <w:ilvl w:val="0"/>
                <w:numId w:val="12"/>
              </w:numPr>
              <w:ind w:firstLineChars="0"/>
              <w:rPr>
                <w:rFonts w:ascii="Arial" w:hAnsi="Arial" w:cs="Arial"/>
                <w:sz w:val="18"/>
                <w:lang w:eastAsia="x-none"/>
              </w:rPr>
            </w:pPr>
            <w:r>
              <w:rPr>
                <w:rFonts w:ascii="Arial" w:hAnsi="Arial" w:cs="Arial" w:hint="eastAsia"/>
                <w:sz w:val="18"/>
              </w:rPr>
              <w:t>成交：显示今日、昨日成交</w:t>
            </w:r>
            <w:r w:rsidR="002841AE">
              <w:rPr>
                <w:rFonts w:ascii="Arial" w:hAnsi="Arial" w:cs="Arial" w:hint="eastAsia"/>
                <w:sz w:val="18"/>
              </w:rPr>
              <w:t>总</w:t>
            </w:r>
            <w:r w:rsidR="00F50EE1">
              <w:rPr>
                <w:rFonts w:ascii="Arial" w:hAnsi="Arial" w:cs="Arial" w:hint="eastAsia"/>
                <w:sz w:val="18"/>
              </w:rPr>
              <w:t>笔数，及</w:t>
            </w:r>
            <w:r>
              <w:rPr>
                <w:rFonts w:ascii="Arial" w:hAnsi="Arial" w:cs="Arial" w:hint="eastAsia"/>
                <w:sz w:val="18"/>
              </w:rPr>
              <w:t>同比</w:t>
            </w:r>
            <w:r w:rsidR="00F50EE1">
              <w:rPr>
                <w:rFonts w:ascii="Arial" w:hAnsi="Arial" w:cs="Arial" w:hint="eastAsia"/>
                <w:sz w:val="18"/>
              </w:rPr>
              <w:t>昨日</w:t>
            </w:r>
            <w:r>
              <w:rPr>
                <w:rFonts w:ascii="Arial" w:hAnsi="Arial" w:cs="Arial" w:hint="eastAsia"/>
                <w:sz w:val="18"/>
              </w:rPr>
              <w:t>增长百分比。</w:t>
            </w:r>
          </w:p>
          <w:p w:rsidR="00E52C08" w:rsidRDefault="00E52C08" w:rsidP="008B3B56">
            <w:pPr>
              <w:pStyle w:val="a6"/>
              <w:numPr>
                <w:ilvl w:val="0"/>
                <w:numId w:val="12"/>
              </w:numPr>
              <w:ind w:firstLineChars="0"/>
              <w:rPr>
                <w:rFonts w:ascii="Arial" w:hAnsi="Arial" w:cs="Arial"/>
                <w:sz w:val="18"/>
                <w:lang w:eastAsia="x-none"/>
              </w:rPr>
            </w:pPr>
            <w:r>
              <w:rPr>
                <w:rFonts w:ascii="Arial" w:hAnsi="Arial" w:cs="Arial" w:hint="eastAsia"/>
                <w:sz w:val="18"/>
              </w:rPr>
              <w:lastRenderedPageBreak/>
              <w:t>趋势：</w:t>
            </w:r>
            <w:r w:rsidR="00C11C72">
              <w:rPr>
                <w:rFonts w:ascii="Arial" w:hAnsi="Arial" w:cs="Arial" w:hint="eastAsia"/>
                <w:sz w:val="18"/>
              </w:rPr>
              <w:t>时段选择今日时，</w:t>
            </w:r>
            <w:r>
              <w:rPr>
                <w:rFonts w:ascii="Arial" w:hAnsi="Arial" w:cs="Arial" w:hint="eastAsia"/>
                <w:sz w:val="18"/>
              </w:rPr>
              <w:t>显示</w:t>
            </w:r>
            <w:r w:rsidR="00C11C72">
              <w:rPr>
                <w:rFonts w:ascii="Arial" w:hAnsi="Arial" w:cs="Arial" w:hint="eastAsia"/>
                <w:sz w:val="18"/>
              </w:rPr>
              <w:t>本周金额趋势图。其它按所选时段显示。</w:t>
            </w:r>
            <w:r w:rsidR="00F07FD0">
              <w:rPr>
                <w:rFonts w:ascii="Arial" w:hAnsi="Arial" w:cs="Arial" w:hint="eastAsia"/>
                <w:sz w:val="18"/>
              </w:rPr>
              <w:t>当没有选择到具体门店时，</w:t>
            </w:r>
            <w:r w:rsidR="00F07FD0" w:rsidRPr="008B69BF">
              <w:rPr>
                <w:rFonts w:ascii="Arial" w:hAnsi="Arial" w:cs="Arial" w:hint="eastAsia"/>
                <w:color w:val="FF0000"/>
                <w:sz w:val="18"/>
              </w:rPr>
              <w:t>趋势图要用不同颜色体现所有门店。</w:t>
            </w:r>
          </w:p>
          <w:p w:rsidR="00E52C08" w:rsidRPr="00CA6356" w:rsidRDefault="00E52C08" w:rsidP="008B3B56">
            <w:pPr>
              <w:pStyle w:val="a6"/>
              <w:numPr>
                <w:ilvl w:val="0"/>
                <w:numId w:val="12"/>
              </w:numPr>
              <w:ind w:firstLineChars="0"/>
              <w:rPr>
                <w:rFonts w:ascii="Arial" w:hAnsi="Arial" w:cs="Arial"/>
                <w:color w:val="FF0000"/>
                <w:sz w:val="18"/>
                <w:lang w:eastAsia="x-none"/>
              </w:rPr>
            </w:pPr>
            <w:r w:rsidRPr="00CA6356">
              <w:rPr>
                <w:rFonts w:ascii="Arial" w:hAnsi="Arial" w:cs="Arial" w:hint="eastAsia"/>
                <w:color w:val="FF0000"/>
                <w:sz w:val="18"/>
              </w:rPr>
              <w:t>会员充值金额笔数：显示今日</w:t>
            </w:r>
            <w:r w:rsidR="002A663C" w:rsidRPr="00CA6356">
              <w:rPr>
                <w:rFonts w:ascii="Arial" w:hAnsi="Arial" w:cs="Arial" w:hint="eastAsia"/>
                <w:color w:val="FF0000"/>
                <w:sz w:val="18"/>
              </w:rPr>
              <w:t>、昨日</w:t>
            </w:r>
            <w:r w:rsidRPr="00CA6356">
              <w:rPr>
                <w:rFonts w:ascii="Arial" w:hAnsi="Arial" w:cs="Arial" w:hint="eastAsia"/>
                <w:color w:val="FF0000"/>
                <w:sz w:val="18"/>
              </w:rPr>
              <w:t>会员充值总金额及总笔数，</w:t>
            </w:r>
            <w:r w:rsidR="002A663C" w:rsidRPr="00CA6356">
              <w:rPr>
                <w:rFonts w:ascii="Arial" w:hAnsi="Arial" w:cs="Arial" w:hint="eastAsia"/>
                <w:color w:val="FF0000"/>
                <w:sz w:val="18"/>
              </w:rPr>
              <w:t>及同比昨日增长百分比，</w:t>
            </w:r>
            <w:r w:rsidRPr="00CA6356">
              <w:rPr>
                <w:rFonts w:ascii="Arial" w:hAnsi="Arial" w:cs="Arial" w:hint="eastAsia"/>
                <w:color w:val="FF0000"/>
                <w:sz w:val="18"/>
              </w:rPr>
              <w:t>点击进入会员充值明细界面</w:t>
            </w:r>
            <w:r w:rsidR="007939C7" w:rsidRPr="00CA6356">
              <w:rPr>
                <w:rFonts w:ascii="Arial" w:hAnsi="Arial" w:cs="Arial" w:hint="eastAsia"/>
                <w:color w:val="FF0000"/>
                <w:sz w:val="18"/>
              </w:rPr>
              <w:t>，详见</w:t>
            </w:r>
            <w:hyperlink w:anchor="_会员充值明细" w:history="1">
              <w:r w:rsidR="007939C7" w:rsidRPr="00CA6356">
                <w:rPr>
                  <w:rStyle w:val="a7"/>
                  <w:rFonts w:ascii="Arial" w:hAnsi="Arial" w:cs="Arial" w:hint="eastAsia"/>
                  <w:color w:val="FF0000"/>
                  <w:sz w:val="18"/>
                </w:rPr>
                <w:t>会员充值明细</w:t>
              </w:r>
            </w:hyperlink>
            <w:r w:rsidRPr="00CA6356">
              <w:rPr>
                <w:rFonts w:ascii="Arial" w:hAnsi="Arial" w:cs="Arial" w:hint="eastAsia"/>
                <w:color w:val="FF0000"/>
                <w:sz w:val="18"/>
              </w:rPr>
              <w:t>。</w:t>
            </w:r>
          </w:p>
          <w:p w:rsidR="00E52C08" w:rsidRPr="00CA6356" w:rsidRDefault="00E52C08" w:rsidP="008B3B56">
            <w:pPr>
              <w:pStyle w:val="a6"/>
              <w:numPr>
                <w:ilvl w:val="0"/>
                <w:numId w:val="12"/>
              </w:numPr>
              <w:ind w:firstLineChars="0"/>
              <w:rPr>
                <w:rFonts w:ascii="Arial" w:hAnsi="Arial" w:cs="Arial"/>
                <w:color w:val="FF0000"/>
                <w:sz w:val="18"/>
                <w:lang w:eastAsia="x-none"/>
              </w:rPr>
            </w:pPr>
            <w:r w:rsidRPr="00CA6356">
              <w:rPr>
                <w:rFonts w:ascii="Arial" w:hAnsi="Arial" w:cs="Arial" w:hint="eastAsia"/>
                <w:color w:val="FF0000"/>
                <w:sz w:val="18"/>
              </w:rPr>
              <w:t>新会员：显示今日、昨日新增会员</w:t>
            </w:r>
            <w:r w:rsidR="00E3199E" w:rsidRPr="00CA6356">
              <w:rPr>
                <w:rFonts w:ascii="Arial" w:hAnsi="Arial" w:cs="Arial" w:hint="eastAsia"/>
                <w:color w:val="FF0000"/>
                <w:sz w:val="18"/>
              </w:rPr>
              <w:t>，及同比昨日增长百分比</w:t>
            </w:r>
            <w:r w:rsidRPr="00CA6356">
              <w:rPr>
                <w:rFonts w:ascii="Arial" w:hAnsi="Arial" w:cs="Arial" w:hint="eastAsia"/>
                <w:color w:val="FF0000"/>
                <w:sz w:val="18"/>
              </w:rPr>
              <w:t>。</w:t>
            </w:r>
          </w:p>
          <w:p w:rsidR="00E52C08" w:rsidRPr="00CA6356" w:rsidRDefault="00E52C08" w:rsidP="008B3B56">
            <w:pPr>
              <w:pStyle w:val="a6"/>
              <w:numPr>
                <w:ilvl w:val="0"/>
                <w:numId w:val="12"/>
              </w:numPr>
              <w:ind w:firstLineChars="0"/>
              <w:rPr>
                <w:rFonts w:ascii="Arial" w:hAnsi="Arial" w:cs="Arial"/>
                <w:color w:val="FF0000"/>
                <w:sz w:val="18"/>
                <w:lang w:eastAsia="x-none"/>
              </w:rPr>
            </w:pPr>
            <w:r w:rsidRPr="00CA6356">
              <w:rPr>
                <w:rFonts w:ascii="Arial" w:hAnsi="Arial" w:cs="Arial" w:hint="eastAsia"/>
                <w:color w:val="FF0000"/>
                <w:sz w:val="18"/>
              </w:rPr>
              <w:t>支付占比：</w:t>
            </w:r>
            <w:r w:rsidR="00186020">
              <w:rPr>
                <w:rFonts w:ascii="Arial" w:hAnsi="Arial" w:cs="Arial" w:hint="eastAsia"/>
                <w:color w:val="FF0000"/>
                <w:sz w:val="18"/>
              </w:rPr>
              <w:t>显示今日</w:t>
            </w:r>
            <w:r w:rsidR="00E320F3" w:rsidRPr="00CA6356">
              <w:rPr>
                <w:rFonts w:ascii="Arial" w:hAnsi="Arial" w:cs="Arial" w:hint="eastAsia"/>
                <w:color w:val="FF0000"/>
                <w:sz w:val="18"/>
              </w:rPr>
              <w:t>所有支付方式（包含用户自定义的）</w:t>
            </w:r>
            <w:r w:rsidR="00EF2C60" w:rsidRPr="00CA6356">
              <w:rPr>
                <w:rFonts w:ascii="Arial" w:hAnsi="Arial" w:cs="Arial" w:hint="eastAsia"/>
                <w:color w:val="FF0000"/>
                <w:sz w:val="18"/>
              </w:rPr>
              <w:t>金额笔数占比</w:t>
            </w:r>
            <w:r w:rsidR="00E320F3" w:rsidRPr="00CA6356">
              <w:rPr>
                <w:rFonts w:ascii="Arial" w:hAnsi="Arial" w:cs="Arial" w:hint="eastAsia"/>
                <w:color w:val="FF0000"/>
                <w:sz w:val="18"/>
              </w:rPr>
              <w:t>图。</w:t>
            </w:r>
          </w:p>
          <w:p w:rsidR="00F674E5" w:rsidRDefault="00F674E5" w:rsidP="008B3B56">
            <w:pPr>
              <w:pStyle w:val="a6"/>
              <w:numPr>
                <w:ilvl w:val="0"/>
                <w:numId w:val="12"/>
              </w:numPr>
              <w:ind w:firstLineChars="0"/>
              <w:rPr>
                <w:rFonts w:ascii="Arial" w:hAnsi="Arial" w:cs="Arial"/>
                <w:sz w:val="18"/>
                <w:lang w:eastAsia="x-none"/>
              </w:rPr>
            </w:pPr>
            <w:r>
              <w:rPr>
                <w:rFonts w:ascii="Arial" w:hAnsi="Arial" w:cs="Arial" w:hint="eastAsia"/>
                <w:sz w:val="18"/>
              </w:rPr>
              <w:t>畅销菜品：默认显示金额</w:t>
            </w:r>
            <w:r w:rsidR="003C670C">
              <w:rPr>
                <w:rFonts w:ascii="Arial" w:hAnsi="Arial" w:cs="Arial" w:hint="eastAsia"/>
                <w:sz w:val="18"/>
              </w:rPr>
              <w:t>/</w:t>
            </w:r>
            <w:r w:rsidR="003C670C">
              <w:rPr>
                <w:rFonts w:ascii="Arial" w:hAnsi="Arial" w:cs="Arial" w:hint="eastAsia"/>
                <w:sz w:val="18"/>
              </w:rPr>
              <w:t>数量</w:t>
            </w:r>
            <w:r>
              <w:rPr>
                <w:rFonts w:ascii="Arial" w:hAnsi="Arial" w:cs="Arial" w:hint="eastAsia"/>
                <w:sz w:val="18"/>
              </w:rPr>
              <w:t>前十名菜品，可下拉，点击进入</w:t>
            </w:r>
            <w:bookmarkStart w:id="1" w:name="OLE_LINK1"/>
            <w:bookmarkStart w:id="2" w:name="OLE_LINK2"/>
            <w:r>
              <w:rPr>
                <w:rFonts w:ascii="Arial" w:hAnsi="Arial" w:cs="Arial" w:hint="eastAsia"/>
                <w:sz w:val="18"/>
              </w:rPr>
              <w:t>菜品销量排行榜</w:t>
            </w:r>
            <w:bookmarkEnd w:id="1"/>
            <w:bookmarkEnd w:id="2"/>
            <w:r>
              <w:rPr>
                <w:rFonts w:ascii="Arial" w:hAnsi="Arial" w:cs="Arial" w:hint="eastAsia"/>
                <w:sz w:val="18"/>
              </w:rPr>
              <w:t>。</w:t>
            </w:r>
          </w:p>
          <w:p w:rsidR="003C670C" w:rsidRPr="008B3B56" w:rsidRDefault="003C670C" w:rsidP="003C670C">
            <w:pPr>
              <w:pStyle w:val="a6"/>
              <w:numPr>
                <w:ilvl w:val="0"/>
                <w:numId w:val="12"/>
              </w:numPr>
              <w:ind w:firstLineChars="0"/>
              <w:rPr>
                <w:rFonts w:ascii="Arial" w:hAnsi="Arial" w:cs="Arial"/>
                <w:sz w:val="18"/>
                <w:lang w:eastAsia="x-none"/>
              </w:rPr>
            </w:pPr>
            <w:r>
              <w:rPr>
                <w:rFonts w:ascii="Arial" w:hAnsi="Arial" w:cs="Arial" w:hint="eastAsia"/>
                <w:sz w:val="18"/>
              </w:rPr>
              <w:t>滞销菜品：默认显示金额</w:t>
            </w:r>
            <w:r>
              <w:rPr>
                <w:rFonts w:ascii="Arial" w:hAnsi="Arial" w:cs="Arial" w:hint="eastAsia"/>
                <w:sz w:val="18"/>
              </w:rPr>
              <w:t>/</w:t>
            </w:r>
            <w:r>
              <w:rPr>
                <w:rFonts w:ascii="Arial" w:hAnsi="Arial" w:cs="Arial" w:hint="eastAsia"/>
                <w:sz w:val="18"/>
              </w:rPr>
              <w:t>数量后十名菜品，可下拉，点击进入</w:t>
            </w:r>
            <w:r w:rsidR="000C485C">
              <w:rPr>
                <w:rFonts w:ascii="Arial" w:hAnsi="Arial" w:cs="Arial" w:hint="eastAsia"/>
                <w:sz w:val="18"/>
              </w:rPr>
              <w:t>菜品销量排行榜（</w:t>
            </w:r>
            <w:r w:rsidR="006E4D00">
              <w:rPr>
                <w:rFonts w:ascii="Arial" w:hAnsi="Arial" w:cs="Arial" w:hint="eastAsia"/>
                <w:sz w:val="18"/>
              </w:rPr>
              <w:t>默认</w:t>
            </w:r>
            <w:r w:rsidR="000C485C">
              <w:rPr>
                <w:rFonts w:ascii="Arial" w:hAnsi="Arial" w:cs="Arial" w:hint="eastAsia"/>
                <w:sz w:val="18"/>
              </w:rPr>
              <w:t>倒序）</w:t>
            </w:r>
            <w:r>
              <w:rPr>
                <w:rFonts w:ascii="Arial" w:hAnsi="Arial" w:cs="Arial" w:hint="eastAsia"/>
                <w:sz w:val="18"/>
              </w:rPr>
              <w:t>。</w:t>
            </w:r>
          </w:p>
        </w:tc>
      </w:tr>
      <w:tr w:rsidR="00C45A23" w:rsidRPr="003247F2" w:rsidTr="00985F5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C45A23" w:rsidRPr="003247F2" w:rsidRDefault="00C45A23" w:rsidP="00985F5E">
            <w:pPr>
              <w:rPr>
                <w:rFonts w:ascii="Arial" w:hAnsi="Arial" w:cs="Arial"/>
                <w:sz w:val="18"/>
              </w:rPr>
            </w:pPr>
            <w:r w:rsidRPr="003247F2">
              <w:rPr>
                <w:rFonts w:ascii="Arial" w:hAnsi="Arial" w:cs="Arial"/>
                <w:sz w:val="18"/>
              </w:rPr>
              <w:lastRenderedPageBreak/>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C45A23" w:rsidRPr="003D367B" w:rsidRDefault="00C45A23" w:rsidP="008E5D50">
            <w:pPr>
              <w:rPr>
                <w:rFonts w:ascii="Arial" w:hAnsi="Arial" w:cs="Arial"/>
                <w:sz w:val="18"/>
              </w:rPr>
            </w:pPr>
            <w:r w:rsidRPr="003D367B">
              <w:rPr>
                <w:rFonts w:ascii="Arial" w:hAnsi="Arial" w:cs="Arial" w:hint="eastAsia"/>
                <w:sz w:val="18"/>
              </w:rPr>
              <w:t>点击</w:t>
            </w:r>
            <w:r w:rsidR="008E5D50">
              <w:rPr>
                <w:rFonts w:ascii="Arial" w:hAnsi="Arial" w:cs="Arial" w:hint="eastAsia"/>
                <w:sz w:val="18"/>
              </w:rPr>
              <w:t>有二级页面的区域进入对应二级页面</w:t>
            </w:r>
          </w:p>
        </w:tc>
      </w:tr>
      <w:tr w:rsidR="00C45A23" w:rsidRPr="003247F2" w:rsidTr="00985F5E">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C45A23" w:rsidRPr="003247F2" w:rsidRDefault="00C45A23" w:rsidP="00985F5E">
            <w:pPr>
              <w:rPr>
                <w:rFonts w:ascii="Arial" w:hAnsi="Arial" w:cs="Arial"/>
                <w:sz w:val="18"/>
              </w:rPr>
            </w:pPr>
            <w:r w:rsidRPr="003247F2">
              <w:rPr>
                <w:rFonts w:ascii="Arial" w:hAnsi="Arial" w:cs="Arial"/>
                <w:sz w:val="18"/>
              </w:rPr>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C45A23" w:rsidRPr="003D367B" w:rsidRDefault="00C45A23" w:rsidP="00985F5E">
            <w:pPr>
              <w:rPr>
                <w:rFonts w:ascii="Arial" w:hAnsi="Arial" w:cs="Arial"/>
                <w:sz w:val="18"/>
              </w:rPr>
            </w:pPr>
          </w:p>
        </w:tc>
      </w:tr>
    </w:tbl>
    <w:p w:rsidR="008404DE" w:rsidRDefault="008404DE" w:rsidP="003A6C44">
      <w:pPr>
        <w:pStyle w:val="4"/>
        <w:numPr>
          <w:ilvl w:val="2"/>
          <w:numId w:val="20"/>
        </w:numPr>
      </w:pPr>
      <w:bookmarkStart w:id="3" w:name="_交易明细"/>
      <w:bookmarkEnd w:id="3"/>
      <w:r>
        <w:rPr>
          <w:rFonts w:hint="eastAsia"/>
        </w:rPr>
        <w:t>交易明细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4"/>
        <w:gridCol w:w="7028"/>
      </w:tblGrid>
      <w:tr w:rsidR="00026445"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026445" w:rsidRPr="003247F2" w:rsidRDefault="00E237B6" w:rsidP="00060E1B">
            <w:pPr>
              <w:rPr>
                <w:rFonts w:ascii="Arial" w:hAnsi="Arial" w:cs="Arial"/>
                <w:sz w:val="18"/>
              </w:rPr>
            </w:pPr>
            <w:r>
              <w:rPr>
                <w:rFonts w:ascii="Arial" w:hAnsi="Arial" w:cs="Arial" w:hint="eastAsia"/>
                <w:sz w:val="18"/>
              </w:rPr>
              <w:t>模块描述</w:t>
            </w:r>
          </w:p>
        </w:tc>
        <w:tc>
          <w:tcPr>
            <w:tcW w:w="7216" w:type="dxa"/>
            <w:tcBorders>
              <w:top w:val="single" w:sz="4" w:space="0" w:color="auto"/>
              <w:left w:val="single" w:sz="4" w:space="0" w:color="auto"/>
              <w:bottom w:val="single" w:sz="4" w:space="0" w:color="auto"/>
              <w:right w:val="single" w:sz="4" w:space="0" w:color="auto"/>
            </w:tcBorders>
            <w:vAlign w:val="center"/>
          </w:tcPr>
          <w:p w:rsidR="00026445" w:rsidRPr="003D367B" w:rsidRDefault="000E180A" w:rsidP="00060E1B">
            <w:pPr>
              <w:rPr>
                <w:rFonts w:ascii="Arial" w:hAnsi="Arial" w:cs="Arial"/>
                <w:sz w:val="18"/>
              </w:rPr>
            </w:pPr>
            <w:r>
              <w:rPr>
                <w:rFonts w:hint="eastAsia"/>
              </w:rPr>
              <w:t>交易明细</w:t>
            </w:r>
          </w:p>
        </w:tc>
      </w:tr>
      <w:tr w:rsidR="00026445"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026445" w:rsidRPr="003247F2" w:rsidRDefault="00026445" w:rsidP="00060E1B">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026445" w:rsidRPr="003D367B" w:rsidRDefault="00FE17D5" w:rsidP="00060E1B">
            <w:pPr>
              <w:rPr>
                <w:rFonts w:ascii="Arial" w:hAnsi="Arial" w:cs="Arial"/>
                <w:sz w:val="18"/>
              </w:rPr>
            </w:pPr>
            <w:r>
              <w:rPr>
                <w:rFonts w:hint="eastAsia"/>
              </w:rPr>
              <w:t>所属门店所有</w:t>
            </w:r>
            <w:r>
              <w:rPr>
                <w:rFonts w:hint="eastAsia"/>
              </w:rPr>
              <w:t>C10</w:t>
            </w:r>
            <w:r>
              <w:rPr>
                <w:rFonts w:hint="eastAsia"/>
              </w:rPr>
              <w:t>终端的交易明细记录</w:t>
            </w:r>
          </w:p>
        </w:tc>
      </w:tr>
      <w:tr w:rsidR="00026445"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026445" w:rsidRPr="003247F2" w:rsidRDefault="00026445" w:rsidP="00060E1B">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026445" w:rsidRPr="003D367B" w:rsidRDefault="00DF7EDE" w:rsidP="00060E1B">
            <w:pPr>
              <w:rPr>
                <w:rFonts w:ascii="Arial" w:hAnsi="Arial" w:cs="Arial"/>
                <w:sz w:val="18"/>
              </w:rPr>
            </w:pPr>
            <w:r w:rsidRPr="00B065B0">
              <w:rPr>
                <w:rFonts w:hint="eastAsia"/>
              </w:rPr>
              <w:t>高</w:t>
            </w:r>
          </w:p>
        </w:tc>
      </w:tr>
      <w:tr w:rsidR="00026445"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026445" w:rsidRPr="003247F2" w:rsidRDefault="00026445" w:rsidP="00060E1B">
            <w:pPr>
              <w:rPr>
                <w:rFonts w:ascii="Arial" w:hAnsi="Arial" w:cs="Arial"/>
                <w:sz w:val="18"/>
              </w:rPr>
            </w:pPr>
            <w:r w:rsidRPr="003247F2">
              <w:rPr>
                <w:rFonts w:ascii="Arial" w:hAnsi="Arial" w:cs="Arial"/>
                <w:sz w:val="18"/>
              </w:rPr>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026445" w:rsidRPr="003D367B" w:rsidRDefault="00B065B0" w:rsidP="00060E1B">
            <w:pPr>
              <w:rPr>
                <w:rFonts w:ascii="Arial" w:hAnsi="Arial" w:cs="Arial"/>
                <w:sz w:val="18"/>
              </w:rPr>
            </w:pPr>
            <w:r w:rsidRPr="00B065B0">
              <w:rPr>
                <w:rFonts w:hint="eastAsia"/>
              </w:rPr>
              <w:t>仪表盘</w:t>
            </w:r>
            <w:r>
              <w:t>--</w:t>
            </w:r>
            <w:r w:rsidR="00570EB5">
              <w:rPr>
                <w:rFonts w:hint="eastAsia"/>
              </w:rPr>
              <w:t>点击</w:t>
            </w:r>
            <w:r>
              <w:rPr>
                <w:rFonts w:hint="eastAsia"/>
              </w:rPr>
              <w:t>收入、成交显示区域</w:t>
            </w:r>
          </w:p>
        </w:tc>
      </w:tr>
      <w:tr w:rsidR="00026445"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026445" w:rsidRPr="00F2211D" w:rsidRDefault="00026445" w:rsidP="00060E1B">
            <w:pPr>
              <w:rPr>
                <w:rFonts w:ascii="Arial" w:hAnsi="Arial" w:cs="Arial"/>
                <w:color w:val="0000FF"/>
                <w:sz w:val="18"/>
              </w:rPr>
            </w:pPr>
            <w:r w:rsidRPr="00F2211D">
              <w:rPr>
                <w:rFonts w:ascii="Arial" w:hAnsi="Arial" w:cs="Arial"/>
                <w:color w:val="0000FF"/>
                <w:sz w:val="18"/>
              </w:rPr>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026445" w:rsidRDefault="00B437B7" w:rsidP="00B437B7">
            <w:pPr>
              <w:rPr>
                <w:rFonts w:ascii="Arial" w:hAnsi="Arial" w:cs="Arial"/>
                <w:sz w:val="18"/>
              </w:rPr>
            </w:pPr>
            <w:r>
              <w:rPr>
                <w:rFonts w:ascii="Arial" w:hAnsi="Arial" w:cs="Arial"/>
                <w:noProof/>
                <w:sz w:val="18"/>
              </w:rPr>
              <w:drawing>
                <wp:inline distT="0" distB="0" distL="0" distR="0" wp14:anchorId="36DF8813" wp14:editId="38741785">
                  <wp:extent cx="1435878" cy="2551787"/>
                  <wp:effectExtent l="0" t="0" r="0" b="1270"/>
                  <wp:docPr id="6" name="图片 6" descr="C:\Users\donde-voy\Desktop\微信图片_20171107102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de-voy\Desktop\微信图片_2017110710291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134" cy="2557574"/>
                          </a:xfrm>
                          <a:prstGeom prst="rect">
                            <a:avLst/>
                          </a:prstGeom>
                          <a:noFill/>
                          <a:ln>
                            <a:noFill/>
                          </a:ln>
                        </pic:spPr>
                      </pic:pic>
                    </a:graphicData>
                  </a:graphic>
                </wp:inline>
              </w:drawing>
            </w:r>
          </w:p>
          <w:p w:rsidR="00B437B7" w:rsidRDefault="002E2D2A" w:rsidP="00B437B7">
            <w:pPr>
              <w:rPr>
                <w:rFonts w:ascii="Arial" w:hAnsi="Arial" w:cs="Arial"/>
                <w:sz w:val="18"/>
              </w:rPr>
            </w:pPr>
            <w:r>
              <w:rPr>
                <w:rFonts w:ascii="Arial" w:hAnsi="Arial" w:cs="Arial" w:hint="eastAsia"/>
                <w:sz w:val="18"/>
              </w:rPr>
              <w:t>显示交易时间、金额、订单号、支付方式。</w:t>
            </w:r>
          </w:p>
          <w:p w:rsidR="003D7605" w:rsidRPr="008B3B56" w:rsidRDefault="003D7605" w:rsidP="00B437B7">
            <w:pPr>
              <w:rPr>
                <w:rFonts w:ascii="Arial" w:hAnsi="Arial" w:cs="Arial"/>
                <w:sz w:val="18"/>
              </w:rPr>
            </w:pPr>
            <w:r>
              <w:rPr>
                <w:rFonts w:ascii="Arial" w:hAnsi="Arial" w:cs="Arial" w:hint="eastAsia"/>
                <w:sz w:val="18"/>
              </w:rPr>
              <w:t>目前仅支持堂食</w:t>
            </w:r>
            <w:r w:rsidR="00324A9A">
              <w:rPr>
                <w:rFonts w:ascii="Arial" w:hAnsi="Arial" w:cs="Arial" w:hint="eastAsia"/>
                <w:sz w:val="18"/>
              </w:rPr>
              <w:t>。</w:t>
            </w:r>
          </w:p>
        </w:tc>
      </w:tr>
      <w:tr w:rsidR="00026445"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026445" w:rsidRPr="003247F2" w:rsidRDefault="00026445" w:rsidP="00060E1B">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026445" w:rsidRPr="003D367B" w:rsidRDefault="00EB64E7" w:rsidP="00060E1B">
            <w:pPr>
              <w:rPr>
                <w:rFonts w:ascii="Arial" w:hAnsi="Arial" w:cs="Arial"/>
                <w:sz w:val="18"/>
              </w:rPr>
            </w:pPr>
            <w:r>
              <w:rPr>
                <w:rFonts w:ascii="Arial" w:hAnsi="Arial" w:cs="Arial" w:hint="eastAsia"/>
                <w:sz w:val="18"/>
              </w:rPr>
              <w:t>点击明细进入该笔交易详情界面</w:t>
            </w:r>
          </w:p>
        </w:tc>
      </w:tr>
      <w:tr w:rsidR="00026445"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026445" w:rsidRPr="003247F2" w:rsidRDefault="00026445" w:rsidP="00060E1B">
            <w:pPr>
              <w:rPr>
                <w:rFonts w:ascii="Arial" w:hAnsi="Arial" w:cs="Arial"/>
                <w:sz w:val="18"/>
              </w:rPr>
            </w:pPr>
            <w:r w:rsidRPr="003247F2">
              <w:rPr>
                <w:rFonts w:ascii="Arial" w:hAnsi="Arial" w:cs="Arial"/>
                <w:sz w:val="18"/>
              </w:rPr>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026445" w:rsidRPr="003D367B" w:rsidRDefault="00026445" w:rsidP="00060E1B">
            <w:pPr>
              <w:rPr>
                <w:rFonts w:ascii="Arial" w:hAnsi="Arial" w:cs="Arial"/>
                <w:sz w:val="18"/>
              </w:rPr>
            </w:pPr>
          </w:p>
        </w:tc>
      </w:tr>
    </w:tbl>
    <w:p w:rsidR="00026445" w:rsidRDefault="00A415CB" w:rsidP="003A6C44">
      <w:pPr>
        <w:pStyle w:val="4"/>
        <w:numPr>
          <w:ilvl w:val="2"/>
          <w:numId w:val="20"/>
        </w:numPr>
      </w:pPr>
      <w:bookmarkStart w:id="4" w:name="_会员充值明细"/>
      <w:bookmarkEnd w:id="4"/>
      <w:r>
        <w:rPr>
          <w:rFonts w:hint="eastAsia"/>
        </w:rPr>
        <w:t>会员</w:t>
      </w:r>
      <w:r w:rsidR="001921C9">
        <w:rPr>
          <w:rFonts w:hint="eastAsia"/>
        </w:rPr>
        <w:t>充值明细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7"/>
        <w:gridCol w:w="7045"/>
      </w:tblGrid>
      <w:tr w:rsidR="004171A9"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171A9" w:rsidRPr="003247F2" w:rsidRDefault="004171A9" w:rsidP="00060E1B">
            <w:pPr>
              <w:rPr>
                <w:rFonts w:ascii="Arial" w:hAnsi="Arial" w:cs="Arial"/>
                <w:sz w:val="18"/>
              </w:rPr>
            </w:pPr>
            <w:r>
              <w:rPr>
                <w:rFonts w:ascii="Arial" w:hAnsi="Arial" w:cs="Arial" w:hint="eastAsia"/>
                <w:sz w:val="18"/>
              </w:rPr>
              <w:t>模块描述</w:t>
            </w:r>
          </w:p>
        </w:tc>
        <w:tc>
          <w:tcPr>
            <w:tcW w:w="7216" w:type="dxa"/>
            <w:tcBorders>
              <w:top w:val="single" w:sz="4" w:space="0" w:color="auto"/>
              <w:left w:val="single" w:sz="4" w:space="0" w:color="auto"/>
              <w:bottom w:val="single" w:sz="4" w:space="0" w:color="auto"/>
              <w:right w:val="single" w:sz="4" w:space="0" w:color="auto"/>
            </w:tcBorders>
            <w:vAlign w:val="center"/>
          </w:tcPr>
          <w:p w:rsidR="004171A9" w:rsidRPr="003D367B" w:rsidRDefault="00A415CB" w:rsidP="00060E1B">
            <w:pPr>
              <w:rPr>
                <w:rFonts w:ascii="Arial" w:hAnsi="Arial" w:cs="Arial"/>
                <w:sz w:val="18"/>
              </w:rPr>
            </w:pPr>
            <w:r>
              <w:rPr>
                <w:rFonts w:hint="eastAsia"/>
              </w:rPr>
              <w:t>会员充值</w:t>
            </w:r>
            <w:r w:rsidR="004171A9">
              <w:rPr>
                <w:rFonts w:hint="eastAsia"/>
              </w:rPr>
              <w:t>明细</w:t>
            </w:r>
          </w:p>
        </w:tc>
      </w:tr>
      <w:tr w:rsidR="004171A9"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171A9" w:rsidRPr="003247F2" w:rsidRDefault="004171A9" w:rsidP="00060E1B">
            <w:pPr>
              <w:rPr>
                <w:rFonts w:ascii="Arial" w:hAnsi="Arial" w:cs="Arial"/>
                <w:sz w:val="18"/>
              </w:rPr>
            </w:pPr>
            <w:r w:rsidRPr="003247F2">
              <w:rPr>
                <w:rFonts w:ascii="Arial" w:hAnsi="Arial" w:cs="Arial"/>
                <w:sz w:val="18"/>
              </w:rPr>
              <w:t>功能描述</w:t>
            </w:r>
          </w:p>
        </w:tc>
        <w:tc>
          <w:tcPr>
            <w:tcW w:w="7216" w:type="dxa"/>
            <w:tcBorders>
              <w:top w:val="single" w:sz="4" w:space="0" w:color="auto"/>
              <w:left w:val="single" w:sz="4" w:space="0" w:color="auto"/>
              <w:bottom w:val="single" w:sz="4" w:space="0" w:color="auto"/>
              <w:right w:val="single" w:sz="4" w:space="0" w:color="auto"/>
            </w:tcBorders>
            <w:vAlign w:val="center"/>
          </w:tcPr>
          <w:p w:rsidR="004171A9" w:rsidRPr="003D367B" w:rsidRDefault="004171A9" w:rsidP="00060E1B">
            <w:pPr>
              <w:rPr>
                <w:rFonts w:ascii="Arial" w:hAnsi="Arial" w:cs="Arial"/>
                <w:sz w:val="18"/>
              </w:rPr>
            </w:pPr>
            <w:r>
              <w:rPr>
                <w:rFonts w:hint="eastAsia"/>
              </w:rPr>
              <w:t>所属门店所有</w:t>
            </w:r>
            <w:r>
              <w:rPr>
                <w:rFonts w:hint="eastAsia"/>
              </w:rPr>
              <w:t>C10</w:t>
            </w:r>
            <w:r w:rsidR="00A415CB">
              <w:rPr>
                <w:rFonts w:hint="eastAsia"/>
              </w:rPr>
              <w:t>终端的会员充值</w:t>
            </w:r>
            <w:r>
              <w:rPr>
                <w:rFonts w:hint="eastAsia"/>
              </w:rPr>
              <w:t>明细记录</w:t>
            </w:r>
          </w:p>
        </w:tc>
      </w:tr>
      <w:tr w:rsidR="004171A9"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171A9" w:rsidRPr="003247F2" w:rsidRDefault="004171A9" w:rsidP="00060E1B">
            <w:pPr>
              <w:rPr>
                <w:rFonts w:ascii="Arial" w:hAnsi="Arial" w:cs="Arial"/>
                <w:sz w:val="18"/>
              </w:rPr>
            </w:pPr>
            <w:r w:rsidRPr="003247F2">
              <w:rPr>
                <w:rFonts w:ascii="Arial" w:hAnsi="Arial" w:cs="Arial"/>
                <w:sz w:val="18"/>
              </w:rPr>
              <w:t>优先级</w:t>
            </w:r>
          </w:p>
        </w:tc>
        <w:tc>
          <w:tcPr>
            <w:tcW w:w="7216" w:type="dxa"/>
            <w:tcBorders>
              <w:top w:val="single" w:sz="4" w:space="0" w:color="auto"/>
              <w:left w:val="single" w:sz="4" w:space="0" w:color="auto"/>
              <w:bottom w:val="single" w:sz="4" w:space="0" w:color="auto"/>
              <w:right w:val="single" w:sz="4" w:space="0" w:color="auto"/>
            </w:tcBorders>
            <w:vAlign w:val="center"/>
          </w:tcPr>
          <w:p w:rsidR="004171A9" w:rsidRPr="003D367B" w:rsidRDefault="004171A9" w:rsidP="00060E1B">
            <w:pPr>
              <w:rPr>
                <w:rFonts w:ascii="Arial" w:hAnsi="Arial" w:cs="Arial"/>
                <w:sz w:val="18"/>
              </w:rPr>
            </w:pPr>
            <w:r w:rsidRPr="00B065B0">
              <w:rPr>
                <w:rFonts w:hint="eastAsia"/>
              </w:rPr>
              <w:t>高</w:t>
            </w:r>
          </w:p>
        </w:tc>
      </w:tr>
      <w:tr w:rsidR="004171A9"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171A9" w:rsidRPr="003247F2" w:rsidRDefault="004171A9" w:rsidP="00060E1B">
            <w:pPr>
              <w:rPr>
                <w:rFonts w:ascii="Arial" w:hAnsi="Arial" w:cs="Arial"/>
                <w:sz w:val="18"/>
              </w:rPr>
            </w:pPr>
            <w:r w:rsidRPr="003247F2">
              <w:rPr>
                <w:rFonts w:ascii="Arial" w:hAnsi="Arial" w:cs="Arial"/>
                <w:sz w:val="18"/>
              </w:rPr>
              <w:lastRenderedPageBreak/>
              <w:t>输入</w:t>
            </w:r>
            <w:r w:rsidRPr="003247F2">
              <w:rPr>
                <w:rFonts w:ascii="Arial" w:hAnsi="Arial" w:cs="Arial"/>
                <w:sz w:val="18"/>
              </w:rPr>
              <w:t>/</w:t>
            </w:r>
            <w:r w:rsidRPr="003247F2">
              <w:rPr>
                <w:rFonts w:ascii="Arial" w:hAnsi="Arial" w:cs="Arial"/>
                <w:sz w:val="18"/>
              </w:rPr>
              <w:t>前置条件</w:t>
            </w:r>
          </w:p>
        </w:tc>
        <w:tc>
          <w:tcPr>
            <w:tcW w:w="7216" w:type="dxa"/>
            <w:tcBorders>
              <w:top w:val="single" w:sz="4" w:space="0" w:color="auto"/>
              <w:left w:val="single" w:sz="4" w:space="0" w:color="auto"/>
              <w:bottom w:val="single" w:sz="4" w:space="0" w:color="auto"/>
              <w:right w:val="single" w:sz="4" w:space="0" w:color="auto"/>
            </w:tcBorders>
            <w:vAlign w:val="center"/>
          </w:tcPr>
          <w:p w:rsidR="004171A9" w:rsidRPr="003D367B" w:rsidRDefault="004171A9" w:rsidP="00827FEE">
            <w:pPr>
              <w:rPr>
                <w:rFonts w:ascii="Arial" w:hAnsi="Arial" w:cs="Arial"/>
                <w:sz w:val="18"/>
              </w:rPr>
            </w:pPr>
            <w:r w:rsidRPr="00B065B0">
              <w:rPr>
                <w:rFonts w:hint="eastAsia"/>
              </w:rPr>
              <w:t>仪表盘</w:t>
            </w:r>
            <w:r>
              <w:t>--</w:t>
            </w:r>
            <w:r>
              <w:rPr>
                <w:rFonts w:hint="eastAsia"/>
              </w:rPr>
              <w:t>点击</w:t>
            </w:r>
            <w:r w:rsidR="00827FEE">
              <w:rPr>
                <w:rFonts w:hint="eastAsia"/>
              </w:rPr>
              <w:t>会员充值金额笔数</w:t>
            </w:r>
            <w:r>
              <w:rPr>
                <w:rFonts w:hint="eastAsia"/>
              </w:rPr>
              <w:t>显示区域</w:t>
            </w:r>
          </w:p>
        </w:tc>
      </w:tr>
      <w:tr w:rsidR="004171A9"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171A9" w:rsidRPr="00F2211D" w:rsidRDefault="004171A9" w:rsidP="00060E1B">
            <w:pPr>
              <w:rPr>
                <w:rFonts w:ascii="Arial" w:hAnsi="Arial" w:cs="Arial"/>
                <w:color w:val="0000FF"/>
                <w:sz w:val="18"/>
              </w:rPr>
            </w:pPr>
            <w:r w:rsidRPr="00F2211D">
              <w:rPr>
                <w:rFonts w:ascii="Arial" w:hAnsi="Arial" w:cs="Arial"/>
                <w:color w:val="0000FF"/>
                <w:sz w:val="18"/>
              </w:rPr>
              <w:t>需求描述</w:t>
            </w:r>
          </w:p>
        </w:tc>
        <w:tc>
          <w:tcPr>
            <w:tcW w:w="7216" w:type="dxa"/>
            <w:tcBorders>
              <w:top w:val="single" w:sz="4" w:space="0" w:color="auto"/>
              <w:left w:val="single" w:sz="4" w:space="0" w:color="auto"/>
              <w:bottom w:val="single" w:sz="4" w:space="0" w:color="auto"/>
              <w:right w:val="single" w:sz="4" w:space="0" w:color="auto"/>
            </w:tcBorders>
            <w:vAlign w:val="center"/>
          </w:tcPr>
          <w:p w:rsidR="006E56D4" w:rsidRDefault="003912EE" w:rsidP="006E56D4">
            <w:pPr>
              <w:rPr>
                <w:rFonts w:ascii="Arial" w:hAnsi="Arial" w:cs="Arial"/>
                <w:sz w:val="18"/>
              </w:rPr>
            </w:pPr>
            <w:r>
              <w:rPr>
                <w:noProof/>
              </w:rPr>
              <w:drawing>
                <wp:inline distT="0" distB="0" distL="0" distR="0" wp14:anchorId="25D462E1" wp14:editId="7EA3CCFE">
                  <wp:extent cx="2435208" cy="328452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4948" cy="3284175"/>
                          </a:xfrm>
                          <a:prstGeom prst="rect">
                            <a:avLst/>
                          </a:prstGeom>
                        </pic:spPr>
                      </pic:pic>
                    </a:graphicData>
                  </a:graphic>
                </wp:inline>
              </w:drawing>
            </w:r>
          </w:p>
          <w:p w:rsidR="004171A9" w:rsidRDefault="004171A9" w:rsidP="006E56D4">
            <w:pPr>
              <w:pStyle w:val="a6"/>
              <w:numPr>
                <w:ilvl w:val="0"/>
                <w:numId w:val="15"/>
              </w:numPr>
              <w:ind w:firstLineChars="0"/>
              <w:rPr>
                <w:rFonts w:ascii="Arial" w:hAnsi="Arial" w:cs="Arial"/>
                <w:sz w:val="18"/>
              </w:rPr>
            </w:pPr>
            <w:r w:rsidRPr="006E56D4">
              <w:rPr>
                <w:rFonts w:ascii="Arial" w:hAnsi="Arial" w:cs="Arial" w:hint="eastAsia"/>
                <w:sz w:val="18"/>
              </w:rPr>
              <w:t>显示</w:t>
            </w:r>
            <w:r w:rsidR="00E4222C" w:rsidRPr="006E56D4">
              <w:rPr>
                <w:rFonts w:ascii="Arial" w:hAnsi="Arial" w:cs="Arial" w:hint="eastAsia"/>
                <w:sz w:val="18"/>
              </w:rPr>
              <w:t>会员姓名、手机号、充值</w:t>
            </w:r>
            <w:r w:rsidR="00480379" w:rsidRPr="006E56D4">
              <w:rPr>
                <w:rFonts w:ascii="Arial" w:hAnsi="Arial" w:cs="Arial" w:hint="eastAsia"/>
                <w:sz w:val="18"/>
              </w:rPr>
              <w:t>时间、金额、流水号</w:t>
            </w:r>
            <w:r w:rsidRPr="006E56D4">
              <w:rPr>
                <w:rFonts w:ascii="Arial" w:hAnsi="Arial" w:cs="Arial" w:hint="eastAsia"/>
                <w:sz w:val="18"/>
              </w:rPr>
              <w:t>。</w:t>
            </w:r>
          </w:p>
          <w:p w:rsidR="006E56D4" w:rsidRPr="006E56D4" w:rsidRDefault="006E56D4" w:rsidP="006E56D4">
            <w:pPr>
              <w:pStyle w:val="a6"/>
              <w:numPr>
                <w:ilvl w:val="0"/>
                <w:numId w:val="15"/>
              </w:numPr>
              <w:ind w:firstLineChars="0"/>
              <w:rPr>
                <w:rFonts w:ascii="Arial" w:hAnsi="Arial" w:cs="Arial"/>
                <w:sz w:val="18"/>
              </w:rPr>
            </w:pPr>
            <w:r>
              <w:rPr>
                <w:rFonts w:ascii="Arial" w:hAnsi="Arial" w:cs="Arial" w:hint="eastAsia"/>
                <w:sz w:val="18"/>
              </w:rPr>
              <w:t>右</w:t>
            </w:r>
            <w:r w:rsidR="00C530AA">
              <w:rPr>
                <w:rFonts w:ascii="Arial" w:hAnsi="Arial" w:cs="Arial" w:hint="eastAsia"/>
                <w:sz w:val="18"/>
              </w:rPr>
              <w:t>上</w:t>
            </w:r>
            <w:r>
              <w:rPr>
                <w:rFonts w:ascii="Arial" w:hAnsi="Arial" w:cs="Arial" w:hint="eastAsia"/>
                <w:sz w:val="18"/>
              </w:rPr>
              <w:t>侧可支持时间选择（本日、本周、本月及自由时间范围）</w:t>
            </w:r>
          </w:p>
        </w:tc>
      </w:tr>
      <w:tr w:rsidR="004171A9"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171A9" w:rsidRPr="003247F2" w:rsidRDefault="004171A9" w:rsidP="00060E1B">
            <w:pPr>
              <w:rPr>
                <w:rFonts w:ascii="Arial" w:hAnsi="Arial" w:cs="Arial"/>
                <w:sz w:val="18"/>
              </w:rPr>
            </w:pPr>
            <w:r w:rsidRPr="003247F2">
              <w:rPr>
                <w:rFonts w:ascii="Arial" w:hAnsi="Arial" w:cs="Arial"/>
                <w:sz w:val="18"/>
              </w:rPr>
              <w:t>输出</w:t>
            </w:r>
            <w:r w:rsidRPr="003247F2">
              <w:rPr>
                <w:rFonts w:ascii="Arial" w:hAnsi="Arial" w:cs="Arial"/>
                <w:sz w:val="18"/>
              </w:rPr>
              <w:t>/</w:t>
            </w:r>
            <w:r w:rsidRPr="003247F2">
              <w:rPr>
                <w:rFonts w:ascii="Arial" w:hAnsi="Arial" w:cs="Arial"/>
                <w:sz w:val="18"/>
              </w:rPr>
              <w:t>后置条件</w:t>
            </w:r>
          </w:p>
        </w:tc>
        <w:tc>
          <w:tcPr>
            <w:tcW w:w="7216" w:type="dxa"/>
            <w:tcBorders>
              <w:top w:val="single" w:sz="4" w:space="0" w:color="auto"/>
              <w:left w:val="single" w:sz="4" w:space="0" w:color="auto"/>
              <w:bottom w:val="single" w:sz="4" w:space="0" w:color="auto"/>
              <w:right w:val="single" w:sz="4" w:space="0" w:color="auto"/>
            </w:tcBorders>
            <w:vAlign w:val="center"/>
          </w:tcPr>
          <w:p w:rsidR="004171A9" w:rsidRPr="003D367B" w:rsidRDefault="004171A9" w:rsidP="003912EE">
            <w:pPr>
              <w:rPr>
                <w:rFonts w:ascii="Arial" w:hAnsi="Arial" w:cs="Arial"/>
                <w:sz w:val="18"/>
              </w:rPr>
            </w:pPr>
            <w:r>
              <w:rPr>
                <w:rFonts w:ascii="Arial" w:hAnsi="Arial" w:cs="Arial" w:hint="eastAsia"/>
                <w:sz w:val="18"/>
              </w:rPr>
              <w:t>点击明细进入该笔</w:t>
            </w:r>
            <w:r w:rsidR="003912EE">
              <w:rPr>
                <w:rFonts w:ascii="Arial" w:hAnsi="Arial" w:cs="Arial" w:hint="eastAsia"/>
                <w:sz w:val="18"/>
              </w:rPr>
              <w:t>充值</w:t>
            </w:r>
            <w:r>
              <w:rPr>
                <w:rFonts w:ascii="Arial" w:hAnsi="Arial" w:cs="Arial" w:hint="eastAsia"/>
                <w:sz w:val="18"/>
              </w:rPr>
              <w:t>详情界面</w:t>
            </w:r>
          </w:p>
        </w:tc>
      </w:tr>
      <w:tr w:rsidR="004171A9" w:rsidRPr="003247F2" w:rsidTr="00060E1B">
        <w:tc>
          <w:tcPr>
            <w:tcW w:w="1539" w:type="dxa"/>
            <w:tcBorders>
              <w:top w:val="single" w:sz="4" w:space="0" w:color="auto"/>
              <w:left w:val="single" w:sz="4" w:space="0" w:color="auto"/>
              <w:bottom w:val="single" w:sz="4" w:space="0" w:color="auto"/>
              <w:right w:val="single" w:sz="4" w:space="0" w:color="auto"/>
            </w:tcBorders>
            <w:shd w:val="clear" w:color="auto" w:fill="D9D9D9"/>
            <w:vAlign w:val="center"/>
          </w:tcPr>
          <w:p w:rsidR="004171A9" w:rsidRPr="003247F2" w:rsidRDefault="004171A9" w:rsidP="00060E1B">
            <w:pPr>
              <w:rPr>
                <w:rFonts w:ascii="Arial" w:hAnsi="Arial" w:cs="Arial"/>
                <w:sz w:val="18"/>
              </w:rPr>
            </w:pPr>
            <w:r w:rsidRPr="003247F2">
              <w:rPr>
                <w:rFonts w:ascii="Arial" w:hAnsi="Arial" w:cs="Arial"/>
                <w:sz w:val="18"/>
              </w:rPr>
              <w:t>补充说明</w:t>
            </w:r>
          </w:p>
        </w:tc>
        <w:tc>
          <w:tcPr>
            <w:tcW w:w="7216" w:type="dxa"/>
            <w:tcBorders>
              <w:top w:val="single" w:sz="4" w:space="0" w:color="auto"/>
              <w:left w:val="single" w:sz="4" w:space="0" w:color="auto"/>
              <w:bottom w:val="single" w:sz="4" w:space="0" w:color="auto"/>
              <w:right w:val="single" w:sz="4" w:space="0" w:color="auto"/>
            </w:tcBorders>
            <w:vAlign w:val="center"/>
          </w:tcPr>
          <w:p w:rsidR="004171A9" w:rsidRPr="003D367B" w:rsidRDefault="004171A9" w:rsidP="00060E1B">
            <w:pPr>
              <w:rPr>
                <w:rFonts w:ascii="Arial" w:hAnsi="Arial" w:cs="Arial"/>
                <w:sz w:val="18"/>
              </w:rPr>
            </w:pPr>
          </w:p>
        </w:tc>
      </w:tr>
    </w:tbl>
    <w:p w:rsidR="00BA1BCD" w:rsidRDefault="008E264D" w:rsidP="003A6C44">
      <w:pPr>
        <w:pStyle w:val="2"/>
        <w:numPr>
          <w:ilvl w:val="0"/>
          <w:numId w:val="20"/>
        </w:numPr>
      </w:pPr>
      <w:r>
        <w:rPr>
          <w:rFonts w:hint="eastAsia"/>
        </w:rPr>
        <w:t>设置</w:t>
      </w:r>
    </w:p>
    <w:p w:rsidR="00235F09" w:rsidRPr="00235F09" w:rsidRDefault="00235F09" w:rsidP="00235F09"/>
    <w:sectPr w:rsidR="00235F09" w:rsidRPr="00235F0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949" w:rsidRDefault="00270949" w:rsidP="00E720FC">
      <w:r>
        <w:separator/>
      </w:r>
    </w:p>
  </w:endnote>
  <w:endnote w:type="continuationSeparator" w:id="0">
    <w:p w:rsidR="00270949" w:rsidRDefault="00270949" w:rsidP="00E7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4B6" w:rsidRDefault="000064B6">
    <w:pPr>
      <w:pStyle w:val="a4"/>
    </w:pPr>
    <w:r>
      <w:rPr>
        <w:noProof/>
      </w:rPr>
      <w:drawing>
        <wp:inline distT="0" distB="0" distL="0" distR="0">
          <wp:extent cx="5274310" cy="185656"/>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185656"/>
                  </a:xfrm>
                  <a:prstGeom prst="rect">
                    <a:avLst/>
                  </a:prstGeom>
                  <a:solidFill>
                    <a:srgbClr val="FFFFFF"/>
                  </a:solid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949" w:rsidRDefault="00270949" w:rsidP="00E720FC">
      <w:r>
        <w:separator/>
      </w:r>
    </w:p>
  </w:footnote>
  <w:footnote w:type="continuationSeparator" w:id="0">
    <w:p w:rsidR="00270949" w:rsidRDefault="00270949" w:rsidP="00E720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4B6" w:rsidRDefault="000064B6">
    <w:pPr>
      <w:pStyle w:val="a3"/>
    </w:pPr>
    <w:r>
      <w:rPr>
        <w:noProof/>
      </w:rPr>
      <w:drawing>
        <wp:inline distT="0" distB="0" distL="0" distR="0">
          <wp:extent cx="5274310" cy="185656"/>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185656"/>
                  </a:xfrm>
                  <a:prstGeom prst="rect">
                    <a:avLst/>
                  </a:prstGeom>
                  <a:solidFill>
                    <a:srgbClr val="FFFFFF"/>
                  </a:solid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B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7D35584"/>
    <w:multiLevelType w:val="hybridMultilevel"/>
    <w:tmpl w:val="5BFA0C1A"/>
    <w:lvl w:ilvl="0" w:tplc="E378067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185A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19C0866"/>
    <w:multiLevelType w:val="hybridMultilevel"/>
    <w:tmpl w:val="F3C08F00"/>
    <w:lvl w:ilvl="0" w:tplc="B24CA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6E7E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E6C11AF"/>
    <w:multiLevelType w:val="hybridMultilevel"/>
    <w:tmpl w:val="F1D079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F227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0397FC6"/>
    <w:multiLevelType w:val="hybridMultilevel"/>
    <w:tmpl w:val="5EBE3D9E"/>
    <w:lvl w:ilvl="0" w:tplc="E378067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425AA1"/>
    <w:multiLevelType w:val="hybridMultilevel"/>
    <w:tmpl w:val="6500365A"/>
    <w:lvl w:ilvl="0" w:tplc="E378067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820E99"/>
    <w:multiLevelType w:val="hybridMultilevel"/>
    <w:tmpl w:val="BB32F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34497A"/>
    <w:multiLevelType w:val="hybridMultilevel"/>
    <w:tmpl w:val="8DA096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1D696D"/>
    <w:multiLevelType w:val="hybridMultilevel"/>
    <w:tmpl w:val="FC7CE33E"/>
    <w:lvl w:ilvl="0" w:tplc="E378067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87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7E949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6BC126F"/>
    <w:multiLevelType w:val="hybridMultilevel"/>
    <w:tmpl w:val="7B888F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69677275"/>
    <w:multiLevelType w:val="multilevel"/>
    <w:tmpl w:val="FCCA9B2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9886007"/>
    <w:multiLevelType w:val="hybridMultilevel"/>
    <w:tmpl w:val="E0605198"/>
    <w:lvl w:ilvl="0" w:tplc="4112B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F22C11"/>
    <w:multiLevelType w:val="hybridMultilevel"/>
    <w:tmpl w:val="61B01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4D3503"/>
    <w:multiLevelType w:val="hybridMultilevel"/>
    <w:tmpl w:val="7DF21FB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9A60F4"/>
    <w:multiLevelType w:val="hybridMultilevel"/>
    <w:tmpl w:val="57D2A158"/>
    <w:lvl w:ilvl="0" w:tplc="E378067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58F3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799348A8"/>
    <w:multiLevelType w:val="hybridMultilevel"/>
    <w:tmpl w:val="1FC66B96"/>
    <w:lvl w:ilvl="0" w:tplc="86AE6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17"/>
  </w:num>
  <w:num w:numId="4">
    <w:abstractNumId w:val="21"/>
  </w:num>
  <w:num w:numId="5">
    <w:abstractNumId w:val="16"/>
  </w:num>
  <w:num w:numId="6">
    <w:abstractNumId w:val="3"/>
  </w:num>
  <w:num w:numId="7">
    <w:abstractNumId w:val="19"/>
  </w:num>
  <w:num w:numId="8">
    <w:abstractNumId w:val="11"/>
  </w:num>
  <w:num w:numId="9">
    <w:abstractNumId w:val="8"/>
  </w:num>
  <w:num w:numId="10">
    <w:abstractNumId w:val="6"/>
  </w:num>
  <w:num w:numId="11">
    <w:abstractNumId w:val="15"/>
  </w:num>
  <w:num w:numId="12">
    <w:abstractNumId w:val="14"/>
  </w:num>
  <w:num w:numId="13">
    <w:abstractNumId w:val="1"/>
  </w:num>
  <w:num w:numId="14">
    <w:abstractNumId w:val="7"/>
  </w:num>
  <w:num w:numId="15">
    <w:abstractNumId w:val="9"/>
  </w:num>
  <w:num w:numId="16">
    <w:abstractNumId w:val="10"/>
  </w:num>
  <w:num w:numId="17">
    <w:abstractNumId w:val="4"/>
  </w:num>
  <w:num w:numId="18">
    <w:abstractNumId w:val="20"/>
  </w:num>
  <w:num w:numId="19">
    <w:abstractNumId w:val="0"/>
  </w:num>
  <w:num w:numId="20">
    <w:abstractNumId w:val="2"/>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293"/>
    <w:rsid w:val="00002928"/>
    <w:rsid w:val="000064B6"/>
    <w:rsid w:val="00023F74"/>
    <w:rsid w:val="00026445"/>
    <w:rsid w:val="00051E0D"/>
    <w:rsid w:val="00085CA3"/>
    <w:rsid w:val="000C485C"/>
    <w:rsid w:val="000E180A"/>
    <w:rsid w:val="0012713F"/>
    <w:rsid w:val="00141C13"/>
    <w:rsid w:val="00163195"/>
    <w:rsid w:val="00186020"/>
    <w:rsid w:val="001921C9"/>
    <w:rsid w:val="001D4969"/>
    <w:rsid w:val="001D6DE4"/>
    <w:rsid w:val="001F200C"/>
    <w:rsid w:val="001F77FC"/>
    <w:rsid w:val="00201D0A"/>
    <w:rsid w:val="00217C76"/>
    <w:rsid w:val="00235F09"/>
    <w:rsid w:val="00262926"/>
    <w:rsid w:val="00270949"/>
    <w:rsid w:val="002841AE"/>
    <w:rsid w:val="002A663C"/>
    <w:rsid w:val="002E2D2A"/>
    <w:rsid w:val="002F424D"/>
    <w:rsid w:val="00301C13"/>
    <w:rsid w:val="00324A9A"/>
    <w:rsid w:val="00374F69"/>
    <w:rsid w:val="003912EE"/>
    <w:rsid w:val="003A6C44"/>
    <w:rsid w:val="003C670C"/>
    <w:rsid w:val="003D3AA8"/>
    <w:rsid w:val="003D7605"/>
    <w:rsid w:val="003E7DF7"/>
    <w:rsid w:val="00405F37"/>
    <w:rsid w:val="004171A9"/>
    <w:rsid w:val="004714CC"/>
    <w:rsid w:val="00480379"/>
    <w:rsid w:val="004A78F4"/>
    <w:rsid w:val="004E14C1"/>
    <w:rsid w:val="00570EB5"/>
    <w:rsid w:val="005A3A01"/>
    <w:rsid w:val="005A7260"/>
    <w:rsid w:val="00601B0F"/>
    <w:rsid w:val="00630A14"/>
    <w:rsid w:val="00654292"/>
    <w:rsid w:val="006D7972"/>
    <w:rsid w:val="006E4D00"/>
    <w:rsid w:val="006E56D4"/>
    <w:rsid w:val="00706394"/>
    <w:rsid w:val="00733674"/>
    <w:rsid w:val="0074101C"/>
    <w:rsid w:val="00745C1E"/>
    <w:rsid w:val="00761ED5"/>
    <w:rsid w:val="00764263"/>
    <w:rsid w:val="007939C7"/>
    <w:rsid w:val="007A1BA5"/>
    <w:rsid w:val="007A38A7"/>
    <w:rsid w:val="007A7293"/>
    <w:rsid w:val="00800E91"/>
    <w:rsid w:val="00827FEE"/>
    <w:rsid w:val="008404DE"/>
    <w:rsid w:val="0085214D"/>
    <w:rsid w:val="00865933"/>
    <w:rsid w:val="008B3B56"/>
    <w:rsid w:val="008B69BF"/>
    <w:rsid w:val="008C7DF2"/>
    <w:rsid w:val="008D5437"/>
    <w:rsid w:val="008E264D"/>
    <w:rsid w:val="008E5D50"/>
    <w:rsid w:val="009273AA"/>
    <w:rsid w:val="009B4F15"/>
    <w:rsid w:val="00A34182"/>
    <w:rsid w:val="00A415CB"/>
    <w:rsid w:val="00A42297"/>
    <w:rsid w:val="00A50C39"/>
    <w:rsid w:val="00A72A28"/>
    <w:rsid w:val="00A90C93"/>
    <w:rsid w:val="00B065B0"/>
    <w:rsid w:val="00B146CE"/>
    <w:rsid w:val="00B16F78"/>
    <w:rsid w:val="00B437B7"/>
    <w:rsid w:val="00B517A1"/>
    <w:rsid w:val="00B72DAC"/>
    <w:rsid w:val="00B83B81"/>
    <w:rsid w:val="00B95F6C"/>
    <w:rsid w:val="00BA1BCD"/>
    <w:rsid w:val="00BE756B"/>
    <w:rsid w:val="00BF41B1"/>
    <w:rsid w:val="00BF51F2"/>
    <w:rsid w:val="00C11C72"/>
    <w:rsid w:val="00C31A7B"/>
    <w:rsid w:val="00C45A23"/>
    <w:rsid w:val="00C46D81"/>
    <w:rsid w:val="00C530AA"/>
    <w:rsid w:val="00C84087"/>
    <w:rsid w:val="00C953F4"/>
    <w:rsid w:val="00CA42E7"/>
    <w:rsid w:val="00CA44DA"/>
    <w:rsid w:val="00CA59D9"/>
    <w:rsid w:val="00CA6356"/>
    <w:rsid w:val="00CA776D"/>
    <w:rsid w:val="00CC3C2A"/>
    <w:rsid w:val="00CD0A1F"/>
    <w:rsid w:val="00D42B31"/>
    <w:rsid w:val="00D47115"/>
    <w:rsid w:val="00D66A25"/>
    <w:rsid w:val="00D77C17"/>
    <w:rsid w:val="00D83EFF"/>
    <w:rsid w:val="00D86E19"/>
    <w:rsid w:val="00DF7EDE"/>
    <w:rsid w:val="00E11F5F"/>
    <w:rsid w:val="00E15083"/>
    <w:rsid w:val="00E22607"/>
    <w:rsid w:val="00E237B6"/>
    <w:rsid w:val="00E3199E"/>
    <w:rsid w:val="00E320F3"/>
    <w:rsid w:val="00E4222C"/>
    <w:rsid w:val="00E52C08"/>
    <w:rsid w:val="00E720FC"/>
    <w:rsid w:val="00E84153"/>
    <w:rsid w:val="00EA13EF"/>
    <w:rsid w:val="00EB64E7"/>
    <w:rsid w:val="00EE0569"/>
    <w:rsid w:val="00EE2D70"/>
    <w:rsid w:val="00EF1C6D"/>
    <w:rsid w:val="00EF2C60"/>
    <w:rsid w:val="00EF7BC6"/>
    <w:rsid w:val="00F07FD0"/>
    <w:rsid w:val="00F11058"/>
    <w:rsid w:val="00F239A6"/>
    <w:rsid w:val="00F31D0B"/>
    <w:rsid w:val="00F50EE1"/>
    <w:rsid w:val="00F66DDF"/>
    <w:rsid w:val="00F674E5"/>
    <w:rsid w:val="00F7342B"/>
    <w:rsid w:val="00F7723A"/>
    <w:rsid w:val="00F843E3"/>
    <w:rsid w:val="00F86A6A"/>
    <w:rsid w:val="00F96E89"/>
    <w:rsid w:val="00FB61F0"/>
    <w:rsid w:val="00FD795D"/>
    <w:rsid w:val="00FE1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5C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6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04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20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20FC"/>
    <w:rPr>
      <w:sz w:val="18"/>
      <w:szCs w:val="18"/>
    </w:rPr>
  </w:style>
  <w:style w:type="paragraph" w:styleId="a4">
    <w:name w:val="footer"/>
    <w:basedOn w:val="a"/>
    <w:link w:val="Char0"/>
    <w:uiPriority w:val="99"/>
    <w:unhideWhenUsed/>
    <w:rsid w:val="00E720FC"/>
    <w:pPr>
      <w:tabs>
        <w:tab w:val="center" w:pos="4153"/>
        <w:tab w:val="right" w:pos="8306"/>
      </w:tabs>
      <w:snapToGrid w:val="0"/>
      <w:jc w:val="left"/>
    </w:pPr>
    <w:rPr>
      <w:sz w:val="18"/>
      <w:szCs w:val="18"/>
    </w:rPr>
  </w:style>
  <w:style w:type="character" w:customStyle="1" w:styleId="Char0">
    <w:name w:val="页脚 Char"/>
    <w:basedOn w:val="a0"/>
    <w:link w:val="a4"/>
    <w:uiPriority w:val="99"/>
    <w:rsid w:val="00E720FC"/>
    <w:rPr>
      <w:sz w:val="18"/>
      <w:szCs w:val="18"/>
    </w:rPr>
  </w:style>
  <w:style w:type="paragraph" w:styleId="10">
    <w:name w:val="toc 1"/>
    <w:basedOn w:val="a"/>
    <w:next w:val="a"/>
    <w:uiPriority w:val="39"/>
    <w:rsid w:val="00E720FC"/>
    <w:pPr>
      <w:spacing w:beforeLines="50" w:before="50" w:afterLines="50" w:after="50"/>
      <w:jc w:val="left"/>
    </w:pPr>
    <w:rPr>
      <w:rFonts w:ascii="Times" w:eastAsia="宋体" w:hAnsi="Times" w:cs="Times New Roman"/>
      <w:b/>
      <w:noProof/>
      <w:sz w:val="24"/>
      <w:szCs w:val="24"/>
    </w:rPr>
  </w:style>
  <w:style w:type="paragraph" w:styleId="a5">
    <w:name w:val="Balloon Text"/>
    <w:basedOn w:val="a"/>
    <w:link w:val="Char1"/>
    <w:uiPriority w:val="99"/>
    <w:semiHidden/>
    <w:unhideWhenUsed/>
    <w:rsid w:val="00E720FC"/>
    <w:rPr>
      <w:sz w:val="18"/>
      <w:szCs w:val="18"/>
    </w:rPr>
  </w:style>
  <w:style w:type="character" w:customStyle="1" w:styleId="Char1">
    <w:name w:val="批注框文本 Char"/>
    <w:basedOn w:val="a0"/>
    <w:link w:val="a5"/>
    <w:uiPriority w:val="99"/>
    <w:semiHidden/>
    <w:rsid w:val="00E720FC"/>
    <w:rPr>
      <w:sz w:val="18"/>
      <w:szCs w:val="18"/>
    </w:rPr>
  </w:style>
  <w:style w:type="character" w:customStyle="1" w:styleId="1Char">
    <w:name w:val="标题 1 Char"/>
    <w:basedOn w:val="a0"/>
    <w:link w:val="1"/>
    <w:uiPriority w:val="9"/>
    <w:rsid w:val="00085CA3"/>
    <w:rPr>
      <w:b/>
      <w:bCs/>
      <w:kern w:val="44"/>
      <w:sz w:val="44"/>
      <w:szCs w:val="44"/>
    </w:rPr>
  </w:style>
  <w:style w:type="character" w:customStyle="1" w:styleId="2Char">
    <w:name w:val="标题 2 Char"/>
    <w:basedOn w:val="a0"/>
    <w:link w:val="2"/>
    <w:uiPriority w:val="9"/>
    <w:rsid w:val="00D66A25"/>
    <w:rPr>
      <w:rFonts w:asciiTheme="majorHAnsi" w:eastAsiaTheme="majorEastAsia" w:hAnsiTheme="majorHAnsi" w:cstheme="majorBidi"/>
      <w:b/>
      <w:bCs/>
      <w:sz w:val="32"/>
      <w:szCs w:val="32"/>
    </w:rPr>
  </w:style>
  <w:style w:type="paragraph" w:styleId="a6">
    <w:name w:val="List Paragraph"/>
    <w:basedOn w:val="a"/>
    <w:uiPriority w:val="34"/>
    <w:qFormat/>
    <w:rsid w:val="00F11058"/>
    <w:pPr>
      <w:ind w:firstLineChars="200" w:firstLine="420"/>
    </w:pPr>
  </w:style>
  <w:style w:type="character" w:customStyle="1" w:styleId="3Char">
    <w:name w:val="标题 3 Char"/>
    <w:basedOn w:val="a0"/>
    <w:link w:val="3"/>
    <w:uiPriority w:val="9"/>
    <w:rsid w:val="00F66DDF"/>
    <w:rPr>
      <w:b/>
      <w:bCs/>
      <w:sz w:val="32"/>
      <w:szCs w:val="32"/>
    </w:rPr>
  </w:style>
  <w:style w:type="character" w:customStyle="1" w:styleId="4Char">
    <w:name w:val="标题 4 Char"/>
    <w:basedOn w:val="a0"/>
    <w:link w:val="4"/>
    <w:uiPriority w:val="9"/>
    <w:rsid w:val="008404DE"/>
    <w:rPr>
      <w:rFonts w:asciiTheme="majorHAnsi" w:eastAsiaTheme="majorEastAsia" w:hAnsiTheme="majorHAnsi" w:cstheme="majorBidi"/>
      <w:b/>
      <w:bCs/>
      <w:sz w:val="28"/>
      <w:szCs w:val="28"/>
    </w:rPr>
  </w:style>
  <w:style w:type="character" w:styleId="a7">
    <w:name w:val="Hyperlink"/>
    <w:basedOn w:val="a0"/>
    <w:uiPriority w:val="99"/>
    <w:unhideWhenUsed/>
    <w:rsid w:val="00023F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5C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6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04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20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20FC"/>
    <w:rPr>
      <w:sz w:val="18"/>
      <w:szCs w:val="18"/>
    </w:rPr>
  </w:style>
  <w:style w:type="paragraph" w:styleId="a4">
    <w:name w:val="footer"/>
    <w:basedOn w:val="a"/>
    <w:link w:val="Char0"/>
    <w:uiPriority w:val="99"/>
    <w:unhideWhenUsed/>
    <w:rsid w:val="00E720FC"/>
    <w:pPr>
      <w:tabs>
        <w:tab w:val="center" w:pos="4153"/>
        <w:tab w:val="right" w:pos="8306"/>
      </w:tabs>
      <w:snapToGrid w:val="0"/>
      <w:jc w:val="left"/>
    </w:pPr>
    <w:rPr>
      <w:sz w:val="18"/>
      <w:szCs w:val="18"/>
    </w:rPr>
  </w:style>
  <w:style w:type="character" w:customStyle="1" w:styleId="Char0">
    <w:name w:val="页脚 Char"/>
    <w:basedOn w:val="a0"/>
    <w:link w:val="a4"/>
    <w:uiPriority w:val="99"/>
    <w:rsid w:val="00E720FC"/>
    <w:rPr>
      <w:sz w:val="18"/>
      <w:szCs w:val="18"/>
    </w:rPr>
  </w:style>
  <w:style w:type="paragraph" w:styleId="10">
    <w:name w:val="toc 1"/>
    <w:basedOn w:val="a"/>
    <w:next w:val="a"/>
    <w:uiPriority w:val="39"/>
    <w:rsid w:val="00E720FC"/>
    <w:pPr>
      <w:spacing w:beforeLines="50" w:before="50" w:afterLines="50" w:after="50"/>
      <w:jc w:val="left"/>
    </w:pPr>
    <w:rPr>
      <w:rFonts w:ascii="Times" w:eastAsia="宋体" w:hAnsi="Times" w:cs="Times New Roman"/>
      <w:b/>
      <w:noProof/>
      <w:sz w:val="24"/>
      <w:szCs w:val="24"/>
    </w:rPr>
  </w:style>
  <w:style w:type="paragraph" w:styleId="a5">
    <w:name w:val="Balloon Text"/>
    <w:basedOn w:val="a"/>
    <w:link w:val="Char1"/>
    <w:uiPriority w:val="99"/>
    <w:semiHidden/>
    <w:unhideWhenUsed/>
    <w:rsid w:val="00E720FC"/>
    <w:rPr>
      <w:sz w:val="18"/>
      <w:szCs w:val="18"/>
    </w:rPr>
  </w:style>
  <w:style w:type="character" w:customStyle="1" w:styleId="Char1">
    <w:name w:val="批注框文本 Char"/>
    <w:basedOn w:val="a0"/>
    <w:link w:val="a5"/>
    <w:uiPriority w:val="99"/>
    <w:semiHidden/>
    <w:rsid w:val="00E720FC"/>
    <w:rPr>
      <w:sz w:val="18"/>
      <w:szCs w:val="18"/>
    </w:rPr>
  </w:style>
  <w:style w:type="character" w:customStyle="1" w:styleId="1Char">
    <w:name w:val="标题 1 Char"/>
    <w:basedOn w:val="a0"/>
    <w:link w:val="1"/>
    <w:uiPriority w:val="9"/>
    <w:rsid w:val="00085CA3"/>
    <w:rPr>
      <w:b/>
      <w:bCs/>
      <w:kern w:val="44"/>
      <w:sz w:val="44"/>
      <w:szCs w:val="44"/>
    </w:rPr>
  </w:style>
  <w:style w:type="character" w:customStyle="1" w:styleId="2Char">
    <w:name w:val="标题 2 Char"/>
    <w:basedOn w:val="a0"/>
    <w:link w:val="2"/>
    <w:uiPriority w:val="9"/>
    <w:rsid w:val="00D66A25"/>
    <w:rPr>
      <w:rFonts w:asciiTheme="majorHAnsi" w:eastAsiaTheme="majorEastAsia" w:hAnsiTheme="majorHAnsi" w:cstheme="majorBidi"/>
      <w:b/>
      <w:bCs/>
      <w:sz w:val="32"/>
      <w:szCs w:val="32"/>
    </w:rPr>
  </w:style>
  <w:style w:type="paragraph" w:styleId="a6">
    <w:name w:val="List Paragraph"/>
    <w:basedOn w:val="a"/>
    <w:uiPriority w:val="34"/>
    <w:qFormat/>
    <w:rsid w:val="00F11058"/>
    <w:pPr>
      <w:ind w:firstLineChars="200" w:firstLine="420"/>
    </w:pPr>
  </w:style>
  <w:style w:type="character" w:customStyle="1" w:styleId="3Char">
    <w:name w:val="标题 3 Char"/>
    <w:basedOn w:val="a0"/>
    <w:link w:val="3"/>
    <w:uiPriority w:val="9"/>
    <w:rsid w:val="00F66DDF"/>
    <w:rPr>
      <w:b/>
      <w:bCs/>
      <w:sz w:val="32"/>
      <w:szCs w:val="32"/>
    </w:rPr>
  </w:style>
  <w:style w:type="character" w:customStyle="1" w:styleId="4Char">
    <w:name w:val="标题 4 Char"/>
    <w:basedOn w:val="a0"/>
    <w:link w:val="4"/>
    <w:uiPriority w:val="9"/>
    <w:rsid w:val="008404DE"/>
    <w:rPr>
      <w:rFonts w:asciiTheme="majorHAnsi" w:eastAsiaTheme="majorEastAsia" w:hAnsiTheme="majorHAnsi" w:cstheme="majorBidi"/>
      <w:b/>
      <w:bCs/>
      <w:sz w:val="28"/>
      <w:szCs w:val="28"/>
    </w:rPr>
  </w:style>
  <w:style w:type="character" w:styleId="a7">
    <w:name w:val="Hyperlink"/>
    <w:basedOn w:val="a0"/>
    <w:uiPriority w:val="99"/>
    <w:unhideWhenUsed/>
    <w:rsid w:val="00023F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7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E7690-40E4-4576-A3F9-07813AE2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7</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donde-voy</dc:creator>
  <cp:keywords/>
  <dc:description/>
  <cp:lastModifiedBy>donde-voy</cp:lastModifiedBy>
  <cp:revision>152</cp:revision>
  <dcterms:created xsi:type="dcterms:W3CDTF">2017-11-06T05:38:00Z</dcterms:created>
  <dcterms:modified xsi:type="dcterms:W3CDTF">2017-11-20T06:27:00Z</dcterms:modified>
</cp:coreProperties>
</file>