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Н.Э. Баумана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9079" y="2851313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Разработка интернет-приложений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Лабораторная работа №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Работа с СУБД”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5365" y="3064673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                       студент группы ИУ5-53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Степанов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05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3578705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Москва 2017г.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00657" cy="2447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57" cy="244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dbclass.py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67200" cy="5562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65709" cy="203185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709" cy="203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dbconn.py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46380" cy="351546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380" cy="351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views.py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04597" cy="426061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597" cy="426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>
      <w:pPr>
        <w:spacing w:after="0" w:line="240" w:lineRule="auto"/>
        <w:ind w:hanging="851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7193606" cy="857389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3606" cy="857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hanging="851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181971" cy="1829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971" cy="18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hanging="709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7238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5" Type="http://schemas.openxmlformats.org/officeDocument/2006/relationships/image" Target="media/image18.png"/><Relationship Id="rId6" Type="http://schemas.openxmlformats.org/officeDocument/2006/relationships/image" Target="media/image20.png"/><Relationship Id="rId7" Type="http://schemas.openxmlformats.org/officeDocument/2006/relationships/image" Target="media/image22.png"/><Relationship Id="rId8" Type="http://schemas.openxmlformats.org/officeDocument/2006/relationships/image" Target="media/image2.png"/></Relationships>
</file>