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8B6F47"/>
          <w:spacing w:val="40"/>
          <w:sz w:val="52"/>
          <w:szCs w:val="52"/>
        </w:rPr>
        <w:t xml:space="preserve">LUMIÈRE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B211A"/>
          <w:spacing w:val="30"/>
          <w:sz w:val="24"/>
          <w:szCs w:val="24"/>
        </w:rPr>
        <w:t xml:space="preserve">EVENT ASSET &amp; LOGISTICS REPORT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REFERENCE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11A"/>
                <w:sz w:val="22"/>
                <w:szCs w:val="22"/>
              </w:rPr>
              <w:t xml:space="preserve">EVT-2026-00072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GENERATED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11A"/>
                <w:sz w:val="22"/>
                <w:szCs w:val="22"/>
              </w:rPr>
              <w:t xml:space="preserve">September 18, 2026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STATUS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F6B44"/>
                <w:sz w:val="22"/>
                <w:szCs w:val="22"/>
              </w:rPr>
              <w:t xml:space="preserve">COMPLETED</w:t>
            </w:r>
          </w:p>
        </w:tc>
      </w:tr>
    </w:tbl>
    <w:p>
      <w:pPr>
        <w:spacing w:after="200"/>
      </w:pP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EVENT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NAME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Annual Corporate Gala 2026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CLIENT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ABC Corporation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VENUE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Grand Ballroom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TYPE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Corporate</w:t>
            </w:r>
          </w:p>
        </w:tc>
      </w:tr>
      <w:tr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DATE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September 20, 2026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TIME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6:00 PM – 11:00 PM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EXPECTED GUESTS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250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COORDINATOR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[Coordinator Name]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VENUE CONTACT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[Contact Name]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CREATED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August 4, 2026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LAST UPDATED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September 21, 2026</w:t>
            </w:r>
          </w:p>
        </w:tc>
      </w:tr>
    </w:tbl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EVENT OVERVIEW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B211A"/>
          <w:sz w:val="21"/>
          <w:szCs w:val="21"/>
        </w:rPr>
        <w:t xml:space="preserve">A corporate appreciation event featuring stage styling, guest tables, decorative displays, lighting elements, and customized event installations.</w:t>
      </w: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ASSET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8B6F47"/>
                <w:sz w:val="30"/>
                <w:szCs w:val="30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4"/>
                <w:sz w:val="13"/>
                <w:szCs w:val="13"/>
              </w:rPr>
              <w:t xml:space="preserve">PLANNED</w:t>
            </w:r>
          </w:p>
        </w:tc>
        <w:tc>
          <w:tcPr>
            <w:tcW w:type="pct" w:w="16.66666666666666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8B6F47"/>
                <w:sz w:val="30"/>
                <w:szCs w:val="30"/>
              </w:rPr>
              <w:t xml:space="preserve">42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4"/>
                <w:sz w:val="13"/>
                <w:szCs w:val="13"/>
              </w:rPr>
              <w:t xml:space="preserve">DEPLOYED</w:t>
            </w:r>
          </w:p>
        </w:tc>
        <w:tc>
          <w:tcPr>
            <w:tcW w:type="pct" w:w="16.66666666666666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8B6F47"/>
                <w:sz w:val="30"/>
                <w:szCs w:val="30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4"/>
                <w:sz w:val="13"/>
                <w:szCs w:val="13"/>
              </w:rPr>
              <w:t xml:space="preserve">RETURNED</w:t>
            </w:r>
          </w:p>
        </w:tc>
        <w:tc>
          <w:tcPr>
            <w:tcW w:type="pct" w:w="16.66666666666666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9A6B12"/>
                <w:sz w:val="30"/>
                <w:szCs w:val="3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4"/>
                <w:sz w:val="13"/>
                <w:szCs w:val="13"/>
              </w:rPr>
              <w:t xml:space="preserve">DAMAGED</w:t>
            </w:r>
          </w:p>
        </w:tc>
        <w:tc>
          <w:tcPr>
            <w:tcW w:type="pct" w:w="16.66666666666666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9A3324"/>
                <w:sz w:val="30"/>
                <w:szCs w:val="3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4"/>
                <w:sz w:val="13"/>
                <w:szCs w:val="13"/>
              </w:rPr>
              <w:t xml:space="preserve">MISSING / LOST</w:t>
            </w:r>
          </w:p>
        </w:tc>
        <w:tc>
          <w:tcPr>
            <w:tcW w:type="pct" w:w="16.66666666666666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F7F0E6" w:color="auto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8B6F47"/>
                <w:sz w:val="30"/>
                <w:szCs w:val="3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4"/>
                <w:sz w:val="13"/>
                <w:szCs w:val="13"/>
              </w:rPr>
              <w:t xml:space="preserve">PENDING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ASSETS DEPLOYED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ASSET</w:t>
            </w:r>
          </w:p>
        </w:tc>
        <w:tc>
          <w:tcPr>
            <w:tcW w:type="pct" w:w="1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CLASS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PLANNED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DEPLOYED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RETURNED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DAMAGED</w:t>
            </w:r>
          </w:p>
        </w:tc>
        <w:tc>
          <w:tcPr>
            <w:tcW w:type="pct" w:w="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LOST</w:t>
            </w:r>
          </w:p>
        </w:tc>
        <w:tc>
          <w:tcPr>
            <w:tcW w:type="pct" w:w="1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pct" w:w="2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Aurora Lighting Kit</w:t>
            </w:r>
          </w:p>
        </w:tc>
        <w:tc>
          <w:tcPr>
            <w:tcW w:type="pct" w:w="1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Lighting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6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6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6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0</w:t>
            </w:r>
          </w:p>
        </w:tc>
        <w:tc>
          <w:tcPr>
            <w:tcW w:type="pct" w:w="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F6B44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pct" w:w="2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Marlow Lounge Chair</w:t>
            </w:r>
          </w:p>
        </w:tc>
        <w:tc>
          <w:tcPr>
            <w:tcW w:type="pct" w:w="1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Furniture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8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8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8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</w:t>
            </w:r>
          </w:p>
        </w:tc>
        <w:tc>
          <w:tcPr>
            <w:tcW w:type="pct" w:w="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12"/>
                <w:sz w:val="17"/>
                <w:szCs w:val="17"/>
              </w:rPr>
              <w:t xml:space="preserve">REVIEW</w:t>
            </w:r>
          </w:p>
        </w:tc>
      </w:tr>
      <w:tr>
        <w:tc>
          <w:tcPr>
            <w:tcW w:type="pct" w:w="2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Oak Plinth Set</w:t>
            </w:r>
          </w:p>
        </w:tc>
        <w:tc>
          <w:tcPr>
            <w:tcW w:type="pct" w:w="1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Display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16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16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15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</w:t>
            </w:r>
          </w:p>
        </w:tc>
        <w:tc>
          <w:tcPr>
            <w:tcW w:type="pct" w:w="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3324"/>
                <w:sz w:val="17"/>
                <w:szCs w:val="17"/>
              </w:rPr>
              <w:t xml:space="preserve">DEFICIT</w:t>
            </w:r>
          </w:p>
        </w:tc>
      </w:tr>
      <w:tr>
        <w:tc>
          <w:tcPr>
            <w:tcW w:type="pct" w:w="2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Signature Drape Panel</w:t>
            </w:r>
          </w:p>
        </w:tc>
        <w:tc>
          <w:tcPr>
            <w:tcW w:type="pct" w:w="14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Décor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12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12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12</w:t>
            </w:r>
          </w:p>
        </w:tc>
        <w:tc>
          <w:tcPr>
            <w:tcW w:type="pct" w:w="9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0</w:t>
            </w:r>
          </w:p>
        </w:tc>
        <w:tc>
          <w:tcPr>
            <w:tcW w:type="pct" w:w="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0</w:t>
            </w:r>
          </w:p>
        </w:tc>
        <w:tc>
          <w:tcPr>
            <w:tcW w:type="pct" w:w="18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F6B44"/>
                <w:sz w:val="17"/>
                <w:szCs w:val="17"/>
              </w:rPr>
              <w:t xml:space="preserve">COMPLETE</w:t>
            </w:r>
          </w:p>
        </w:tc>
      </w:tr>
    </w:tbl>
    <w:p>
      <w:pPr>
        <w:spacing w:before="220"/>
      </w:pP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LOGISTICS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DISPATCH</w:t>
      </w:r>
    </w:p>
    <w:p>
      <w:pPr>
        <w:spacing w:after="6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20, 2026 — 8:00 AM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Warehouse → Loading</w:t>
      </w:r>
    </w:p>
    <w:p>
      <w:pPr>
        <w:spacing w:after="100"/>
      </w:pPr>
      <w:r>
        <w:rPr>
          <w:rFonts w:ascii="Calibri" w:cs="Calibri" w:eastAsia="Calibri" w:hAnsi="Calibri"/>
          <w:color w:val="D9CBAE"/>
          <w:sz w:val="22"/>
          <w:szCs w:val="22"/>
        </w:rPr>
        <w:t xml:space="preserve">↓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TRANSIT</w:t>
      </w:r>
    </w:p>
    <w:p>
      <w:pPr>
        <w:spacing w:after="6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20, 2026 — 9:15 AM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In Transit</w:t>
      </w:r>
    </w:p>
    <w:p>
      <w:pPr>
        <w:spacing w:after="100"/>
      </w:pPr>
      <w:r>
        <w:rPr>
          <w:rFonts w:ascii="Calibri" w:cs="Calibri" w:eastAsia="Calibri" w:hAnsi="Calibri"/>
          <w:color w:val="D9CBAE"/>
          <w:sz w:val="22"/>
          <w:szCs w:val="22"/>
        </w:rPr>
        <w:t xml:space="preserve">↓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INGRESS</w:t>
      </w:r>
    </w:p>
    <w:p>
      <w:pPr>
        <w:spacing w:after="6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20, 2026 — 10:10 AM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Arrived at Venue</w:t>
      </w:r>
    </w:p>
    <w:p>
      <w:pPr>
        <w:spacing w:after="100"/>
      </w:pPr>
      <w:r>
        <w:rPr>
          <w:rFonts w:ascii="Calibri" w:cs="Calibri" w:eastAsia="Calibri" w:hAnsi="Calibri"/>
          <w:color w:val="D9CBAE"/>
          <w:sz w:val="22"/>
          <w:szCs w:val="22"/>
        </w:rPr>
        <w:t xml:space="preserve">↓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SETUP</w:t>
      </w:r>
    </w:p>
    <w:p>
      <w:pPr>
        <w:spacing w:after="6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20, 2026 — 11:00 AM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Setup Completed</w:t>
      </w:r>
    </w:p>
    <w:p>
      <w:pPr>
        <w:spacing w:after="100"/>
      </w:pPr>
      <w:r>
        <w:rPr>
          <w:rFonts w:ascii="Calibri" w:cs="Calibri" w:eastAsia="Calibri" w:hAnsi="Calibri"/>
          <w:color w:val="D9CBAE"/>
          <w:sz w:val="22"/>
          <w:szCs w:val="22"/>
        </w:rPr>
        <w:t xml:space="preserve">↓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EVENT</w:t>
      </w:r>
    </w:p>
    <w:p>
      <w:pPr>
        <w:spacing w:after="6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20, 2026 — 6:00 PM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Event Started</w:t>
      </w:r>
    </w:p>
    <w:p>
      <w:pPr>
        <w:spacing w:after="100"/>
      </w:pPr>
      <w:r>
        <w:rPr>
          <w:rFonts w:ascii="Calibri" w:cs="Calibri" w:eastAsia="Calibri" w:hAnsi="Calibri"/>
          <w:color w:val="D9CBAE"/>
          <w:sz w:val="22"/>
          <w:szCs w:val="22"/>
        </w:rPr>
        <w:t xml:space="preserve">↓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EGRESS</w:t>
      </w:r>
    </w:p>
    <w:p>
      <w:pPr>
        <w:spacing w:after="6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21, 2026 — 12:15 AM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Post-Event Inspection</w:t>
      </w:r>
    </w:p>
    <w:p>
      <w:pPr>
        <w:spacing w:after="100"/>
      </w:pPr>
      <w:r>
        <w:rPr>
          <w:rFonts w:ascii="Calibri" w:cs="Calibri" w:eastAsia="Calibri" w:hAnsi="Calibri"/>
          <w:color w:val="D9CBAE"/>
          <w:sz w:val="22"/>
          <w:szCs w:val="22"/>
        </w:rPr>
        <w:t xml:space="preserve">↓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8B6F47"/>
          <w:spacing w:val="6"/>
          <w:sz w:val="19"/>
          <w:szCs w:val="19"/>
        </w:rPr>
        <w:t xml:space="preserve">RETURN</w:t>
      </w:r>
    </w:p>
    <w:p>
      <w:pPr>
        <w:spacing w:after="0"/>
      </w:pPr>
      <w:r>
        <w:rPr>
          <w:rFonts w:ascii="Calibri" w:cs="Calibri" w:eastAsia="Calibri" w:hAnsi="Calibri"/>
          <w:color w:val="2B211A"/>
          <w:sz w:val="18"/>
          <w:szCs w:val="18"/>
        </w:rPr>
        <w:t xml:space="preserve">September 21, 2026 — 2:00 AM</w:t>
      </w:r>
      <w:r>
        <w:rPr>
          <w:rFonts w:ascii="Calibri" w:cs="Calibri" w:eastAsia="Calibri" w:hAnsi="Calibri"/>
          <w:color w:val="D9CBAE"/>
          <w:sz w:val="18"/>
          <w:szCs w:val="18"/>
        </w:rPr>
        <w:t xml:space="preserve">   —   </w:t>
      </w:r>
      <w:r>
        <w:rPr>
          <w:rFonts w:ascii="Calibri" w:cs="Calibri" w:eastAsia="Calibri" w:hAnsi="Calibri"/>
          <w:i/>
          <w:iCs/>
          <w:color w:val="6E6153"/>
          <w:sz w:val="18"/>
          <w:szCs w:val="18"/>
        </w:rPr>
        <w:t xml:space="preserve">Assets Returned</w:t>
      </w:r>
    </w:p>
    <w:p>
      <w:pPr>
        <w:spacing w:before="200"/>
      </w:pPr>
    </w:p>
    <w:p>
      <w:pPr>
        <w:spacing w:after="20"/>
      </w:pPr>
      <w:r>
        <w:rPr>
          <w:rFonts w:ascii="Calibri" w:cs="Calibri" w:eastAsia="Calibri" w:hAnsi="Calibri"/>
          <w:b/>
          <w:bCs/>
          <w:color w:val="6E6153"/>
          <w:spacing w:val="8"/>
          <w:sz w:val="14"/>
          <w:szCs w:val="14"/>
        </w:rPr>
        <w:t xml:space="preserve">TRANSPORT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VEHICLE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Truck 02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DRIVER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[Driver Name]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DISPATCH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 20, 2026 — 8:00 AM</w:t>
            </w:r>
          </w:p>
        </w:tc>
      </w:tr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VENUE ARRIVAL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 20, 2026 — 10:10 AM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RETURN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 21, 2026 — 2:00 AM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CREW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[Names / Team]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INGRESS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DISPATCH LOADING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Confirmed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ITEMS DISPATCHED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42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ITEMS RECEIVED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VENUE ARRIVAL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10:10 AM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RECEIVING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Confirmed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SETUP HANDOFF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10:20 AM</w:t>
            </w:r>
          </w:p>
        </w:tc>
      </w:tr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EXCEPTIONS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None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/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ON-SITE /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SETUP START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10:20 AM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SETUP COMPLETION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11:00 AM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CREW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[Names]</w:t>
            </w:r>
          </w:p>
        </w:tc>
      </w:tr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ASSETS STAGED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42 / 42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EXCEPTIONS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None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ON-SITE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Completed</w:t>
            </w:r>
          </w:p>
        </w:tc>
      </w:tr>
    </w:tbl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EGRESS &amp; RETURN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POST-EVENT INSPECTION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Completed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EXPECTED RETURN QTY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42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ACTUAL RETURN QTY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DAMAGED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MISSING / LOST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EGRESS TIMESTAMP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 21, 2026 — 12:15 AM</w:t>
            </w:r>
          </w:p>
        </w:tc>
      </w:tr>
      <w:tr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RETURN TIMESTAMP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 21, 2026 — 2:00 AM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RETURN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Requires Review</w:t>
            </w:r>
          </w:p>
        </w:tc>
        <w:tc>
          <w:tcPr>
            <w:tcW w:type="pct" w:w="33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br w:type="page"/>
      </w: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9.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ASSET RECONCILIATION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METRIC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shd w:fill="8B6F4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"/>
                <w:sz w:val="16"/>
                <w:szCs w:val="16"/>
              </w:rPr>
              <w:t xml:space="preserve">QUANTITY</w:t>
            </w:r>
          </w:p>
        </w:tc>
      </w:tr>
      <w:t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Planned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11A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Deployed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11A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Returned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11A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Damaged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1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Lost / Missing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1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pct" w:w="7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11A"/>
                <w:sz w:val="19"/>
                <w:szCs w:val="19"/>
              </w:rPr>
              <w:t xml:space="preserve">Pending Verification</w:t>
            </w:r>
          </w:p>
        </w:tc>
        <w:tc>
          <w:tcPr>
            <w:tcW w:type="pct" w:w="3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11A"/>
                <w:sz w:val="19"/>
                <w:szCs w:val="19"/>
              </w:rPr>
              <w:t xml:space="preserve">0</w:t>
            </w:r>
          </w:p>
        </w:tc>
      </w:tr>
    </w:tbl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DEFICIT / EXCEPTIONS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ASSET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Oak Plinth Set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EXPECTED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16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RETURNED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15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DEFICIT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1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color w:val="6E6153"/>
          <w:spacing w:val="8"/>
          <w:sz w:val="15"/>
          <w:szCs w:val="15"/>
        </w:rPr>
        <w:t xml:space="preserve">STATUS   </w:t>
      </w:r>
      <w:r>
        <w:rPr>
          <w:rFonts w:ascii="Calibri" w:cs="Calibri" w:eastAsia="Calibri" w:hAnsi="Calibri"/>
          <w:b/>
          <w:bCs/>
          <w:color w:val="9A6B12"/>
          <w:sz w:val="20"/>
          <w:szCs w:val="20"/>
        </w:rPr>
        <w:t xml:space="preserve">Investigation Required</w:t>
      </w:r>
    </w:p>
    <w:p>
      <w:pPr>
        <w:spacing w:before="240"/>
      </w:pPr>
    </w:p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11.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CREW &amp; RESPONSIBILITY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COORDINATOR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[Coordinator Name]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CREW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[Crew Lead Name]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DISPATCH CREW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[Names]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SETUP CREW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[Names]</w:t>
            </w:r>
          </w:p>
        </w:tc>
      </w:tr>
      <w:tr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EGRESS CREW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[Names]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DRIVER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[Driver Name]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VENUE CONTACT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[Contact Name]</w:t>
            </w:r>
          </w:p>
        </w:tc>
        <w:tc>
          <w:tcPr>
            <w:tcW w:type="pct" w:w="25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VEHICLE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Truck 02</w:t>
            </w:r>
          </w:p>
        </w:tc>
      </w:tr>
    </w:tbl>
    <w:p>
      <w:pPr>
        <w:pBdr>
          <w:bottom w:val="single" w:color="8B6F4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8B6F47"/>
          <w:sz w:val="20"/>
          <w:szCs w:val="20"/>
        </w:rPr>
        <w:t xml:space="preserve">12. </w:t>
      </w:r>
      <w:r>
        <w:rPr>
          <w:rFonts w:ascii="Calibri" w:cs="Calibri" w:eastAsia="Calibri" w:hAnsi="Calibri"/>
          <w:b/>
          <w:bCs/>
          <w:color w:val="2B211A"/>
          <w:spacing w:val="12"/>
          <w:sz w:val="20"/>
          <w:szCs w:val="20"/>
        </w:rPr>
        <w:t xml:space="preserve">AUDIT &amp;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EVENT REFERENCE ID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EVT-2026-00072</w:t>
            </w:r>
          </w:p>
        </w:tc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REPORT REFERENCE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RPT-2026-00072</w:t>
            </w:r>
          </w:p>
        </w:tc>
      </w:tr>
      <w:tr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GENERATED BY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System (Lumière)</w:t>
            </w:r>
          </w:p>
        </w:tc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GENERATED TIMESTAMP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September 18, 2026 — 09:42 AM</w:t>
            </w:r>
          </w:p>
        </w:tc>
      </w:tr>
      <w:tr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LAST SYNCHRONIZATION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September 21, 2026 — 2:05 AM</w:t>
            </w:r>
          </w:p>
        </w:tc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LAST MODIFIED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September 21, 2026 — 2:05 AM</w:t>
            </w:r>
          </w:p>
        </w:tc>
      </w:tr>
      <w:tr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VERIFIED BY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[Verifier Name]</w:t>
            </w:r>
          </w:p>
        </w:tc>
        <w:tc>
          <w:tcPr>
            <w:tcW w:type="pct" w:w="50%"/>
            <w:tcBorders>
              <w:top w:val="single" w:color="D9CBAE" w:sz="4"/>
              <w:left w:val="single" w:color="D9CBAE" w:sz="4"/>
              <w:bottom w:val="single" w:color="D9CBAE" w:sz="4"/>
              <w:right w:val="single" w:color="D9CBAE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E6153"/>
                <w:spacing w:val="8"/>
                <w:sz w:val="14"/>
                <w:szCs w:val="14"/>
              </w:rPr>
              <w:t xml:space="preserve">VERIFICATION STATUS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11A"/>
                <w:sz w:val="22"/>
                <w:szCs w:val="22"/>
              </w:rPr>
              <w:t xml:space="preserve">Verified</w:t>
            </w:r>
          </w:p>
        </w:tc>
      </w:tr>
    </w:tbl>
    <w:p>
      <w:pPr>
        <w:spacing w:after="140" w:before="2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8B6F47" w:sz="8"/>
              <w:left w:val="single" w:color="8B6F47" w:sz="8"/>
              <w:bottom w:val="single" w:color="8B6F47" w:sz="8"/>
              <w:right w:val="single" w:color="8B6F47" w:sz="8"/>
            </w:tcBorders>
            <w:tcMar>
              <w:top w:type="dxa" w:w="260"/>
              <w:left w:type="dxa" w:w="60"/>
              <w:bottom w:type="dxa" w:w="2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6F47"/>
                <w:sz w:val="20"/>
                <w:szCs w:val="20"/>
              </w:rPr>
              <w:t xml:space="preserve">[ QR ]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11A"/>
                <w:sz w:val="18"/>
                <w:szCs w:val="18"/>
              </w:rPr>
              <w:t xml:space="preserve">SCAN TO VERIFY EVENT RECORD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E6153"/>
                <w:sz w:val="18"/>
                <w:szCs w:val="18"/>
              </w:rPr>
              <w:t xml:space="preserve">Ref: EVT-2026-00072</w:t>
            </w:r>
          </w:p>
        </w:tc>
      </w:tr>
    </w:tbl>
    <w:p>
      <w:pPr>
        <w:spacing w:before="260"/>
        <w:jc w:val="center"/>
      </w:pPr>
      <w:r>
        <w:rPr>
          <w:rFonts w:ascii="Calibri" w:cs="Calibri" w:eastAsia="Calibri" w:hAnsi="Calibri"/>
          <w:i/>
          <w:iCs/>
          <w:color w:val="6E6153"/>
          <w:sz w:val="15"/>
          <w:szCs w:val="15"/>
        </w:rPr>
        <w:t xml:space="preserve">This report is a system-generated record of the Lumière event asset lifecycle and is provided for internal operations, accountability, and archival purposes.</w:t>
      </w:r>
    </w:p>
    <w:sectPr>
      <w:headerReference w:type="default" r:id="rId7"/>
      <w:footerReference w:type="default" r:id="rId8"/>
      <w:pgSz w:w="12240" w:h="15840" w:orient="portrait"/>
      <w:pgMar w:top="1150" w:right="1100" w:bottom="11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BAE" w:sz="4" w:space="6"/>
      </w:pBdr>
    </w:pPr>
    <w:r>
      <w:rPr>
        <w:rFonts w:ascii="Calibri" w:cs="Calibri" w:eastAsia="Calibri" w:hAnsi="Calibri"/>
        <w:color w:val="6E6153"/>
        <w:sz w:val="14"/>
        <w:szCs w:val="14"/>
      </w:rPr>
      <w:t xml:space="preserve">LUMIÈRE   ·   Event Asset &amp; Logistics Report   ·   Event Reference: EVT-2026-00072</w:t>
    </w:r>
    <w:ptab w:alignment="right" w:leader="none"/>
    <w:r>
      <w:rPr>
        <w:rFonts w:ascii="Calibri" w:cs="Calibri" w:eastAsia="Calibri" w:hAnsi="Calibri"/>
        <w:color w:val="6E6153"/>
        <w:sz w:val="14"/>
        <w:szCs w:val="14"/>
      </w:rPr>
      <w:t xml:space="preserve">PAGE   </w:t>
    </w:r>
    <w:r>
      <w:rPr>
        <w:rFonts w:ascii="Calibri" w:cs="Calibri" w:eastAsia="Calibri" w:hAnsi="Calibri"/>
        <w:color w:val="6E6153"/>
        <w:sz w:val="14"/>
        <w:szCs w:val="14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BAE" w:sz="4" w:space="6"/>
      </w:pBdr>
      <w:jc w:val="right"/>
    </w:pPr>
    <w:r>
      <w:rPr>
        <w:rFonts w:ascii="Calibri" w:cs="Calibri" w:eastAsia="Calibri" w:hAnsi="Calibri"/>
        <w:color w:val="6E6153"/>
        <w:spacing w:val="6"/>
        <w:sz w:val="15"/>
        <w:szCs w:val="15"/>
      </w:rPr>
      <w:t xml:space="preserve">LUMIÈRE — EVENT ASSET &amp; LOGISTICS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2026-09-17T19:21:40.049Z</dcterms:created>
  <dcterms:modified xsi:type="dcterms:W3CDTF">2026-09-17T19:21:40.049Z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