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FA44" w14:textId="77777777" w:rsidR="00A8151D" w:rsidRDefault="00000000">
      <w:pPr>
        <w:jc w:val="center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TinyCalc</w:t>
      </w:r>
      <w:proofErr w:type="spellEnd"/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操作说明</w:t>
      </w:r>
    </w:p>
    <w:p w14:paraId="5740E9CE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一、运算符</w:t>
      </w:r>
    </w:p>
    <w:p w14:paraId="70565B46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+  -  *  /：加减乘除四则运算，既可以进行数字运算，又可以进行复杂运算（如带函数运算，带括号运算）；</w:t>
      </w:r>
    </w:p>
    <w:p w14:paraId="3BF88BA9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注：加法也可进行字符串相加和数组相加，</w:t>
      </w:r>
    </w:p>
    <w:p w14:paraId="4912965B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如果相加的两个数组长度不相等，则取较短的长度；</w:t>
      </w:r>
    </w:p>
    <w:p w14:paraId="691EF13B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%  ^：</w:t>
      </w:r>
      <w:proofErr w:type="gramStart"/>
      <w:r>
        <w:rPr>
          <w:rFonts w:asciiTheme="minorEastAsia" w:hAnsiTheme="minorEastAsia" w:cstheme="minorEastAsia" w:hint="eastAsia"/>
          <w:sz w:val="24"/>
        </w:rPr>
        <w:t>取余运算</w:t>
      </w:r>
      <w:proofErr w:type="gramEnd"/>
      <w:r>
        <w:rPr>
          <w:rFonts w:asciiTheme="minorEastAsia" w:hAnsiTheme="minorEastAsia" w:cstheme="minorEastAsia" w:hint="eastAsia"/>
          <w:sz w:val="24"/>
        </w:rPr>
        <w:t>，次方运算；</w:t>
      </w:r>
    </w:p>
    <w:p w14:paraId="63194BE8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&amp;&amp;  ||：逻辑与，逻辑或；</w:t>
      </w:r>
    </w:p>
    <w:p w14:paraId="5C81FD90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!=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==：不等于，等于；</w:t>
      </w:r>
    </w:p>
    <w:p w14:paraId="01E967F1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&gt;=  &lt;=  &gt;  &lt;：大于等于，小于等于，大于，小于；</w:t>
      </w:r>
    </w:p>
    <w:p w14:paraId="724527DE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  )：括号；</w:t>
      </w:r>
    </w:p>
    <w:p w14:paraId="62176D01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注意：（）应为英文输入中的括号；</w:t>
      </w:r>
    </w:p>
    <w:p w14:paraId="37BDABC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=  :=：赋值运算符，将</w:t>
      </w:r>
      <w:proofErr w:type="gramStart"/>
      <w:r>
        <w:rPr>
          <w:rFonts w:asciiTheme="minorEastAsia" w:hAnsiTheme="minorEastAsia" w:cstheme="minorEastAsia" w:hint="eastAsia"/>
          <w:sz w:val="24"/>
        </w:rPr>
        <w:t>右值赋给左值</w:t>
      </w:r>
      <w:proofErr w:type="gramEnd"/>
      <w:r>
        <w:rPr>
          <w:rFonts w:asciiTheme="minorEastAsia" w:hAnsiTheme="minorEastAsia" w:cstheme="minorEastAsia" w:hint="eastAsia"/>
          <w:sz w:val="24"/>
        </w:rPr>
        <w:t>；</w:t>
      </w:r>
    </w:p>
    <w:p w14:paraId="0274117E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二、数学类函数</w:t>
      </w:r>
    </w:p>
    <w:p w14:paraId="39CFCF96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Sin：正弦函数；</w:t>
      </w:r>
    </w:p>
    <w:p w14:paraId="745B8BE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Cos：余弦函数；</w:t>
      </w:r>
    </w:p>
    <w:p w14:paraId="771308A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Tan：正切函数；</w:t>
      </w:r>
    </w:p>
    <w:p w14:paraId="30404364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Sec：正割函数；</w:t>
      </w:r>
    </w:p>
    <w:p w14:paraId="2C6620E1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Csc：余割函数；</w:t>
      </w:r>
    </w:p>
    <w:p w14:paraId="65083180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Cot：余切函数；</w:t>
      </w:r>
    </w:p>
    <w:p w14:paraId="065FEC92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ASin</w:t>
      </w:r>
      <w:proofErr w:type="spellEnd"/>
      <w:r>
        <w:rPr>
          <w:rFonts w:asciiTheme="minorEastAsia" w:hAnsiTheme="minorEastAsia" w:cstheme="minorEastAsia" w:hint="eastAsia"/>
          <w:sz w:val="24"/>
        </w:rPr>
        <w:t>：反正弦函数；</w:t>
      </w:r>
    </w:p>
    <w:p w14:paraId="29035430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ACos</w:t>
      </w:r>
      <w:proofErr w:type="spellEnd"/>
      <w:r>
        <w:rPr>
          <w:rFonts w:asciiTheme="minorEastAsia" w:hAnsiTheme="minorEastAsia" w:cstheme="minorEastAsia" w:hint="eastAsia"/>
          <w:sz w:val="24"/>
        </w:rPr>
        <w:t>：反余弦函数；</w:t>
      </w:r>
    </w:p>
    <w:p w14:paraId="7FC18349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ATan</w:t>
      </w:r>
      <w:proofErr w:type="spellEnd"/>
      <w:r>
        <w:rPr>
          <w:rFonts w:asciiTheme="minorEastAsia" w:hAnsiTheme="minorEastAsia" w:cstheme="minorEastAsia" w:hint="eastAsia"/>
          <w:sz w:val="24"/>
        </w:rPr>
        <w:t>：反正切函数；</w:t>
      </w:r>
    </w:p>
    <w:p w14:paraId="3DD67D28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Sh</w:t>
      </w:r>
      <w:proofErr w:type="spellEnd"/>
      <w:r>
        <w:rPr>
          <w:rFonts w:asciiTheme="minorEastAsia" w:hAnsiTheme="minorEastAsia" w:cstheme="minorEastAsia" w:hint="eastAsia"/>
          <w:sz w:val="24"/>
        </w:rPr>
        <w:t>：双曲正弦函数；</w:t>
      </w:r>
    </w:p>
    <w:p w14:paraId="688C4843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Ch：双曲余弦函数；</w:t>
      </w:r>
    </w:p>
    <w:p w14:paraId="68BD1F4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Th：双曲正切函数；</w:t>
      </w:r>
    </w:p>
    <w:p w14:paraId="3A661168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Ln：以e为底的对数函数；</w:t>
      </w:r>
    </w:p>
    <w:p w14:paraId="78B68D1B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Log：以10为底的对数函数；</w:t>
      </w:r>
    </w:p>
    <w:p w14:paraId="0E504C3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Exp：以e为底的指数函数；</w:t>
      </w:r>
    </w:p>
    <w:p w14:paraId="3988496C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Sgn</w:t>
      </w:r>
      <w:proofErr w:type="spellEnd"/>
      <w:r>
        <w:rPr>
          <w:rFonts w:asciiTheme="minorEastAsia" w:hAnsiTheme="minorEastAsia" w:cstheme="minorEastAsia" w:hint="eastAsia"/>
          <w:sz w:val="24"/>
        </w:rPr>
        <w:t>：符号函数；</w:t>
      </w:r>
    </w:p>
    <w:p w14:paraId="3C75889B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即只保留参数的符号，参数大于零，返回值为1，参数小于零，返回值为-1，参数等于零，返回值为0；</w:t>
      </w:r>
    </w:p>
    <w:p w14:paraId="04066A0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Abs：绝对值函数；</w:t>
      </w:r>
    </w:p>
    <w:p w14:paraId="051DEEC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Sqrt：开平方；</w:t>
      </w:r>
    </w:p>
    <w:p w14:paraId="685DFB2B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Int：取整数部分；</w:t>
      </w:r>
    </w:p>
    <w:p w14:paraId="78798745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参数大于零，Int=Floor；参数小于零，Int=Ceiling；</w:t>
      </w:r>
    </w:p>
    <w:p w14:paraId="69475C6C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Floor：向下取整，取不大于输出参数的整数；</w:t>
      </w:r>
    </w:p>
    <w:p w14:paraId="71B18CE6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例：Floor（4.5）=4，Floor（-4.5）=-5，Floor（4）=4；</w:t>
      </w:r>
    </w:p>
    <w:p w14:paraId="43774273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Ceiling：向上取整，取不小于输出参数的整数；</w:t>
      </w:r>
    </w:p>
    <w:p w14:paraId="513D0906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Solve</w:t>
      </w:r>
      <w:r>
        <w:rPr>
          <w:rFonts w:asciiTheme="minorEastAsia" w:hAnsiTheme="minorEastAsia" w:cstheme="minorEastAsia" w:hint="eastAsia"/>
          <w:sz w:val="24"/>
        </w:rPr>
        <w:t>：解方程；</w:t>
      </w:r>
    </w:p>
    <w:p w14:paraId="2D8FFD74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参数为两个，第一个参数为求解的未知量，第二个参数为求解的方程；</w:t>
      </w:r>
    </w:p>
    <w:p w14:paraId="07FB0F8E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注意：求解的方程必须为 ……=0 的形式，且输入第二个参数时=0不必也不可写出；</w:t>
      </w:r>
    </w:p>
    <w:p w14:paraId="459067D8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lastRenderedPageBreak/>
        <w:t>注意：Solve函数只能解出一个解，原则上这个解是最靠近0的解</w:t>
      </w:r>
    </w:p>
    <w:p w14:paraId="4FEC9838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Integrate</w:t>
      </w:r>
      <w:r>
        <w:rPr>
          <w:rFonts w:asciiTheme="minorEastAsia" w:hAnsiTheme="minorEastAsia" w:cstheme="minorEastAsia" w:hint="eastAsia"/>
          <w:sz w:val="24"/>
        </w:rPr>
        <w:t>：求定积分；</w:t>
      </w:r>
    </w:p>
    <w:p w14:paraId="42987283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参数为四个，第一个参数为未知数，第二，第三个参数为未知数的下界和上界，第四个参数为求定积分的函数（即关于x的多项式）；</w:t>
      </w:r>
    </w:p>
    <w:p w14:paraId="6D6DE11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注意：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不会判断函数积分是否存在，如果函数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不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可积，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不会报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错且会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输出错误的结果；</w:t>
      </w:r>
    </w:p>
    <w:p w14:paraId="2B60C623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Diff</w:t>
      </w:r>
      <w:r>
        <w:rPr>
          <w:rFonts w:asciiTheme="minorEastAsia" w:hAnsiTheme="minorEastAsia" w:cstheme="minorEastAsia" w:hint="eastAsia"/>
          <w:sz w:val="24"/>
        </w:rPr>
        <w:t>：求导；</w:t>
      </w:r>
    </w:p>
    <w:p w14:paraId="3A9DE89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参数为四个，第一个参数为未知数，第二，第三个参数为未知数的下界和上界，第四个参数为求导的函数（即关于x的多项式）；</w:t>
      </w:r>
    </w:p>
    <w:p w14:paraId="56F07AFD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注意：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不会判断函数导数是否存在，如果函数不可导，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不会报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错且会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输出错误的结果；</w:t>
      </w:r>
    </w:p>
    <w:p w14:paraId="62AB141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Sum</w:t>
      </w:r>
      <w:r>
        <w:rPr>
          <w:rFonts w:asciiTheme="minorEastAsia" w:hAnsiTheme="minorEastAsia" w:cstheme="minorEastAsia" w:hint="eastAsia"/>
          <w:sz w:val="24"/>
        </w:rPr>
        <w:t>：求和；</w:t>
      </w:r>
    </w:p>
    <w:p w14:paraId="582EFB44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参数为四个，第一个参数为未知数，第二，第三个参数为未知数的下界和上界，第四个参数为求和的形式（即关于x的多项式）；</w:t>
      </w:r>
    </w:p>
    <w:p w14:paraId="1D6A4708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例：Sum（x，1,100，x）=1+2+3+.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....+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99+100；</w:t>
      </w:r>
    </w:p>
    <w:p w14:paraId="1133C3E4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Quadrature</w:t>
      </w:r>
      <w:r>
        <w:rPr>
          <w:rFonts w:asciiTheme="minorEastAsia" w:hAnsiTheme="minorEastAsia" w:cstheme="minorEastAsia" w:hint="eastAsia"/>
          <w:sz w:val="24"/>
        </w:rPr>
        <w:t>：求乘积；</w:t>
      </w:r>
    </w:p>
    <w:p w14:paraId="09EECE55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参数为四个，第一个参数为未知数，第二，第三个参数为未知数的下界和上界，第四个参数为求乘积的形式（即关于x的多项式）；</w:t>
      </w:r>
    </w:p>
    <w:p w14:paraId="296E57D1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sz w:val="24"/>
          <w:u w:val="single"/>
        </w:rPr>
        <w:t>Quadrature</w:t>
      </w:r>
      <w:r>
        <w:rPr>
          <w:rFonts w:asciiTheme="minorEastAsia" w:hAnsiTheme="minorEastAsia" w:cstheme="minorEastAsia" w:hint="eastAsia"/>
          <w:sz w:val="24"/>
          <w:u w:val="single"/>
        </w:rPr>
        <w:t>（x，1,100，x）=1*2*3*.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....*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99*100；</w:t>
      </w:r>
    </w:p>
    <w:p w14:paraId="092BA49A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Pi</w:t>
      </w:r>
      <w:r>
        <w:rPr>
          <w:rFonts w:asciiTheme="minorEastAsia" w:hAnsiTheme="minorEastAsia" w:cstheme="minorEastAsia" w:hint="eastAsia"/>
          <w:sz w:val="24"/>
        </w:rPr>
        <w:t>：常数，圆周率π≈3.1415926535897932384626433832795</w:t>
      </w:r>
    </w:p>
    <w:p w14:paraId="6A5659D8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sz w:val="24"/>
        </w:rPr>
        <w:t>E</w:t>
      </w:r>
      <w:r>
        <w:rPr>
          <w:rFonts w:asciiTheme="minorEastAsia" w:hAnsiTheme="minorEastAsia" w:cstheme="minorEastAsia" w:hint="eastAsia"/>
          <w:sz w:val="24"/>
        </w:rPr>
        <w:t>：常数，自然对数e≈2.7182818284590452353602874713527</w:t>
      </w:r>
    </w:p>
    <w:p w14:paraId="0DC1B2A0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三、操作类函数</w:t>
      </w:r>
    </w:p>
    <w:p w14:paraId="5AEE60F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Sort：排序；</w:t>
      </w:r>
    </w:p>
    <w:p w14:paraId="060AD075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Sort的参数需为数字；当输入参数为字母时，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会报错</w:t>
      </w:r>
    </w:p>
    <w:p w14:paraId="67EBBB1E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Reverse：倒序输出；</w:t>
      </w:r>
    </w:p>
    <w:p w14:paraId="59766AF4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Reverse的参数需为数字，当输入参数为字母时，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会认为该字母未初始化，并自动初始化为零，进而倒序输出；</w:t>
      </w:r>
    </w:p>
    <w:p w14:paraId="2EF1F28D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StringSort</w:t>
      </w:r>
      <w:proofErr w:type="spellEnd"/>
      <w:r>
        <w:rPr>
          <w:rFonts w:asciiTheme="minorEastAsia" w:hAnsiTheme="minorEastAsia" w:cstheme="minorEastAsia" w:hint="eastAsia"/>
          <w:sz w:val="24"/>
        </w:rPr>
        <w:t>：将字符串排序；</w:t>
      </w:r>
    </w:p>
    <w:p w14:paraId="12F2D1E2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参数为两个字符串，排序依据为字符串长度；</w:t>
      </w:r>
    </w:p>
    <w:p w14:paraId="086A8998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StringReverse</w:t>
      </w:r>
      <w:proofErr w:type="spellEnd"/>
      <w:r>
        <w:rPr>
          <w:rFonts w:asciiTheme="minorEastAsia" w:hAnsiTheme="minorEastAsia" w:cstheme="minorEastAsia" w:hint="eastAsia"/>
          <w:sz w:val="24"/>
        </w:rPr>
        <w:t>：将字符串倒序输出；</w:t>
      </w:r>
    </w:p>
    <w:p w14:paraId="7A2D526C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参数为若干个字符串，若字符串只有一个，函数会将字符串内部倒序输出；</w:t>
      </w:r>
    </w:p>
    <w:p w14:paraId="37C00101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若字符串数目大于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一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，函数会既将各个字符串倒序，又将字符串内部倒序，然后输出；</w:t>
      </w:r>
    </w:p>
    <w:p w14:paraId="5BF3624C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</w:rPr>
        <w:t>Length：求字符串的长度；</w:t>
      </w:r>
    </w:p>
    <w:p w14:paraId="230EDCC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Erase：从字符串某位置开始删除若干字符；</w:t>
      </w:r>
    </w:p>
    <w:p w14:paraId="0C383F45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Erase的参数有三个，第一个参数表示位置，第二个参数表示删除的字符数，第三个参数为字符串，特别地，字符串的首位为第零个字符；</w:t>
      </w:r>
    </w:p>
    <w:p w14:paraId="64DFFB6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Max：求最大值；</w:t>
      </w:r>
    </w:p>
    <w:p w14:paraId="7FBC873D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参数必须为数字；</w:t>
      </w:r>
    </w:p>
    <w:p w14:paraId="7E9D33C8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Min：求最小值；</w:t>
      </w:r>
    </w:p>
    <w:p w14:paraId="6FD86CF9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参数必须为数字；</w:t>
      </w:r>
    </w:p>
    <w:p w14:paraId="5CD98D42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Let：赋值函数；</w:t>
      </w:r>
    </w:p>
    <w:p w14:paraId="210D001C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参数有两个，第一个参数为被赋值，第二个参数为所赋值；</w:t>
      </w:r>
    </w:p>
    <w:p w14:paraId="0AC9F191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Pick</w:t>
      </w:r>
      <w:r>
        <w:rPr>
          <w:rFonts w:asciiTheme="minorEastAsia" w:hAnsiTheme="minorEastAsia" w:cstheme="minorEastAsia" w:hint="eastAsia"/>
          <w:sz w:val="24"/>
        </w:rPr>
        <w:t>：选择函数；</w:t>
      </w:r>
    </w:p>
    <w:p w14:paraId="0044EE6B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lastRenderedPageBreak/>
        <w:t>注：第一个参数为选择位数，后续参数为被选择参数，且位数从零开始；</w:t>
      </w:r>
    </w:p>
    <w:p w14:paraId="6F7B2ED3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例：（2,3，</w:t>
      </w:r>
      <w:proofErr w:type="gramStart"/>
      <w:r>
        <w:rPr>
          <w:rFonts w:asciiTheme="minorEastAsia" w:hAnsiTheme="minorEastAsia" w:cstheme="minor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t</w:t>
      </w:r>
      <w:proofErr w:type="gramStart"/>
      <w:r>
        <w:rPr>
          <w:rFonts w:asciiTheme="minorEastAsia" w:hAnsiTheme="minorEastAsia" w:cstheme="minor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，4,44，</w:t>
      </w:r>
      <w:proofErr w:type="gramStart"/>
      <w:r>
        <w:rPr>
          <w:rFonts w:asciiTheme="minorEastAsia" w:hAnsiTheme="minorEastAsia" w:cstheme="minor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r</w:t>
      </w:r>
      <w:proofErr w:type="gramStart"/>
      <w:r>
        <w:rPr>
          <w:rFonts w:asciiTheme="minorEastAsia" w:hAnsiTheme="minorEastAsia" w:cstheme="minor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，5，</w:t>
      </w:r>
      <w:proofErr w:type="gramStart"/>
      <w:r>
        <w:rPr>
          <w:rFonts w:asciiTheme="minorEastAsia" w:hAnsiTheme="minorEastAsia" w:cstheme="minor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e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’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，3.2）=4；</w:t>
      </w:r>
    </w:p>
    <w:p w14:paraId="63C0381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Throw</w:t>
      </w:r>
      <w:r>
        <w:rPr>
          <w:rFonts w:asciiTheme="minorEastAsia" w:hAnsiTheme="minorEastAsia" w:cstheme="minorEastAsia" w:hint="eastAsia"/>
          <w:sz w:val="24"/>
        </w:rPr>
        <w:t>：删除函数的返回值；</w:t>
      </w:r>
    </w:p>
    <w:p w14:paraId="6034675A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由于</w:t>
      </w:r>
      <w:proofErr w:type="spellStart"/>
      <w:r>
        <w:rPr>
          <w:rFonts w:asciiTheme="minorEastAsia" w:hAnsiTheme="minorEastAsia" w:cstheme="minorEastAsia" w:hint="eastAsia"/>
          <w:sz w:val="24"/>
          <w:u w:val="single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  <w:u w:val="single"/>
        </w:rPr>
        <w:t>中所有函数均有返回值，而Throw可以删除返回值，避免返回值对输出结果表达形式的影响；</w:t>
      </w:r>
    </w:p>
    <w:p w14:paraId="556DCCD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If</w:t>
      </w:r>
      <w:r>
        <w:rPr>
          <w:rFonts w:asciiTheme="minorEastAsia" w:hAnsiTheme="minorEastAsia" w:cstheme="minorEastAsia" w:hint="eastAsia"/>
          <w:sz w:val="24"/>
        </w:rPr>
        <w:t>：判断语句函数；</w:t>
      </w:r>
    </w:p>
    <w:p w14:paraId="705882E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While</w:t>
      </w:r>
      <w:r>
        <w:rPr>
          <w:rFonts w:asciiTheme="minorEastAsia" w:hAnsiTheme="minorEastAsia" w:cstheme="minorEastAsia" w:hint="eastAsia"/>
          <w:sz w:val="24"/>
        </w:rPr>
        <w:t>：循环函数；</w:t>
      </w:r>
    </w:p>
    <w:p w14:paraId="0EA31BEF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While（参数1，参数2，……，参数n），判断第一个参数即（参数1）是否成立，</w:t>
      </w:r>
    </w:p>
    <w:p w14:paraId="227359E5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成立，则循环继续，不成立，则循环停止；</w:t>
      </w:r>
    </w:p>
    <w:p w14:paraId="3E4C7744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Do</w:t>
      </w:r>
      <w:r>
        <w:rPr>
          <w:rFonts w:asciiTheme="minorEastAsia" w:hAnsiTheme="minorEastAsia" w:cstheme="minorEastAsia" w:hint="eastAsia"/>
          <w:sz w:val="24"/>
        </w:rPr>
        <w:t>：循环函数；</w:t>
      </w:r>
    </w:p>
    <w:p w14:paraId="168833B6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u w:val="single"/>
        </w:rPr>
        <w:t>Do（参数1，参数2，……，参数n），判断最后一个参数（参数n）是否成立，成立，则循环继续，不成立，则循环停止；</w:t>
      </w:r>
    </w:p>
    <w:p w14:paraId="023495F4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Inc</w:t>
      </w:r>
      <w:r>
        <w:rPr>
          <w:rFonts w:asciiTheme="minorEastAsia" w:hAnsiTheme="minorEastAsia" w:cstheme="minorEastAsia" w:hint="eastAsia"/>
          <w:sz w:val="24"/>
        </w:rPr>
        <w:t>：自加运算，相当于</w:t>
      </w:r>
      <w:proofErr w:type="spellStart"/>
      <w:r>
        <w:rPr>
          <w:rFonts w:asciiTheme="minorEastAsia" w:hAnsiTheme="minorEastAsia" w:cstheme="minorEastAsia" w:hint="eastAsia"/>
          <w:sz w:val="24"/>
        </w:rPr>
        <w:t>i</w:t>
      </w:r>
      <w:proofErr w:type="spellEnd"/>
      <w:r>
        <w:rPr>
          <w:rFonts w:asciiTheme="minorEastAsia" w:hAnsiTheme="minorEastAsia" w:cstheme="minorEastAsia" w:hint="eastAsia"/>
          <w:sz w:val="24"/>
        </w:rPr>
        <w:t>++；</w:t>
      </w:r>
    </w:p>
    <w:p w14:paraId="3669540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Dec</w:t>
      </w:r>
      <w:r>
        <w:rPr>
          <w:rFonts w:asciiTheme="minorEastAsia" w:hAnsiTheme="minorEastAsia" w:cstheme="minorEastAsia" w:hint="eastAsia"/>
          <w:sz w:val="24"/>
        </w:rPr>
        <w:t>：自减运算，相当于</w:t>
      </w:r>
      <w:proofErr w:type="spellStart"/>
      <w:r>
        <w:rPr>
          <w:rFonts w:asciiTheme="minorEastAsia" w:hAnsiTheme="minorEastAsia" w:cstheme="minorEastAsia" w:hint="eastAsia"/>
          <w:sz w:val="24"/>
        </w:rPr>
        <w:t>i</w:t>
      </w:r>
      <w:proofErr w:type="spellEnd"/>
      <w:r>
        <w:rPr>
          <w:rFonts w:asciiTheme="minorEastAsia" w:hAnsiTheme="minorEastAsia" w:cstheme="minorEastAsia" w:hint="eastAsia"/>
          <w:sz w:val="24"/>
        </w:rPr>
        <w:t>--；</w:t>
      </w:r>
    </w:p>
    <w:p w14:paraId="01C99F10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First</w:t>
      </w:r>
      <w:r>
        <w:rPr>
          <w:rFonts w:asciiTheme="minorEastAsia" w:hAnsiTheme="minorEastAsia" w:cstheme="minorEastAsia" w:hint="eastAsia"/>
          <w:sz w:val="24"/>
        </w:rPr>
        <w:t>：输出第一个参数；</w:t>
      </w:r>
    </w:p>
    <w:p w14:paraId="2EE7DF5D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Last</w:t>
      </w:r>
      <w:r>
        <w:rPr>
          <w:rFonts w:asciiTheme="minorEastAsia" w:hAnsiTheme="minorEastAsia" w:cstheme="minorEastAsia" w:hint="eastAsia"/>
          <w:sz w:val="24"/>
        </w:rPr>
        <w:t>：输出最后一个参数；</w:t>
      </w:r>
    </w:p>
    <w:p w14:paraId="1070AF42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Delete</w:t>
      </w:r>
      <w:r>
        <w:rPr>
          <w:rFonts w:asciiTheme="minorEastAsia" w:hAnsiTheme="minorEastAsia" w:cstheme="minorEastAsia" w:hint="eastAsia"/>
          <w:sz w:val="24"/>
        </w:rPr>
        <w:t>：删除赋值；</w:t>
      </w:r>
    </w:p>
    <w:p w14:paraId="4E00317F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将一个变量恢复为</w:t>
      </w:r>
      <w:proofErr w:type="gramStart"/>
      <w:r>
        <w:rPr>
          <w:rFonts w:asciiTheme="minorEastAsia" w:hAnsiTheme="minorEastAsia" w:cstheme="minorEastAsia" w:hint="eastAsia"/>
          <w:sz w:val="24"/>
          <w:u w:val="single"/>
        </w:rPr>
        <w:t>初始未</w:t>
      </w:r>
      <w:proofErr w:type="gramEnd"/>
      <w:r>
        <w:rPr>
          <w:rFonts w:asciiTheme="minorEastAsia" w:hAnsiTheme="minorEastAsia" w:cstheme="minorEastAsia" w:hint="eastAsia"/>
          <w:sz w:val="24"/>
          <w:u w:val="single"/>
        </w:rPr>
        <w:t>赋值状态；</w:t>
      </w:r>
    </w:p>
    <w:p w14:paraId="7877A9A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Clear</w:t>
      </w:r>
      <w:r>
        <w:rPr>
          <w:rFonts w:asciiTheme="minorEastAsia" w:hAnsiTheme="minorEastAsia" w:cstheme="minorEastAsia" w:hint="eastAsia"/>
          <w:sz w:val="24"/>
        </w:rPr>
        <w:t>：清除所有赋值；</w:t>
      </w:r>
    </w:p>
    <w:p w14:paraId="21B467AD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注：Clear也要有参数，参数可以为任意数字，返回值为被清除的初赋值数</w:t>
      </w:r>
    </w:p>
    <w:p w14:paraId="20FA2301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/>
          <w:sz w:val="24"/>
          <w:u w:val="single"/>
        </w:rPr>
        <w:t>Char</w:t>
      </w:r>
      <w:r>
        <w:rPr>
          <w:rFonts w:asciiTheme="minorEastAsia" w:hAnsiTheme="minorEastAsia" w:cstheme="minorEastAsia" w:hint="eastAsia"/>
          <w:sz w:val="24"/>
          <w:u w:val="single"/>
        </w:rPr>
        <w:t>：返回ASCII码对应的字符；</w:t>
      </w:r>
    </w:p>
    <w:p w14:paraId="371D97F5" w14:textId="77777777" w:rsidR="00A8151D" w:rsidRDefault="00000000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TakeChar</w:t>
      </w:r>
      <w:proofErr w:type="spellEnd"/>
      <w:r>
        <w:rPr>
          <w:rFonts w:asciiTheme="minorEastAsia" w:hAnsiTheme="minorEastAsia" w:cstheme="minorEastAsia" w:hint="eastAsia"/>
          <w:sz w:val="24"/>
        </w:rPr>
        <w:t>：提取字符串指定位置的字符；</w:t>
      </w:r>
    </w:p>
    <w:p w14:paraId="055B6D7F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注意：字符串的首位为第零个字符，如果查询的字符超过字符串长度，会发生越界错误；</w:t>
      </w:r>
    </w:p>
    <w:p w14:paraId="1F844C4C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Pos</w:t>
      </w:r>
      <w:r>
        <w:rPr>
          <w:rFonts w:asciiTheme="minorEastAsia" w:hAnsiTheme="minorEastAsia" w:cstheme="minorEastAsia" w:hint="eastAsia"/>
          <w:sz w:val="24"/>
        </w:rPr>
        <w:t>：查找字符串的位置；</w:t>
      </w:r>
    </w:p>
    <w:p w14:paraId="316FCB10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参数为两个字符串，第一个参数为被查找字符串，第二个参数为所查找字符串，即查找第二个参数在第一个参数中的位置；</w:t>
      </w:r>
    </w:p>
    <w:p w14:paraId="28CDFB48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Reduce</w:t>
      </w:r>
      <w:r>
        <w:rPr>
          <w:rFonts w:asciiTheme="minorEastAsia" w:hAnsiTheme="minorEastAsia" w:cstheme="minorEastAsia" w:hint="eastAsia"/>
          <w:sz w:val="24"/>
        </w:rPr>
        <w:t>：清除空白值；</w:t>
      </w:r>
    </w:p>
    <w:p w14:paraId="012DC42A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例：Reduce（2,3，，，4，5,5，）=（2,3,4,5,5）</w:t>
      </w:r>
    </w:p>
    <w:p w14:paraId="53CB2BEA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Zero：</w:t>
      </w:r>
      <w:proofErr w:type="gramStart"/>
      <w:r>
        <w:rPr>
          <w:rFonts w:asciiTheme="minorEastAsia" w:hAnsiTheme="minorEastAsia" w:cstheme="minorEastAsia" w:hint="eastAsia"/>
          <w:sz w:val="24"/>
        </w:rPr>
        <w:t>置零函数</w:t>
      </w:r>
      <w:proofErr w:type="gramEnd"/>
      <w:r>
        <w:rPr>
          <w:rFonts w:asciiTheme="minorEastAsia" w:hAnsiTheme="minorEastAsia" w:cstheme="minorEastAsia" w:hint="eastAsia"/>
          <w:sz w:val="24"/>
        </w:rPr>
        <w:t>；</w:t>
      </w:r>
    </w:p>
    <w:p w14:paraId="346093BD" w14:textId="77777777" w:rsidR="00A8151D" w:rsidRDefault="00000000">
      <w:pPr>
        <w:rPr>
          <w:rFonts w:asciiTheme="minorEastAsia" w:hAnsiTheme="minorEastAsia" w:cstheme="minorEastAsia"/>
          <w:sz w:val="24"/>
          <w:u w:val="single"/>
        </w:rPr>
      </w:pPr>
      <w:r>
        <w:rPr>
          <w:rFonts w:asciiTheme="minorEastAsia" w:hAnsiTheme="minorEastAsia" w:cstheme="minorEastAsia" w:hint="eastAsia"/>
          <w:sz w:val="24"/>
          <w:u w:val="single"/>
        </w:rPr>
        <w:t>无论参数为何，返回值均为零；</w:t>
      </w:r>
    </w:p>
    <w:p w14:paraId="781095E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Print</w:t>
      </w:r>
      <w:r>
        <w:rPr>
          <w:rFonts w:asciiTheme="minorEastAsia" w:hAnsiTheme="minorEastAsia" w:cstheme="minorEastAsia" w:hint="eastAsia"/>
          <w:sz w:val="24"/>
        </w:rPr>
        <w:t>：输出；</w:t>
      </w:r>
    </w:p>
    <w:p w14:paraId="2F536309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Input</w:t>
      </w:r>
      <w:r>
        <w:rPr>
          <w:rFonts w:asciiTheme="minorEastAsia" w:hAnsiTheme="minorEastAsia" w:cstheme="minorEastAsia" w:hint="eastAsia"/>
          <w:sz w:val="24"/>
        </w:rPr>
        <w:t>：输入；</w:t>
      </w:r>
    </w:p>
    <w:p w14:paraId="2D0B1907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注意：出于习惯，</w:t>
      </w:r>
      <w:proofErr w:type="spellStart"/>
      <w:r>
        <w:rPr>
          <w:rFonts w:asciiTheme="minorEastAsia" w:hAnsiTheme="minorEastAsia" w:cstheme="minorEastAsia" w:hint="eastAsia"/>
          <w:sz w:val="24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</w:rPr>
        <w:t>中所有函数的首字母均为大写</w:t>
      </w:r>
    </w:p>
    <w:p w14:paraId="1DCBE355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注意：使用函数时格式应为函数名（参数）</w:t>
      </w:r>
    </w:p>
    <w:p w14:paraId="31DCF9CA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</w:t>
      </w:r>
      <w:proofErr w:type="spellStart"/>
      <w:r>
        <w:rPr>
          <w:rFonts w:asciiTheme="minorEastAsia" w:hAnsiTheme="minorEastAsia" w:cstheme="minorEastAsia" w:hint="eastAsia"/>
          <w:sz w:val="24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</w:rPr>
        <w:t>中所有函数均有返回值</w:t>
      </w:r>
    </w:p>
    <w:p w14:paraId="05677FEC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注意：非特别注明，（）里的参数</w:t>
      </w:r>
      <w:proofErr w:type="gramStart"/>
      <w:r>
        <w:rPr>
          <w:rFonts w:asciiTheme="minorEastAsia" w:hAnsiTheme="minorEastAsia" w:cstheme="minorEastAsia" w:hint="eastAsia"/>
          <w:sz w:val="24"/>
        </w:rPr>
        <w:t>不</w:t>
      </w:r>
      <w:proofErr w:type="gramEnd"/>
      <w:r>
        <w:rPr>
          <w:rFonts w:asciiTheme="minorEastAsia" w:hAnsiTheme="minorEastAsia" w:cstheme="minorEastAsia" w:hint="eastAsia"/>
          <w:sz w:val="24"/>
        </w:rPr>
        <w:t>唯一，函数会分别给出每个参数经函数运算的结果</w:t>
      </w:r>
    </w:p>
    <w:p w14:paraId="6EA3236C" w14:textId="77777777" w:rsidR="00A8151D" w:rsidRDefault="0000000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注意：</w:t>
      </w:r>
      <w:r>
        <w:rPr>
          <w:rFonts w:asciiTheme="minorEastAsia" w:hAnsiTheme="minorEastAsia" w:cstheme="minorEastAsia"/>
          <w:sz w:val="24"/>
        </w:rPr>
        <w:t>”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在</w:t>
      </w:r>
      <w:proofErr w:type="spellStart"/>
      <w:r>
        <w:rPr>
          <w:rFonts w:asciiTheme="minorEastAsia" w:hAnsiTheme="minorEastAsia" w:cstheme="minorEastAsia" w:hint="eastAsia"/>
          <w:sz w:val="24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中为字符串标识符，当用户想输入 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时，需输入 \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0392EA43" w14:textId="77777777" w:rsidR="00A8151D" w:rsidRDefault="00A8151D">
      <w:pPr>
        <w:rPr>
          <w:rFonts w:asciiTheme="minorEastAsia" w:hAnsiTheme="minorEastAsia" w:cstheme="minorEastAsia"/>
          <w:sz w:val="24"/>
        </w:rPr>
      </w:pPr>
    </w:p>
    <w:p w14:paraId="3631C1EA" w14:textId="77777777" w:rsidR="00A8151D" w:rsidRDefault="00A8151D">
      <w:pPr>
        <w:jc w:val="right"/>
        <w:rPr>
          <w:rFonts w:asciiTheme="minorEastAsia" w:hAnsiTheme="minorEastAsia" w:cstheme="minorEastAsia"/>
          <w:sz w:val="24"/>
        </w:rPr>
      </w:pPr>
    </w:p>
    <w:p w14:paraId="2DE902FA" w14:textId="77777777" w:rsidR="00A8151D" w:rsidRDefault="00A8151D">
      <w:pPr>
        <w:jc w:val="right"/>
        <w:rPr>
          <w:rFonts w:asciiTheme="minorEastAsia" w:hAnsiTheme="minorEastAsia" w:cstheme="minorEastAsia"/>
          <w:sz w:val="24"/>
        </w:rPr>
      </w:pPr>
    </w:p>
    <w:p w14:paraId="5F2409E9" w14:textId="77777777" w:rsidR="00A8151D" w:rsidRDefault="00000000">
      <w:pPr>
        <w:wordWrap w:val="0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注：该操作说明适用于</w:t>
      </w:r>
      <w:proofErr w:type="spellStart"/>
      <w:r>
        <w:rPr>
          <w:rFonts w:asciiTheme="minorEastAsia" w:hAnsiTheme="minorEastAsia" w:cstheme="minorEastAsia" w:hint="eastAsia"/>
          <w:sz w:val="24"/>
        </w:rPr>
        <w:t>TinyCalc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kernel[1.0.2]</w:t>
      </w:r>
    </w:p>
    <w:p w14:paraId="049D085D" w14:textId="77777777" w:rsidR="00A8151D" w:rsidRDefault="00000000">
      <w:pPr>
        <w:wordWrap w:val="0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操作说明随版本更新而更新</w:t>
      </w:r>
    </w:p>
    <w:p w14:paraId="17568DA9" w14:textId="77777777" w:rsidR="00A8151D" w:rsidRDefault="00A8151D">
      <w:pPr>
        <w:rPr>
          <w:rFonts w:asciiTheme="minorEastAsia" w:hAnsiTheme="minorEastAsia" w:cstheme="minorEastAsia"/>
          <w:sz w:val="24"/>
          <w:u w:val="single"/>
        </w:rPr>
      </w:pPr>
    </w:p>
    <w:p w14:paraId="6E8556DF" w14:textId="77777777" w:rsidR="00A8151D" w:rsidRDefault="00A8151D">
      <w:pPr>
        <w:rPr>
          <w:rFonts w:asciiTheme="minorEastAsia" w:hAnsiTheme="minorEastAsia" w:cstheme="minorEastAsia"/>
          <w:sz w:val="24"/>
        </w:rPr>
      </w:pPr>
    </w:p>
    <w:p w14:paraId="0C6297FC" w14:textId="77777777" w:rsidR="00A8151D" w:rsidRDefault="00A8151D">
      <w:pPr>
        <w:rPr>
          <w:rFonts w:asciiTheme="minorEastAsia" w:hAnsiTheme="minorEastAsia" w:cstheme="minorEastAsia"/>
          <w:sz w:val="24"/>
        </w:rPr>
      </w:pPr>
    </w:p>
    <w:p w14:paraId="3D6D5279" w14:textId="77777777" w:rsidR="00A8151D" w:rsidRDefault="00A8151D">
      <w:pPr>
        <w:rPr>
          <w:rFonts w:asciiTheme="minorEastAsia" w:hAnsiTheme="minorEastAsia" w:cstheme="minorEastAsia"/>
          <w:sz w:val="24"/>
        </w:rPr>
      </w:pPr>
    </w:p>
    <w:p w14:paraId="2601C114" w14:textId="77777777" w:rsidR="00A8151D" w:rsidRDefault="00A8151D">
      <w:pPr>
        <w:rPr>
          <w:rFonts w:asciiTheme="minorEastAsia" w:hAnsiTheme="minorEastAsia" w:cstheme="minorEastAsia"/>
          <w:sz w:val="24"/>
        </w:rPr>
      </w:pPr>
    </w:p>
    <w:sectPr w:rsidR="00A8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E1A4" w14:textId="77777777" w:rsidR="0064724C" w:rsidRDefault="0064724C" w:rsidP="006803B4">
      <w:r>
        <w:separator/>
      </w:r>
    </w:p>
  </w:endnote>
  <w:endnote w:type="continuationSeparator" w:id="0">
    <w:p w14:paraId="005E27DF" w14:textId="77777777" w:rsidR="0064724C" w:rsidRDefault="0064724C" w:rsidP="0068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4776" w14:textId="77777777" w:rsidR="0064724C" w:rsidRDefault="0064724C" w:rsidP="006803B4">
      <w:r>
        <w:separator/>
      </w:r>
    </w:p>
  </w:footnote>
  <w:footnote w:type="continuationSeparator" w:id="0">
    <w:p w14:paraId="79475891" w14:textId="77777777" w:rsidR="0064724C" w:rsidRDefault="0064724C" w:rsidP="00680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hiN2EzZDU0OTM0YjNlMjY0NDlhZDg4MGE1OWU0YjIifQ=="/>
  </w:docVars>
  <w:rsids>
    <w:rsidRoot w:val="00172A27"/>
    <w:rsid w:val="00172A27"/>
    <w:rsid w:val="0064724C"/>
    <w:rsid w:val="006803B4"/>
    <w:rsid w:val="00A8151D"/>
    <w:rsid w:val="0475016D"/>
    <w:rsid w:val="141F2C15"/>
    <w:rsid w:val="435A6F0C"/>
    <w:rsid w:val="6B4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54DC1"/>
  <w15:docId w15:val="{B0DD7092-DE04-472A-BE59-42144BA8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03B4"/>
    <w:rPr>
      <w:kern w:val="2"/>
      <w:sz w:val="18"/>
      <w:szCs w:val="18"/>
    </w:rPr>
  </w:style>
  <w:style w:type="paragraph" w:styleId="a5">
    <w:name w:val="footer"/>
    <w:basedOn w:val="a"/>
    <w:link w:val="a6"/>
    <w:rsid w:val="0068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03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单昊哲</dc:creator>
  <cp:lastModifiedBy>白 贝</cp:lastModifiedBy>
  <cp:revision>2</cp:revision>
  <dcterms:created xsi:type="dcterms:W3CDTF">2023-03-20T14:08:00Z</dcterms:created>
  <dcterms:modified xsi:type="dcterms:W3CDTF">2023-03-20T14:08:00Z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E55D635EAAA0475DA8169DFBED510C05</vt:lpwstr>
  </property>
</Properties>
</file>