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sz w:val="20"/>
          <w:szCs w:val="20"/>
        </w:rPr>
        <w:t xml:space="preserve"/>
      </w:r>
    </w:p>
    <w:p>
      <w:pPr>
        <w:jc w:val="center"/>
      </w:pPr>
      <w:r>
        <w:rPr>
          <w:rFonts w:ascii="Calibri" w:cs="Calibri" w:eastAsia="Calibri" w:hAnsi="Calibri"/>
          <w:b/>
          <w:bCs/>
          <w:color w:val="1A1A2E"/>
          <w:sz w:val="72"/>
          <w:szCs w:val="72"/>
        </w:rPr>
        <w:t xml:space="preserve">RAG Pipeline</w:t>
      </w:r>
    </w:p>
    <w:p>
      <w:pPr>
        <w:spacing w:before="160"/>
        <w:jc w:val="center"/>
      </w:pPr>
      <w:r>
        <w:rPr>
          <w:rFonts w:ascii="Calibri" w:cs="Calibri" w:eastAsia="Calibri" w:hAnsi="Calibri"/>
          <w:b w:val="false"/>
          <w:bCs w:val="false"/>
          <w:color w:val="5B4B9E"/>
          <w:sz w:val="48"/>
          <w:szCs w:val="48"/>
        </w:rPr>
        <w:t xml:space="preserve">Complete Workflow Document</w:t>
      </w:r>
    </w:p>
    <w:p>
      <w:pPr>
        <w:spacing w:after="0" w:before="200"/>
      </w:pPr>
      <w:r>
        <w:rPr>
          <w:sz w:val="20"/>
          <w:szCs w:val="20"/>
        </w:rPr>
        <w:t xml:space="preserve"/>
      </w:r>
    </w:p>
    <w:p>
      <w:pPr>
        <w:jc w:val="center"/>
      </w:pPr>
      <w:r>
        <w:rPr>
          <w:rFonts w:ascii="Calibri" w:cs="Calibri" w:eastAsia="Calibri" w:hAnsi="Calibri"/>
          <w:color w:val="8A90A0"/>
          <w:sz w:val="24"/>
          <w:szCs w:val="24"/>
        </w:rPr>
        <w:t xml:space="preserve">10-K Filing Research Assistant — EDGAR-CORPUS 2020</w:t>
      </w:r>
    </w:p>
    <w:p>
      <w:pPr>
        <w:spacing w:before="80"/>
        <w:jc w:val="center"/>
      </w:pPr>
      <w:r>
        <w:rPr>
          <w:rFonts w:ascii="Calibri" w:cs="Calibri" w:eastAsia="Calibri" w:hAnsi="Calibri"/>
          <w:color w:val="8A90A0"/>
          <w:sz w:val="20"/>
          <w:szCs w:val="20"/>
        </w:rPr>
        <w:t xml:space="preserve">Built with LangGraph · OpenAI GPT-4o-mini · Qdrant · bge-base-en-v1.5</w:t>
      </w:r>
    </w:p>
    <w:p>
      <w:pPr>
        <w:spacing w:after="0" w:before="600"/>
      </w:pPr>
      <w:r>
        <w:rPr>
          <w:sz w:val="20"/>
          <w:szCs w:val="20"/>
        </w:rPr>
        <w:t xml:space="preserve"/>
      </w:r>
    </w:p>
    <w:p>
      <w:pPr>
        <w:jc w:val="center"/>
      </w:pPr>
      <w:r>
        <w:rPr>
          <w:rFonts w:ascii="Calibri" w:cs="Calibri" w:eastAsia="Calibri" w:hAnsi="Calibri"/>
          <w:i/>
          <w:iCs/>
          <w:color w:val="4A5161"/>
          <w:sz w:val="18"/>
          <w:szCs w:val="18"/>
        </w:rPr>
        <w:t xml:space="preserve">Covers: Index-time pipeline · Query-time pipeline · LangGraph graph · Conditional edges · Retry loop · Conversation history · Episodic memory · Semantic cache · Semantic memory</w:t>
      </w:r>
    </w:p>
    <w:p>
      <w:r>
        <w:br w:type="page"/>
      </w:r>
    </w:p>
    <w:p>
      <w:pPr>
        <w:pStyle w:val="Heading1"/>
        <w:spacing w:after="200" w:before="400"/>
        <w:rPr>
          <w:rFonts w:ascii="Calibri" w:cs="Calibri" w:eastAsia="Calibri" w:hAnsi="Calibri"/>
          <w:b/>
          <w:bCs/>
          <w:color w:val="1A1A2E"/>
          <w:sz w:val="36"/>
          <w:szCs w:val="36"/>
        </w:rPr>
      </w:pPr>
      <w:r>
        <w:t xml:space="preserve">1. System Overview</w:t>
      </w:r>
    </w:p>
    <w:p>
      <w:pPr>
        <w:spacing w:after="80" w:before="80"/>
        <w:jc w:val="both"/>
      </w:pPr>
      <w:r>
        <w:rPr>
          <w:rFonts w:ascii="Calibri" w:cs="Calibri" w:eastAsia="Calibri" w:hAnsi="Calibri"/>
          <w:color w:val="4A5161"/>
          <w:sz w:val="20"/>
          <w:szCs w:val="20"/>
        </w:rPr>
        <w:t xml:space="preserve">This document describes the complete workflow of the 10-K Filing Research Assistant RAG system, built incrementally across Saturday (index-time pipeline + baseline RAG + optimizations) and Sunday (LangGraph rebuild + memory systems + caching). Every node, edge, conditional branch, and memory interaction is documented with the exact reasoning for each design decision.</w:t>
      </w:r>
    </w:p>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1.1 Dataset</w:t>
      </w:r>
    </w:p>
    <w:tbl>
      <w:tblPr>
        <w:tblW w:type="dxa" w:w="8640"/>
        <w:tblBorders>
          <w:top w:val="single" w:color="D8DCE2" w:sz="4"/>
          <w:left w:val="single" w:color="D8DCE2" w:sz="4"/>
          <w:bottom w:val="single" w:color="D8DCE2" w:sz="4"/>
          <w:right w:val="single" w:color="D8DCE2" w:sz="4"/>
          <w:insideH w:val="single" w:color="auto" w:sz="4"/>
          <w:insideV w:val="single" w:color="auto" w:sz="4"/>
        </w:tblBorders>
      </w:tblPr>
      <w:tblGrid>
        <w:gridCol w:w="100"/>
        <w:gridCol w:w="100"/>
      </w:tblGrid>
      <w:tr>
        <w:trPr>
          <w:tblHeader/>
        </w:trPr>
        <w:tc>
          <w:tcPr>
            <w:tcW w:type="dxa" w:w="2880"/>
            <w:shd w:fill="1A1A2E" w:val="clear"/>
          </w:tcPr>
          <w:p>
            <w:pPr>
              <w:spacing w:after="80" w:before="80"/>
              <w:jc w:val="center"/>
            </w:pPr>
            <w:r>
              <w:rPr>
                <w:rFonts w:ascii="Calibri" w:cs="Calibri" w:eastAsia="Calibri" w:hAnsi="Calibri"/>
                <w:b/>
                <w:bCs/>
                <w:color w:val="FFFFFF"/>
                <w:sz w:val="18"/>
                <w:szCs w:val="18"/>
              </w:rPr>
              <w:t xml:space="preserve">Property</w:t>
            </w:r>
          </w:p>
        </w:tc>
        <w:tc>
          <w:tcPr>
            <w:tcW w:type="dxa" w:w="5760"/>
            <w:shd w:fill="1A1A2E" w:val="clear"/>
          </w:tcPr>
          <w:p>
            <w:pPr>
              <w:spacing w:after="80" w:before="80"/>
              <w:jc w:val="center"/>
            </w:pPr>
            <w:r>
              <w:rPr>
                <w:rFonts w:ascii="Calibri" w:cs="Calibri" w:eastAsia="Calibri" w:hAnsi="Calibri"/>
                <w:b/>
                <w:bCs/>
                <w:color w:val="FFFFFF"/>
                <w:sz w:val="18"/>
                <w:szCs w:val="18"/>
              </w:rPr>
              <w:t xml:space="preserve">Value</w:t>
            </w:r>
          </w:p>
        </w:tc>
      </w:tr>
      <w:tr>
        <w:tc>
          <w:tcPr>
            <w:tcW w:type="dxa" w:w="2880"/>
            <w:shd w:fill="FFFFFF" w:val="clear"/>
          </w:tcPr>
          <w:p>
            <w:pPr>
              <w:spacing w:after="80" w:before="80"/>
              <w:ind w:left="120"/>
            </w:pPr>
            <w:r>
              <w:rPr>
                <w:rFonts w:ascii="Calibri" w:cs="Calibri" w:eastAsia="Calibri" w:hAnsi="Calibri"/>
                <w:b/>
                <w:bCs/>
                <w:color w:val="1A1A2E"/>
                <w:sz w:val="18"/>
                <w:szCs w:val="18"/>
              </w:rPr>
              <w:t xml:space="preserve">Dataset</w:t>
            </w:r>
          </w:p>
        </w:tc>
        <w:tc>
          <w:tcPr>
            <w:tcW w:type="dxa" w:w="5760"/>
            <w:shd w:fill="FFFFFF" w:val="clear"/>
          </w:tcPr>
          <w:p>
            <w:pPr>
              <w:spacing w:after="80" w:before="80"/>
              <w:ind w:left="120"/>
            </w:pPr>
            <w:r>
              <w:rPr>
                <w:rFonts w:ascii="Calibri" w:cs="Calibri" w:eastAsia="Calibri" w:hAnsi="Calibri"/>
                <w:b w:val="false"/>
                <w:bCs w:val="false"/>
                <w:color w:val="4A5161"/>
                <w:sz w:val="18"/>
                <w:szCs w:val="18"/>
              </w:rPr>
              <w:t xml:space="preserve">EDGAR-CORPUS (eloukas/edgar-corpus, year_2020)</w:t>
            </w:r>
          </w:p>
        </w:tc>
      </w:tr>
      <w:tr>
        <w:tc>
          <w:tcPr>
            <w:tcW w:type="dxa" w:w="2880"/>
            <w:shd w:fill="EDEEF2" w:val="clear"/>
          </w:tcPr>
          <w:p>
            <w:pPr>
              <w:spacing w:after="80" w:before="80"/>
              <w:ind w:left="120"/>
            </w:pPr>
            <w:r>
              <w:rPr>
                <w:rFonts w:ascii="Calibri" w:cs="Calibri" w:eastAsia="Calibri" w:hAnsi="Calibri"/>
                <w:b/>
                <w:bCs/>
                <w:color w:val="1A1A2E"/>
                <w:sz w:val="18"/>
                <w:szCs w:val="18"/>
              </w:rPr>
              <w:t xml:space="preserve">Companies</w:t>
            </w:r>
          </w:p>
        </w:tc>
        <w:tc>
          <w:tcPr>
            <w:tcW w:type="dxa" w:w="5760"/>
            <w:shd w:fill="EDEEF2" w:val="clear"/>
          </w:tcPr>
          <w:p>
            <w:pPr>
              <w:spacing w:after="80" w:before="80"/>
              <w:ind w:left="120"/>
            </w:pPr>
            <w:r>
              <w:rPr>
                <w:rFonts w:ascii="Calibri" w:cs="Calibri" w:eastAsia="Calibri" w:hAnsi="Calibri"/>
                <w:b w:val="false"/>
                <w:bCs w:val="false"/>
                <w:color w:val="4A5161"/>
                <w:sz w:val="18"/>
                <w:szCs w:val="18"/>
              </w:rPr>
              <w:t xml:space="preserve">8 (Microsoft, Alphabet, Amazon, Meta, Tesla, Nvidia, Apple, JPMorgan Chase)</w:t>
            </w:r>
          </w:p>
        </w:tc>
      </w:tr>
      <w:tr>
        <w:tc>
          <w:tcPr>
            <w:tcW w:type="dxa" w:w="2880"/>
            <w:shd w:fill="FFFFFF" w:val="clear"/>
          </w:tcPr>
          <w:p>
            <w:pPr>
              <w:spacing w:after="80" w:before="80"/>
              <w:ind w:left="120"/>
            </w:pPr>
            <w:r>
              <w:rPr>
                <w:rFonts w:ascii="Calibri" w:cs="Calibri" w:eastAsia="Calibri" w:hAnsi="Calibri"/>
                <w:b/>
                <w:bCs/>
                <w:color w:val="1A1A2E"/>
                <w:sz w:val="18"/>
                <w:szCs w:val="18"/>
              </w:rPr>
              <w:t xml:space="preserve">Sections used</w:t>
            </w:r>
          </w:p>
        </w:tc>
        <w:tc>
          <w:tcPr>
            <w:tcW w:type="dxa" w:w="5760"/>
            <w:shd w:fill="FFFFFF" w:val="clear"/>
          </w:tcPr>
          <w:p>
            <w:pPr>
              <w:spacing w:after="80" w:before="80"/>
              <w:ind w:left="120"/>
            </w:pPr>
            <w:r>
              <w:rPr>
                <w:rFonts w:ascii="Calibri" w:cs="Calibri" w:eastAsia="Calibri" w:hAnsi="Calibri"/>
                <w:b w:val="false"/>
                <w:bCs w:val="false"/>
                <w:color w:val="4A5161"/>
                <w:sz w:val="18"/>
                <w:szCs w:val="18"/>
              </w:rPr>
              <w:t xml:space="preserve">section_1A (Risk Factors) — primary; section_1 and section_7 available</w:t>
            </w:r>
          </w:p>
        </w:tc>
      </w:tr>
      <w:tr>
        <w:tc>
          <w:tcPr>
            <w:tcW w:type="dxa" w:w="2880"/>
            <w:shd w:fill="EDEEF2" w:val="clear"/>
          </w:tcPr>
          <w:p>
            <w:pPr>
              <w:spacing w:after="80" w:before="80"/>
              <w:ind w:left="120"/>
            </w:pPr>
            <w:r>
              <w:rPr>
                <w:rFonts w:ascii="Calibri" w:cs="Calibri" w:eastAsia="Calibri" w:hAnsi="Calibri"/>
                <w:b/>
                <w:bCs/>
                <w:color w:val="1A1A2E"/>
                <w:sz w:val="18"/>
                <w:szCs w:val="18"/>
              </w:rPr>
              <w:t xml:space="preserve">Total chunks</w:t>
            </w:r>
          </w:p>
        </w:tc>
        <w:tc>
          <w:tcPr>
            <w:tcW w:type="dxa" w:w="5760"/>
            <w:shd w:fill="EDEEF2" w:val="clear"/>
          </w:tcPr>
          <w:p>
            <w:pPr>
              <w:spacing w:after="80" w:before="80"/>
              <w:ind w:left="120"/>
            </w:pPr>
            <w:r>
              <w:rPr>
                <w:rFonts w:ascii="Calibri" w:cs="Calibri" w:eastAsia="Calibri" w:hAnsi="Calibri"/>
                <w:b w:val="false"/>
                <w:bCs w:val="false"/>
                <w:color w:val="4A5161"/>
                <w:sz w:val="18"/>
                <w:szCs w:val="18"/>
              </w:rPr>
              <w:t xml:space="preserve">1,129 (RecursiveCharacterTextSplitter, chunk_size=800, overlap=100)</w:t>
            </w:r>
          </w:p>
        </w:tc>
      </w:tr>
      <w:tr>
        <w:tc>
          <w:tcPr>
            <w:tcW w:type="dxa" w:w="2880"/>
            <w:shd w:fill="FFFFFF" w:val="clear"/>
          </w:tcPr>
          <w:p>
            <w:pPr>
              <w:spacing w:after="80" w:before="80"/>
              <w:ind w:left="120"/>
            </w:pPr>
            <w:r>
              <w:rPr>
                <w:rFonts w:ascii="Calibri" w:cs="Calibri" w:eastAsia="Calibri" w:hAnsi="Calibri"/>
                <w:b/>
                <w:bCs/>
                <w:color w:val="1A1A2E"/>
                <w:sz w:val="18"/>
                <w:szCs w:val="18"/>
              </w:rPr>
              <w:t xml:space="preserve">Eval set</w:t>
            </w:r>
          </w:p>
        </w:tc>
        <w:tc>
          <w:tcPr>
            <w:tcW w:type="dxa" w:w="5760"/>
            <w:shd w:fill="FFFFFF" w:val="clear"/>
          </w:tcPr>
          <w:p>
            <w:pPr>
              <w:spacing w:after="80" w:before="80"/>
              <w:ind w:left="120"/>
            </w:pPr>
            <w:r>
              <w:rPr>
                <w:rFonts w:ascii="Calibri" w:cs="Calibri" w:eastAsia="Calibri" w:hAnsi="Calibri"/>
                <w:b w:val="false"/>
                <w:bCs w:val="false"/>
                <w:color w:val="4A5161"/>
                <w:sz w:val="18"/>
                <w:szCs w:val="18"/>
              </w:rPr>
              <w:t xml:space="preserve">9 hand-written Q/A/source triples (5 factual, 2 comparative, 2 negative)</w:t>
            </w:r>
          </w:p>
        </w:tc>
      </w:tr>
    </w:tbl>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1.2 Tech Stack</w:t>
      </w:r>
    </w:p>
    <w:tbl>
      <w:tblPr>
        <w:tblW w:type="dxa" w:w="8640"/>
        <w:tblBorders>
          <w:top w:val="single" w:color="D8DCE2" w:sz="4"/>
          <w:left w:val="single" w:color="D8DCE2" w:sz="4"/>
          <w:bottom w:val="single" w:color="D8DCE2" w:sz="4"/>
          <w:right w:val="single" w:color="D8DCE2" w:sz="4"/>
          <w:insideH w:val="single" w:color="auto" w:sz="4"/>
          <w:insideV w:val="single" w:color="auto" w:sz="4"/>
        </w:tblBorders>
      </w:tblPr>
      <w:tblGrid>
        <w:gridCol w:w="100"/>
        <w:gridCol w:w="100"/>
        <w:gridCol w:w="100"/>
      </w:tblGrid>
      <w:tr>
        <w:trPr>
          <w:tblHeader/>
        </w:trPr>
        <w:tc>
          <w:tcPr>
            <w:tcW w:type="dxa" w:w="2000"/>
            <w:shd w:fill="1A1A2E" w:val="clear"/>
          </w:tcPr>
          <w:p>
            <w:pPr>
              <w:spacing w:after="80" w:before="80"/>
              <w:jc w:val="center"/>
            </w:pPr>
            <w:r>
              <w:rPr>
                <w:rFonts w:ascii="Calibri" w:cs="Calibri" w:eastAsia="Calibri" w:hAnsi="Calibri"/>
                <w:b/>
                <w:bCs/>
                <w:color w:val="FFFFFF"/>
                <w:sz w:val="18"/>
                <w:szCs w:val="18"/>
              </w:rPr>
              <w:t xml:space="preserve">Component</w:t>
            </w:r>
          </w:p>
        </w:tc>
        <w:tc>
          <w:tcPr>
            <w:tcW w:type="dxa" w:w="2500"/>
            <w:shd w:fill="1A1A2E" w:val="clear"/>
          </w:tcPr>
          <w:p>
            <w:pPr>
              <w:spacing w:after="80" w:before="80"/>
              <w:jc w:val="center"/>
            </w:pPr>
            <w:r>
              <w:rPr>
                <w:rFonts w:ascii="Calibri" w:cs="Calibri" w:eastAsia="Calibri" w:hAnsi="Calibri"/>
                <w:b/>
                <w:bCs/>
                <w:color w:val="FFFFFF"/>
                <w:sz w:val="18"/>
                <w:szCs w:val="18"/>
              </w:rPr>
              <w:t xml:space="preserve">Tool</w:t>
            </w:r>
          </w:p>
        </w:tc>
        <w:tc>
          <w:tcPr>
            <w:tcW w:type="dxa" w:w="4140"/>
            <w:shd w:fill="1A1A2E" w:val="clear"/>
          </w:tcPr>
          <w:p>
            <w:pPr>
              <w:spacing w:after="80" w:before="80"/>
              <w:jc w:val="center"/>
            </w:pPr>
            <w:r>
              <w:rPr>
                <w:rFonts w:ascii="Calibri" w:cs="Calibri" w:eastAsia="Calibri" w:hAnsi="Calibri"/>
                <w:b/>
                <w:bCs/>
                <w:color w:val="FFFFFF"/>
                <w:sz w:val="18"/>
                <w:szCs w:val="18"/>
              </w:rPr>
              <w:t xml:space="preserve">Why</w:t>
            </w:r>
          </w:p>
        </w:tc>
      </w:tr>
      <w:tr>
        <w:tc>
          <w:tcPr>
            <w:tcW w:type="dxa" w:w="2000"/>
            <w:shd w:fill="FFFFFF" w:val="clear"/>
          </w:tcPr>
          <w:p>
            <w:pPr>
              <w:spacing w:after="80" w:before="80"/>
              <w:ind w:left="120"/>
            </w:pPr>
            <w:r>
              <w:rPr>
                <w:rFonts w:ascii="Calibri" w:cs="Calibri" w:eastAsia="Calibri" w:hAnsi="Calibri"/>
                <w:b/>
                <w:bCs/>
                <w:color w:val="1A1A2E"/>
                <w:sz w:val="18"/>
                <w:szCs w:val="18"/>
              </w:rPr>
              <w:t xml:space="preserve">Embedding model</w:t>
            </w:r>
          </w:p>
        </w:tc>
        <w:tc>
          <w:tcPr>
            <w:tcW w:type="dxa" w:w="2500"/>
            <w:shd w:fill="FFFFFF" w:val="clear"/>
          </w:tcPr>
          <w:p>
            <w:pPr>
              <w:spacing w:after="80" w:before="80"/>
              <w:ind w:left="120"/>
            </w:pPr>
            <w:r>
              <w:rPr>
                <w:rFonts w:ascii="Calibri" w:cs="Calibri" w:eastAsia="Calibri" w:hAnsi="Calibri"/>
                <w:b w:val="false"/>
                <w:bCs w:val="false"/>
                <w:color w:val="4A5161"/>
                <w:sz w:val="18"/>
                <w:szCs w:val="18"/>
              </w:rPr>
              <w:t xml:space="preserve">BAAI/bge-base-en-v1.5 (local)</w:t>
            </w:r>
          </w:p>
        </w:tc>
        <w:tc>
          <w:tcPr>
            <w:tcW w:type="dxa" w:w="4140"/>
            <w:shd w:fill="FFFFFF" w:val="clear"/>
          </w:tcPr>
          <w:p>
            <w:pPr>
              <w:spacing w:after="80" w:before="80"/>
              <w:ind w:left="120"/>
            </w:pPr>
            <w:r>
              <w:rPr>
                <w:rFonts w:ascii="Calibri" w:cs="Calibri" w:eastAsia="Calibri" w:hAnsi="Calibri"/>
                <w:b w:val="false"/>
                <w:bCs w:val="false"/>
                <w:color w:val="4A5161"/>
                <w:sz w:val="18"/>
                <w:szCs w:val="18"/>
              </w:rPr>
              <w:t xml:space="preserve">Free, 768-dim, runs on CPU, no API key needed</w:t>
            </w:r>
          </w:p>
        </w:tc>
      </w:tr>
      <w:tr>
        <w:tc>
          <w:tcPr>
            <w:tcW w:type="dxa" w:w="2000"/>
            <w:shd w:fill="EDEEF2" w:val="clear"/>
          </w:tcPr>
          <w:p>
            <w:pPr>
              <w:spacing w:after="80" w:before="80"/>
              <w:ind w:left="120"/>
            </w:pPr>
            <w:r>
              <w:rPr>
                <w:rFonts w:ascii="Calibri" w:cs="Calibri" w:eastAsia="Calibri" w:hAnsi="Calibri"/>
                <w:b/>
                <w:bCs/>
                <w:color w:val="1A1A2E"/>
                <w:sz w:val="18"/>
                <w:szCs w:val="18"/>
              </w:rPr>
              <w:t xml:space="preserve">Reranker</w:t>
            </w:r>
          </w:p>
        </w:tc>
        <w:tc>
          <w:tcPr>
            <w:tcW w:type="dxa" w:w="2500"/>
            <w:shd w:fill="EDEEF2" w:val="clear"/>
          </w:tcPr>
          <w:p>
            <w:pPr>
              <w:spacing w:after="80" w:before="80"/>
              <w:ind w:left="120"/>
            </w:pPr>
            <w:r>
              <w:rPr>
                <w:rFonts w:ascii="Calibri" w:cs="Calibri" w:eastAsia="Calibri" w:hAnsi="Calibri"/>
                <w:b w:val="false"/>
                <w:bCs w:val="false"/>
                <w:color w:val="4A5161"/>
                <w:sz w:val="18"/>
                <w:szCs w:val="18"/>
              </w:rPr>
              <w:t xml:space="preserve">BAAI/bge-reranker-v2-m3 (local)</w:t>
            </w:r>
          </w:p>
        </w:tc>
        <w:tc>
          <w:tcPr>
            <w:tcW w:type="dxa" w:w="4140"/>
            <w:shd w:fill="EDEEF2" w:val="clear"/>
          </w:tcPr>
          <w:p>
            <w:pPr>
              <w:spacing w:after="80" w:before="80"/>
              <w:ind w:left="120"/>
            </w:pPr>
            <w:r>
              <w:rPr>
                <w:rFonts w:ascii="Calibri" w:cs="Calibri" w:eastAsia="Calibri" w:hAnsi="Calibri"/>
                <w:b w:val="false"/>
                <w:bCs w:val="false"/>
                <w:color w:val="4A5161"/>
                <w:sz w:val="18"/>
                <w:szCs w:val="18"/>
              </w:rPr>
              <w:t xml:space="preserve">Free cross-encoder, strong precision improvement</w:t>
            </w:r>
          </w:p>
        </w:tc>
      </w:tr>
      <w:tr>
        <w:tc>
          <w:tcPr>
            <w:tcW w:type="dxa" w:w="2000"/>
            <w:shd w:fill="FFFFFF" w:val="clear"/>
          </w:tcPr>
          <w:p>
            <w:pPr>
              <w:spacing w:after="80" w:before="80"/>
              <w:ind w:left="120"/>
            </w:pPr>
            <w:r>
              <w:rPr>
                <w:rFonts w:ascii="Calibri" w:cs="Calibri" w:eastAsia="Calibri" w:hAnsi="Calibri"/>
                <w:b/>
                <w:bCs/>
                <w:color w:val="1A1A2E"/>
                <w:sz w:val="18"/>
                <w:szCs w:val="18"/>
              </w:rPr>
              <w:t xml:space="preserve">Vector DB</w:t>
            </w:r>
          </w:p>
        </w:tc>
        <w:tc>
          <w:tcPr>
            <w:tcW w:type="dxa" w:w="2500"/>
            <w:shd w:fill="FFFFFF" w:val="clear"/>
          </w:tcPr>
          <w:p>
            <w:pPr>
              <w:spacing w:after="80" w:before="80"/>
              <w:ind w:left="120"/>
            </w:pPr>
            <w:r>
              <w:rPr>
                <w:rFonts w:ascii="Calibri" w:cs="Calibri" w:eastAsia="Calibri" w:hAnsi="Calibri"/>
                <w:b w:val="false"/>
                <w:bCs w:val="false"/>
                <w:color w:val="4A5161"/>
                <w:sz w:val="18"/>
                <w:szCs w:val="18"/>
              </w:rPr>
              <w:t xml:space="preserve">Qdrant (in-memory)</w:t>
            </w:r>
          </w:p>
        </w:tc>
        <w:tc>
          <w:tcPr>
            <w:tcW w:type="dxa" w:w="4140"/>
            <w:shd w:fill="FFFFFF" w:val="clear"/>
          </w:tcPr>
          <w:p>
            <w:pPr>
              <w:spacing w:after="80" w:before="80"/>
              <w:ind w:left="120"/>
            </w:pPr>
            <w:r>
              <w:rPr>
                <w:rFonts w:ascii="Calibri" w:cs="Calibri" w:eastAsia="Calibri" w:hAnsi="Calibri"/>
                <w:b w:val="false"/>
                <w:bCs w:val="false"/>
                <w:color w:val="4A5161"/>
                <w:sz w:val="18"/>
                <w:szCs w:val="18"/>
              </w:rPr>
              <w:t xml:space="preserve">Native hybrid search, metadata filtering, payload storage</w:t>
            </w:r>
          </w:p>
        </w:tc>
      </w:tr>
      <w:tr>
        <w:tc>
          <w:tcPr>
            <w:tcW w:type="dxa" w:w="2000"/>
            <w:shd w:fill="EDEEF2" w:val="clear"/>
          </w:tcPr>
          <w:p>
            <w:pPr>
              <w:spacing w:after="80" w:before="80"/>
              <w:ind w:left="120"/>
            </w:pPr>
            <w:r>
              <w:rPr>
                <w:rFonts w:ascii="Calibri" w:cs="Calibri" w:eastAsia="Calibri" w:hAnsi="Calibri"/>
                <w:b/>
                <w:bCs/>
                <w:color w:val="1A1A2E"/>
                <w:sz w:val="18"/>
                <w:szCs w:val="18"/>
              </w:rPr>
              <w:t xml:space="preserve">LLM (generation)</w:t>
            </w:r>
          </w:p>
        </w:tc>
        <w:tc>
          <w:tcPr>
            <w:tcW w:type="dxa" w:w="2500"/>
            <w:shd w:fill="EDEEF2" w:val="clear"/>
          </w:tcPr>
          <w:p>
            <w:pPr>
              <w:spacing w:after="80" w:before="80"/>
              <w:ind w:left="120"/>
            </w:pPr>
            <w:r>
              <w:rPr>
                <w:rFonts w:ascii="Calibri" w:cs="Calibri" w:eastAsia="Calibri" w:hAnsi="Calibri"/>
                <w:b w:val="false"/>
                <w:bCs w:val="false"/>
                <w:color w:val="4A5161"/>
                <w:sz w:val="18"/>
                <w:szCs w:val="18"/>
              </w:rPr>
              <w:t xml:space="preserve">GPT-4o-mini (OpenAI API)</w:t>
            </w:r>
          </w:p>
        </w:tc>
        <w:tc>
          <w:tcPr>
            <w:tcW w:type="dxa" w:w="4140"/>
            <w:shd w:fill="EDEEF2" w:val="clear"/>
          </w:tcPr>
          <w:p>
            <w:pPr>
              <w:spacing w:after="80" w:before="80"/>
              <w:ind w:left="120"/>
            </w:pPr>
            <w:r>
              <w:rPr>
                <w:rFonts w:ascii="Calibri" w:cs="Calibri" w:eastAsia="Calibri" w:hAnsi="Calibri"/>
                <w:b w:val="false"/>
                <w:bCs w:val="false"/>
                <w:color w:val="4A5161"/>
                <w:sz w:val="18"/>
                <w:szCs w:val="18"/>
              </w:rPr>
              <w:t xml:space="preserve">Cheap ($0.15/M tokens), fast, reliable grounding</w:t>
            </w:r>
          </w:p>
        </w:tc>
      </w:tr>
      <w:tr>
        <w:tc>
          <w:tcPr>
            <w:tcW w:type="dxa" w:w="2000"/>
            <w:shd w:fill="FFFFFF" w:val="clear"/>
          </w:tcPr>
          <w:p>
            <w:pPr>
              <w:spacing w:after="80" w:before="80"/>
              <w:ind w:left="120"/>
            </w:pPr>
            <w:r>
              <w:rPr>
                <w:rFonts w:ascii="Calibri" w:cs="Calibri" w:eastAsia="Calibri" w:hAnsi="Calibri"/>
                <w:b/>
                <w:bCs/>
                <w:color w:val="1A1A2E"/>
                <w:sz w:val="18"/>
                <w:szCs w:val="18"/>
              </w:rPr>
              <w:t xml:space="preserve">Orchestration</w:t>
            </w:r>
          </w:p>
        </w:tc>
        <w:tc>
          <w:tcPr>
            <w:tcW w:type="dxa" w:w="2500"/>
            <w:shd w:fill="FFFFFF" w:val="clear"/>
          </w:tcPr>
          <w:p>
            <w:pPr>
              <w:spacing w:after="80" w:before="80"/>
              <w:ind w:left="120"/>
            </w:pPr>
            <w:r>
              <w:rPr>
                <w:rFonts w:ascii="Calibri" w:cs="Calibri" w:eastAsia="Calibri" w:hAnsi="Calibri"/>
                <w:b w:val="false"/>
                <w:bCs w:val="false"/>
                <w:color w:val="4A5161"/>
                <w:sz w:val="18"/>
                <w:szCs w:val="18"/>
              </w:rPr>
              <w:t xml:space="preserve">LangGraph</w:t>
            </w:r>
          </w:p>
        </w:tc>
        <w:tc>
          <w:tcPr>
            <w:tcW w:type="dxa" w:w="4140"/>
            <w:shd w:fill="FFFFFF" w:val="clear"/>
          </w:tcPr>
          <w:p>
            <w:pPr>
              <w:spacing w:after="80" w:before="80"/>
              <w:ind w:left="120"/>
            </w:pPr>
            <w:r>
              <w:rPr>
                <w:rFonts w:ascii="Calibri" w:cs="Calibri" w:eastAsia="Calibri" w:hAnsi="Calibri"/>
                <w:b w:val="false"/>
                <w:bCs w:val="false"/>
                <w:color w:val="4A5161"/>
                <w:sz w:val="18"/>
                <w:szCs w:val="18"/>
              </w:rPr>
              <w:t xml:space="preserve">Native branching, retry loops, state management</w:t>
            </w:r>
          </w:p>
        </w:tc>
      </w:tr>
      <w:tr>
        <w:tc>
          <w:tcPr>
            <w:tcW w:type="dxa" w:w="2000"/>
            <w:shd w:fill="EDEEF2" w:val="clear"/>
          </w:tcPr>
          <w:p>
            <w:pPr>
              <w:spacing w:after="80" w:before="80"/>
              <w:ind w:left="120"/>
            </w:pPr>
            <w:r>
              <w:rPr>
                <w:rFonts w:ascii="Calibri" w:cs="Calibri" w:eastAsia="Calibri" w:hAnsi="Calibri"/>
                <w:b/>
                <w:bCs/>
                <w:color w:val="1A1A2E"/>
                <w:sz w:val="18"/>
                <w:szCs w:val="18"/>
              </w:rPr>
              <w:t xml:space="preserve">Evaluation</w:t>
            </w:r>
          </w:p>
        </w:tc>
        <w:tc>
          <w:tcPr>
            <w:tcW w:type="dxa" w:w="2500"/>
            <w:shd w:fill="EDEEF2" w:val="clear"/>
          </w:tcPr>
          <w:p>
            <w:pPr>
              <w:spacing w:after="80" w:before="80"/>
              <w:ind w:left="120"/>
            </w:pPr>
            <w:r>
              <w:rPr>
                <w:rFonts w:ascii="Calibri" w:cs="Calibri" w:eastAsia="Calibri" w:hAnsi="Calibri"/>
                <w:b w:val="false"/>
                <w:bCs w:val="false"/>
                <w:color w:val="4A5161"/>
                <w:sz w:val="18"/>
                <w:szCs w:val="18"/>
              </w:rPr>
              <w:t xml:space="preserve">Custom IR metrics (recall@k, precision@k, MRR)</w:t>
            </w:r>
          </w:p>
        </w:tc>
        <w:tc>
          <w:tcPr>
            <w:tcW w:type="dxa" w:w="4140"/>
            <w:shd w:fill="EDEEF2" w:val="clear"/>
          </w:tcPr>
          <w:p>
            <w:pPr>
              <w:spacing w:after="80" w:before="80"/>
              <w:ind w:left="120"/>
            </w:pPr>
            <w:r>
              <w:rPr>
                <w:rFonts w:ascii="Calibri" w:cs="Calibri" w:eastAsia="Calibri" w:hAnsi="Calibri"/>
                <w:b w:val="false"/>
                <w:bCs w:val="false"/>
                <w:color w:val="4A5161"/>
                <w:sz w:val="18"/>
                <w:szCs w:val="18"/>
              </w:rPr>
              <w:t xml:space="preserve">Deterministic, zero LLM cost, production-relevant</w:t>
            </w:r>
          </w:p>
        </w:tc>
      </w:tr>
    </w:tbl>
    <w:p>
      <w:r>
        <w:br w:type="page"/>
      </w:r>
    </w:p>
    <w:p>
      <w:pPr>
        <w:pStyle w:val="Heading1"/>
        <w:spacing w:after="200" w:before="400"/>
        <w:rPr>
          <w:rFonts w:ascii="Calibri" w:cs="Calibri" w:eastAsia="Calibri" w:hAnsi="Calibri"/>
          <w:b/>
          <w:bCs/>
          <w:color w:val="1A1A2E"/>
          <w:sz w:val="36"/>
          <w:szCs w:val="36"/>
        </w:rPr>
      </w:pPr>
      <w:r>
        <w:t xml:space="preserve">2. Index-Time Pipeline (Runs Once Per Document)</w:t>
      </w:r>
    </w:p>
    <w:p>
      <w:pPr>
        <w:spacing w:after="80" w:before="80"/>
        <w:jc w:val="both"/>
      </w:pPr>
      <w:r>
        <w:rPr>
          <w:rFonts w:ascii="Calibri" w:cs="Calibri" w:eastAsia="Calibri" w:hAnsi="Calibri"/>
          <w:color w:val="4A5161"/>
          <w:sz w:val="20"/>
          <w:szCs w:val="20"/>
        </w:rPr>
        <w:t xml:space="preserve">The index-time pipeline is plain Python — not LangGraph. It runs once when documents are added to the system. LangGraph is only used for the query-time pipeline where branching, loops, and state management are needed.</w:t>
      </w:r>
    </w:p>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2.1 Step-by-Step</w:t>
      </w:r>
    </w:p>
    <w:p>
      <w:pPr>
        <w:pStyle w:val="Heading3"/>
        <w:spacing w:after="120" w:before="240"/>
        <w:rPr>
          <w:rFonts w:ascii="Calibri" w:cs="Calibri" w:eastAsia="Calibri" w:hAnsi="Calibri"/>
          <w:b/>
          <w:bCs/>
          <w:color w:val="1F6F5C"/>
          <w:sz w:val="24"/>
          <w:szCs w:val="24"/>
        </w:rPr>
      </w:pPr>
      <w:r>
        <w:t xml:space="preserve">Step 1 — Load and Filter Data</w:t>
      </w:r>
    </w:p>
    <w:p>
      <w:pPr>
        <w:spacing w:after="80" w:before="80"/>
        <w:jc w:val="both"/>
      </w:pPr>
      <w:r>
        <w:rPr>
          <w:rFonts w:ascii="Calibri" w:cs="Calibri" w:eastAsia="Calibri" w:hAnsi="Calibri"/>
          <w:color w:val="4A5161"/>
          <w:sz w:val="20"/>
          <w:szCs w:val="20"/>
        </w:rPr>
        <w:t xml:space="preserve">Load EDGAR-CORPUS 2020 from Hugging Face using the datasets library. Filter to 8 known companies by CIK number. Save filtered slice as filtered_2020_filings.parquet for fast reloading.</w:t>
      </w:r>
    </w:p>
    <w:p>
      <w:pPr>
        <w:spacing w:after="40" w:before="40"/>
        <w:ind w:left="720"/>
      </w:pPr>
      <w:r>
        <w:rPr>
          <w:rFonts w:ascii="Courier New" w:cs="Courier New" w:eastAsia="Courier New" w:hAnsi="Courier New"/>
          <w:color w:val="1A1A2E"/>
          <w:sz w:val="18"/>
          <w:szCs w:val="18"/>
        </w:rPr>
        <w:t xml:space="preserve">dataset = load_dataset('eloukas/edgar-corpus', 'year_2020', trust_remote_code=True)</w:t>
      </w:r>
    </w:p>
    <w:p>
      <w:pPr>
        <w:spacing w:after="40" w:before="40"/>
        <w:ind w:left="720"/>
      </w:pPr>
      <w:r>
        <w:rPr>
          <w:rFonts w:ascii="Courier New" w:cs="Courier New" w:eastAsia="Courier New" w:hAnsi="Courier New"/>
          <w:color w:val="1A1A2E"/>
          <w:sz w:val="18"/>
          <w:szCs w:val="18"/>
        </w:rPr>
        <w:t xml:space="preserve">df = pd.DataFrame(dataset['train'])</w:t>
      </w:r>
    </w:p>
    <w:p>
      <w:pPr>
        <w:spacing w:after="40" w:before="40"/>
        <w:ind w:left="720"/>
      </w:pPr>
      <w:r>
        <w:rPr>
          <w:rFonts w:ascii="Courier New" w:cs="Courier New" w:eastAsia="Courier New" w:hAnsi="Courier New"/>
          <w:color w:val="1A1A2E"/>
          <w:sz w:val="18"/>
          <w:szCs w:val="18"/>
        </w:rPr>
        <w:t xml:space="preserve">filtered = df[df['cik'].isin(KNOWN_COMPANIES.keys())].copy()</w:t>
      </w:r>
    </w:p>
    <w:p>
      <w:pPr>
        <w:pStyle w:val="Heading3"/>
        <w:spacing w:after="120" w:before="240"/>
        <w:rPr>
          <w:rFonts w:ascii="Calibri" w:cs="Calibri" w:eastAsia="Calibri" w:hAnsi="Calibri"/>
          <w:b/>
          <w:bCs/>
          <w:color w:val="1F6F5C"/>
          <w:sz w:val="24"/>
          <w:szCs w:val="24"/>
        </w:rPr>
      </w:pPr>
      <w:r>
        <w:t xml:space="preserve">Step 2 — Chunking (RecursiveCharacterTextSplitter)</w:t>
      </w:r>
    </w:p>
    <w:p>
      <w:pPr>
        <w:spacing w:after="80" w:before="80"/>
        <w:jc w:val="both"/>
      </w:pPr>
      <w:r>
        <w:rPr>
          <w:rFonts w:ascii="Calibri" w:cs="Calibri" w:eastAsia="Calibri" w:hAnsi="Calibri"/>
          <w:color w:val="4A5161"/>
          <w:sz w:val="20"/>
          <w:szCs w:val="20"/>
        </w:rPr>
        <w:t xml:space="preserve">Fixed-size chunking (v0 baseline) was tested first, then replaced with RecursiveCharacterTextSplitter. The recursive splitter tries to split on paragraph breaks first, then sentences, then words — only falling back to character splits as a last resort. This fixes the mid-sentence cuts visible in the fixed-size baseline.</w:t>
      </w:r>
    </w:p>
    <w:tbl>
      <w:tblPr>
        <w:tblW w:type="dxa" w:w="8640"/>
        <w:tblBorders>
          <w:top w:val="single" w:color="D8DCE2" w:sz="4"/>
          <w:left w:val="single" w:color="D8DCE2" w:sz="4"/>
          <w:bottom w:val="single" w:color="D8DCE2" w:sz="4"/>
          <w:right w:val="single" w:color="D8DCE2" w:sz="4"/>
          <w:insideH w:val="single" w:color="auto" w:sz="4"/>
          <w:insideV w:val="single" w:color="auto" w:sz="4"/>
        </w:tblBorders>
      </w:tblPr>
      <w:tblGrid>
        <w:gridCol w:w="100"/>
        <w:gridCol w:w="100"/>
        <w:gridCol w:w="100"/>
      </w:tblGrid>
      <w:tr>
        <w:trPr>
          <w:tblHeader/>
        </w:trPr>
        <w:tc>
          <w:tcPr>
            <w:tcW w:type="dxa" w:w="3000"/>
            <w:shd w:fill="1A1A2E" w:val="clear"/>
          </w:tcPr>
          <w:p>
            <w:pPr>
              <w:spacing w:after="80" w:before="80"/>
              <w:jc w:val="center"/>
            </w:pPr>
            <w:r>
              <w:rPr>
                <w:rFonts w:ascii="Calibri" w:cs="Calibri" w:eastAsia="Calibri" w:hAnsi="Calibri"/>
                <w:b/>
                <w:bCs/>
                <w:color w:val="FFFFFF"/>
                <w:sz w:val="18"/>
                <w:szCs w:val="18"/>
              </w:rPr>
              <w:t xml:space="preserve">Chunker</w:t>
            </w:r>
          </w:p>
        </w:tc>
        <w:tc>
          <w:tcPr>
            <w:tcW w:type="dxa" w:w="1500"/>
            <w:shd w:fill="1A1A2E" w:val="clear"/>
          </w:tcPr>
          <w:p>
            <w:pPr>
              <w:spacing w:after="80" w:before="80"/>
              <w:jc w:val="center"/>
            </w:pPr>
            <w:r>
              <w:rPr>
                <w:rFonts w:ascii="Calibri" w:cs="Calibri" w:eastAsia="Calibri" w:hAnsi="Calibri"/>
                <w:b/>
                <w:bCs/>
                <w:color w:val="FFFFFF"/>
                <w:sz w:val="18"/>
                <w:szCs w:val="18"/>
              </w:rPr>
              <w:t xml:space="preserve">Score</w:t>
            </w:r>
          </w:p>
        </w:tc>
        <w:tc>
          <w:tcPr>
            <w:tcW w:type="dxa" w:w="4140"/>
            <w:shd w:fill="1A1A2E" w:val="clear"/>
          </w:tcPr>
          <w:p>
            <w:pPr>
              <w:spacing w:after="80" w:before="80"/>
              <w:jc w:val="center"/>
            </w:pPr>
            <w:r>
              <w:rPr>
                <w:rFonts w:ascii="Calibri" w:cs="Calibri" w:eastAsia="Calibri" w:hAnsi="Calibri"/>
                <w:b/>
                <w:bCs/>
                <w:color w:val="FFFFFF"/>
                <w:sz w:val="18"/>
                <w:szCs w:val="18"/>
              </w:rPr>
              <w:t xml:space="preserve">Notes</w:t>
            </w:r>
          </w:p>
        </w:tc>
      </w:tr>
      <w:tr>
        <w:tc>
          <w:tcPr>
            <w:tcW w:type="dxa" w:w="3000"/>
            <w:shd w:fill="FFFFFF" w:val="clear"/>
          </w:tcPr>
          <w:p>
            <w:pPr>
              <w:spacing w:after="80" w:before="80"/>
              <w:ind w:left="120"/>
            </w:pPr>
            <w:r>
              <w:rPr>
                <w:rFonts w:ascii="Calibri" w:cs="Calibri" w:eastAsia="Calibri" w:hAnsi="Calibri"/>
                <w:b/>
                <w:bCs/>
                <w:color w:val="1A1A2E"/>
                <w:sz w:val="18"/>
                <w:szCs w:val="18"/>
              </w:rPr>
              <w:t xml:space="preserve">Fixed-size (char split)</w:t>
            </w:r>
          </w:p>
        </w:tc>
        <w:tc>
          <w:tcPr>
            <w:tcW w:type="dxa" w:w="1500"/>
            <w:shd w:fill="FFFFFF" w:val="clear"/>
          </w:tcPr>
          <w:p>
            <w:pPr>
              <w:spacing w:after="80" w:before="80"/>
              <w:ind w:left="120"/>
            </w:pPr>
            <w:r>
              <w:rPr>
                <w:rFonts w:ascii="Calibri" w:cs="Calibri" w:eastAsia="Calibri" w:hAnsi="Calibri"/>
                <w:b w:val="false"/>
                <w:bCs w:val="false"/>
                <w:color w:val="4A5161"/>
                <w:sz w:val="18"/>
                <w:szCs w:val="18"/>
              </w:rPr>
              <w:t xml:space="preserve">4/9</w:t>
            </w:r>
          </w:p>
        </w:tc>
        <w:tc>
          <w:tcPr>
            <w:tcW w:type="dxa" w:w="4140"/>
            <w:shd w:fill="FFFFFF" w:val="clear"/>
          </w:tcPr>
          <w:p>
            <w:pPr>
              <w:spacing w:after="80" w:before="80"/>
              <w:ind w:left="120"/>
            </w:pPr>
            <w:r>
              <w:rPr>
                <w:rFonts w:ascii="Calibri" w:cs="Calibri" w:eastAsia="Calibri" w:hAnsi="Calibri"/>
                <w:b w:val="false"/>
                <w:bCs w:val="false"/>
                <w:color w:val="4A5161"/>
                <w:sz w:val="18"/>
                <w:szCs w:val="18"/>
              </w:rPr>
              <w:t xml:space="preserve">Baseline — cuts mid-sentence, imprecise embeddings</w:t>
            </w:r>
          </w:p>
        </w:tc>
      </w:tr>
      <w:tr>
        <w:tc>
          <w:tcPr>
            <w:tcW w:type="dxa" w:w="3000"/>
            <w:shd w:fill="EDEEF2" w:val="clear"/>
          </w:tcPr>
          <w:p>
            <w:pPr>
              <w:spacing w:after="80" w:before="80"/>
              <w:ind w:left="120"/>
            </w:pPr>
            <w:r>
              <w:rPr>
                <w:rFonts w:ascii="Calibri" w:cs="Calibri" w:eastAsia="Calibri" w:hAnsi="Calibri"/>
                <w:b/>
                <w:bCs/>
                <w:color w:val="1A1A2E"/>
                <w:sz w:val="18"/>
                <w:szCs w:val="18"/>
              </w:rPr>
              <w:t xml:space="preserve">RecursiveCharacterTextSplitter</w:t>
            </w:r>
          </w:p>
        </w:tc>
        <w:tc>
          <w:tcPr>
            <w:tcW w:type="dxa" w:w="1500"/>
            <w:shd w:fill="EDEEF2" w:val="clear"/>
          </w:tcPr>
          <w:p>
            <w:pPr>
              <w:spacing w:after="80" w:before="80"/>
              <w:ind w:left="120"/>
            </w:pPr>
            <w:r>
              <w:rPr>
                <w:rFonts w:ascii="Calibri" w:cs="Calibri" w:eastAsia="Calibri" w:hAnsi="Calibri"/>
                <w:b w:val="false"/>
                <w:bCs w:val="false"/>
                <w:color w:val="4A5161"/>
                <w:sz w:val="18"/>
                <w:szCs w:val="18"/>
              </w:rPr>
              <w:t xml:space="preserve">4/9 → 5/9</w:t>
            </w:r>
          </w:p>
        </w:tc>
        <w:tc>
          <w:tcPr>
            <w:tcW w:type="dxa" w:w="4140"/>
            <w:shd w:fill="EDEEF2" w:val="clear"/>
          </w:tcPr>
          <w:p>
            <w:pPr>
              <w:spacing w:after="80" w:before="80"/>
              <w:ind w:left="120"/>
            </w:pPr>
            <w:r>
              <w:rPr>
                <w:rFonts w:ascii="Calibri" w:cs="Calibri" w:eastAsia="Calibri" w:hAnsi="Calibri"/>
                <w:b w:val="false"/>
                <w:bCs w:val="false"/>
                <w:color w:val="4A5161"/>
                <w:sz w:val="18"/>
                <w:szCs w:val="18"/>
              </w:rPr>
              <w:t xml:space="preserve">Cleaner boundaries; score improvement came from compaction fix on top</w:t>
            </w:r>
          </w:p>
        </w:tc>
      </w:tr>
    </w:tbl>
    <w:p>
      <w:pPr>
        <w:spacing w:after="0" w:before="100"/>
      </w:pPr>
      <w:r>
        <w:rPr>
          <w:sz w:val="20"/>
          <w:szCs w:val="20"/>
        </w:rPr>
        <w:t xml:space="preserve"/>
      </w:r>
    </w:p>
    <w:p>
      <w:pPr>
        <w:spacing w:after="80" w:before="80"/>
        <w:jc w:val="both"/>
      </w:pPr>
      <w:r>
        <w:rPr>
          <w:rFonts w:ascii="Calibri" w:cs="Calibri" w:eastAsia="Calibri" w:hAnsi="Calibri"/>
          <w:color w:val="4A5161"/>
          <w:sz w:val="20"/>
          <w:szCs w:val="20"/>
        </w:rPr>
        <w:t xml:space="preserve">Parameters: chunk_size=800, chunk_overlap=100. Each chunk stored as a dict with text, company, cik, section fields.</w:t>
      </w:r>
    </w:p>
    <w:p>
      <w:pPr>
        <w:pStyle w:val="Heading3"/>
        <w:spacing w:after="120" w:before="240"/>
        <w:rPr>
          <w:rFonts w:ascii="Calibri" w:cs="Calibri" w:eastAsia="Calibri" w:hAnsi="Calibri"/>
          <w:b/>
          <w:bCs/>
          <w:color w:val="1F6F5C"/>
          <w:sz w:val="24"/>
          <w:szCs w:val="24"/>
        </w:rPr>
      </w:pPr>
      <w:r>
        <w:t xml:space="preserve">Step 3 — Embedding</w:t>
      </w:r>
    </w:p>
    <w:p>
      <w:pPr>
        <w:spacing w:after="80" w:before="80"/>
        <w:jc w:val="both"/>
      </w:pPr>
      <w:r>
        <w:rPr>
          <w:rFonts w:ascii="Calibri" w:cs="Calibri" w:eastAsia="Calibri" w:hAnsi="Calibri"/>
          <w:color w:val="4A5161"/>
          <w:sz w:val="20"/>
          <w:szCs w:val="20"/>
        </w:rPr>
        <w:t xml:space="preserve">Each chunk's text is embedded using BAAI/bge-base-en-v1.5 via sentence-transformers. The embedder produces a 768-dimensional vector per chunk. All 1,129 chunks are embedded in one batch call for efficiency.</w:t>
      </w:r>
    </w:p>
    <w:p>
      <w:pPr>
        <w:spacing w:after="40" w:before="40"/>
        <w:ind w:left="720"/>
      </w:pPr>
      <w:r>
        <w:rPr>
          <w:rFonts w:ascii="Courier New" w:cs="Courier New" w:eastAsia="Courier New" w:hAnsi="Courier New"/>
          <w:color w:val="1A1A2E"/>
          <w:sz w:val="18"/>
          <w:szCs w:val="18"/>
        </w:rPr>
        <w:t xml:space="preserve">embedder = SentenceTransformer('BAAI/bge-base-en-v1.5')</w:t>
      </w:r>
    </w:p>
    <w:p>
      <w:pPr>
        <w:spacing w:after="40" w:before="40"/>
        <w:ind w:left="720"/>
      </w:pPr>
      <w:r>
        <w:rPr>
          <w:rFonts w:ascii="Courier New" w:cs="Courier New" w:eastAsia="Courier New" w:hAnsi="Courier New"/>
          <w:color w:val="1A1A2E"/>
          <w:sz w:val="18"/>
          <w:szCs w:val="18"/>
        </w:rPr>
        <w:t xml:space="preserve">embeddings = embedder.encode(texts, show_progress_bar=True)</w:t>
      </w:r>
    </w:p>
    <w:p>
      <w:pPr>
        <w:pStyle w:val="Heading3"/>
        <w:spacing w:after="120" w:before="240"/>
        <w:rPr>
          <w:rFonts w:ascii="Calibri" w:cs="Calibri" w:eastAsia="Calibri" w:hAnsi="Calibri"/>
          <w:b/>
          <w:bCs/>
          <w:color w:val="1F6F5C"/>
          <w:sz w:val="24"/>
          <w:szCs w:val="24"/>
        </w:rPr>
      </w:pPr>
      <w:r>
        <w:t xml:space="preserve">Step 4 — Qdrant Indexing</w:t>
      </w:r>
    </w:p>
    <w:p>
      <w:pPr>
        <w:spacing w:after="80" w:before="80"/>
        <w:jc w:val="both"/>
      </w:pPr>
      <w:r>
        <w:rPr>
          <w:rFonts w:ascii="Calibri" w:cs="Calibri" w:eastAsia="Calibri" w:hAnsi="Calibri"/>
          <w:color w:val="4A5161"/>
          <w:sz w:val="20"/>
          <w:szCs w:val="20"/>
        </w:rPr>
        <w:t xml:space="preserve">Each chunk is stored in Qdrant as a PointStruct containing three things: an integer ID, the 768-dimensional embedding vector, and a payload dict with the original text and metadata. The collection uses cosine distance — standard for text embeddings since it measures directional similarity rather than magnitude.</w:t>
      </w:r>
    </w:p>
    <w:p>
      <w:pPr>
        <w:spacing w:after="40" w:before="40"/>
        <w:ind w:left="720"/>
      </w:pPr>
      <w:r>
        <w:rPr>
          <w:rFonts w:ascii="Courier New" w:cs="Courier New" w:eastAsia="Courier New" w:hAnsi="Courier New"/>
          <w:color w:val="1A1A2E"/>
          <w:sz w:val="18"/>
          <w:szCs w:val="18"/>
        </w:rPr>
        <w:t xml:space="preserve">client.create_collection('risk_factors_recursive',</w:t>
      </w:r>
    </w:p>
    <w:p>
      <w:pPr>
        <w:spacing w:after="40" w:before="40"/>
        <w:ind w:left="720"/>
      </w:pPr>
      <w:r>
        <w:rPr>
          <w:rFonts w:ascii="Courier New" w:cs="Courier New" w:eastAsia="Courier New" w:hAnsi="Courier New"/>
          <w:color w:val="1A1A2E"/>
          <w:sz w:val="18"/>
          <w:szCs w:val="18"/>
        </w:rPr>
        <w:t xml:space="preserve">  vectors_config=VectorParams(size=768, distance=Distance.COSINE))</w:t>
      </w:r>
    </w:p>
    <w:p>
      <w:pPr>
        <w:spacing w:after="40" w:before="40"/>
        <w:ind w:left="720"/>
      </w:pPr>
      <w:r>
        <w:rPr>
          <w:rFonts w:ascii="Courier New" w:cs="Courier New" w:eastAsia="Courier New" w:hAnsi="Courier New"/>
          <w:color w:val="1A1A2E"/>
          <w:sz w:val="18"/>
          <w:szCs w:val="18"/>
        </w:rPr>
        <w:t xml:space="preserve">client.upsert(collection_name='risk_factors_recursive', points=points)</w:t>
      </w:r>
    </w:p>
    <w:p>
      <w:pPr>
        <w:pStyle w:val="Heading3"/>
        <w:spacing w:after="120" w:before="240"/>
        <w:rPr>
          <w:rFonts w:ascii="Calibri" w:cs="Calibri" w:eastAsia="Calibri" w:hAnsi="Calibri"/>
          <w:b/>
          <w:bCs/>
          <w:color w:val="1F6F5C"/>
          <w:sz w:val="24"/>
          <w:szCs w:val="24"/>
        </w:rPr>
      </w:pPr>
      <w:r>
        <w:t xml:space="preserve">Step 5 — BM25 Index (for hybrid search)</w:t>
      </w:r>
    </w:p>
    <w:p>
      <w:pPr>
        <w:spacing w:after="80" w:before="80"/>
        <w:jc w:val="both"/>
      </w:pPr>
      <w:r>
        <w:rPr>
          <w:rFonts w:ascii="Calibri" w:cs="Calibri" w:eastAsia="Calibri" w:hAnsi="Calibri"/>
          <w:color w:val="4A5161"/>
          <w:sz w:val="20"/>
          <w:szCs w:val="20"/>
        </w:rPr>
        <w:t xml:space="preserve">A parallel BM25 lexical index is built over the same 1,129 chunks using rank-bm25. BM25 operates on tokenized text (lowercase, whitespace-split) rather than embeddings. It catches exact-term matches that dense search misses (product codes, proper nouns, numbers). BM25 was tested and validated on Saturday but not included in the final pipeline for this project — see Section 4 for the diagnosis.</w:t>
      </w:r>
    </w:p>
    <w:p>
      <w:pPr>
        <w:spacing w:after="40" w:before="40"/>
        <w:ind w:left="720"/>
      </w:pPr>
      <w:r>
        <w:rPr>
          <w:rFonts w:ascii="Courier New" w:cs="Courier New" w:eastAsia="Courier New" w:hAnsi="Courier New"/>
          <w:color w:val="1A1A2E"/>
          <w:sz w:val="18"/>
          <w:szCs w:val="18"/>
        </w:rPr>
        <w:t xml:space="preserve">bm25_index = BM25Okapi([tokenize(c['text']) for c in recursive_chunks])</w:t>
      </w:r>
    </w:p>
    <w:p>
      <w:pPr>
        <w:pStyle w:val="Heading3"/>
        <w:spacing w:after="120" w:before="240"/>
        <w:rPr>
          <w:rFonts w:ascii="Calibri" w:cs="Calibri" w:eastAsia="Calibri" w:hAnsi="Calibri"/>
          <w:b/>
          <w:bCs/>
          <w:color w:val="1F6F5C"/>
          <w:sz w:val="24"/>
          <w:szCs w:val="24"/>
        </w:rPr>
      </w:pPr>
      <w:r>
        <w:t xml:space="preserve">Step 6 — Three Qdrant Collections (Production)</w:t>
      </w:r>
    </w:p>
    <w:tbl>
      <w:tblPr>
        <w:tblW w:type="dxa" w:w="8640"/>
        <w:tblBorders>
          <w:top w:val="single" w:color="D8DCE2" w:sz="4"/>
          <w:left w:val="single" w:color="D8DCE2" w:sz="4"/>
          <w:bottom w:val="single" w:color="D8DCE2" w:sz="4"/>
          <w:right w:val="single" w:color="D8DCE2" w:sz="4"/>
          <w:insideH w:val="single" w:color="auto" w:sz="4"/>
          <w:insideV w:val="single" w:color="auto" w:sz="4"/>
        </w:tblBorders>
      </w:tblPr>
      <w:tblGrid>
        <w:gridCol w:w="100"/>
        <w:gridCol w:w="100"/>
        <w:gridCol w:w="100"/>
      </w:tblGrid>
      <w:tr>
        <w:trPr>
          <w:tblHeader/>
        </w:trPr>
        <w:tc>
          <w:tcPr>
            <w:tcW w:type="dxa" w:w="2880"/>
            <w:shd w:fill="1A1A2E" w:val="clear"/>
          </w:tcPr>
          <w:p>
            <w:pPr>
              <w:spacing w:after="80" w:before="80"/>
              <w:jc w:val="center"/>
            </w:pPr>
            <w:r>
              <w:rPr>
                <w:rFonts w:ascii="Calibri" w:cs="Calibri" w:eastAsia="Calibri" w:hAnsi="Calibri"/>
                <w:b/>
                <w:bCs/>
                <w:color w:val="FFFFFF"/>
                <w:sz w:val="18"/>
                <w:szCs w:val="18"/>
              </w:rPr>
              <w:t xml:space="preserve">Collection</w:t>
            </w:r>
          </w:p>
        </w:tc>
        <w:tc>
          <w:tcPr>
            <w:tcW w:type="dxa" w:w="3500"/>
            <w:shd w:fill="1A1A2E" w:val="clear"/>
          </w:tcPr>
          <w:p>
            <w:pPr>
              <w:spacing w:after="80" w:before="80"/>
              <w:jc w:val="center"/>
            </w:pPr>
            <w:r>
              <w:rPr>
                <w:rFonts w:ascii="Calibri" w:cs="Calibri" w:eastAsia="Calibri" w:hAnsi="Calibri"/>
                <w:b/>
                <w:bCs/>
                <w:color w:val="FFFFFF"/>
                <w:sz w:val="18"/>
                <w:szCs w:val="18"/>
              </w:rPr>
              <w:t xml:space="preserve">Contents</w:t>
            </w:r>
          </w:p>
        </w:tc>
        <w:tc>
          <w:tcPr>
            <w:tcW w:type="dxa" w:w="2260"/>
            <w:shd w:fill="1A1A2E" w:val="clear"/>
          </w:tcPr>
          <w:p>
            <w:pPr>
              <w:spacing w:after="80" w:before="80"/>
              <w:jc w:val="center"/>
            </w:pPr>
            <w:r>
              <w:rPr>
                <w:rFonts w:ascii="Calibri" w:cs="Calibri" w:eastAsia="Calibri" w:hAnsi="Calibri"/>
                <w:b/>
                <w:bCs/>
                <w:color w:val="FFFFFF"/>
                <w:sz w:val="18"/>
                <w:szCs w:val="18"/>
              </w:rPr>
              <w:t xml:space="preserve">Points per entry</w:t>
            </w:r>
          </w:p>
        </w:tc>
      </w:tr>
      <w:tr>
        <w:tc>
          <w:tcPr>
            <w:tcW w:type="dxa" w:w="2880"/>
            <w:shd w:fill="FFFFFF" w:val="clear"/>
          </w:tcPr>
          <w:p>
            <w:pPr>
              <w:spacing w:after="80" w:before="80"/>
              <w:ind w:left="120"/>
            </w:pPr>
            <w:r>
              <w:rPr>
                <w:rFonts w:ascii="Calibri" w:cs="Calibri" w:eastAsia="Calibri" w:hAnsi="Calibri"/>
                <w:b/>
                <w:bCs/>
                <w:color w:val="1A1A2E"/>
                <w:sz w:val="18"/>
                <w:szCs w:val="18"/>
              </w:rPr>
              <w:t xml:space="preserve">risk_factors_recursive</w:t>
            </w:r>
          </w:p>
        </w:tc>
        <w:tc>
          <w:tcPr>
            <w:tcW w:type="dxa" w:w="3500"/>
            <w:shd w:fill="FFFFFF" w:val="clear"/>
          </w:tcPr>
          <w:p>
            <w:pPr>
              <w:spacing w:after="80" w:before="80"/>
              <w:ind w:left="120"/>
            </w:pPr>
            <w:r>
              <w:rPr>
                <w:rFonts w:ascii="Calibri" w:cs="Calibri" w:eastAsia="Calibri" w:hAnsi="Calibri"/>
                <w:b w:val="false"/>
                <w:bCs w:val="false"/>
                <w:color w:val="4A5161"/>
                <w:sz w:val="18"/>
                <w:szCs w:val="18"/>
              </w:rPr>
              <w:t xml:space="preserve">1,129 filing text chunks</w:t>
            </w:r>
          </w:p>
        </w:tc>
        <w:tc>
          <w:tcPr>
            <w:tcW w:type="dxa" w:w="2260"/>
            <w:shd w:fill="FFFFFF" w:val="clear"/>
          </w:tcPr>
          <w:p>
            <w:pPr>
              <w:spacing w:after="80" w:before="80"/>
              <w:ind w:left="120"/>
            </w:pPr>
            <w:r>
              <w:rPr>
                <w:rFonts w:ascii="Calibri" w:cs="Calibri" w:eastAsia="Calibri" w:hAnsi="Calibri"/>
                <w:b w:val="false"/>
                <w:bCs w:val="false"/>
                <w:color w:val="4A5161"/>
                <w:sz w:val="18"/>
                <w:szCs w:val="18"/>
              </w:rPr>
              <w:t xml:space="preserve">1 point = 1 chunk</w:t>
            </w:r>
          </w:p>
        </w:tc>
      </w:tr>
      <w:tr>
        <w:tc>
          <w:tcPr>
            <w:tcW w:type="dxa" w:w="2880"/>
            <w:shd w:fill="EDEEF2" w:val="clear"/>
          </w:tcPr>
          <w:p>
            <w:pPr>
              <w:spacing w:after="80" w:before="80"/>
              <w:ind w:left="120"/>
            </w:pPr>
            <w:r>
              <w:rPr>
                <w:rFonts w:ascii="Calibri" w:cs="Calibri" w:eastAsia="Calibri" w:hAnsi="Calibri"/>
                <w:b/>
                <w:bCs/>
                <w:color w:val="1A1A2E"/>
                <w:sz w:val="18"/>
                <w:szCs w:val="18"/>
              </w:rPr>
              <w:t xml:space="preserve">episodic_memory</w:t>
            </w:r>
          </w:p>
        </w:tc>
        <w:tc>
          <w:tcPr>
            <w:tcW w:type="dxa" w:w="3500"/>
            <w:shd w:fill="EDEEF2" w:val="clear"/>
          </w:tcPr>
          <w:p>
            <w:pPr>
              <w:spacing w:after="80" w:before="80"/>
              <w:ind w:left="120"/>
            </w:pPr>
            <w:r>
              <w:rPr>
                <w:rFonts w:ascii="Calibri" w:cs="Calibri" w:eastAsia="Calibri" w:hAnsi="Calibri"/>
                <w:b w:val="false"/>
                <w:bCs w:val="false"/>
                <w:color w:val="4A5161"/>
                <w:sz w:val="18"/>
                <w:szCs w:val="18"/>
              </w:rPr>
              <w:t xml:space="preserve">Past Q&amp;A pairs from user sessions</w:t>
            </w:r>
          </w:p>
        </w:tc>
        <w:tc>
          <w:tcPr>
            <w:tcW w:type="dxa" w:w="2260"/>
            <w:shd w:fill="EDEEF2" w:val="clear"/>
          </w:tcPr>
          <w:p>
            <w:pPr>
              <w:spacing w:after="80" w:before="80"/>
              <w:ind w:left="120"/>
            </w:pPr>
            <w:r>
              <w:rPr>
                <w:rFonts w:ascii="Calibri" w:cs="Calibri" w:eastAsia="Calibri" w:hAnsi="Calibri"/>
                <w:b w:val="false"/>
                <w:bCs w:val="false"/>
                <w:color w:val="4A5161"/>
                <w:sz w:val="18"/>
                <w:szCs w:val="18"/>
              </w:rPr>
              <w:t xml:space="preserve">1 point = 1 Q&amp;A pair</w:t>
            </w:r>
          </w:p>
        </w:tc>
      </w:tr>
      <w:tr>
        <w:tc>
          <w:tcPr>
            <w:tcW w:type="dxa" w:w="2880"/>
            <w:shd w:fill="FFFFFF" w:val="clear"/>
          </w:tcPr>
          <w:p>
            <w:pPr>
              <w:spacing w:after="80" w:before="80"/>
              <w:ind w:left="120"/>
            </w:pPr>
            <w:r>
              <w:rPr>
                <w:rFonts w:ascii="Calibri" w:cs="Calibri" w:eastAsia="Calibri" w:hAnsi="Calibri"/>
                <w:b/>
                <w:bCs/>
                <w:color w:val="1A1A2E"/>
                <w:sz w:val="18"/>
                <w:szCs w:val="18"/>
              </w:rPr>
              <w:t xml:space="preserve">semantic_memory</w:t>
            </w:r>
          </w:p>
        </w:tc>
        <w:tc>
          <w:tcPr>
            <w:tcW w:type="dxa" w:w="3500"/>
            <w:shd w:fill="FFFFFF" w:val="clear"/>
          </w:tcPr>
          <w:p>
            <w:pPr>
              <w:spacing w:after="80" w:before="80"/>
              <w:ind w:left="120"/>
            </w:pPr>
            <w:r>
              <w:rPr>
                <w:rFonts w:ascii="Calibri" w:cs="Calibri" w:eastAsia="Calibri" w:hAnsi="Calibri"/>
                <w:b w:val="false"/>
                <w:bCs w:val="false"/>
                <w:color w:val="4A5161"/>
                <w:sz w:val="18"/>
                <w:szCs w:val="18"/>
              </w:rPr>
              <w:t xml:space="preserve">Atomic facts extracted from answers</w:t>
            </w:r>
          </w:p>
        </w:tc>
        <w:tc>
          <w:tcPr>
            <w:tcW w:type="dxa" w:w="2260"/>
            <w:shd w:fill="FFFFFF" w:val="clear"/>
          </w:tcPr>
          <w:p>
            <w:pPr>
              <w:spacing w:after="80" w:before="80"/>
              <w:ind w:left="120"/>
            </w:pPr>
            <w:r>
              <w:rPr>
                <w:rFonts w:ascii="Calibri" w:cs="Calibri" w:eastAsia="Calibri" w:hAnsi="Calibri"/>
                <w:b w:val="false"/>
                <w:bCs w:val="false"/>
                <w:color w:val="4A5161"/>
                <w:sz w:val="18"/>
                <w:szCs w:val="18"/>
              </w:rPr>
              <w:t xml:space="preserve">1 point = 1 fact</w:t>
            </w:r>
          </w:p>
        </w:tc>
      </w:tr>
    </w:tbl>
    <w:p>
      <w:r>
        <w:br w:type="page"/>
      </w:r>
    </w:p>
    <w:p>
      <w:pPr>
        <w:pStyle w:val="Heading1"/>
        <w:spacing w:after="200" w:before="400"/>
        <w:rPr>
          <w:rFonts w:ascii="Calibri" w:cs="Calibri" w:eastAsia="Calibri" w:hAnsi="Calibri"/>
          <w:b/>
          <w:bCs/>
          <w:color w:val="1A1A2E"/>
          <w:sz w:val="36"/>
          <w:szCs w:val="36"/>
        </w:rPr>
      </w:pPr>
      <w:r>
        <w:t xml:space="preserve">3. Query-Time Pipeline — The LangGraph Graph</w:t>
      </w:r>
    </w:p>
    <w:p>
      <w:pPr>
        <w:spacing w:after="80" w:before="80"/>
        <w:jc w:val="both"/>
      </w:pPr>
      <w:r>
        <w:rPr>
          <w:rFonts w:ascii="Calibri" w:cs="Calibri" w:eastAsia="Calibri" w:hAnsi="Calibri"/>
          <w:color w:val="4A5161"/>
          <w:sz w:val="20"/>
          <w:szCs w:val="20"/>
        </w:rPr>
        <w:t xml:space="preserve">The query-time pipeline is a LangGraph StateGraph. Every user query flows through this graph. The graph has 16 nodes, 4 conditional edges, and multiple normal edges. State is a TypedDict (SemanticRAGState) shared across all nodes — each node reads from state and returns a partial update dict that LangGraph merges in automatically.</w:t>
      </w:r>
    </w:p>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3.1 Complete State Schema</w:t>
      </w:r>
    </w:p>
    <w:tbl>
      <w:tblPr>
        <w:tblW w:type="dxa" w:w="8640"/>
        <w:tblBorders>
          <w:top w:val="single" w:color="D8DCE2" w:sz="4"/>
          <w:left w:val="single" w:color="D8DCE2" w:sz="4"/>
          <w:bottom w:val="single" w:color="D8DCE2" w:sz="4"/>
          <w:right w:val="single" w:color="D8DCE2" w:sz="4"/>
          <w:insideH w:val="single" w:color="auto" w:sz="4"/>
          <w:insideV w:val="single" w:color="auto" w:sz="4"/>
        </w:tblBorders>
      </w:tblPr>
      <w:tblGrid>
        <w:gridCol w:w="100"/>
        <w:gridCol w:w="100"/>
        <w:gridCol w:w="100"/>
        <w:gridCol w:w="100"/>
      </w:tblGrid>
      <w:tr>
        <w:trPr>
          <w:tblHeader/>
        </w:trPr>
        <w:tc>
          <w:tcPr>
            <w:tcW w:type="dxa" w:w="2200"/>
            <w:shd w:fill="1A1A2E" w:val="clear"/>
          </w:tcPr>
          <w:p>
            <w:pPr>
              <w:spacing w:after="80" w:before="80"/>
              <w:jc w:val="center"/>
            </w:pPr>
            <w:r>
              <w:rPr>
                <w:rFonts w:ascii="Calibri" w:cs="Calibri" w:eastAsia="Calibri" w:hAnsi="Calibri"/>
                <w:b/>
                <w:bCs/>
                <w:color w:val="FFFFFF"/>
                <w:sz w:val="18"/>
                <w:szCs w:val="18"/>
              </w:rPr>
              <w:t xml:space="preserve">Field</w:t>
            </w:r>
          </w:p>
        </w:tc>
        <w:tc>
          <w:tcPr>
            <w:tcW w:type="dxa" w:w="1200"/>
            <w:shd w:fill="1A1A2E" w:val="clear"/>
          </w:tcPr>
          <w:p>
            <w:pPr>
              <w:spacing w:after="80" w:before="80"/>
              <w:jc w:val="center"/>
            </w:pPr>
            <w:r>
              <w:rPr>
                <w:rFonts w:ascii="Calibri" w:cs="Calibri" w:eastAsia="Calibri" w:hAnsi="Calibri"/>
                <w:b/>
                <w:bCs/>
                <w:color w:val="FFFFFF"/>
                <w:sz w:val="18"/>
                <w:szCs w:val="18"/>
              </w:rPr>
              <w:t xml:space="preserve">Type</w:t>
            </w:r>
          </w:p>
        </w:tc>
        <w:tc>
          <w:tcPr>
            <w:tcW w:type="dxa" w:w="2520"/>
            <w:shd w:fill="1A1A2E" w:val="clear"/>
          </w:tcPr>
          <w:p>
            <w:pPr>
              <w:spacing w:after="80" w:before="80"/>
              <w:jc w:val="center"/>
            </w:pPr>
            <w:r>
              <w:rPr>
                <w:rFonts w:ascii="Calibri" w:cs="Calibri" w:eastAsia="Calibri" w:hAnsi="Calibri"/>
                <w:b/>
                <w:bCs/>
                <w:color w:val="FFFFFF"/>
                <w:sz w:val="18"/>
                <w:szCs w:val="18"/>
              </w:rPr>
              <w:t xml:space="preserve">Set by</w:t>
            </w:r>
          </w:p>
        </w:tc>
        <w:tc>
          <w:tcPr>
            <w:tcW w:type="dxa" w:w="2720"/>
            <w:shd w:fill="1A1A2E" w:val="clear"/>
          </w:tcPr>
          <w:p>
            <w:pPr>
              <w:spacing w:after="80" w:before="80"/>
              <w:jc w:val="center"/>
            </w:pPr>
            <w:r>
              <w:rPr>
                <w:rFonts w:ascii="Calibri" w:cs="Calibri" w:eastAsia="Calibri" w:hAnsi="Calibri"/>
                <w:b/>
                <w:bCs/>
                <w:color w:val="FFFFFF"/>
                <w:sz w:val="18"/>
                <w:szCs w:val="18"/>
              </w:rPr>
              <w:t xml:space="preserve">Read by</w:t>
            </w:r>
          </w:p>
        </w:tc>
      </w:tr>
      <w:tr>
        <w:tc>
          <w:tcPr>
            <w:tcW w:type="dxa" w:w="2200"/>
            <w:shd w:fill="FFFFFF" w:val="clear"/>
          </w:tcPr>
          <w:p>
            <w:pPr>
              <w:spacing w:after="80" w:before="80"/>
              <w:ind w:left="120"/>
            </w:pPr>
            <w:r>
              <w:rPr>
                <w:rFonts w:ascii="Calibri" w:cs="Calibri" w:eastAsia="Calibri" w:hAnsi="Calibri"/>
                <w:b/>
                <w:bCs/>
                <w:color w:val="1A1A2E"/>
                <w:sz w:val="18"/>
                <w:szCs w:val="18"/>
              </w:rPr>
              <w:t xml:space="preserve">query</w:t>
            </w:r>
          </w:p>
        </w:tc>
        <w:tc>
          <w:tcPr>
            <w:tcW w:type="dxa" w:w="1200"/>
            <w:shd w:fill="FFFFFF" w:val="clear"/>
          </w:tcPr>
          <w:p>
            <w:pPr>
              <w:spacing w:after="80" w:before="80"/>
              <w:ind w:left="120"/>
            </w:pPr>
            <w:r>
              <w:rPr>
                <w:rFonts w:ascii="Calibri" w:cs="Calibri" w:eastAsia="Calibri" w:hAnsi="Calibri"/>
                <w:b w:val="false"/>
                <w:bCs w:val="false"/>
                <w:color w:val="4A5161"/>
                <w:sz w:val="18"/>
                <w:szCs w:val="18"/>
              </w:rPr>
              <w:t xml:space="preserve">str</w:t>
            </w:r>
          </w:p>
        </w:tc>
        <w:tc>
          <w:tcPr>
            <w:tcW w:type="dxa" w:w="2520"/>
            <w:shd w:fill="FFFFFF" w:val="clear"/>
          </w:tcPr>
          <w:p>
            <w:pPr>
              <w:spacing w:after="80" w:before="80"/>
              <w:ind w:left="120"/>
            </w:pPr>
            <w:r>
              <w:rPr>
                <w:rFonts w:ascii="Calibri" w:cs="Calibri" w:eastAsia="Calibri" w:hAnsi="Calibri"/>
                <w:b w:val="false"/>
                <w:bCs w:val="false"/>
                <w:color w:val="4A5161"/>
                <w:sz w:val="18"/>
                <w:szCs w:val="18"/>
              </w:rPr>
              <w:t xml:space="preserve">graph.invoke() caller</w:t>
            </w:r>
          </w:p>
        </w:tc>
        <w:tc>
          <w:tcPr>
            <w:tcW w:type="dxa" w:w="2720"/>
            <w:shd w:fill="FFFFFF" w:val="clear"/>
          </w:tcPr>
          <w:p>
            <w:pPr>
              <w:spacing w:after="80" w:before="80"/>
              <w:ind w:left="120"/>
            </w:pPr>
            <w:r>
              <w:rPr>
                <w:rFonts w:ascii="Calibri" w:cs="Calibri" w:eastAsia="Calibri" w:hAnsi="Calibri"/>
                <w:b w:val="false"/>
                <w:bCs w:val="false"/>
                <w:color w:val="4A5161"/>
                <w:sz w:val="18"/>
                <w:szCs w:val="18"/>
              </w:rPr>
              <w:t xml:space="preserve">raw_cache_check, resolve_query, reformulate</w:t>
            </w:r>
          </w:p>
        </w:tc>
      </w:tr>
      <w:tr>
        <w:tc>
          <w:tcPr>
            <w:tcW w:type="dxa" w:w="2200"/>
            <w:shd w:fill="EDEEF2" w:val="clear"/>
          </w:tcPr>
          <w:p>
            <w:pPr>
              <w:spacing w:after="80" w:before="80"/>
              <w:ind w:left="120"/>
            </w:pPr>
            <w:r>
              <w:rPr>
                <w:rFonts w:ascii="Calibri" w:cs="Calibri" w:eastAsia="Calibri" w:hAnsi="Calibri"/>
                <w:b/>
                <w:bCs/>
                <w:color w:val="1A1A2E"/>
                <w:sz w:val="18"/>
                <w:szCs w:val="18"/>
              </w:rPr>
              <w:t xml:space="preserve">original_query</w:t>
            </w:r>
          </w:p>
        </w:tc>
        <w:tc>
          <w:tcPr>
            <w:tcW w:type="dxa" w:w="1200"/>
            <w:shd w:fill="EDEEF2" w:val="clear"/>
          </w:tcPr>
          <w:p>
            <w:pPr>
              <w:spacing w:after="80" w:before="80"/>
              <w:ind w:left="120"/>
            </w:pPr>
            <w:r>
              <w:rPr>
                <w:rFonts w:ascii="Calibri" w:cs="Calibri" w:eastAsia="Calibri" w:hAnsi="Calibri"/>
                <w:b w:val="false"/>
                <w:bCs w:val="false"/>
                <w:color w:val="4A5161"/>
                <w:sz w:val="18"/>
                <w:szCs w:val="18"/>
              </w:rPr>
              <w:t xml:space="preserve">str</w:t>
            </w:r>
          </w:p>
        </w:tc>
        <w:tc>
          <w:tcPr>
            <w:tcW w:type="dxa" w:w="2520"/>
            <w:shd w:fill="EDEEF2" w:val="clear"/>
          </w:tcPr>
          <w:p>
            <w:pPr>
              <w:spacing w:after="80" w:before="80"/>
              <w:ind w:left="120"/>
            </w:pPr>
            <w:r>
              <w:rPr>
                <w:rFonts w:ascii="Calibri" w:cs="Calibri" w:eastAsia="Calibri" w:hAnsi="Calibri"/>
                <w:b w:val="false"/>
                <w:bCs w:val="false"/>
                <w:color w:val="4A5161"/>
                <w:sz w:val="18"/>
                <w:szCs w:val="18"/>
              </w:rPr>
              <w:t xml:space="preserve">graph.invoke() caller</w:t>
            </w:r>
          </w:p>
        </w:tc>
        <w:tc>
          <w:tcPr>
            <w:tcW w:type="dxa" w:w="2720"/>
            <w:shd w:fill="EDEEF2" w:val="clear"/>
          </w:tcPr>
          <w:p>
            <w:pPr>
              <w:spacing w:after="80" w:before="80"/>
              <w:ind w:left="120"/>
            </w:pPr>
            <w:r>
              <w:rPr>
                <w:rFonts w:ascii="Calibri" w:cs="Calibri" w:eastAsia="Calibri" w:hAnsi="Calibri"/>
                <w:b w:val="false"/>
                <w:bCs w:val="false"/>
                <w:color w:val="4A5161"/>
                <w:sz w:val="18"/>
                <w:szCs w:val="18"/>
              </w:rPr>
              <w:t xml:space="preserve">reformulate (reference)</w:t>
            </w:r>
          </w:p>
        </w:tc>
      </w:tr>
      <w:tr>
        <w:tc>
          <w:tcPr>
            <w:tcW w:type="dxa" w:w="2200"/>
            <w:shd w:fill="FFFFFF" w:val="clear"/>
          </w:tcPr>
          <w:p>
            <w:pPr>
              <w:spacing w:after="80" w:before="80"/>
              <w:ind w:left="120"/>
            </w:pPr>
            <w:r>
              <w:rPr>
                <w:rFonts w:ascii="Calibri" w:cs="Calibri" w:eastAsia="Calibri" w:hAnsi="Calibri"/>
                <w:b/>
                <w:bCs/>
                <w:color w:val="1A1A2E"/>
                <w:sz w:val="18"/>
                <w:szCs w:val="18"/>
              </w:rPr>
              <w:t xml:space="preserve">resolved_query</w:t>
            </w:r>
          </w:p>
        </w:tc>
        <w:tc>
          <w:tcPr>
            <w:tcW w:type="dxa" w:w="1200"/>
            <w:shd w:fill="FFFFFF" w:val="clear"/>
          </w:tcPr>
          <w:p>
            <w:pPr>
              <w:spacing w:after="80" w:before="80"/>
              <w:ind w:left="120"/>
            </w:pPr>
            <w:r>
              <w:rPr>
                <w:rFonts w:ascii="Calibri" w:cs="Calibri" w:eastAsia="Calibri" w:hAnsi="Calibri"/>
                <w:b w:val="false"/>
                <w:bCs w:val="false"/>
                <w:color w:val="4A5161"/>
                <w:sz w:val="18"/>
                <w:szCs w:val="18"/>
              </w:rPr>
              <w:t xml:space="preserve">str</w:t>
            </w:r>
          </w:p>
        </w:tc>
        <w:tc>
          <w:tcPr>
            <w:tcW w:type="dxa" w:w="2520"/>
            <w:shd w:fill="FFFFFF" w:val="clear"/>
          </w:tcPr>
          <w:p>
            <w:pPr>
              <w:spacing w:after="80" w:before="80"/>
              <w:ind w:left="120"/>
            </w:pPr>
            <w:r>
              <w:rPr>
                <w:rFonts w:ascii="Calibri" w:cs="Calibri" w:eastAsia="Calibri" w:hAnsi="Calibri"/>
                <w:b w:val="false"/>
                <w:bCs w:val="false"/>
                <w:color w:val="4A5161"/>
                <w:sz w:val="18"/>
                <w:szCs w:val="18"/>
              </w:rPr>
              <w:t xml:space="preserve">resolve_query_node</w:t>
            </w:r>
          </w:p>
        </w:tc>
        <w:tc>
          <w:tcPr>
            <w:tcW w:type="dxa" w:w="2720"/>
            <w:shd w:fill="FFFFFF" w:val="clear"/>
          </w:tcPr>
          <w:p>
            <w:pPr>
              <w:spacing w:after="80" w:before="80"/>
              <w:ind w:left="120"/>
            </w:pPr>
            <w:r>
              <w:rPr>
                <w:rFonts w:ascii="Calibri" w:cs="Calibri" w:eastAsia="Calibri" w:hAnsi="Calibri"/>
                <w:b w:val="false"/>
                <w:bCs w:val="false"/>
                <w:color w:val="4A5161"/>
                <w:sz w:val="18"/>
                <w:szCs w:val="18"/>
              </w:rPr>
              <w:t xml:space="preserve">all retrieval + memory nodes</w:t>
            </w:r>
          </w:p>
        </w:tc>
      </w:tr>
      <w:tr>
        <w:tc>
          <w:tcPr>
            <w:tcW w:type="dxa" w:w="2200"/>
            <w:shd w:fill="EDEEF2" w:val="clear"/>
          </w:tcPr>
          <w:p>
            <w:pPr>
              <w:spacing w:after="80" w:before="80"/>
              <w:ind w:left="120"/>
            </w:pPr>
            <w:r>
              <w:rPr>
                <w:rFonts w:ascii="Calibri" w:cs="Calibri" w:eastAsia="Calibri" w:hAnsi="Calibri"/>
                <w:b/>
                <w:bCs/>
                <w:color w:val="1A1A2E"/>
                <w:sz w:val="18"/>
                <w:szCs w:val="18"/>
              </w:rPr>
              <w:t xml:space="preserve">detected_companies</w:t>
            </w:r>
          </w:p>
        </w:tc>
        <w:tc>
          <w:tcPr>
            <w:tcW w:type="dxa" w:w="1200"/>
            <w:shd w:fill="EDEEF2" w:val="clear"/>
          </w:tcPr>
          <w:p>
            <w:pPr>
              <w:spacing w:after="80" w:before="80"/>
              <w:ind w:left="120"/>
            </w:pPr>
            <w:r>
              <w:rPr>
                <w:rFonts w:ascii="Calibri" w:cs="Calibri" w:eastAsia="Calibri" w:hAnsi="Calibri"/>
                <w:b w:val="false"/>
                <w:bCs w:val="false"/>
                <w:color w:val="4A5161"/>
                <w:sz w:val="18"/>
                <w:szCs w:val="18"/>
              </w:rPr>
              <w:t xml:space="preserve">List[str]</w:t>
            </w:r>
          </w:p>
        </w:tc>
        <w:tc>
          <w:tcPr>
            <w:tcW w:type="dxa" w:w="2520"/>
            <w:shd w:fill="EDEEF2" w:val="clear"/>
          </w:tcPr>
          <w:p>
            <w:pPr>
              <w:spacing w:after="80" w:before="80"/>
              <w:ind w:left="120"/>
            </w:pPr>
            <w:r>
              <w:rPr>
                <w:rFonts w:ascii="Calibri" w:cs="Calibri" w:eastAsia="Calibri" w:hAnsi="Calibri"/>
                <w:b w:val="false"/>
                <w:bCs w:val="false"/>
                <w:color w:val="4A5161"/>
                <w:sz w:val="18"/>
                <w:szCs w:val="18"/>
              </w:rPr>
              <w:t xml:space="preserve">detect_company_node</w:t>
            </w:r>
          </w:p>
        </w:tc>
        <w:tc>
          <w:tcPr>
            <w:tcW w:type="dxa" w:w="2720"/>
            <w:shd w:fill="EDEEF2" w:val="clear"/>
          </w:tcPr>
          <w:p>
            <w:pPr>
              <w:spacing w:after="80" w:before="80"/>
              <w:ind w:left="120"/>
            </w:pPr>
            <w:r>
              <w:rPr>
                <w:rFonts w:ascii="Calibri" w:cs="Calibri" w:eastAsia="Calibri" w:hAnsi="Calibri"/>
                <w:b w:val="false"/>
                <w:bCs w:val="false"/>
                <w:color w:val="4A5161"/>
                <w:sz w:val="18"/>
                <w:szCs w:val="18"/>
              </w:rPr>
              <w:t xml:space="preserve">recall_semantic_memory, retrieve nodes</w:t>
            </w:r>
          </w:p>
        </w:tc>
      </w:tr>
      <w:tr>
        <w:tc>
          <w:tcPr>
            <w:tcW w:type="dxa" w:w="2200"/>
            <w:shd w:fill="FFFFFF" w:val="clear"/>
          </w:tcPr>
          <w:p>
            <w:pPr>
              <w:spacing w:after="80" w:before="80"/>
              <w:ind w:left="120"/>
            </w:pPr>
            <w:r>
              <w:rPr>
                <w:rFonts w:ascii="Calibri" w:cs="Calibri" w:eastAsia="Calibri" w:hAnsi="Calibri"/>
                <w:b/>
                <w:bCs/>
                <w:color w:val="1A1A2E"/>
                <w:sz w:val="18"/>
                <w:szCs w:val="18"/>
              </w:rPr>
              <w:t xml:space="preserve">retrieval_type</w:t>
            </w:r>
          </w:p>
        </w:tc>
        <w:tc>
          <w:tcPr>
            <w:tcW w:type="dxa" w:w="1200"/>
            <w:shd w:fill="FFFFFF" w:val="clear"/>
          </w:tcPr>
          <w:p>
            <w:pPr>
              <w:spacing w:after="80" w:before="80"/>
              <w:ind w:left="120"/>
            </w:pPr>
            <w:r>
              <w:rPr>
                <w:rFonts w:ascii="Calibri" w:cs="Calibri" w:eastAsia="Calibri" w:hAnsi="Calibri"/>
                <w:b w:val="false"/>
                <w:bCs w:val="false"/>
                <w:color w:val="4A5161"/>
                <w:sz w:val="18"/>
                <w:szCs w:val="18"/>
              </w:rPr>
              <w:t xml:space="preserve">str</w:t>
            </w:r>
          </w:p>
        </w:tc>
        <w:tc>
          <w:tcPr>
            <w:tcW w:type="dxa" w:w="2520"/>
            <w:shd w:fill="FFFFFF" w:val="clear"/>
          </w:tcPr>
          <w:p>
            <w:pPr>
              <w:spacing w:after="80" w:before="80"/>
              <w:ind w:left="120"/>
            </w:pPr>
            <w:r>
              <w:rPr>
                <w:rFonts w:ascii="Calibri" w:cs="Calibri" w:eastAsia="Calibri" w:hAnsi="Calibri"/>
                <w:b w:val="false"/>
                <w:bCs w:val="false"/>
                <w:color w:val="4A5161"/>
                <w:sz w:val="18"/>
                <w:szCs w:val="18"/>
              </w:rPr>
              <w:t xml:space="preserve">detect_company_node</w:t>
            </w:r>
          </w:p>
        </w:tc>
        <w:tc>
          <w:tcPr>
            <w:tcW w:type="dxa" w:w="2720"/>
            <w:shd w:fill="FFFFFF" w:val="clear"/>
          </w:tcPr>
          <w:p>
            <w:pPr>
              <w:spacing w:after="80" w:before="80"/>
              <w:ind w:left="120"/>
            </w:pPr>
            <w:r>
              <w:rPr>
                <w:rFonts w:ascii="Calibri" w:cs="Calibri" w:eastAsia="Calibri" w:hAnsi="Calibri"/>
                <w:b w:val="false"/>
                <w:bCs w:val="false"/>
                <w:color w:val="4A5161"/>
                <w:sz w:val="18"/>
                <w:szCs w:val="18"/>
              </w:rPr>
              <w:t xml:space="preserve">route_retrieval (routing fn)</w:t>
            </w:r>
          </w:p>
        </w:tc>
      </w:tr>
      <w:tr>
        <w:tc>
          <w:tcPr>
            <w:tcW w:type="dxa" w:w="2200"/>
            <w:shd w:fill="EDEEF2" w:val="clear"/>
          </w:tcPr>
          <w:p>
            <w:pPr>
              <w:spacing w:after="80" w:before="80"/>
              <w:ind w:left="120"/>
            </w:pPr>
            <w:r>
              <w:rPr>
                <w:rFonts w:ascii="Calibri" w:cs="Calibri" w:eastAsia="Calibri" w:hAnsi="Calibri"/>
                <w:b/>
                <w:bCs/>
                <w:color w:val="1A1A2E"/>
                <w:sz w:val="18"/>
                <w:szCs w:val="18"/>
              </w:rPr>
              <w:t xml:space="preserve">retrieved_chunks</w:t>
            </w:r>
          </w:p>
        </w:tc>
        <w:tc>
          <w:tcPr>
            <w:tcW w:type="dxa" w:w="1200"/>
            <w:shd w:fill="EDEEF2" w:val="clear"/>
          </w:tcPr>
          <w:p>
            <w:pPr>
              <w:spacing w:after="80" w:before="80"/>
              <w:ind w:left="120"/>
            </w:pPr>
            <w:r>
              <w:rPr>
                <w:rFonts w:ascii="Calibri" w:cs="Calibri" w:eastAsia="Calibri" w:hAnsi="Calibri"/>
                <w:b w:val="false"/>
                <w:bCs w:val="false"/>
                <w:color w:val="4A5161"/>
                <w:sz w:val="18"/>
                <w:szCs w:val="18"/>
              </w:rPr>
              <w:t xml:space="preserve">list</w:t>
            </w:r>
          </w:p>
        </w:tc>
        <w:tc>
          <w:tcPr>
            <w:tcW w:type="dxa" w:w="2520"/>
            <w:shd w:fill="EDEEF2" w:val="clear"/>
          </w:tcPr>
          <w:p>
            <w:pPr>
              <w:spacing w:after="80" w:before="80"/>
              <w:ind w:left="120"/>
            </w:pPr>
            <w:r>
              <w:rPr>
                <w:rFonts w:ascii="Calibri" w:cs="Calibri" w:eastAsia="Calibri" w:hAnsi="Calibri"/>
                <w:b w:val="false"/>
                <w:bCs w:val="false"/>
                <w:color w:val="4A5161"/>
                <w:sz w:val="18"/>
                <w:szCs w:val="18"/>
              </w:rPr>
              <w:t xml:space="preserve">single/comparative retrieve nodes</w:t>
            </w:r>
          </w:p>
        </w:tc>
        <w:tc>
          <w:tcPr>
            <w:tcW w:type="dxa" w:w="2720"/>
            <w:shd w:fill="EDEEF2" w:val="clear"/>
          </w:tcPr>
          <w:p>
            <w:pPr>
              <w:spacing w:after="80" w:before="80"/>
              <w:ind w:left="120"/>
            </w:pPr>
            <w:r>
              <w:rPr>
                <w:rFonts w:ascii="Calibri" w:cs="Calibri" w:eastAsia="Calibri" w:hAnsi="Calibri"/>
                <w:b w:val="false"/>
                <w:bCs w:val="false"/>
                <w:color w:val="4A5161"/>
                <w:sz w:val="18"/>
                <w:szCs w:val="18"/>
              </w:rPr>
              <w:t xml:space="preserve">generate node</w:t>
            </w:r>
          </w:p>
        </w:tc>
      </w:tr>
      <w:tr>
        <w:tc>
          <w:tcPr>
            <w:tcW w:type="dxa" w:w="2200"/>
            <w:shd w:fill="FFFFFF" w:val="clear"/>
          </w:tcPr>
          <w:p>
            <w:pPr>
              <w:spacing w:after="80" w:before="80"/>
              <w:ind w:left="120"/>
            </w:pPr>
            <w:r>
              <w:rPr>
                <w:rFonts w:ascii="Calibri" w:cs="Calibri" w:eastAsia="Calibri" w:hAnsi="Calibri"/>
                <w:b/>
                <w:bCs/>
                <w:color w:val="1A1A2E"/>
                <w:sz w:val="18"/>
                <w:szCs w:val="18"/>
              </w:rPr>
              <w:t xml:space="preserve">answer</w:t>
            </w:r>
          </w:p>
        </w:tc>
        <w:tc>
          <w:tcPr>
            <w:tcW w:type="dxa" w:w="1200"/>
            <w:shd w:fill="FFFFFF" w:val="clear"/>
          </w:tcPr>
          <w:p>
            <w:pPr>
              <w:spacing w:after="80" w:before="80"/>
              <w:ind w:left="120"/>
            </w:pPr>
            <w:r>
              <w:rPr>
                <w:rFonts w:ascii="Calibri" w:cs="Calibri" w:eastAsia="Calibri" w:hAnsi="Calibri"/>
                <w:b w:val="false"/>
                <w:bCs w:val="false"/>
                <w:color w:val="4A5161"/>
                <w:sz w:val="18"/>
                <w:szCs w:val="18"/>
              </w:rPr>
              <w:t xml:space="preserve">str</w:t>
            </w:r>
          </w:p>
        </w:tc>
        <w:tc>
          <w:tcPr>
            <w:tcW w:type="dxa" w:w="2520"/>
            <w:shd w:fill="FFFFFF" w:val="clear"/>
          </w:tcPr>
          <w:p>
            <w:pPr>
              <w:spacing w:after="80" w:before="80"/>
              <w:ind w:left="120"/>
            </w:pPr>
            <w:r>
              <w:rPr>
                <w:rFonts w:ascii="Calibri" w:cs="Calibri" w:eastAsia="Calibri" w:hAnsi="Calibri"/>
                <w:b w:val="false"/>
                <w:bCs w:val="false"/>
                <w:color w:val="4A5161"/>
                <w:sz w:val="18"/>
                <w:szCs w:val="18"/>
              </w:rPr>
              <w:t xml:space="preserve">generate node</w:t>
            </w:r>
          </w:p>
        </w:tc>
        <w:tc>
          <w:tcPr>
            <w:tcW w:type="dxa" w:w="2720"/>
            <w:shd w:fill="FFFFFF" w:val="clear"/>
          </w:tcPr>
          <w:p>
            <w:pPr>
              <w:spacing w:after="80" w:before="80"/>
              <w:ind w:left="120"/>
            </w:pPr>
            <w:r>
              <w:rPr>
                <w:rFonts w:ascii="Calibri" w:cs="Calibri" w:eastAsia="Calibri" w:hAnsi="Calibri"/>
                <w:b w:val="false"/>
                <w:bCs w:val="false"/>
                <w:color w:val="4A5161"/>
                <w:sz w:val="18"/>
                <w:szCs w:val="18"/>
              </w:rPr>
              <w:t xml:space="preserve">check_confidence, all save nodes</w:t>
            </w:r>
          </w:p>
        </w:tc>
      </w:tr>
      <w:tr>
        <w:tc>
          <w:tcPr>
            <w:tcW w:type="dxa" w:w="2200"/>
            <w:shd w:fill="EDEEF2" w:val="clear"/>
          </w:tcPr>
          <w:p>
            <w:pPr>
              <w:spacing w:after="80" w:before="80"/>
              <w:ind w:left="120"/>
            </w:pPr>
            <w:r>
              <w:rPr>
                <w:rFonts w:ascii="Calibri" w:cs="Calibri" w:eastAsia="Calibri" w:hAnsi="Calibri"/>
                <w:b/>
                <w:bCs/>
                <w:color w:val="1A1A2E"/>
                <w:sz w:val="18"/>
                <w:szCs w:val="18"/>
              </w:rPr>
              <w:t xml:space="preserve">retry_count</w:t>
            </w:r>
          </w:p>
        </w:tc>
        <w:tc>
          <w:tcPr>
            <w:tcW w:type="dxa" w:w="1200"/>
            <w:shd w:fill="EDEEF2" w:val="clear"/>
          </w:tcPr>
          <w:p>
            <w:pPr>
              <w:spacing w:after="80" w:before="80"/>
              <w:ind w:left="120"/>
            </w:pPr>
            <w:r>
              <w:rPr>
                <w:rFonts w:ascii="Calibri" w:cs="Calibri" w:eastAsia="Calibri" w:hAnsi="Calibri"/>
                <w:b w:val="false"/>
                <w:bCs w:val="false"/>
                <w:color w:val="4A5161"/>
                <w:sz w:val="18"/>
                <w:szCs w:val="18"/>
              </w:rPr>
              <w:t xml:space="preserve">int</w:t>
            </w:r>
          </w:p>
        </w:tc>
        <w:tc>
          <w:tcPr>
            <w:tcW w:type="dxa" w:w="2520"/>
            <w:shd w:fill="EDEEF2" w:val="clear"/>
          </w:tcPr>
          <w:p>
            <w:pPr>
              <w:spacing w:after="80" w:before="80"/>
              <w:ind w:left="120"/>
            </w:pPr>
            <w:r>
              <w:rPr>
                <w:rFonts w:ascii="Calibri" w:cs="Calibri" w:eastAsia="Calibri" w:hAnsi="Calibri"/>
                <w:b w:val="false"/>
                <w:bCs w:val="false"/>
                <w:color w:val="4A5161"/>
                <w:sz w:val="18"/>
                <w:szCs w:val="18"/>
              </w:rPr>
              <w:t xml:space="preserve">reformulate node</w:t>
            </w:r>
          </w:p>
        </w:tc>
        <w:tc>
          <w:tcPr>
            <w:tcW w:type="dxa" w:w="2720"/>
            <w:shd w:fill="EDEEF2" w:val="clear"/>
          </w:tcPr>
          <w:p>
            <w:pPr>
              <w:spacing w:after="80" w:before="80"/>
              <w:ind w:left="120"/>
            </w:pPr>
            <w:r>
              <w:rPr>
                <w:rFonts w:ascii="Calibri" w:cs="Calibri" w:eastAsia="Calibri" w:hAnsi="Calibri"/>
                <w:b w:val="false"/>
                <w:bCs w:val="false"/>
                <w:color w:val="4A5161"/>
                <w:sz w:val="18"/>
                <w:szCs w:val="18"/>
              </w:rPr>
              <w:t xml:space="preserve">route_confidence (routing fn)</w:t>
            </w:r>
          </w:p>
        </w:tc>
      </w:tr>
      <w:tr>
        <w:tc>
          <w:tcPr>
            <w:tcW w:type="dxa" w:w="2200"/>
            <w:shd w:fill="FFFFFF" w:val="clear"/>
          </w:tcPr>
          <w:p>
            <w:pPr>
              <w:spacing w:after="80" w:before="80"/>
              <w:ind w:left="120"/>
            </w:pPr>
            <w:r>
              <w:rPr>
                <w:rFonts w:ascii="Calibri" w:cs="Calibri" w:eastAsia="Calibri" w:hAnsi="Calibri"/>
                <w:b/>
                <w:bCs/>
                <w:color w:val="1A1A2E"/>
                <w:sz w:val="18"/>
                <w:szCs w:val="18"/>
              </w:rPr>
              <w:t xml:space="preserve">max_retries</w:t>
            </w:r>
          </w:p>
        </w:tc>
        <w:tc>
          <w:tcPr>
            <w:tcW w:type="dxa" w:w="1200"/>
            <w:shd w:fill="FFFFFF" w:val="clear"/>
          </w:tcPr>
          <w:p>
            <w:pPr>
              <w:spacing w:after="80" w:before="80"/>
              <w:ind w:left="120"/>
            </w:pPr>
            <w:r>
              <w:rPr>
                <w:rFonts w:ascii="Calibri" w:cs="Calibri" w:eastAsia="Calibri" w:hAnsi="Calibri"/>
                <w:b w:val="false"/>
                <w:bCs w:val="false"/>
                <w:color w:val="4A5161"/>
                <w:sz w:val="18"/>
                <w:szCs w:val="18"/>
              </w:rPr>
              <w:t xml:space="preserve">int</w:t>
            </w:r>
          </w:p>
        </w:tc>
        <w:tc>
          <w:tcPr>
            <w:tcW w:type="dxa" w:w="2520"/>
            <w:shd w:fill="FFFFFF" w:val="clear"/>
          </w:tcPr>
          <w:p>
            <w:pPr>
              <w:spacing w:after="80" w:before="80"/>
              <w:ind w:left="120"/>
            </w:pPr>
            <w:r>
              <w:rPr>
                <w:rFonts w:ascii="Calibri" w:cs="Calibri" w:eastAsia="Calibri" w:hAnsi="Calibri"/>
                <w:b w:val="false"/>
                <w:bCs w:val="false"/>
                <w:color w:val="4A5161"/>
                <w:sz w:val="18"/>
                <w:szCs w:val="18"/>
              </w:rPr>
              <w:t xml:space="preserve">graph.invoke() caller</w:t>
            </w:r>
          </w:p>
        </w:tc>
        <w:tc>
          <w:tcPr>
            <w:tcW w:type="dxa" w:w="2720"/>
            <w:shd w:fill="FFFFFF" w:val="clear"/>
          </w:tcPr>
          <w:p>
            <w:pPr>
              <w:spacing w:after="80" w:before="80"/>
              <w:ind w:left="120"/>
            </w:pPr>
            <w:r>
              <w:rPr>
                <w:rFonts w:ascii="Calibri" w:cs="Calibri" w:eastAsia="Calibri" w:hAnsi="Calibri"/>
                <w:b w:val="false"/>
                <w:bCs w:val="false"/>
                <w:color w:val="4A5161"/>
                <w:sz w:val="18"/>
                <w:szCs w:val="18"/>
              </w:rPr>
              <w:t xml:space="preserve">route_confidence (routing fn)</w:t>
            </w:r>
          </w:p>
        </w:tc>
      </w:tr>
      <w:tr>
        <w:tc>
          <w:tcPr>
            <w:tcW w:type="dxa" w:w="2200"/>
            <w:shd w:fill="EDEEF2" w:val="clear"/>
          </w:tcPr>
          <w:p>
            <w:pPr>
              <w:spacing w:after="80" w:before="80"/>
              <w:ind w:left="120"/>
            </w:pPr>
            <w:r>
              <w:rPr>
                <w:rFonts w:ascii="Calibri" w:cs="Calibri" w:eastAsia="Calibri" w:hAnsi="Calibri"/>
                <w:b/>
                <w:bCs/>
                <w:color w:val="1A1A2E"/>
                <w:sz w:val="18"/>
                <w:szCs w:val="18"/>
              </w:rPr>
              <w:t xml:space="preserve">is_confident</w:t>
            </w:r>
          </w:p>
        </w:tc>
        <w:tc>
          <w:tcPr>
            <w:tcW w:type="dxa" w:w="1200"/>
            <w:shd w:fill="EDEEF2" w:val="clear"/>
          </w:tcPr>
          <w:p>
            <w:pPr>
              <w:spacing w:after="80" w:before="80"/>
              <w:ind w:left="120"/>
            </w:pPr>
            <w:r>
              <w:rPr>
                <w:rFonts w:ascii="Calibri" w:cs="Calibri" w:eastAsia="Calibri" w:hAnsi="Calibri"/>
                <w:b w:val="false"/>
                <w:bCs w:val="false"/>
                <w:color w:val="4A5161"/>
                <w:sz w:val="18"/>
                <w:szCs w:val="18"/>
              </w:rPr>
              <w:t xml:space="preserve">bool</w:t>
            </w:r>
          </w:p>
        </w:tc>
        <w:tc>
          <w:tcPr>
            <w:tcW w:type="dxa" w:w="2520"/>
            <w:shd w:fill="EDEEF2" w:val="clear"/>
          </w:tcPr>
          <w:p>
            <w:pPr>
              <w:spacing w:after="80" w:before="80"/>
              <w:ind w:left="120"/>
            </w:pPr>
            <w:r>
              <w:rPr>
                <w:rFonts w:ascii="Calibri" w:cs="Calibri" w:eastAsia="Calibri" w:hAnsi="Calibri"/>
                <w:b w:val="false"/>
                <w:bCs w:val="false"/>
                <w:color w:val="4A5161"/>
                <w:sz w:val="18"/>
                <w:szCs w:val="18"/>
              </w:rPr>
              <w:t xml:space="preserve">check_confidence node</w:t>
            </w:r>
          </w:p>
        </w:tc>
        <w:tc>
          <w:tcPr>
            <w:tcW w:type="dxa" w:w="2720"/>
            <w:shd w:fill="EDEEF2" w:val="clear"/>
          </w:tcPr>
          <w:p>
            <w:pPr>
              <w:spacing w:after="80" w:before="80"/>
              <w:ind w:left="120"/>
            </w:pPr>
            <w:r>
              <w:rPr>
                <w:rFonts w:ascii="Calibri" w:cs="Calibri" w:eastAsia="Calibri" w:hAnsi="Calibri"/>
                <w:b w:val="false"/>
                <w:bCs w:val="false"/>
                <w:color w:val="4A5161"/>
                <w:sz w:val="18"/>
                <w:szCs w:val="18"/>
              </w:rPr>
              <w:t xml:space="preserve">all save nodes (gate)</w:t>
            </w:r>
          </w:p>
        </w:tc>
      </w:tr>
      <w:tr>
        <w:tc>
          <w:tcPr>
            <w:tcW w:type="dxa" w:w="2200"/>
            <w:shd w:fill="FFFFFF" w:val="clear"/>
          </w:tcPr>
          <w:p>
            <w:pPr>
              <w:spacing w:after="80" w:before="80"/>
              <w:ind w:left="120"/>
            </w:pPr>
            <w:r>
              <w:rPr>
                <w:rFonts w:ascii="Calibri" w:cs="Calibri" w:eastAsia="Calibri" w:hAnsi="Calibri"/>
                <w:b/>
                <w:bCs/>
                <w:color w:val="1A1A2E"/>
                <w:sz w:val="18"/>
                <w:szCs w:val="18"/>
              </w:rPr>
              <w:t xml:space="preserve">conversation_history</w:t>
            </w:r>
          </w:p>
        </w:tc>
        <w:tc>
          <w:tcPr>
            <w:tcW w:type="dxa" w:w="1200"/>
            <w:shd w:fill="FFFFFF" w:val="clear"/>
          </w:tcPr>
          <w:p>
            <w:pPr>
              <w:spacing w:after="80" w:before="80"/>
              <w:ind w:left="120"/>
            </w:pPr>
            <w:r>
              <w:rPr>
                <w:rFonts w:ascii="Calibri" w:cs="Calibri" w:eastAsia="Calibri" w:hAnsi="Calibri"/>
                <w:b w:val="false"/>
                <w:bCs w:val="false"/>
                <w:color w:val="4A5161"/>
                <w:sz w:val="18"/>
                <w:szCs w:val="18"/>
              </w:rPr>
              <w:t xml:space="preserve">List[Dict]</w:t>
            </w:r>
          </w:p>
        </w:tc>
        <w:tc>
          <w:tcPr>
            <w:tcW w:type="dxa" w:w="2520"/>
            <w:shd w:fill="FFFFFF" w:val="clear"/>
          </w:tcPr>
          <w:p>
            <w:pPr>
              <w:spacing w:after="80" w:before="80"/>
              <w:ind w:left="120"/>
            </w:pPr>
            <w:r>
              <w:rPr>
                <w:rFonts w:ascii="Calibri" w:cs="Calibri" w:eastAsia="Calibri" w:hAnsi="Calibri"/>
                <w:b w:val="false"/>
                <w:bCs w:val="false"/>
                <w:color w:val="4A5161"/>
                <w:sz w:val="18"/>
                <w:szCs w:val="18"/>
              </w:rPr>
              <w:t xml:space="preserve">update_history node</w:t>
            </w:r>
          </w:p>
        </w:tc>
        <w:tc>
          <w:tcPr>
            <w:tcW w:type="dxa" w:w="2720"/>
            <w:shd w:fill="FFFFFF" w:val="clear"/>
          </w:tcPr>
          <w:p>
            <w:pPr>
              <w:spacing w:after="80" w:before="80"/>
              <w:ind w:left="120"/>
            </w:pPr>
            <w:r>
              <w:rPr>
                <w:rFonts w:ascii="Calibri" w:cs="Calibri" w:eastAsia="Calibri" w:hAnsi="Calibri"/>
                <w:b w:val="false"/>
                <w:bCs w:val="false"/>
                <w:color w:val="4A5161"/>
                <w:sz w:val="18"/>
                <w:szCs w:val="18"/>
              </w:rPr>
              <w:t xml:space="preserve">resolve_query node</w:t>
            </w:r>
          </w:p>
        </w:tc>
      </w:tr>
      <w:tr>
        <w:tc>
          <w:tcPr>
            <w:tcW w:type="dxa" w:w="2200"/>
            <w:shd w:fill="EDEEF2" w:val="clear"/>
          </w:tcPr>
          <w:p>
            <w:pPr>
              <w:spacing w:after="80" w:before="80"/>
              <w:ind w:left="120"/>
            </w:pPr>
            <w:r>
              <w:rPr>
                <w:rFonts w:ascii="Calibri" w:cs="Calibri" w:eastAsia="Calibri" w:hAnsi="Calibri"/>
                <w:b/>
                <w:bCs/>
                <w:color w:val="1A1A2E"/>
                <w:sz w:val="18"/>
                <w:szCs w:val="18"/>
              </w:rPr>
              <w:t xml:space="preserve">session_id</w:t>
            </w:r>
          </w:p>
        </w:tc>
        <w:tc>
          <w:tcPr>
            <w:tcW w:type="dxa" w:w="1200"/>
            <w:shd w:fill="EDEEF2" w:val="clear"/>
          </w:tcPr>
          <w:p>
            <w:pPr>
              <w:spacing w:after="80" w:before="80"/>
              <w:ind w:left="120"/>
            </w:pPr>
            <w:r>
              <w:rPr>
                <w:rFonts w:ascii="Calibri" w:cs="Calibri" w:eastAsia="Calibri" w:hAnsi="Calibri"/>
                <w:b w:val="false"/>
                <w:bCs w:val="false"/>
                <w:color w:val="4A5161"/>
                <w:sz w:val="18"/>
                <w:szCs w:val="18"/>
              </w:rPr>
              <w:t xml:space="preserve">str</w:t>
            </w:r>
          </w:p>
        </w:tc>
        <w:tc>
          <w:tcPr>
            <w:tcW w:type="dxa" w:w="2520"/>
            <w:shd w:fill="EDEEF2" w:val="clear"/>
          </w:tcPr>
          <w:p>
            <w:pPr>
              <w:spacing w:after="80" w:before="80"/>
              <w:ind w:left="120"/>
            </w:pPr>
            <w:r>
              <w:rPr>
                <w:rFonts w:ascii="Calibri" w:cs="Calibri" w:eastAsia="Calibri" w:hAnsi="Calibri"/>
                <w:b w:val="false"/>
                <w:bCs w:val="false"/>
                <w:color w:val="4A5161"/>
                <w:sz w:val="18"/>
                <w:szCs w:val="18"/>
              </w:rPr>
              <w:t xml:space="preserve">graph.invoke() caller</w:t>
            </w:r>
          </w:p>
        </w:tc>
        <w:tc>
          <w:tcPr>
            <w:tcW w:type="dxa" w:w="2720"/>
            <w:shd w:fill="EDEEF2" w:val="clear"/>
          </w:tcPr>
          <w:p>
            <w:pPr>
              <w:spacing w:after="80" w:before="80"/>
              <w:ind w:left="120"/>
            </w:pPr>
            <w:r>
              <w:rPr>
                <w:rFonts w:ascii="Calibri" w:cs="Calibri" w:eastAsia="Calibri" w:hAnsi="Calibri"/>
                <w:b w:val="false"/>
                <w:bCs w:val="false"/>
                <w:color w:val="4A5161"/>
                <w:sz w:val="18"/>
                <w:szCs w:val="18"/>
              </w:rPr>
              <w:t xml:space="preserve">episodic save/recall nodes</w:t>
            </w:r>
          </w:p>
        </w:tc>
      </w:tr>
      <w:tr>
        <w:tc>
          <w:tcPr>
            <w:tcW w:type="dxa" w:w="2200"/>
            <w:shd w:fill="FFFFFF" w:val="clear"/>
          </w:tcPr>
          <w:p>
            <w:pPr>
              <w:spacing w:after="80" w:before="80"/>
              <w:ind w:left="120"/>
            </w:pPr>
            <w:r>
              <w:rPr>
                <w:rFonts w:ascii="Calibri" w:cs="Calibri" w:eastAsia="Calibri" w:hAnsi="Calibri"/>
                <w:b/>
                <w:bCs/>
                <w:color w:val="1A1A2E"/>
                <w:sz w:val="18"/>
                <w:szCs w:val="18"/>
              </w:rPr>
              <w:t xml:space="preserve">relevant_episodes</w:t>
            </w:r>
          </w:p>
        </w:tc>
        <w:tc>
          <w:tcPr>
            <w:tcW w:type="dxa" w:w="1200"/>
            <w:shd w:fill="FFFFFF" w:val="clear"/>
          </w:tcPr>
          <w:p>
            <w:pPr>
              <w:spacing w:after="80" w:before="80"/>
              <w:ind w:left="120"/>
            </w:pPr>
            <w:r>
              <w:rPr>
                <w:rFonts w:ascii="Calibri" w:cs="Calibri" w:eastAsia="Calibri" w:hAnsi="Calibri"/>
                <w:b w:val="false"/>
                <w:bCs w:val="false"/>
                <w:color w:val="4A5161"/>
                <w:sz w:val="18"/>
                <w:szCs w:val="18"/>
              </w:rPr>
              <w:t xml:space="preserve">List[Dict]</w:t>
            </w:r>
          </w:p>
        </w:tc>
        <w:tc>
          <w:tcPr>
            <w:tcW w:type="dxa" w:w="2520"/>
            <w:shd w:fill="FFFFFF" w:val="clear"/>
          </w:tcPr>
          <w:p>
            <w:pPr>
              <w:spacing w:after="80" w:before="80"/>
              <w:ind w:left="120"/>
            </w:pPr>
            <w:r>
              <w:rPr>
                <w:rFonts w:ascii="Calibri" w:cs="Calibri" w:eastAsia="Calibri" w:hAnsi="Calibri"/>
                <w:b w:val="false"/>
                <w:bCs w:val="false"/>
                <w:color w:val="4A5161"/>
                <w:sz w:val="18"/>
                <w:szCs w:val="18"/>
              </w:rPr>
              <w:t xml:space="preserve">recall_episodes node</w:t>
            </w:r>
          </w:p>
        </w:tc>
        <w:tc>
          <w:tcPr>
            <w:tcW w:type="dxa" w:w="2720"/>
            <w:shd w:fill="FFFFFF" w:val="clear"/>
          </w:tcPr>
          <w:p>
            <w:pPr>
              <w:spacing w:after="80" w:before="80"/>
              <w:ind w:left="120"/>
            </w:pPr>
            <w:r>
              <w:rPr>
                <w:rFonts w:ascii="Calibri" w:cs="Calibri" w:eastAsia="Calibri" w:hAnsi="Calibri"/>
                <w:b w:val="false"/>
                <w:bCs w:val="false"/>
                <w:color w:val="4A5161"/>
                <w:sz w:val="18"/>
                <w:szCs w:val="18"/>
              </w:rPr>
              <w:t xml:space="preserve">generate node</w:t>
            </w:r>
          </w:p>
        </w:tc>
      </w:tr>
      <w:tr>
        <w:tc>
          <w:tcPr>
            <w:tcW w:type="dxa" w:w="2200"/>
            <w:shd w:fill="EDEEF2" w:val="clear"/>
          </w:tcPr>
          <w:p>
            <w:pPr>
              <w:spacing w:after="80" w:before="80"/>
              <w:ind w:left="120"/>
            </w:pPr>
            <w:r>
              <w:rPr>
                <w:rFonts w:ascii="Calibri" w:cs="Calibri" w:eastAsia="Calibri" w:hAnsi="Calibri"/>
                <w:b/>
                <w:bCs/>
                <w:color w:val="1A1A2E"/>
                <w:sz w:val="18"/>
                <w:szCs w:val="18"/>
              </w:rPr>
              <w:t xml:space="preserve">semantic_facts</w:t>
            </w:r>
          </w:p>
        </w:tc>
        <w:tc>
          <w:tcPr>
            <w:tcW w:type="dxa" w:w="1200"/>
            <w:shd w:fill="EDEEF2" w:val="clear"/>
          </w:tcPr>
          <w:p>
            <w:pPr>
              <w:spacing w:after="80" w:before="80"/>
              <w:ind w:left="120"/>
            </w:pPr>
            <w:r>
              <w:rPr>
                <w:rFonts w:ascii="Calibri" w:cs="Calibri" w:eastAsia="Calibri" w:hAnsi="Calibri"/>
                <w:b w:val="false"/>
                <w:bCs w:val="false"/>
                <w:color w:val="4A5161"/>
                <w:sz w:val="18"/>
                <w:szCs w:val="18"/>
              </w:rPr>
              <w:t xml:space="preserve">List[str]</w:t>
            </w:r>
          </w:p>
        </w:tc>
        <w:tc>
          <w:tcPr>
            <w:tcW w:type="dxa" w:w="2520"/>
            <w:shd w:fill="EDEEF2" w:val="clear"/>
          </w:tcPr>
          <w:p>
            <w:pPr>
              <w:spacing w:after="80" w:before="80"/>
              <w:ind w:left="120"/>
            </w:pPr>
            <w:r>
              <w:rPr>
                <w:rFonts w:ascii="Calibri" w:cs="Calibri" w:eastAsia="Calibri" w:hAnsi="Calibri"/>
                <w:b w:val="false"/>
                <w:bCs w:val="false"/>
                <w:color w:val="4A5161"/>
                <w:sz w:val="18"/>
                <w:szCs w:val="18"/>
              </w:rPr>
              <w:t xml:space="preserve">recall_semantic_memory node</w:t>
            </w:r>
          </w:p>
        </w:tc>
        <w:tc>
          <w:tcPr>
            <w:tcW w:type="dxa" w:w="2720"/>
            <w:shd w:fill="EDEEF2" w:val="clear"/>
          </w:tcPr>
          <w:p>
            <w:pPr>
              <w:spacing w:after="80" w:before="80"/>
              <w:ind w:left="120"/>
            </w:pPr>
            <w:r>
              <w:rPr>
                <w:rFonts w:ascii="Calibri" w:cs="Calibri" w:eastAsia="Calibri" w:hAnsi="Calibri"/>
                <w:b w:val="false"/>
                <w:bCs w:val="false"/>
                <w:color w:val="4A5161"/>
                <w:sz w:val="18"/>
                <w:szCs w:val="18"/>
              </w:rPr>
              <w:t xml:space="preserve">generate node</w:t>
            </w:r>
          </w:p>
        </w:tc>
      </w:tr>
      <w:tr>
        <w:tc>
          <w:tcPr>
            <w:tcW w:type="dxa" w:w="2200"/>
            <w:shd w:fill="FFFFFF" w:val="clear"/>
          </w:tcPr>
          <w:p>
            <w:pPr>
              <w:spacing w:after="80" w:before="80"/>
              <w:ind w:left="120"/>
            </w:pPr>
            <w:r>
              <w:rPr>
                <w:rFonts w:ascii="Calibri" w:cs="Calibri" w:eastAsia="Calibri" w:hAnsi="Calibri"/>
                <w:b/>
                <w:bCs/>
                <w:color w:val="1A1A2E"/>
                <w:sz w:val="18"/>
                <w:szCs w:val="18"/>
              </w:rPr>
              <w:t xml:space="preserve">cache_hit</w:t>
            </w:r>
          </w:p>
        </w:tc>
        <w:tc>
          <w:tcPr>
            <w:tcW w:type="dxa" w:w="1200"/>
            <w:shd w:fill="FFFFFF" w:val="clear"/>
          </w:tcPr>
          <w:p>
            <w:pPr>
              <w:spacing w:after="80" w:before="80"/>
              <w:ind w:left="120"/>
            </w:pPr>
            <w:r>
              <w:rPr>
                <w:rFonts w:ascii="Calibri" w:cs="Calibri" w:eastAsia="Calibri" w:hAnsi="Calibri"/>
                <w:b w:val="false"/>
                <w:bCs w:val="false"/>
                <w:color w:val="4A5161"/>
                <w:sz w:val="18"/>
                <w:szCs w:val="18"/>
              </w:rPr>
              <w:t xml:space="preserve">bool</w:t>
            </w:r>
          </w:p>
        </w:tc>
        <w:tc>
          <w:tcPr>
            <w:tcW w:type="dxa" w:w="2520"/>
            <w:shd w:fill="FFFFFF" w:val="clear"/>
          </w:tcPr>
          <w:p>
            <w:pPr>
              <w:spacing w:after="80" w:before="80"/>
              <w:ind w:left="120"/>
            </w:pPr>
            <w:r>
              <w:rPr>
                <w:rFonts w:ascii="Calibri" w:cs="Calibri" w:eastAsia="Calibri" w:hAnsi="Calibri"/>
                <w:b w:val="false"/>
                <w:bCs w:val="false"/>
                <w:color w:val="4A5161"/>
                <w:sz w:val="18"/>
                <w:szCs w:val="18"/>
              </w:rPr>
              <w:t xml:space="preserve">cache check nodes</w:t>
            </w:r>
          </w:p>
        </w:tc>
        <w:tc>
          <w:tcPr>
            <w:tcW w:type="dxa" w:w="2720"/>
            <w:shd w:fill="FFFFFF" w:val="clear"/>
          </w:tcPr>
          <w:p>
            <w:pPr>
              <w:spacing w:after="80" w:before="80"/>
              <w:ind w:left="120"/>
            </w:pPr>
            <w:r>
              <w:rPr>
                <w:rFonts w:ascii="Calibri" w:cs="Calibri" w:eastAsia="Calibri" w:hAnsi="Calibri"/>
                <w:b w:val="false"/>
                <w:bCs w:val="false"/>
                <w:color w:val="4A5161"/>
                <w:sz w:val="18"/>
                <w:szCs w:val="18"/>
              </w:rPr>
              <w:t xml:space="preserve">save nodes (gate), routing fns</w:t>
            </w:r>
          </w:p>
        </w:tc>
      </w:tr>
      <w:tr>
        <w:tc>
          <w:tcPr>
            <w:tcW w:type="dxa" w:w="2200"/>
            <w:shd w:fill="EDEEF2" w:val="clear"/>
          </w:tcPr>
          <w:p>
            <w:pPr>
              <w:spacing w:after="80" w:before="80"/>
              <w:ind w:left="120"/>
            </w:pPr>
            <w:r>
              <w:rPr>
                <w:rFonts w:ascii="Calibri" w:cs="Calibri" w:eastAsia="Calibri" w:hAnsi="Calibri"/>
                <w:b/>
                <w:bCs/>
                <w:color w:val="1A1A2E"/>
                <w:sz w:val="18"/>
                <w:szCs w:val="18"/>
              </w:rPr>
              <w:t xml:space="preserve">cache_stage</w:t>
            </w:r>
          </w:p>
        </w:tc>
        <w:tc>
          <w:tcPr>
            <w:tcW w:type="dxa" w:w="1200"/>
            <w:shd w:fill="EDEEF2" w:val="clear"/>
          </w:tcPr>
          <w:p>
            <w:pPr>
              <w:spacing w:after="80" w:before="80"/>
              <w:ind w:left="120"/>
            </w:pPr>
            <w:r>
              <w:rPr>
                <w:rFonts w:ascii="Calibri" w:cs="Calibri" w:eastAsia="Calibri" w:hAnsi="Calibri"/>
                <w:b w:val="false"/>
                <w:bCs w:val="false"/>
                <w:color w:val="4A5161"/>
                <w:sz w:val="18"/>
                <w:szCs w:val="18"/>
              </w:rPr>
              <w:t xml:space="preserve">str</w:t>
            </w:r>
          </w:p>
        </w:tc>
        <w:tc>
          <w:tcPr>
            <w:tcW w:type="dxa" w:w="2520"/>
            <w:shd w:fill="EDEEF2" w:val="clear"/>
          </w:tcPr>
          <w:p>
            <w:pPr>
              <w:spacing w:after="80" w:before="80"/>
              <w:ind w:left="120"/>
            </w:pPr>
            <w:r>
              <w:rPr>
                <w:rFonts w:ascii="Calibri" w:cs="Calibri" w:eastAsia="Calibri" w:hAnsi="Calibri"/>
                <w:b w:val="false"/>
                <w:bCs w:val="false"/>
                <w:color w:val="4A5161"/>
                <w:sz w:val="18"/>
                <w:szCs w:val="18"/>
              </w:rPr>
              <w:t xml:space="preserve">cache check nodes</w:t>
            </w:r>
          </w:p>
        </w:tc>
        <w:tc>
          <w:tcPr>
            <w:tcW w:type="dxa" w:w="2720"/>
            <w:shd w:fill="EDEEF2" w:val="clear"/>
          </w:tcPr>
          <w:p>
            <w:pPr>
              <w:spacing w:after="80" w:before="80"/>
              <w:ind w:left="120"/>
            </w:pPr>
            <w:r>
              <w:rPr>
                <w:rFonts w:ascii="Calibri" w:cs="Calibri" w:eastAsia="Calibri" w:hAnsi="Calibri"/>
                <w:b w:val="false"/>
                <w:bCs w:val="false"/>
                <w:color w:val="4A5161"/>
                <w:sz w:val="18"/>
                <w:szCs w:val="18"/>
              </w:rPr>
              <w:t xml:space="preserve">monitoring / logging only</w:t>
            </w:r>
          </w:p>
        </w:tc>
      </w:tr>
      <w:tr>
        <w:tc>
          <w:tcPr>
            <w:tcW w:type="dxa" w:w="2200"/>
            <w:shd w:fill="FFFFFF" w:val="clear"/>
          </w:tcPr>
          <w:p>
            <w:pPr>
              <w:spacing w:after="80" w:before="80"/>
              <w:ind w:left="120"/>
            </w:pPr>
            <w:r>
              <w:rPr>
                <w:rFonts w:ascii="Calibri" w:cs="Calibri" w:eastAsia="Calibri" w:hAnsi="Calibri"/>
                <w:b/>
                <w:bCs/>
                <w:color w:val="1A1A2E"/>
                <w:sz w:val="18"/>
                <w:szCs w:val="18"/>
              </w:rPr>
              <w:t xml:space="preserve">query_vector</w:t>
            </w:r>
          </w:p>
        </w:tc>
        <w:tc>
          <w:tcPr>
            <w:tcW w:type="dxa" w:w="1200"/>
            <w:shd w:fill="FFFFFF" w:val="clear"/>
          </w:tcPr>
          <w:p>
            <w:pPr>
              <w:spacing w:after="80" w:before="80"/>
              <w:ind w:left="120"/>
            </w:pPr>
            <w:r>
              <w:rPr>
                <w:rFonts w:ascii="Calibri" w:cs="Calibri" w:eastAsia="Calibri" w:hAnsi="Calibri"/>
                <w:b w:val="false"/>
                <w:bCs w:val="false"/>
                <w:color w:val="4A5161"/>
                <w:sz w:val="18"/>
                <w:szCs w:val="18"/>
              </w:rPr>
              <w:t xml:space="preserve">list</w:t>
            </w:r>
          </w:p>
        </w:tc>
        <w:tc>
          <w:tcPr>
            <w:tcW w:type="dxa" w:w="2520"/>
            <w:shd w:fill="FFFFFF" w:val="clear"/>
          </w:tcPr>
          <w:p>
            <w:pPr>
              <w:spacing w:after="80" w:before="80"/>
              <w:ind w:left="120"/>
            </w:pPr>
            <w:r>
              <w:rPr>
                <w:rFonts w:ascii="Calibri" w:cs="Calibri" w:eastAsia="Calibri" w:hAnsi="Calibri"/>
                <w:b w:val="false"/>
                <w:bCs w:val="false"/>
                <w:color w:val="4A5161"/>
                <w:sz w:val="18"/>
                <w:szCs w:val="18"/>
              </w:rPr>
              <w:t xml:space="preserve">embed_query node</w:t>
            </w:r>
          </w:p>
        </w:tc>
        <w:tc>
          <w:tcPr>
            <w:tcW w:type="dxa" w:w="2720"/>
            <w:shd w:fill="FFFFFF" w:val="clear"/>
          </w:tcPr>
          <w:p>
            <w:pPr>
              <w:spacing w:after="80" w:before="80"/>
              <w:ind w:left="120"/>
            </w:pPr>
            <w:r>
              <w:rPr>
                <w:rFonts w:ascii="Calibri" w:cs="Calibri" w:eastAsia="Calibri" w:hAnsi="Calibri"/>
                <w:b w:val="false"/>
                <w:bCs w:val="false"/>
                <w:color w:val="4A5161"/>
                <w:sz w:val="18"/>
                <w:szCs w:val="18"/>
              </w:rPr>
              <w:t xml:space="preserve">save_to_cache node (reuse)</w:t>
            </w:r>
          </w:p>
        </w:tc>
      </w:tr>
    </w:tbl>
    <w:p>
      <w:r>
        <w:br w:type="page"/>
      </w:r>
    </w:p>
    <w:p>
      <w:pPr>
        <w:pStyle w:val="Heading2"/>
        <w:spacing w:after="150" w:before="300"/>
        <w:rPr>
          <w:rFonts w:ascii="Calibri" w:cs="Calibri" w:eastAsia="Calibri" w:hAnsi="Calibri"/>
          <w:b/>
          <w:bCs/>
          <w:color w:val="5B4B9E"/>
          <w:sz w:val="28"/>
          <w:szCs w:val="28"/>
        </w:rPr>
      </w:pPr>
      <w:r>
        <w:t xml:space="preserve">3.2 Complete Graph Flow</w:t>
      </w:r>
    </w:p>
    <w:p>
      <w:pPr>
        <w:spacing w:after="80" w:before="80"/>
        <w:jc w:val="both"/>
      </w:pPr>
      <w:r>
        <w:rPr>
          <w:rFonts w:ascii="Calibri" w:cs="Calibri" w:eastAsia="Calibri" w:hAnsi="Calibri"/>
          <w:color w:val="4A5161"/>
          <w:sz w:val="20"/>
          <w:szCs w:val="20"/>
        </w:rPr>
        <w:t xml:space="preserve">The graph has three distinct paths depending on cache state. Every path ends at update_history → END.</w:t>
      </w:r>
    </w:p>
    <w:p>
      <w:pPr>
        <w:spacing w:after="0" w:before="100"/>
      </w:pPr>
      <w:r>
        <w:rPr>
          <w:sz w:val="20"/>
          <w:szCs w:val="20"/>
        </w:rPr>
        <w:t xml:space="preserve"/>
      </w:r>
    </w:p>
    <w:p>
      <w:pPr>
        <w:pStyle w:val="Heading3"/>
        <w:spacing w:after="120" w:before="240"/>
        <w:rPr>
          <w:rFonts w:ascii="Calibri" w:cs="Calibri" w:eastAsia="Calibri" w:hAnsi="Calibri"/>
          <w:b/>
          <w:bCs/>
          <w:color w:val="1F6F5C"/>
          <w:sz w:val="24"/>
          <w:szCs w:val="24"/>
        </w:rPr>
      </w:pPr>
      <w:r>
        <w:t xml:space="preserve">Path 1 — Stage 1 Raw Cache Hit (fastest)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640"/>
            <w:tcBorders>
              <w:top w:val="single" w:color="5B4B9E" w:sz="8"/>
              <w:left w:val="single" w:color="5B4B9E" w:sz="24"/>
              <w:bottom w:val="none"/>
              <w:right w:val="none"/>
            </w:tcBorders>
            <w:shd w:fill="ECE9F6" w:val="clear"/>
          </w:tcPr>
          <w:p>
            <w:pPr>
              <w:spacing w:after="40" w:before="80"/>
            </w:pPr>
            <w:r>
              <w:rPr>
                <w:rFonts w:ascii="Calibri" w:cs="Calibri" w:eastAsia="Calibri" w:hAnsi="Calibri"/>
                <w:b/>
                <w:bCs/>
                <w:color w:val="5B4B9E"/>
                <w:sz w:val="20"/>
                <w:szCs w:val="20"/>
              </w:rPr>
              <w:t xml:space="preserve">raw_cache_check_node</w:t>
            </w:r>
          </w:p>
          <w:p>
            <w:pPr>
              <w:spacing w:after="80" w:before="0"/>
            </w:pPr>
            <w:r>
              <w:rPr>
                <w:rFonts w:ascii="Calibri" w:cs="Calibri" w:eastAsia="Calibri" w:hAnsi="Calibri"/>
                <w:color w:val="4A5161"/>
                <w:sz w:val="18"/>
                <w:szCs w:val="18"/>
              </w:rPr>
              <w:t xml:space="preserve">Searches raw_cache (in-memory). similarity &gt;= 0.85 AND topics_match() both pass.</w:t>
            </w:r>
          </w:p>
        </w:tc>
      </w:tr>
    </w:tbl>
    <w:p>
      <w:pPr>
        <w:spacing w:after="40" w:before="40"/>
      </w:pPr>
      <w:r>
        <w:rPr>
          <w:rFonts w:ascii="Courier New" w:cs="Courier New" w:eastAsia="Courier New" w:hAnsi="Courier New"/>
          <w:color w:val="8A90A0"/>
          <w:sz w:val="22"/>
          <w:szCs w:val="22"/>
        </w:rPr>
        <w:t xml:space="preserve">          ↓</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640"/>
            <w:tcBorders>
              <w:top w:val="single" w:color="1F6F5C" w:sz="8"/>
              <w:left w:val="single" w:color="1F6F5C" w:sz="24"/>
              <w:bottom w:val="none"/>
              <w:right w:val="none"/>
            </w:tcBorders>
            <w:shd w:fill="E3EFEA" w:val="clear"/>
          </w:tcPr>
          <w:p>
            <w:pPr>
              <w:spacing w:after="40" w:before="80"/>
            </w:pPr>
            <w:r>
              <w:rPr>
                <w:rFonts w:ascii="Calibri" w:cs="Calibri" w:eastAsia="Calibri" w:hAnsi="Calibri"/>
                <w:b/>
                <w:bCs/>
                <w:color w:val="1F6F5C"/>
                <w:sz w:val="20"/>
                <w:szCs w:val="20"/>
              </w:rPr>
              <w:t xml:space="preserve">update_history_node</w:t>
            </w:r>
          </w:p>
          <w:p>
            <w:pPr>
              <w:spacing w:after="80" w:before="0"/>
            </w:pPr>
            <w:r>
              <w:rPr>
                <w:rFonts w:ascii="Calibri" w:cs="Calibri" w:eastAsia="Calibri" w:hAnsi="Calibri"/>
                <w:color w:val="4A5161"/>
                <w:sz w:val="18"/>
                <w:szCs w:val="18"/>
              </w:rPr>
              <w:t xml:space="preserve">Appends cached answer + raw query to conversation_history. Skips all 10+ intermediate nodes.</w:t>
            </w:r>
          </w:p>
        </w:tc>
      </w:tr>
    </w:tbl>
    <w:p>
      <w:pPr>
        <w:spacing w:after="40" w:before="40"/>
      </w:pPr>
      <w:r>
        <w:rPr>
          <w:rFonts w:ascii="Courier New" w:cs="Courier New" w:eastAsia="Courier New" w:hAnsi="Courier New"/>
          <w:color w:val="8A90A0"/>
          <w:sz w:val="22"/>
          <w:szCs w:val="22"/>
        </w:rPr>
        <w:t xml:space="preserve">          ↓</w:t>
      </w:r>
    </w:p>
    <w:p>
      <w:pPr>
        <w:spacing w:after="40" w:before="40"/>
        <w:ind w:left="360"/>
      </w:pPr>
      <w:r>
        <w:rPr>
          <w:rFonts w:ascii="Calibri" w:cs="Calibri" w:eastAsia="Calibri" w:hAnsi="Calibri"/>
          <w:b/>
          <w:bCs/>
          <w:color w:val="B5482C"/>
          <w:sz w:val="22"/>
          <w:szCs w:val="22"/>
        </w:rPr>
        <w:t xml:space="preserve">END</w:t>
      </w:r>
    </w:p>
    <w:p>
      <w:pPr>
        <w:spacing w:after="80" w:before="80"/>
        <w:jc w:val="both"/>
      </w:pPr>
      <w:r>
        <w:rPr>
          <w:rFonts w:ascii="Calibri" w:cs="Calibri" w:eastAsia="Calibri" w:hAnsi="Calibri"/>
          <w:color w:val="4A5161"/>
          <w:sz w:val="20"/>
          <w:szCs w:val="20"/>
        </w:rPr>
        <w:t xml:space="preserve">Cost: 1 local embedding call. Time: ~30-50ms. All pipeline nodes skipped.</w:t>
      </w:r>
    </w:p>
    <w:p>
      <w:pPr>
        <w:spacing w:after="0" w:before="100"/>
      </w:pPr>
      <w:r>
        <w:rPr>
          <w:sz w:val="20"/>
          <w:szCs w:val="20"/>
        </w:rPr>
        <w:t xml:space="preserve"/>
      </w:r>
    </w:p>
    <w:p>
      <w:pPr>
        <w:pStyle w:val="Heading3"/>
        <w:spacing w:after="120" w:before="240"/>
        <w:rPr>
          <w:rFonts w:ascii="Calibri" w:cs="Calibri" w:eastAsia="Calibri" w:hAnsi="Calibri"/>
          <w:b/>
          <w:bCs/>
          <w:color w:val="1F6F5C"/>
          <w:sz w:val="24"/>
          <w:szCs w:val="24"/>
        </w:rPr>
      </w:pPr>
      <w:r>
        <w:t xml:space="preserve">Path 2 — Stage 2 Resolved Cache Hit (medium cost)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640"/>
            <w:tcBorders>
              <w:top w:val="single" w:color="B5482C" w:sz="8"/>
              <w:left w:val="single" w:color="B5482C" w:sz="24"/>
              <w:bottom w:val="none"/>
              <w:right w:val="none"/>
            </w:tcBorders>
            <w:shd w:fill="F7E7E1" w:val="clear"/>
          </w:tcPr>
          <w:p>
            <w:pPr>
              <w:spacing w:after="40" w:before="80"/>
            </w:pPr>
            <w:r>
              <w:rPr>
                <w:rFonts w:ascii="Calibri" w:cs="Calibri" w:eastAsia="Calibri" w:hAnsi="Calibri"/>
                <w:b/>
                <w:bCs/>
                <w:color w:val="B5482C"/>
                <w:sz w:val="20"/>
                <w:szCs w:val="20"/>
              </w:rPr>
              <w:t xml:space="preserve">raw_cache_check_node</w:t>
            </w:r>
          </w:p>
          <w:p>
            <w:pPr>
              <w:spacing w:after="80" w:before="0"/>
            </w:pPr>
            <w:r>
              <w:rPr>
                <w:rFonts w:ascii="Calibri" w:cs="Calibri" w:eastAsia="Calibri" w:hAnsi="Calibri"/>
                <w:color w:val="4A5161"/>
                <w:sz w:val="18"/>
                <w:szCs w:val="18"/>
              </w:rPr>
              <w:t xml:space="preserve">Stage 1 miss — similarity &lt; 0.85 OR topic mismatch.</w:t>
            </w:r>
          </w:p>
        </w:tc>
      </w:tr>
    </w:tbl>
    <w:p>
      <w:pPr>
        <w:spacing w:after="40" w:before="40"/>
      </w:pPr>
      <w:r>
        <w:rPr>
          <w:rFonts w:ascii="Courier New" w:cs="Courier New" w:eastAsia="Courier New" w:hAnsi="Courier New"/>
          <w:color w:val="8A90A0"/>
          <w:sz w:val="22"/>
          <w:szCs w:val="22"/>
        </w:rPr>
        <w:t xml:space="preserve">          ↓</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640"/>
            <w:tcBorders>
              <w:top w:val="single" w:color="5B4B9E" w:sz="8"/>
              <w:left w:val="single" w:color="5B4B9E" w:sz="24"/>
              <w:bottom w:val="none"/>
              <w:right w:val="none"/>
            </w:tcBorders>
            <w:shd w:fill="ECE9F6" w:val="clear"/>
          </w:tcPr>
          <w:p>
            <w:pPr>
              <w:spacing w:after="40" w:before="80"/>
            </w:pPr>
            <w:r>
              <w:rPr>
                <w:rFonts w:ascii="Calibri" w:cs="Calibri" w:eastAsia="Calibri" w:hAnsi="Calibri"/>
                <w:b/>
                <w:bCs/>
                <w:color w:val="5B4B9E"/>
                <w:sz w:val="20"/>
                <w:szCs w:val="20"/>
              </w:rPr>
              <w:t xml:space="preserve">resolve_query_node</w:t>
            </w:r>
          </w:p>
          <w:p>
            <w:pPr>
              <w:spacing w:after="80" w:before="0"/>
            </w:pPr>
            <w:r>
              <w:rPr>
                <w:rFonts w:ascii="Calibri" w:cs="Calibri" w:eastAsia="Calibri" w:hAnsi="Calibri"/>
                <w:color w:val="4A5161"/>
                <w:sz w:val="18"/>
                <w:szCs w:val="18"/>
              </w:rPr>
              <w:t xml:space="preserve">LLM call to fix pronouns using conversation_history. Turn 1: passes through free.</w:t>
            </w:r>
          </w:p>
        </w:tc>
      </w:tr>
    </w:tbl>
    <w:p>
      <w:pPr>
        <w:spacing w:after="40" w:before="40"/>
      </w:pPr>
      <w:r>
        <w:rPr>
          <w:rFonts w:ascii="Courier New" w:cs="Courier New" w:eastAsia="Courier New" w:hAnsi="Courier New"/>
          <w:color w:val="8A90A0"/>
          <w:sz w:val="22"/>
          <w:szCs w:val="22"/>
        </w:rPr>
        <w:t xml:space="preserve">          ↓</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640"/>
            <w:tcBorders>
              <w:top w:val="single" w:color="5B4B9E" w:sz="8"/>
              <w:left w:val="single" w:color="5B4B9E" w:sz="24"/>
              <w:bottom w:val="none"/>
              <w:right w:val="none"/>
            </w:tcBorders>
            <w:shd w:fill="ECE9F6" w:val="clear"/>
          </w:tcPr>
          <w:p>
            <w:pPr>
              <w:spacing w:after="40" w:before="80"/>
            </w:pPr>
            <w:r>
              <w:rPr>
                <w:rFonts w:ascii="Calibri" w:cs="Calibri" w:eastAsia="Calibri" w:hAnsi="Calibri"/>
                <w:b/>
                <w:bCs/>
                <w:color w:val="5B4B9E"/>
                <w:sz w:val="20"/>
                <w:szCs w:val="20"/>
              </w:rPr>
              <w:t xml:space="preserve">resolved_cache_check_node</w:t>
            </w:r>
          </w:p>
          <w:p>
            <w:pPr>
              <w:spacing w:after="80" w:before="0"/>
            </w:pPr>
            <w:r>
              <w:rPr>
                <w:rFonts w:ascii="Calibri" w:cs="Calibri" w:eastAsia="Calibri" w:hAnsi="Calibri"/>
                <w:color w:val="4A5161"/>
                <w:sz w:val="18"/>
                <w:szCs w:val="18"/>
              </w:rPr>
              <w:t xml:space="preserve">Searches resolved_cache with resolved query. similarity &gt;= 0.85 AND topics_match() both pass.</w:t>
            </w:r>
          </w:p>
        </w:tc>
      </w:tr>
    </w:tbl>
    <w:p>
      <w:pPr>
        <w:spacing w:after="40" w:before="40"/>
      </w:pPr>
      <w:r>
        <w:rPr>
          <w:rFonts w:ascii="Courier New" w:cs="Courier New" w:eastAsia="Courier New" w:hAnsi="Courier New"/>
          <w:color w:val="8A90A0"/>
          <w:sz w:val="22"/>
          <w:szCs w:val="22"/>
        </w:rPr>
        <w:t xml:space="preserve">          ↓</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640"/>
            <w:tcBorders>
              <w:top w:val="single" w:color="1F6F5C" w:sz="8"/>
              <w:left w:val="single" w:color="1F6F5C" w:sz="24"/>
              <w:bottom w:val="none"/>
              <w:right w:val="none"/>
            </w:tcBorders>
            <w:shd w:fill="E3EFEA" w:val="clear"/>
          </w:tcPr>
          <w:p>
            <w:pPr>
              <w:spacing w:after="40" w:before="80"/>
            </w:pPr>
            <w:r>
              <w:rPr>
                <w:rFonts w:ascii="Calibri" w:cs="Calibri" w:eastAsia="Calibri" w:hAnsi="Calibri"/>
                <w:b/>
                <w:bCs/>
                <w:color w:val="1F6F5C"/>
                <w:sz w:val="20"/>
                <w:szCs w:val="20"/>
              </w:rPr>
              <w:t xml:space="preserve">update_history_node</w:t>
            </w:r>
          </w:p>
          <w:p>
            <w:pPr>
              <w:spacing w:after="80" w:before="0"/>
            </w:pPr>
            <w:r>
              <w:rPr>
                <w:rFonts w:ascii="Calibri" w:cs="Calibri" w:eastAsia="Calibri" w:hAnsi="Calibri"/>
                <w:color w:val="4A5161"/>
                <w:sz w:val="18"/>
                <w:szCs w:val="18"/>
              </w:rPr>
              <w:t xml:space="preserve">Appends cached answer + resolved query to history.</w:t>
            </w:r>
          </w:p>
        </w:tc>
      </w:tr>
    </w:tbl>
    <w:p>
      <w:pPr>
        <w:spacing w:after="40" w:before="40"/>
      </w:pPr>
      <w:r>
        <w:rPr>
          <w:rFonts w:ascii="Courier New" w:cs="Courier New" w:eastAsia="Courier New" w:hAnsi="Courier New"/>
          <w:color w:val="8A90A0"/>
          <w:sz w:val="22"/>
          <w:szCs w:val="22"/>
        </w:rPr>
        <w:t xml:space="preserve">          ↓</w:t>
      </w:r>
    </w:p>
    <w:p>
      <w:pPr>
        <w:spacing w:after="40" w:before="40"/>
        <w:ind w:left="360"/>
      </w:pPr>
      <w:r>
        <w:rPr>
          <w:rFonts w:ascii="Calibri" w:cs="Calibri" w:eastAsia="Calibri" w:hAnsi="Calibri"/>
          <w:b/>
          <w:bCs/>
          <w:color w:val="B5482C"/>
          <w:sz w:val="22"/>
          <w:szCs w:val="22"/>
        </w:rPr>
        <w:t xml:space="preserve">END</w:t>
      </w:r>
    </w:p>
    <w:p>
      <w:pPr>
        <w:spacing w:after="80" w:before="80"/>
        <w:jc w:val="both"/>
      </w:pPr>
      <w:r>
        <w:rPr>
          <w:rFonts w:ascii="Calibri" w:cs="Calibri" w:eastAsia="Calibri" w:hAnsi="Calibri"/>
          <w:color w:val="4A5161"/>
          <w:sz w:val="20"/>
          <w:szCs w:val="20"/>
        </w:rPr>
        <w:t xml:space="preserve">Cost: 1 embedding call + 1 LLM call (resolution only). Time: ~500-800ms. Retrieval and generation skipped.</w:t>
      </w:r>
    </w:p>
    <w:p>
      <w:pPr>
        <w:spacing w:after="0" w:before="100"/>
      </w:pPr>
      <w:r>
        <w:rPr>
          <w:sz w:val="20"/>
          <w:szCs w:val="20"/>
        </w:rPr>
        <w:t xml:space="preserve"/>
      </w:r>
    </w:p>
    <w:p>
      <w:pPr>
        <w:pStyle w:val="Heading3"/>
        <w:spacing w:after="120" w:before="240"/>
        <w:rPr>
          <w:rFonts w:ascii="Calibri" w:cs="Calibri" w:eastAsia="Calibri" w:hAnsi="Calibri"/>
          <w:b/>
          <w:bCs/>
          <w:color w:val="1F6F5C"/>
          <w:sz w:val="24"/>
          <w:szCs w:val="24"/>
        </w:rPr>
      </w:pPr>
      <w:r>
        <w:t xml:space="preserve">Path 3 — Full Pipeline (both caches missed)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640"/>
            <w:tcBorders>
              <w:top w:val="single" w:color="B5482C" w:sz="8"/>
              <w:left w:val="single" w:color="B5482C" w:sz="24"/>
              <w:bottom w:val="none"/>
              <w:right w:val="none"/>
            </w:tcBorders>
            <w:shd w:fill="F7E7E1" w:val="clear"/>
          </w:tcPr>
          <w:p>
            <w:pPr>
              <w:spacing w:after="40" w:before="80"/>
            </w:pPr>
            <w:r>
              <w:rPr>
                <w:rFonts w:ascii="Calibri" w:cs="Calibri" w:eastAsia="Calibri" w:hAnsi="Calibri"/>
                <w:b/>
                <w:bCs/>
                <w:color w:val="B5482C"/>
                <w:sz w:val="20"/>
                <w:szCs w:val="20"/>
              </w:rPr>
              <w:t xml:space="preserve">raw_cache_check_node</w:t>
            </w:r>
          </w:p>
          <w:p>
            <w:pPr>
              <w:spacing w:after="80" w:before="0"/>
            </w:pPr>
            <w:r>
              <w:rPr>
                <w:rFonts w:ascii="Calibri" w:cs="Calibri" w:eastAsia="Calibri" w:hAnsi="Calibri"/>
                <w:color w:val="4A5161"/>
                <w:sz w:val="18"/>
                <w:szCs w:val="18"/>
              </w:rPr>
              <w:t xml:space="preserve">Stage 1 miss.</w:t>
            </w:r>
          </w:p>
        </w:tc>
      </w:tr>
    </w:tbl>
    <w:p>
      <w:pPr>
        <w:spacing w:after="40" w:before="40"/>
      </w:pPr>
      <w:r>
        <w:rPr>
          <w:rFonts w:ascii="Courier New" w:cs="Courier New" w:eastAsia="Courier New" w:hAnsi="Courier New"/>
          <w:color w:val="8A90A0"/>
          <w:sz w:val="22"/>
          <w:szCs w:val="22"/>
        </w:rPr>
        <w:t xml:space="preserve">          ↓</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640"/>
            <w:tcBorders>
              <w:top w:val="single" w:color="5B4B9E" w:sz="8"/>
              <w:left w:val="single" w:color="5B4B9E" w:sz="24"/>
              <w:bottom w:val="none"/>
              <w:right w:val="none"/>
            </w:tcBorders>
            <w:shd w:fill="ECE9F6" w:val="clear"/>
          </w:tcPr>
          <w:p>
            <w:pPr>
              <w:spacing w:after="40" w:before="80"/>
            </w:pPr>
            <w:r>
              <w:rPr>
                <w:rFonts w:ascii="Calibri" w:cs="Calibri" w:eastAsia="Calibri" w:hAnsi="Calibri"/>
                <w:b/>
                <w:bCs/>
                <w:color w:val="5B4B9E"/>
                <w:sz w:val="20"/>
                <w:szCs w:val="20"/>
              </w:rPr>
              <w:t xml:space="preserve">resolve_query_node</w:t>
            </w:r>
          </w:p>
          <w:p>
            <w:pPr>
              <w:spacing w:after="80" w:before="0"/>
            </w:pPr>
            <w:r>
              <w:rPr>
                <w:rFonts w:ascii="Calibri" w:cs="Calibri" w:eastAsia="Calibri" w:hAnsi="Calibri"/>
                <w:color w:val="4A5161"/>
                <w:sz w:val="18"/>
                <w:szCs w:val="18"/>
              </w:rPr>
              <w:t xml:space="preserve">Pronoun resolution. Sets resolved_query.</w:t>
            </w:r>
          </w:p>
        </w:tc>
      </w:tr>
    </w:tbl>
    <w:p>
      <w:pPr>
        <w:spacing w:after="40" w:before="40"/>
      </w:pPr>
      <w:r>
        <w:rPr>
          <w:rFonts w:ascii="Courier New" w:cs="Courier New" w:eastAsia="Courier New" w:hAnsi="Courier New"/>
          <w:color w:val="8A90A0"/>
          <w:sz w:val="22"/>
          <w:szCs w:val="22"/>
        </w:rPr>
        <w:t xml:space="preserve">          ↓</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640"/>
            <w:tcBorders>
              <w:top w:val="single" w:color="B5482C" w:sz="8"/>
              <w:left w:val="single" w:color="B5482C" w:sz="24"/>
              <w:bottom w:val="none"/>
              <w:right w:val="none"/>
            </w:tcBorders>
            <w:shd w:fill="F7E7E1" w:val="clear"/>
          </w:tcPr>
          <w:p>
            <w:pPr>
              <w:spacing w:after="40" w:before="80"/>
            </w:pPr>
            <w:r>
              <w:rPr>
                <w:rFonts w:ascii="Calibri" w:cs="Calibri" w:eastAsia="Calibri" w:hAnsi="Calibri"/>
                <w:b/>
                <w:bCs/>
                <w:color w:val="B5482C"/>
                <w:sz w:val="20"/>
                <w:szCs w:val="20"/>
              </w:rPr>
              <w:t xml:space="preserve">resolved_cache_check_node</w:t>
            </w:r>
          </w:p>
          <w:p>
            <w:pPr>
              <w:spacing w:after="80" w:before="0"/>
            </w:pPr>
            <w:r>
              <w:rPr>
                <w:rFonts w:ascii="Calibri" w:cs="Calibri" w:eastAsia="Calibri" w:hAnsi="Calibri"/>
                <w:color w:val="4A5161"/>
                <w:sz w:val="18"/>
                <w:szCs w:val="18"/>
              </w:rPr>
              <w:t xml:space="preserve">Stage 2 miss.</w:t>
            </w:r>
          </w:p>
        </w:tc>
      </w:tr>
    </w:tbl>
    <w:p>
      <w:pPr>
        <w:spacing w:after="40" w:before="40"/>
      </w:pPr>
      <w:r>
        <w:rPr>
          <w:rFonts w:ascii="Courier New" w:cs="Courier New" w:eastAsia="Courier New" w:hAnsi="Courier New"/>
          <w:color w:val="8A90A0"/>
          <w:sz w:val="22"/>
          <w:szCs w:val="22"/>
        </w:rPr>
        <w:t xml:space="preserve">          ↓</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640"/>
            <w:tcBorders>
              <w:top w:val="single" w:color="1F6F5C" w:sz="8"/>
              <w:left w:val="single" w:color="1F6F5C" w:sz="24"/>
              <w:bottom w:val="none"/>
              <w:right w:val="none"/>
            </w:tcBorders>
            <w:shd w:fill="E3EFEA" w:val="clear"/>
          </w:tcPr>
          <w:p>
            <w:pPr>
              <w:spacing w:after="40" w:before="80"/>
            </w:pPr>
            <w:r>
              <w:rPr>
                <w:rFonts w:ascii="Calibri" w:cs="Calibri" w:eastAsia="Calibri" w:hAnsi="Calibri"/>
                <w:b/>
                <w:bCs/>
                <w:color w:val="1F6F5C"/>
                <w:sz w:val="20"/>
                <w:szCs w:val="20"/>
              </w:rPr>
              <w:t xml:space="preserve">detect_company_node</w:t>
            </w:r>
          </w:p>
          <w:p>
            <w:pPr>
              <w:spacing w:after="80" w:before="0"/>
            </w:pPr>
            <w:r>
              <w:rPr>
                <w:rFonts w:ascii="Calibri" w:cs="Calibri" w:eastAsia="Calibri" w:hAnsi="Calibri"/>
                <w:color w:val="4A5161"/>
                <w:sz w:val="18"/>
                <w:szCs w:val="18"/>
              </w:rPr>
              <w:t xml:space="preserve">Scans resolved_query for known company names. Sets detected_companies and retrieval_type. Runs BEFORE memory reads so company filter works correctly.</w:t>
            </w:r>
          </w:p>
        </w:tc>
      </w:tr>
    </w:tbl>
    <w:p>
      <w:pPr>
        <w:spacing w:after="40" w:before="40"/>
      </w:pPr>
      <w:r>
        <w:rPr>
          <w:rFonts w:ascii="Courier New" w:cs="Courier New" w:eastAsia="Courier New" w:hAnsi="Courier New"/>
          <w:color w:val="8A90A0"/>
          <w:sz w:val="22"/>
          <w:szCs w:val="22"/>
        </w:rPr>
        <w:t xml:space="preserve">          ↓</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640"/>
            <w:tcBorders>
              <w:top w:val="single" w:color="5B4B9E" w:sz="8"/>
              <w:left w:val="single" w:color="5B4B9E" w:sz="24"/>
              <w:bottom w:val="none"/>
              <w:right w:val="none"/>
            </w:tcBorders>
            <w:shd w:fill="ECE9F6" w:val="clear"/>
          </w:tcPr>
          <w:p>
            <w:pPr>
              <w:spacing w:after="40" w:before="80"/>
            </w:pPr>
            <w:r>
              <w:rPr>
                <w:rFonts w:ascii="Calibri" w:cs="Calibri" w:eastAsia="Calibri" w:hAnsi="Calibri"/>
                <w:b/>
                <w:bCs/>
                <w:color w:val="5B4B9E"/>
                <w:sz w:val="20"/>
                <w:szCs w:val="20"/>
              </w:rPr>
              <w:t xml:space="preserve">recall_episodes_node</w:t>
            </w:r>
          </w:p>
          <w:p>
            <w:pPr>
              <w:spacing w:after="80" w:before="0"/>
            </w:pPr>
            <w:r>
              <w:rPr>
                <w:rFonts w:ascii="Calibri" w:cs="Calibri" w:eastAsia="Calibri" w:hAnsi="Calibri"/>
                <w:color w:val="4A5161"/>
                <w:sz w:val="18"/>
                <w:szCs w:val="18"/>
              </w:rPr>
              <w:t xml:space="preserve">Searches Qdrant episodic_memory collection. Threshold: 0.75. Excludes current session. Stores in relevant_episodes.</w:t>
            </w:r>
          </w:p>
        </w:tc>
      </w:tr>
    </w:tbl>
    <w:p>
      <w:pPr>
        <w:spacing w:after="40" w:before="40"/>
      </w:pPr>
      <w:r>
        <w:rPr>
          <w:rFonts w:ascii="Courier New" w:cs="Courier New" w:eastAsia="Courier New" w:hAnsi="Courier New"/>
          <w:color w:val="8A90A0"/>
          <w:sz w:val="22"/>
          <w:szCs w:val="22"/>
        </w:rPr>
        <w:t xml:space="preserve">          ↓</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640"/>
            <w:tcBorders>
              <w:top w:val="single" w:color="5B4B9E" w:sz="8"/>
              <w:left w:val="single" w:color="5B4B9E" w:sz="24"/>
              <w:bottom w:val="none"/>
              <w:right w:val="none"/>
            </w:tcBorders>
            <w:shd w:fill="ECE9F6" w:val="clear"/>
          </w:tcPr>
          <w:p>
            <w:pPr>
              <w:spacing w:after="40" w:before="80"/>
            </w:pPr>
            <w:r>
              <w:rPr>
                <w:rFonts w:ascii="Calibri" w:cs="Calibri" w:eastAsia="Calibri" w:hAnsi="Calibri"/>
                <w:b/>
                <w:bCs/>
                <w:color w:val="5B4B9E"/>
                <w:sz w:val="20"/>
                <w:szCs w:val="20"/>
              </w:rPr>
              <w:t xml:space="preserve">recall_semantic_memory_node</w:t>
            </w:r>
          </w:p>
          <w:p>
            <w:pPr>
              <w:spacing w:after="80" w:before="0"/>
            </w:pPr>
            <w:r>
              <w:rPr>
                <w:rFonts w:ascii="Calibri" w:cs="Calibri" w:eastAsia="Calibri" w:hAnsi="Calibri"/>
                <w:color w:val="4A5161"/>
                <w:sz w:val="18"/>
                <w:szCs w:val="18"/>
              </w:rPr>
              <w:t xml:space="preserve">Searches Qdrant semantic_memory collection. Threshold: 0.70. Company filter applied (if single company detected). Stores fact strings in semantic_facts.</w:t>
            </w:r>
          </w:p>
        </w:tc>
      </w:tr>
    </w:tbl>
    <w:p>
      <w:pPr>
        <w:spacing w:after="40" w:before="40"/>
      </w:pPr>
      <w:r>
        <w:rPr>
          <w:rFonts w:ascii="Courier New" w:cs="Courier New" w:eastAsia="Courier New" w:hAnsi="Courier New"/>
          <w:color w:val="8A90A0"/>
          <w:sz w:val="22"/>
          <w:szCs w:val="22"/>
        </w:rPr>
        <w:t xml:space="preserve">          ↓</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640"/>
            <w:tcBorders>
              <w:top w:val="single" w:color="1F6F5C" w:sz="8"/>
              <w:left w:val="single" w:color="1F6F5C" w:sz="24"/>
              <w:bottom w:val="none"/>
              <w:right w:val="none"/>
            </w:tcBorders>
            <w:shd w:fill="E3EFEA" w:val="clear"/>
          </w:tcPr>
          <w:p>
            <w:pPr>
              <w:spacing w:after="40" w:before="80"/>
            </w:pPr>
            <w:r>
              <w:rPr>
                <w:rFonts w:ascii="Calibri" w:cs="Calibri" w:eastAsia="Calibri" w:hAnsi="Calibri"/>
                <w:b/>
                <w:bCs/>
                <w:color w:val="1F6F5C"/>
                <w:sz w:val="20"/>
                <w:szCs w:val="20"/>
              </w:rPr>
              <w:t xml:space="preserve">embed_query_node</w:t>
            </w:r>
          </w:p>
          <w:p>
            <w:pPr>
              <w:spacing w:after="80" w:before="0"/>
            </w:pPr>
            <w:r>
              <w:rPr>
                <w:rFonts w:ascii="Calibri" w:cs="Calibri" w:eastAsia="Calibri" w:hAnsi="Calibri"/>
                <w:color w:val="4A5161"/>
                <w:sz w:val="18"/>
                <w:szCs w:val="18"/>
              </w:rPr>
              <w:t xml:space="preserve">Embeds resolved_query using local bge model. Stores vector in query_vector state field. save_to_cache reuses this later — no re-embedding needed.</w:t>
            </w:r>
          </w:p>
        </w:tc>
      </w:tr>
    </w:tbl>
    <w:p>
      <w:pPr>
        <w:spacing w:after="40" w:before="40"/>
      </w:pPr>
      <w:r>
        <w:rPr>
          <w:rFonts w:ascii="Courier New" w:cs="Courier New" w:eastAsia="Courier New" w:hAnsi="Courier New"/>
          <w:color w:val="8A90A0"/>
          <w:sz w:val="22"/>
          <w:szCs w:val="22"/>
        </w:rPr>
        <w:t xml:space="preserve">          ↓</w:t>
      </w:r>
    </w:p>
    <w:p>
      <w:pPr>
        <w:spacing w:after="60" w:before="60"/>
        <w:ind w:left="360"/>
      </w:pPr>
      <w:r>
        <w:rPr>
          <w:rFonts w:ascii="Courier New" w:cs="Courier New" w:eastAsia="Courier New" w:hAnsi="Courier New"/>
          <w:b/>
          <w:bCs/>
          <w:color w:val="5B4B9E"/>
          <w:sz w:val="18"/>
          <w:szCs w:val="18"/>
        </w:rPr>
        <w:t xml:space="preserve">CONDITIONAL EDGE — route_retrieval()</w:t>
      </w:r>
    </w:p>
    <w:p>
      <w:pPr>
        <w:spacing w:after="20" w:before="20"/>
        <w:ind w:left="360"/>
      </w:pPr>
      <w:r>
        <w:rPr>
          <w:rFonts w:ascii="Courier New" w:cs="Courier New" w:eastAsia="Courier New" w:hAnsi="Courier New"/>
          <w:color w:val="4A5161"/>
          <w:sz w:val="18"/>
          <w:szCs w:val="18"/>
        </w:rPr>
        <w:t xml:space="preserve">  retrieval_type == 'comparative'  →  comparative_retrieve_node</w:t>
      </w:r>
    </w:p>
    <w:p>
      <w:pPr>
        <w:spacing w:after="60" w:before="20"/>
        <w:ind w:left="360"/>
      </w:pPr>
      <w:r>
        <w:rPr>
          <w:rFonts w:ascii="Courier New" w:cs="Courier New" w:eastAsia="Courier New" w:hAnsi="Courier New"/>
          <w:color w:val="4A5161"/>
          <w:sz w:val="18"/>
          <w:szCs w:val="18"/>
        </w:rPr>
        <w:t xml:space="preserve">  retrieval_type == 'single'       →  single_retrieve_node</w:t>
      </w:r>
    </w:p>
    <w:p>
      <w:pPr>
        <w:spacing w:after="40" w:before="40"/>
      </w:pPr>
      <w:r>
        <w:rPr>
          <w:rFonts w:ascii="Courier New" w:cs="Courier New" w:eastAsia="Courier New" w:hAnsi="Courier New"/>
          <w:color w:val="8A90A0"/>
          <w:sz w:val="22"/>
          <w:szCs w:val="22"/>
        </w:rPr>
        <w:t xml:space="preserve">          ↓</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640"/>
            <w:tcBorders>
              <w:top w:val="single" w:color="1A1A2E" w:sz="8"/>
              <w:left w:val="single" w:color="1A1A2E" w:sz="24"/>
              <w:bottom w:val="none"/>
              <w:right w:val="none"/>
            </w:tcBorders>
            <w:shd w:fill="F7F8F9" w:val="clear"/>
          </w:tcPr>
          <w:p>
            <w:pPr>
              <w:spacing w:after="40" w:before="80"/>
            </w:pPr>
            <w:r>
              <w:rPr>
                <w:rFonts w:ascii="Calibri" w:cs="Calibri" w:eastAsia="Calibri" w:hAnsi="Calibri"/>
                <w:b/>
                <w:bCs/>
                <w:color w:val="1A1A2E"/>
                <w:sz w:val="20"/>
                <w:szCs w:val="20"/>
              </w:rPr>
              <w:t xml:space="preserve">generate_with_semantic_node</w:t>
            </w:r>
          </w:p>
          <w:p>
            <w:pPr>
              <w:spacing w:after="80" w:before="0"/>
            </w:pPr>
            <w:r>
              <w:rPr>
                <w:rFonts w:ascii="Calibri" w:cs="Calibri" w:eastAsia="Calibri" w:hAnsi="Calibri"/>
                <w:color w:val="4A5161"/>
                <w:sz w:val="18"/>
                <w:szCs w:val="18"/>
              </w:rPr>
              <w:t xml:space="preserve">Builds prompt with THREE context sources: (1) fresh chunks reordered by score, (2) past episodes, (3) known semantic facts. Calls GPT-4o-mini. temperature=0 for deterministic output.</w:t>
            </w:r>
          </w:p>
        </w:tc>
      </w:tr>
    </w:tbl>
    <w:p>
      <w:pPr>
        <w:spacing w:after="40" w:before="40"/>
      </w:pPr>
      <w:r>
        <w:rPr>
          <w:rFonts w:ascii="Courier New" w:cs="Courier New" w:eastAsia="Courier New" w:hAnsi="Courier New"/>
          <w:color w:val="8A90A0"/>
          <w:sz w:val="22"/>
          <w:szCs w:val="22"/>
        </w:rPr>
        <w:t xml:space="preserve">          ↓</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640"/>
            <w:tcBorders>
              <w:top w:val="single" w:color="B5482C" w:sz="8"/>
              <w:left w:val="single" w:color="B5482C" w:sz="24"/>
              <w:bottom w:val="none"/>
              <w:right w:val="none"/>
            </w:tcBorders>
            <w:shd w:fill="F7E7E1" w:val="clear"/>
          </w:tcPr>
          <w:p>
            <w:pPr>
              <w:spacing w:after="40" w:before="80"/>
            </w:pPr>
            <w:r>
              <w:rPr>
                <w:rFonts w:ascii="Calibri" w:cs="Calibri" w:eastAsia="Calibri" w:hAnsi="Calibri"/>
                <w:b/>
                <w:bCs/>
                <w:color w:val="B5482C"/>
                <w:sz w:val="20"/>
                <w:szCs w:val="20"/>
              </w:rPr>
              <w:t xml:space="preserve">check_confidence_node</w:t>
            </w:r>
          </w:p>
          <w:p>
            <w:pPr>
              <w:spacing w:after="80" w:before="0"/>
            </w:pPr>
            <w:r>
              <w:rPr>
                <w:rFonts w:ascii="Calibri" w:cs="Calibri" w:eastAsia="Calibri" w:hAnsi="Calibri"/>
                <w:color w:val="4A5161"/>
                <w:sz w:val="18"/>
                <w:szCs w:val="18"/>
              </w:rPr>
              <w:t xml:space="preserve">String check on answer. is_confident=True if none of the low-confidence phrases found. Gates ALL three save operations.</w:t>
            </w:r>
          </w:p>
        </w:tc>
      </w:tr>
    </w:tbl>
    <w:p>
      <w:pPr>
        <w:spacing w:after="40" w:before="40"/>
      </w:pPr>
      <w:r>
        <w:rPr>
          <w:rFonts w:ascii="Courier New" w:cs="Courier New" w:eastAsia="Courier New" w:hAnsi="Courier New"/>
          <w:color w:val="8A90A0"/>
          <w:sz w:val="22"/>
          <w:szCs w:val="22"/>
        </w:rPr>
        <w:t xml:space="preserve">          ↓</w:t>
      </w:r>
    </w:p>
    <w:p>
      <w:pPr>
        <w:spacing w:after="60" w:before="60"/>
        <w:ind w:left="360"/>
      </w:pPr>
      <w:r>
        <w:rPr>
          <w:rFonts w:ascii="Courier New" w:cs="Courier New" w:eastAsia="Courier New" w:hAnsi="Courier New"/>
          <w:b/>
          <w:bCs/>
          <w:color w:val="5B4B9E"/>
          <w:sz w:val="18"/>
          <w:szCs w:val="18"/>
        </w:rPr>
        <w:t xml:space="preserve">CONDITIONAL EDGE — route_confidence()</w:t>
      </w:r>
    </w:p>
    <w:p>
      <w:pPr>
        <w:spacing w:after="20" w:before="20"/>
        <w:ind w:left="360"/>
      </w:pPr>
      <w:r>
        <w:rPr>
          <w:rFonts w:ascii="Courier New" w:cs="Courier New" w:eastAsia="Courier New" w:hAnsi="Courier New"/>
          <w:color w:val="4A5161"/>
          <w:sz w:val="18"/>
          <w:szCs w:val="18"/>
        </w:rPr>
        <w:t xml:space="preserve">  is_confident=True                →  save_to_cache</w:t>
      </w:r>
    </w:p>
    <w:p>
      <w:pPr>
        <w:spacing w:after="20" w:before="20"/>
        <w:ind w:left="360"/>
      </w:pPr>
      <w:r>
        <w:rPr>
          <w:rFonts w:ascii="Courier New" w:cs="Courier New" w:eastAsia="Courier New" w:hAnsi="Courier New"/>
          <w:color w:val="4A5161"/>
          <w:sz w:val="18"/>
          <w:szCs w:val="18"/>
        </w:rPr>
        <w:t xml:space="preserve">  is_confident=False, retries left →  reformulate_query (LOOP)</w:t>
      </w:r>
    </w:p>
    <w:p>
      <w:pPr>
        <w:spacing w:after="60" w:before="20"/>
        <w:ind w:left="360"/>
      </w:pPr>
      <w:r>
        <w:rPr>
          <w:rFonts w:ascii="Courier New" w:cs="Courier New" w:eastAsia="Courier New" w:hAnsi="Courier New"/>
          <w:color w:val="4A5161"/>
          <w:sz w:val="18"/>
          <w:szCs w:val="18"/>
        </w:rPr>
        <w:t xml:space="preserve">  is_confident=False, no retries   →  update_history (give up)</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640"/>
            <w:tcBorders>
              <w:top w:val="single" w:color="1F6F5C" w:sz="8"/>
              <w:left w:val="single" w:color="1F6F5C" w:sz="24"/>
              <w:bottom w:val="none"/>
              <w:right w:val="none"/>
            </w:tcBorders>
            <w:shd w:fill="E3EFEA" w:val="clear"/>
          </w:tcPr>
          <w:p>
            <w:pPr>
              <w:spacing w:after="40" w:before="80"/>
            </w:pPr>
            <w:r>
              <w:rPr>
                <w:rFonts w:ascii="Calibri" w:cs="Calibri" w:eastAsia="Calibri" w:hAnsi="Calibri"/>
                <w:b/>
                <w:bCs/>
                <w:color w:val="1F6F5C"/>
                <w:sz w:val="20"/>
                <w:szCs w:val="20"/>
              </w:rPr>
              <w:t xml:space="preserve">save_to_cache_node</w:t>
            </w:r>
          </w:p>
          <w:p>
            <w:pPr>
              <w:spacing w:after="80" w:before="0"/>
            </w:pPr>
            <w:r>
              <w:rPr>
                <w:rFonts w:ascii="Calibri" w:cs="Calibri" w:eastAsia="Calibri" w:hAnsi="Calibri"/>
                <w:color w:val="4A5161"/>
                <w:sz w:val="18"/>
                <w:szCs w:val="18"/>
              </w:rPr>
              <w:t xml:space="preserve">Saves to BOTH raw_cache and resolved_cache. Only if is_confident=True AND not cache_hit. Reuses query_vector from state — no re-embedding. Dedup check: similarity &gt; 0.95 → update existing.</w:t>
            </w:r>
          </w:p>
        </w:tc>
      </w:tr>
    </w:tbl>
    <w:p>
      <w:pPr>
        <w:spacing w:after="40" w:before="40"/>
      </w:pPr>
      <w:r>
        <w:rPr>
          <w:rFonts w:ascii="Courier New" w:cs="Courier New" w:eastAsia="Courier New" w:hAnsi="Courier New"/>
          <w:color w:val="8A90A0"/>
          <w:sz w:val="22"/>
          <w:szCs w:val="22"/>
        </w:rPr>
        <w:t xml:space="preserve">          ↓</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640"/>
            <w:tcBorders>
              <w:top w:val="single" w:color="5B4B9E" w:sz="8"/>
              <w:left w:val="single" w:color="5B4B9E" w:sz="24"/>
              <w:bottom w:val="none"/>
              <w:right w:val="none"/>
            </w:tcBorders>
            <w:shd w:fill="ECE9F6" w:val="clear"/>
          </w:tcPr>
          <w:p>
            <w:pPr>
              <w:spacing w:after="40" w:before="80"/>
            </w:pPr>
            <w:r>
              <w:rPr>
                <w:rFonts w:ascii="Calibri" w:cs="Calibri" w:eastAsia="Calibri" w:hAnsi="Calibri"/>
                <w:b/>
                <w:bCs/>
                <w:color w:val="5B4B9E"/>
                <w:sz w:val="20"/>
                <w:szCs w:val="20"/>
              </w:rPr>
              <w:t xml:space="preserve">extract_and_save_facts_node</w:t>
            </w:r>
          </w:p>
          <w:p>
            <w:pPr>
              <w:spacing w:after="80" w:before="0"/>
            </w:pPr>
            <w:r>
              <w:rPr>
                <w:rFonts w:ascii="Calibri" w:cs="Calibri" w:eastAsia="Calibri" w:hAnsi="Calibri"/>
                <w:color w:val="4A5161"/>
                <w:sz w:val="18"/>
                <w:szCs w:val="18"/>
              </w:rPr>
              <w:t xml:space="preserve">LLM call to extract atomic facts from answer (max 5 facts). Each fact embedded and stored in Qdrant semantic_memory. Dedup: similarity &gt; 0.92 → update. Company tag applied from detected_companies.</w:t>
            </w:r>
          </w:p>
        </w:tc>
      </w:tr>
    </w:tbl>
    <w:p>
      <w:pPr>
        <w:spacing w:after="40" w:before="40"/>
      </w:pPr>
      <w:r>
        <w:rPr>
          <w:rFonts w:ascii="Courier New" w:cs="Courier New" w:eastAsia="Courier New" w:hAnsi="Courier New"/>
          <w:color w:val="8A90A0"/>
          <w:sz w:val="22"/>
          <w:szCs w:val="22"/>
        </w:rPr>
        <w:t xml:space="preserve">          ↓</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640"/>
            <w:tcBorders>
              <w:top w:val="single" w:color="5B4B9E" w:sz="8"/>
              <w:left w:val="single" w:color="5B4B9E" w:sz="24"/>
              <w:bottom w:val="none"/>
              <w:right w:val="none"/>
            </w:tcBorders>
            <w:shd w:fill="ECE9F6" w:val="clear"/>
          </w:tcPr>
          <w:p>
            <w:pPr>
              <w:spacing w:after="40" w:before="80"/>
            </w:pPr>
            <w:r>
              <w:rPr>
                <w:rFonts w:ascii="Calibri" w:cs="Calibri" w:eastAsia="Calibri" w:hAnsi="Calibri"/>
                <w:b/>
                <w:bCs/>
                <w:color w:val="5B4B9E"/>
                <w:sz w:val="20"/>
                <w:szCs w:val="20"/>
              </w:rPr>
              <w:t xml:space="preserve">save_episode_node</w:t>
            </w:r>
          </w:p>
          <w:p>
            <w:pPr>
              <w:spacing w:after="80" w:before="0"/>
            </w:pPr>
            <w:r>
              <w:rPr>
                <w:rFonts w:ascii="Calibri" w:cs="Calibri" w:eastAsia="Calibri" w:hAnsi="Calibri"/>
                <w:color w:val="4A5161"/>
                <w:sz w:val="18"/>
                <w:szCs w:val="18"/>
              </w:rPr>
              <w:t xml:space="preserve">Saves resolved_query + answer to Qdrant episodic_memory. One point per Q&amp;A pair. Dedup: similarity &gt; 0.95 → update.</w:t>
            </w:r>
          </w:p>
        </w:tc>
      </w:tr>
    </w:tbl>
    <w:p>
      <w:pPr>
        <w:spacing w:after="40" w:before="40"/>
      </w:pPr>
      <w:r>
        <w:rPr>
          <w:rFonts w:ascii="Courier New" w:cs="Courier New" w:eastAsia="Courier New" w:hAnsi="Courier New"/>
          <w:color w:val="8A90A0"/>
          <w:sz w:val="22"/>
          <w:szCs w:val="22"/>
        </w:rPr>
        <w:t xml:space="preserve">          ↓</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640"/>
            <w:tcBorders>
              <w:top w:val="single" w:color="1F6F5C" w:sz="8"/>
              <w:left w:val="single" w:color="1F6F5C" w:sz="24"/>
              <w:bottom w:val="none"/>
              <w:right w:val="none"/>
            </w:tcBorders>
            <w:shd w:fill="E3EFEA" w:val="clear"/>
          </w:tcPr>
          <w:p>
            <w:pPr>
              <w:spacing w:after="40" w:before="80"/>
            </w:pPr>
            <w:r>
              <w:rPr>
                <w:rFonts w:ascii="Calibri" w:cs="Calibri" w:eastAsia="Calibri" w:hAnsi="Calibri"/>
                <w:b/>
                <w:bCs/>
                <w:color w:val="1F6F5C"/>
                <w:sz w:val="20"/>
                <w:szCs w:val="20"/>
              </w:rPr>
              <w:t xml:space="preserve">update_history_node</w:t>
            </w:r>
          </w:p>
          <w:p>
            <w:pPr>
              <w:spacing w:after="80" w:before="0"/>
            </w:pPr>
            <w:r>
              <w:rPr>
                <w:rFonts w:ascii="Calibri" w:cs="Calibri" w:eastAsia="Calibri" w:hAnsi="Calibri"/>
                <w:color w:val="4A5161"/>
                <w:sz w:val="18"/>
                <w:szCs w:val="18"/>
              </w:rPr>
              <w:t xml:space="preserve">Appends resolved_query + answer to conversation_history list in state. Uses resolved_query (clean) not raw query — future pronoun resolution reads this.</w:t>
            </w:r>
          </w:p>
        </w:tc>
      </w:tr>
    </w:tbl>
    <w:p>
      <w:pPr>
        <w:spacing w:after="40" w:before="40"/>
      </w:pPr>
      <w:r>
        <w:rPr>
          <w:rFonts w:ascii="Courier New" w:cs="Courier New" w:eastAsia="Courier New" w:hAnsi="Courier New"/>
          <w:color w:val="8A90A0"/>
          <w:sz w:val="22"/>
          <w:szCs w:val="22"/>
        </w:rPr>
        <w:t xml:space="preserve">          ↓</w:t>
      </w:r>
    </w:p>
    <w:p>
      <w:pPr>
        <w:spacing w:after="40" w:before="40"/>
        <w:ind w:left="360"/>
      </w:pPr>
      <w:r>
        <w:rPr>
          <w:rFonts w:ascii="Calibri" w:cs="Calibri" w:eastAsia="Calibri" w:hAnsi="Calibri"/>
          <w:b/>
          <w:bCs/>
          <w:color w:val="B5482C"/>
          <w:sz w:val="22"/>
          <w:szCs w:val="22"/>
        </w:rPr>
        <w:t xml:space="preserve">END</w:t>
      </w:r>
    </w:p>
    <w:p>
      <w:pPr>
        <w:spacing w:after="80" w:before="80"/>
        <w:jc w:val="both"/>
      </w:pPr>
      <w:r>
        <w:rPr>
          <w:rFonts w:ascii="Calibri" w:cs="Calibri" w:eastAsia="Calibri" w:hAnsi="Calibri"/>
          <w:color w:val="4A5161"/>
          <w:sz w:val="20"/>
          <w:szCs w:val="20"/>
        </w:rPr>
        <w:t xml:space="preserve">Cost: 2-4 LLM calls (resolution + generation + fact extraction). Time: 12-25 seconds. All nodes run.</w:t>
      </w:r>
    </w:p>
    <w:p>
      <w:r>
        <w:br w:type="page"/>
      </w:r>
    </w:p>
    <w:p>
      <w:pPr>
        <w:pStyle w:val="Heading1"/>
        <w:spacing w:after="200" w:before="400"/>
        <w:rPr>
          <w:rFonts w:ascii="Calibri" w:cs="Calibri" w:eastAsia="Calibri" w:hAnsi="Calibri"/>
          <w:b/>
          <w:bCs/>
          <w:color w:val="1A1A2E"/>
          <w:sz w:val="36"/>
          <w:szCs w:val="36"/>
        </w:rPr>
      </w:pPr>
      <w:r>
        <w:t xml:space="preserve">4. Conditional Edges — Complete Reference</w:t>
      </w:r>
    </w:p>
    <w:p>
      <w:pPr>
        <w:spacing w:after="80" w:before="80"/>
        <w:jc w:val="both"/>
      </w:pPr>
      <w:r>
        <w:rPr>
          <w:rFonts w:ascii="Calibri" w:cs="Calibri" w:eastAsia="Calibri" w:hAnsi="Calibri"/>
          <w:color w:val="4A5161"/>
          <w:sz w:val="20"/>
          <w:szCs w:val="20"/>
        </w:rPr>
        <w:t xml:space="preserve">LangGraph conditional edges call a routing function after a node runs. The routing function reads state and returns a string key. LangGraph maps that key to the next node using the mapping dict passed to add_conditional_edges().</w:t>
      </w:r>
    </w:p>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4.1 Edge 1 — After raw_cache_check</w:t>
      </w:r>
    </w:p>
    <w:tbl>
      <w:tblPr>
        <w:tblW w:type="dxa" w:w="8640"/>
        <w:tblBorders>
          <w:top w:val="single" w:color="D8DCE2" w:sz="4"/>
          <w:left w:val="single" w:color="D8DCE2" w:sz="4"/>
          <w:bottom w:val="single" w:color="D8DCE2" w:sz="4"/>
          <w:right w:val="single" w:color="D8DCE2" w:sz="4"/>
          <w:insideH w:val="single" w:color="auto" w:sz="4"/>
          <w:insideV w:val="single" w:color="auto" w:sz="4"/>
        </w:tblBorders>
      </w:tblPr>
      <w:tblGrid>
        <w:gridCol w:w="100"/>
        <w:gridCol w:w="100"/>
        <w:gridCol w:w="100"/>
        <w:gridCol w:w="100"/>
      </w:tblGrid>
      <w:tr>
        <w:trPr>
          <w:tblHeader/>
        </w:trPr>
        <w:tc>
          <w:tcPr>
            <w:tcW w:type="dxa" w:w="1800"/>
            <w:shd w:fill="1A1A2E" w:val="clear"/>
          </w:tcPr>
          <w:p>
            <w:pPr>
              <w:spacing w:after="80" w:before="80"/>
              <w:jc w:val="center"/>
            </w:pPr>
            <w:r>
              <w:rPr>
                <w:rFonts w:ascii="Calibri" w:cs="Calibri" w:eastAsia="Calibri" w:hAnsi="Calibri"/>
                <w:b/>
                <w:bCs/>
                <w:color w:val="FFFFFF"/>
                <w:sz w:val="18"/>
                <w:szCs w:val="18"/>
              </w:rPr>
              <w:t xml:space="preserve">Routing fn return</w:t>
            </w:r>
          </w:p>
        </w:tc>
        <w:tc>
          <w:tcPr>
            <w:tcW w:type="dxa" w:w="1800"/>
            <w:shd w:fill="1A1A2E" w:val="clear"/>
          </w:tcPr>
          <w:p>
            <w:pPr>
              <w:spacing w:after="80" w:before="80"/>
              <w:jc w:val="center"/>
            </w:pPr>
            <w:r>
              <w:rPr>
                <w:rFonts w:ascii="Calibri" w:cs="Calibri" w:eastAsia="Calibri" w:hAnsi="Calibri"/>
                <w:b/>
                <w:bCs/>
                <w:color w:val="FFFFFF"/>
                <w:sz w:val="18"/>
                <w:szCs w:val="18"/>
              </w:rPr>
              <w:t xml:space="preserve">Next node</w:t>
            </w:r>
          </w:p>
        </w:tc>
        <w:tc>
          <w:tcPr>
            <w:tcW w:type="dxa" w:w="2880"/>
            <w:shd w:fill="1A1A2E" w:val="clear"/>
          </w:tcPr>
          <w:p>
            <w:pPr>
              <w:spacing w:after="80" w:before="80"/>
              <w:jc w:val="center"/>
            </w:pPr>
            <w:r>
              <w:rPr>
                <w:rFonts w:ascii="Calibri" w:cs="Calibri" w:eastAsia="Calibri" w:hAnsi="Calibri"/>
                <w:b/>
                <w:bCs/>
                <w:color w:val="FFFFFF"/>
                <w:sz w:val="18"/>
                <w:szCs w:val="18"/>
              </w:rPr>
              <w:t xml:space="preserve">Condition</w:t>
            </w:r>
          </w:p>
        </w:tc>
        <w:tc>
          <w:tcPr>
            <w:tcW w:type="dxa" w:w="2160"/>
            <w:shd w:fill="1A1A2E" w:val="clear"/>
          </w:tcPr>
          <w:p>
            <w:pPr>
              <w:spacing w:after="80" w:before="80"/>
              <w:jc w:val="center"/>
            </w:pPr>
            <w:r>
              <w:rPr>
                <w:rFonts w:ascii="Calibri" w:cs="Calibri" w:eastAsia="Calibri" w:hAnsi="Calibri"/>
                <w:b/>
                <w:bCs/>
                <w:color w:val="FFFFFF"/>
                <w:sz w:val="18"/>
                <w:szCs w:val="18"/>
              </w:rPr>
              <w:t xml:space="preserve">Why</w:t>
            </w:r>
          </w:p>
        </w:tc>
      </w:tr>
      <w:tr>
        <w:tc>
          <w:tcPr>
            <w:tcW w:type="dxa" w:w="1800"/>
            <w:shd w:fill="FFFFFF" w:val="clear"/>
          </w:tcPr>
          <w:p>
            <w:pPr>
              <w:spacing w:after="80" w:before="80"/>
              <w:ind w:left="120"/>
            </w:pPr>
            <w:r>
              <w:rPr>
                <w:rFonts w:ascii="Calibri" w:cs="Calibri" w:eastAsia="Calibri" w:hAnsi="Calibri"/>
                <w:b/>
                <w:bCs/>
                <w:color w:val="1A1A2E"/>
                <w:sz w:val="18"/>
                <w:szCs w:val="18"/>
              </w:rPr>
              <w:t xml:space="preserve">'hit'</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update_history</w:t>
            </w:r>
          </w:p>
        </w:tc>
        <w:tc>
          <w:tcPr>
            <w:tcW w:type="dxa" w:w="2880"/>
            <w:shd w:fill="FFFFFF" w:val="clear"/>
          </w:tcPr>
          <w:p>
            <w:pPr>
              <w:spacing w:after="80" w:before="80"/>
              <w:ind w:left="120"/>
            </w:pPr>
            <w:r>
              <w:rPr>
                <w:rFonts w:ascii="Calibri" w:cs="Calibri" w:eastAsia="Calibri" w:hAnsi="Calibri"/>
                <w:b w:val="false"/>
                <w:bCs w:val="false"/>
                <w:color w:val="4A5161"/>
                <w:sz w:val="18"/>
                <w:szCs w:val="18"/>
              </w:rPr>
              <w:t xml:space="preserve">cache_hit=True (both gates passed)</w:t>
            </w:r>
          </w:p>
        </w:tc>
        <w:tc>
          <w:tcPr>
            <w:tcW w:type="dxa" w:w="2160"/>
            <w:shd w:fill="FFFFFF" w:val="clear"/>
          </w:tcPr>
          <w:p>
            <w:pPr>
              <w:spacing w:after="80" w:before="80"/>
              <w:ind w:left="120"/>
            </w:pPr>
            <w:r>
              <w:rPr>
                <w:rFonts w:ascii="Calibri" w:cs="Calibri" w:eastAsia="Calibri" w:hAnsi="Calibri"/>
                <w:b w:val="false"/>
                <w:bCs w:val="false"/>
                <w:color w:val="4A5161"/>
                <w:sz w:val="18"/>
                <w:szCs w:val="18"/>
              </w:rPr>
              <w:t xml:space="preserve">Skip entire pipeline — answer already computed</w:t>
            </w:r>
          </w:p>
        </w:tc>
      </w:tr>
      <w:tr>
        <w:tc>
          <w:tcPr>
            <w:tcW w:type="dxa" w:w="1800"/>
            <w:shd w:fill="EDEEF2" w:val="clear"/>
          </w:tcPr>
          <w:p>
            <w:pPr>
              <w:spacing w:after="80" w:before="80"/>
              <w:ind w:left="120"/>
            </w:pPr>
            <w:r>
              <w:rPr>
                <w:rFonts w:ascii="Calibri" w:cs="Calibri" w:eastAsia="Calibri" w:hAnsi="Calibri"/>
                <w:b/>
                <w:bCs/>
                <w:color w:val="1A1A2E"/>
                <w:sz w:val="18"/>
                <w:szCs w:val="18"/>
              </w:rPr>
              <w:t xml:space="preserve">'miss'</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resolve_query</w:t>
            </w:r>
          </w:p>
        </w:tc>
        <w:tc>
          <w:tcPr>
            <w:tcW w:type="dxa" w:w="2880"/>
            <w:shd w:fill="EDEEF2" w:val="clear"/>
          </w:tcPr>
          <w:p>
            <w:pPr>
              <w:spacing w:after="80" w:before="80"/>
              <w:ind w:left="120"/>
            </w:pPr>
            <w:r>
              <w:rPr>
                <w:rFonts w:ascii="Calibri" w:cs="Calibri" w:eastAsia="Calibri" w:hAnsi="Calibri"/>
                <w:b w:val="false"/>
                <w:bCs w:val="false"/>
                <w:color w:val="4A5161"/>
                <w:sz w:val="18"/>
                <w:szCs w:val="18"/>
              </w:rPr>
              <w:t xml:space="preserve">cache_hit=False (either gate failed)</w:t>
            </w:r>
          </w:p>
        </w:tc>
        <w:tc>
          <w:tcPr>
            <w:tcW w:type="dxa" w:w="2160"/>
            <w:shd w:fill="EDEEF2" w:val="clear"/>
          </w:tcPr>
          <w:p>
            <w:pPr>
              <w:spacing w:after="80" w:before="80"/>
              <w:ind w:left="120"/>
            </w:pPr>
            <w:r>
              <w:rPr>
                <w:rFonts w:ascii="Calibri" w:cs="Calibri" w:eastAsia="Calibri" w:hAnsi="Calibri"/>
                <w:b w:val="false"/>
                <w:bCs w:val="false"/>
                <w:color w:val="4A5161"/>
                <w:sz w:val="18"/>
                <w:szCs w:val="18"/>
              </w:rPr>
              <w:t xml:space="preserve">Continue to full pipeline</w:t>
            </w:r>
          </w:p>
        </w:tc>
      </w:tr>
    </w:tbl>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4.2 Edge 2 — After resolved_cache_check</w:t>
      </w:r>
    </w:p>
    <w:tbl>
      <w:tblPr>
        <w:tblW w:type="dxa" w:w="8640"/>
        <w:tblBorders>
          <w:top w:val="single" w:color="D8DCE2" w:sz="4"/>
          <w:left w:val="single" w:color="D8DCE2" w:sz="4"/>
          <w:bottom w:val="single" w:color="D8DCE2" w:sz="4"/>
          <w:right w:val="single" w:color="D8DCE2" w:sz="4"/>
          <w:insideH w:val="single" w:color="auto" w:sz="4"/>
          <w:insideV w:val="single" w:color="auto" w:sz="4"/>
        </w:tblBorders>
      </w:tblPr>
      <w:tblGrid>
        <w:gridCol w:w="100"/>
        <w:gridCol w:w="100"/>
        <w:gridCol w:w="100"/>
        <w:gridCol w:w="100"/>
      </w:tblGrid>
      <w:tr>
        <w:trPr>
          <w:tblHeader/>
        </w:trPr>
        <w:tc>
          <w:tcPr>
            <w:tcW w:type="dxa" w:w="1800"/>
            <w:shd w:fill="1A1A2E" w:val="clear"/>
          </w:tcPr>
          <w:p>
            <w:pPr>
              <w:spacing w:after="80" w:before="80"/>
              <w:jc w:val="center"/>
            </w:pPr>
            <w:r>
              <w:rPr>
                <w:rFonts w:ascii="Calibri" w:cs="Calibri" w:eastAsia="Calibri" w:hAnsi="Calibri"/>
                <w:b/>
                <w:bCs/>
                <w:color w:val="FFFFFF"/>
                <w:sz w:val="18"/>
                <w:szCs w:val="18"/>
              </w:rPr>
              <w:t xml:space="preserve">Routing fn return</w:t>
            </w:r>
          </w:p>
        </w:tc>
        <w:tc>
          <w:tcPr>
            <w:tcW w:type="dxa" w:w="1800"/>
            <w:shd w:fill="1A1A2E" w:val="clear"/>
          </w:tcPr>
          <w:p>
            <w:pPr>
              <w:spacing w:after="80" w:before="80"/>
              <w:jc w:val="center"/>
            </w:pPr>
            <w:r>
              <w:rPr>
                <w:rFonts w:ascii="Calibri" w:cs="Calibri" w:eastAsia="Calibri" w:hAnsi="Calibri"/>
                <w:b/>
                <w:bCs/>
                <w:color w:val="FFFFFF"/>
                <w:sz w:val="18"/>
                <w:szCs w:val="18"/>
              </w:rPr>
              <w:t xml:space="preserve">Next node</w:t>
            </w:r>
          </w:p>
        </w:tc>
        <w:tc>
          <w:tcPr>
            <w:tcW w:type="dxa" w:w="2880"/>
            <w:shd w:fill="1A1A2E" w:val="clear"/>
          </w:tcPr>
          <w:p>
            <w:pPr>
              <w:spacing w:after="80" w:before="80"/>
              <w:jc w:val="center"/>
            </w:pPr>
            <w:r>
              <w:rPr>
                <w:rFonts w:ascii="Calibri" w:cs="Calibri" w:eastAsia="Calibri" w:hAnsi="Calibri"/>
                <w:b/>
                <w:bCs/>
                <w:color w:val="FFFFFF"/>
                <w:sz w:val="18"/>
                <w:szCs w:val="18"/>
              </w:rPr>
              <w:t xml:space="preserve">Condition</w:t>
            </w:r>
          </w:p>
        </w:tc>
        <w:tc>
          <w:tcPr>
            <w:tcW w:type="dxa" w:w="2160"/>
            <w:shd w:fill="1A1A2E" w:val="clear"/>
          </w:tcPr>
          <w:p>
            <w:pPr>
              <w:spacing w:after="80" w:before="80"/>
              <w:jc w:val="center"/>
            </w:pPr>
            <w:r>
              <w:rPr>
                <w:rFonts w:ascii="Calibri" w:cs="Calibri" w:eastAsia="Calibri" w:hAnsi="Calibri"/>
                <w:b/>
                <w:bCs/>
                <w:color w:val="FFFFFF"/>
                <w:sz w:val="18"/>
                <w:szCs w:val="18"/>
              </w:rPr>
              <w:t xml:space="preserve">Why</w:t>
            </w:r>
          </w:p>
        </w:tc>
      </w:tr>
      <w:tr>
        <w:tc>
          <w:tcPr>
            <w:tcW w:type="dxa" w:w="1800"/>
            <w:shd w:fill="FFFFFF" w:val="clear"/>
          </w:tcPr>
          <w:p>
            <w:pPr>
              <w:spacing w:after="80" w:before="80"/>
              <w:ind w:left="120"/>
            </w:pPr>
            <w:r>
              <w:rPr>
                <w:rFonts w:ascii="Calibri" w:cs="Calibri" w:eastAsia="Calibri" w:hAnsi="Calibri"/>
                <w:b/>
                <w:bCs/>
                <w:color w:val="1A1A2E"/>
                <w:sz w:val="18"/>
                <w:szCs w:val="18"/>
              </w:rPr>
              <w:t xml:space="preserve">'hit'</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update_history</w:t>
            </w:r>
          </w:p>
        </w:tc>
        <w:tc>
          <w:tcPr>
            <w:tcW w:type="dxa" w:w="2880"/>
            <w:shd w:fill="FFFFFF" w:val="clear"/>
          </w:tcPr>
          <w:p>
            <w:pPr>
              <w:spacing w:after="80" w:before="80"/>
              <w:ind w:left="120"/>
            </w:pPr>
            <w:r>
              <w:rPr>
                <w:rFonts w:ascii="Calibri" w:cs="Calibri" w:eastAsia="Calibri" w:hAnsi="Calibri"/>
                <w:b w:val="false"/>
                <w:bCs w:val="false"/>
                <w:color w:val="4A5161"/>
                <w:sz w:val="18"/>
                <w:szCs w:val="18"/>
              </w:rPr>
              <w:t xml:space="preserve">cache_hit=True (both gates passed)</w:t>
            </w:r>
          </w:p>
        </w:tc>
        <w:tc>
          <w:tcPr>
            <w:tcW w:type="dxa" w:w="2160"/>
            <w:shd w:fill="FFFFFF" w:val="clear"/>
          </w:tcPr>
          <w:p>
            <w:pPr>
              <w:spacing w:after="80" w:before="80"/>
              <w:ind w:left="120"/>
            </w:pPr>
            <w:r>
              <w:rPr>
                <w:rFonts w:ascii="Calibri" w:cs="Calibri" w:eastAsia="Calibri" w:hAnsi="Calibri"/>
                <w:b w:val="false"/>
                <w:bCs w:val="false"/>
                <w:color w:val="4A5161"/>
                <w:sz w:val="18"/>
                <w:szCs w:val="18"/>
              </w:rPr>
              <w:t xml:space="preserve">Skip retrieval and generation — resolved answer found</w:t>
            </w:r>
          </w:p>
        </w:tc>
      </w:tr>
      <w:tr>
        <w:tc>
          <w:tcPr>
            <w:tcW w:type="dxa" w:w="1800"/>
            <w:shd w:fill="EDEEF2" w:val="clear"/>
          </w:tcPr>
          <w:p>
            <w:pPr>
              <w:spacing w:after="80" w:before="80"/>
              <w:ind w:left="120"/>
            </w:pPr>
            <w:r>
              <w:rPr>
                <w:rFonts w:ascii="Calibri" w:cs="Calibri" w:eastAsia="Calibri" w:hAnsi="Calibri"/>
                <w:b/>
                <w:bCs/>
                <w:color w:val="1A1A2E"/>
                <w:sz w:val="18"/>
                <w:szCs w:val="18"/>
              </w:rPr>
              <w:t xml:space="preserve">'miss'</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detect_companies</w:t>
            </w:r>
          </w:p>
        </w:tc>
        <w:tc>
          <w:tcPr>
            <w:tcW w:type="dxa" w:w="2880"/>
            <w:shd w:fill="EDEEF2" w:val="clear"/>
          </w:tcPr>
          <w:p>
            <w:pPr>
              <w:spacing w:after="80" w:before="80"/>
              <w:ind w:left="120"/>
            </w:pPr>
            <w:r>
              <w:rPr>
                <w:rFonts w:ascii="Calibri" w:cs="Calibri" w:eastAsia="Calibri" w:hAnsi="Calibri"/>
                <w:b w:val="false"/>
                <w:bCs w:val="false"/>
                <w:color w:val="4A5161"/>
                <w:sz w:val="18"/>
                <w:szCs w:val="18"/>
              </w:rPr>
              <w:t xml:space="preserve">cache_hit=False (either gate failed)</w:t>
            </w:r>
          </w:p>
        </w:tc>
        <w:tc>
          <w:tcPr>
            <w:tcW w:type="dxa" w:w="2160"/>
            <w:shd w:fill="EDEEF2" w:val="clear"/>
          </w:tcPr>
          <w:p>
            <w:pPr>
              <w:spacing w:after="80" w:before="80"/>
              <w:ind w:left="120"/>
            </w:pPr>
            <w:r>
              <w:rPr>
                <w:rFonts w:ascii="Calibri" w:cs="Calibri" w:eastAsia="Calibri" w:hAnsi="Calibri"/>
                <w:b w:val="false"/>
                <w:bCs w:val="false"/>
                <w:color w:val="4A5161"/>
                <w:sz w:val="18"/>
                <w:szCs w:val="18"/>
              </w:rPr>
              <w:t xml:space="preserve">Both caches missed — run full pipeline</w:t>
            </w:r>
          </w:p>
        </w:tc>
      </w:tr>
    </w:tbl>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4.3 Edge 3 — After embed_query (retrieval routing)</w:t>
      </w:r>
    </w:p>
    <w:tbl>
      <w:tblPr>
        <w:tblW w:type="dxa" w:w="8640"/>
        <w:tblBorders>
          <w:top w:val="single" w:color="D8DCE2" w:sz="4"/>
          <w:left w:val="single" w:color="D8DCE2" w:sz="4"/>
          <w:bottom w:val="single" w:color="D8DCE2" w:sz="4"/>
          <w:right w:val="single" w:color="D8DCE2" w:sz="4"/>
          <w:insideH w:val="single" w:color="auto" w:sz="4"/>
          <w:insideV w:val="single" w:color="auto" w:sz="4"/>
        </w:tblBorders>
      </w:tblPr>
      <w:tblGrid>
        <w:gridCol w:w="100"/>
        <w:gridCol w:w="100"/>
        <w:gridCol w:w="100"/>
        <w:gridCol w:w="100"/>
      </w:tblGrid>
      <w:tr>
        <w:trPr>
          <w:tblHeader/>
        </w:trPr>
        <w:tc>
          <w:tcPr>
            <w:tcW w:type="dxa" w:w="1800"/>
            <w:shd w:fill="1A1A2E" w:val="clear"/>
          </w:tcPr>
          <w:p>
            <w:pPr>
              <w:spacing w:after="80" w:before="80"/>
              <w:jc w:val="center"/>
            </w:pPr>
            <w:r>
              <w:rPr>
                <w:rFonts w:ascii="Calibri" w:cs="Calibri" w:eastAsia="Calibri" w:hAnsi="Calibri"/>
                <w:b/>
                <w:bCs/>
                <w:color w:val="FFFFFF"/>
                <w:sz w:val="18"/>
                <w:szCs w:val="18"/>
              </w:rPr>
              <w:t xml:space="preserve">Routing fn return</w:t>
            </w:r>
          </w:p>
        </w:tc>
        <w:tc>
          <w:tcPr>
            <w:tcW w:type="dxa" w:w="2400"/>
            <w:shd w:fill="1A1A2E" w:val="clear"/>
          </w:tcPr>
          <w:p>
            <w:pPr>
              <w:spacing w:after="80" w:before="80"/>
              <w:jc w:val="center"/>
            </w:pPr>
            <w:r>
              <w:rPr>
                <w:rFonts w:ascii="Calibri" w:cs="Calibri" w:eastAsia="Calibri" w:hAnsi="Calibri"/>
                <w:b/>
                <w:bCs/>
                <w:color w:val="FFFFFF"/>
                <w:sz w:val="18"/>
                <w:szCs w:val="18"/>
              </w:rPr>
              <w:t xml:space="preserve">Next node</w:t>
            </w:r>
          </w:p>
        </w:tc>
        <w:tc>
          <w:tcPr>
            <w:tcW w:type="dxa" w:w="2520"/>
            <w:shd w:fill="1A1A2E" w:val="clear"/>
          </w:tcPr>
          <w:p>
            <w:pPr>
              <w:spacing w:after="80" w:before="80"/>
              <w:jc w:val="center"/>
            </w:pPr>
            <w:r>
              <w:rPr>
                <w:rFonts w:ascii="Calibri" w:cs="Calibri" w:eastAsia="Calibri" w:hAnsi="Calibri"/>
                <w:b/>
                <w:bCs/>
                <w:color w:val="FFFFFF"/>
                <w:sz w:val="18"/>
                <w:szCs w:val="18"/>
              </w:rPr>
              <w:t xml:space="preserve">Condition</w:t>
            </w:r>
          </w:p>
        </w:tc>
        <w:tc>
          <w:tcPr>
            <w:tcW w:type="dxa" w:w="1920"/>
            <w:shd w:fill="1A1A2E" w:val="clear"/>
          </w:tcPr>
          <w:p>
            <w:pPr>
              <w:spacing w:after="80" w:before="80"/>
              <w:jc w:val="center"/>
            </w:pPr>
            <w:r>
              <w:rPr>
                <w:rFonts w:ascii="Calibri" w:cs="Calibri" w:eastAsia="Calibri" w:hAnsi="Calibri"/>
                <w:b/>
                <w:bCs/>
                <w:color w:val="FFFFFF"/>
                <w:sz w:val="18"/>
                <w:szCs w:val="18"/>
              </w:rPr>
              <w:t xml:space="preserve">Why</w:t>
            </w:r>
          </w:p>
        </w:tc>
      </w:tr>
      <w:tr>
        <w:tc>
          <w:tcPr>
            <w:tcW w:type="dxa" w:w="1800"/>
            <w:shd w:fill="FFFFFF" w:val="clear"/>
          </w:tcPr>
          <w:p>
            <w:pPr>
              <w:spacing w:after="80" w:before="80"/>
              <w:ind w:left="120"/>
            </w:pPr>
            <w:r>
              <w:rPr>
                <w:rFonts w:ascii="Calibri" w:cs="Calibri" w:eastAsia="Calibri" w:hAnsi="Calibri"/>
                <w:b/>
                <w:bCs/>
                <w:color w:val="1A1A2E"/>
                <w:sz w:val="18"/>
                <w:szCs w:val="18"/>
              </w:rPr>
              <w:t xml:space="preserve">'single'</w:t>
            </w:r>
          </w:p>
        </w:tc>
        <w:tc>
          <w:tcPr>
            <w:tcW w:type="dxa" w:w="2400"/>
            <w:shd w:fill="FFFFFF" w:val="clear"/>
          </w:tcPr>
          <w:p>
            <w:pPr>
              <w:spacing w:after="80" w:before="80"/>
              <w:ind w:left="120"/>
            </w:pPr>
            <w:r>
              <w:rPr>
                <w:rFonts w:ascii="Calibri" w:cs="Calibri" w:eastAsia="Calibri" w:hAnsi="Calibri"/>
                <w:b w:val="false"/>
                <w:bCs w:val="false"/>
                <w:color w:val="4A5161"/>
                <w:sz w:val="18"/>
                <w:szCs w:val="18"/>
              </w:rPr>
              <w:t xml:space="preserve">single_retrieve_node</w:t>
            </w:r>
          </w:p>
        </w:tc>
        <w:tc>
          <w:tcPr>
            <w:tcW w:type="dxa" w:w="2520"/>
            <w:shd w:fill="FFFFFF" w:val="clear"/>
          </w:tcPr>
          <w:p>
            <w:pPr>
              <w:spacing w:after="80" w:before="80"/>
              <w:ind w:left="120"/>
            </w:pPr>
            <w:r>
              <w:rPr>
                <w:rFonts w:ascii="Calibri" w:cs="Calibri" w:eastAsia="Calibri" w:hAnsi="Calibri"/>
                <w:b w:val="false"/>
                <w:bCs w:val="false"/>
                <w:color w:val="4A5161"/>
                <w:sz w:val="18"/>
                <w:szCs w:val="18"/>
              </w:rPr>
              <w:t xml:space="preserve">len(detected_companies) &lt; 2</w:t>
            </w:r>
          </w:p>
        </w:tc>
        <w:tc>
          <w:tcPr>
            <w:tcW w:type="dxa" w:w="1920"/>
            <w:shd w:fill="FFFFFF" w:val="clear"/>
          </w:tcPr>
          <w:p>
            <w:pPr>
              <w:spacing w:after="80" w:before="80"/>
              <w:ind w:left="120"/>
            </w:pPr>
            <w:r>
              <w:rPr>
                <w:rFonts w:ascii="Calibri" w:cs="Calibri" w:eastAsia="Calibri" w:hAnsi="Calibri"/>
                <w:b w:val="false"/>
                <w:bCs w:val="false"/>
                <w:color w:val="4A5161"/>
                <w:sz w:val="18"/>
                <w:szCs w:val="18"/>
              </w:rPr>
              <w:t xml:space="preserve">Dense search + reranking — standard single-company path</w:t>
            </w:r>
          </w:p>
        </w:tc>
      </w:tr>
      <w:tr>
        <w:tc>
          <w:tcPr>
            <w:tcW w:type="dxa" w:w="1800"/>
            <w:shd w:fill="EDEEF2" w:val="clear"/>
          </w:tcPr>
          <w:p>
            <w:pPr>
              <w:spacing w:after="80" w:before="80"/>
              <w:ind w:left="120"/>
            </w:pPr>
            <w:r>
              <w:rPr>
                <w:rFonts w:ascii="Calibri" w:cs="Calibri" w:eastAsia="Calibri" w:hAnsi="Calibri"/>
                <w:b/>
                <w:bCs/>
                <w:color w:val="1A1A2E"/>
                <w:sz w:val="18"/>
                <w:szCs w:val="18"/>
              </w:rPr>
              <w:t xml:space="preserve">'comparative'</w:t>
            </w:r>
          </w:p>
        </w:tc>
        <w:tc>
          <w:tcPr>
            <w:tcW w:type="dxa" w:w="2400"/>
            <w:shd w:fill="EDEEF2" w:val="clear"/>
          </w:tcPr>
          <w:p>
            <w:pPr>
              <w:spacing w:after="80" w:before="80"/>
              <w:ind w:left="120"/>
            </w:pPr>
            <w:r>
              <w:rPr>
                <w:rFonts w:ascii="Calibri" w:cs="Calibri" w:eastAsia="Calibri" w:hAnsi="Calibri"/>
                <w:b w:val="false"/>
                <w:bCs w:val="false"/>
                <w:color w:val="4A5161"/>
                <w:sz w:val="18"/>
                <w:szCs w:val="18"/>
              </w:rPr>
              <w:t xml:space="preserve">comparative_retrieve_node</w:t>
            </w:r>
          </w:p>
        </w:tc>
        <w:tc>
          <w:tcPr>
            <w:tcW w:type="dxa" w:w="2520"/>
            <w:shd w:fill="EDEEF2" w:val="clear"/>
          </w:tcPr>
          <w:p>
            <w:pPr>
              <w:spacing w:after="80" w:before="80"/>
              <w:ind w:left="120"/>
            </w:pPr>
            <w:r>
              <w:rPr>
                <w:rFonts w:ascii="Calibri" w:cs="Calibri" w:eastAsia="Calibri" w:hAnsi="Calibri"/>
                <w:b w:val="false"/>
                <w:bCs w:val="false"/>
                <w:color w:val="4A5161"/>
                <w:sz w:val="18"/>
                <w:szCs w:val="18"/>
              </w:rPr>
              <w:t xml:space="preserve">len(detected_companies) &gt;= 2</w:t>
            </w:r>
          </w:p>
        </w:tc>
        <w:tc>
          <w:tcPr>
            <w:tcW w:type="dxa" w:w="1920"/>
            <w:shd w:fill="EDEEF2" w:val="clear"/>
          </w:tcPr>
          <w:p>
            <w:pPr>
              <w:spacing w:after="80" w:before="80"/>
              <w:ind w:left="120"/>
            </w:pPr>
            <w:r>
              <w:rPr>
                <w:rFonts w:ascii="Calibri" w:cs="Calibri" w:eastAsia="Calibri" w:hAnsi="Calibri"/>
                <w:b w:val="false"/>
                <w:bCs w:val="false"/>
                <w:color w:val="4A5161"/>
                <w:sz w:val="18"/>
                <w:szCs w:val="18"/>
              </w:rPr>
              <w:t xml:space="preserve">Per-company metadata filtering — ensures both companies represented</w:t>
            </w:r>
          </w:p>
        </w:tc>
      </w:tr>
    </w:tbl>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4.4 Edge 4 — After check_confidence (the retry loop)</w:t>
      </w:r>
    </w:p>
    <w:tbl>
      <w:tblPr>
        <w:tblW w:type="dxa" w:w="8640"/>
        <w:tblBorders>
          <w:top w:val="single" w:color="D8DCE2" w:sz="4"/>
          <w:left w:val="single" w:color="D8DCE2" w:sz="4"/>
          <w:bottom w:val="single" w:color="D8DCE2" w:sz="4"/>
          <w:right w:val="single" w:color="D8DCE2" w:sz="4"/>
          <w:insideH w:val="single" w:color="auto" w:sz="4"/>
          <w:insideV w:val="single" w:color="auto" w:sz="4"/>
        </w:tblBorders>
      </w:tblPr>
      <w:tblGrid>
        <w:gridCol w:w="100"/>
        <w:gridCol w:w="100"/>
        <w:gridCol w:w="100"/>
        <w:gridCol w:w="100"/>
      </w:tblGrid>
      <w:tr>
        <w:trPr>
          <w:tblHeader/>
        </w:trPr>
        <w:tc>
          <w:tcPr>
            <w:tcW w:type="dxa" w:w="1800"/>
            <w:shd w:fill="1A1A2E" w:val="clear"/>
          </w:tcPr>
          <w:p>
            <w:pPr>
              <w:spacing w:after="80" w:before="80"/>
              <w:jc w:val="center"/>
            </w:pPr>
            <w:r>
              <w:rPr>
                <w:rFonts w:ascii="Calibri" w:cs="Calibri" w:eastAsia="Calibri" w:hAnsi="Calibri"/>
                <w:b/>
                <w:bCs/>
                <w:color w:val="FFFFFF"/>
                <w:sz w:val="18"/>
                <w:szCs w:val="18"/>
              </w:rPr>
              <w:t xml:space="preserve">Routing fn return</w:t>
            </w:r>
          </w:p>
        </w:tc>
        <w:tc>
          <w:tcPr>
            <w:tcW w:type="dxa" w:w="1800"/>
            <w:shd w:fill="1A1A2E" w:val="clear"/>
          </w:tcPr>
          <w:p>
            <w:pPr>
              <w:spacing w:after="80" w:before="80"/>
              <w:jc w:val="center"/>
            </w:pPr>
            <w:r>
              <w:rPr>
                <w:rFonts w:ascii="Calibri" w:cs="Calibri" w:eastAsia="Calibri" w:hAnsi="Calibri"/>
                <w:b/>
                <w:bCs/>
                <w:color w:val="FFFFFF"/>
                <w:sz w:val="18"/>
                <w:szCs w:val="18"/>
              </w:rPr>
              <w:t xml:space="preserve">Next node</w:t>
            </w:r>
          </w:p>
        </w:tc>
        <w:tc>
          <w:tcPr>
            <w:tcW w:type="dxa" w:w="2880"/>
            <w:shd w:fill="1A1A2E" w:val="clear"/>
          </w:tcPr>
          <w:p>
            <w:pPr>
              <w:spacing w:after="80" w:before="80"/>
              <w:jc w:val="center"/>
            </w:pPr>
            <w:r>
              <w:rPr>
                <w:rFonts w:ascii="Calibri" w:cs="Calibri" w:eastAsia="Calibri" w:hAnsi="Calibri"/>
                <w:b/>
                <w:bCs/>
                <w:color w:val="FFFFFF"/>
                <w:sz w:val="18"/>
                <w:szCs w:val="18"/>
              </w:rPr>
              <w:t xml:space="preserve">Condition</w:t>
            </w:r>
          </w:p>
        </w:tc>
        <w:tc>
          <w:tcPr>
            <w:tcW w:type="dxa" w:w="2160"/>
            <w:shd w:fill="1A1A2E" w:val="clear"/>
          </w:tcPr>
          <w:p>
            <w:pPr>
              <w:spacing w:after="80" w:before="80"/>
              <w:jc w:val="center"/>
            </w:pPr>
            <w:r>
              <w:rPr>
                <w:rFonts w:ascii="Calibri" w:cs="Calibri" w:eastAsia="Calibri" w:hAnsi="Calibri"/>
                <w:b/>
                <w:bCs/>
                <w:color w:val="FFFFFF"/>
                <w:sz w:val="18"/>
                <w:szCs w:val="18"/>
              </w:rPr>
              <w:t xml:space="preserve">Why two terminal keys?</w:t>
            </w:r>
          </w:p>
        </w:tc>
      </w:tr>
      <w:tr>
        <w:tc>
          <w:tcPr>
            <w:tcW w:type="dxa" w:w="1800"/>
            <w:shd w:fill="FFFFFF" w:val="clear"/>
          </w:tcPr>
          <w:p>
            <w:pPr>
              <w:spacing w:after="80" w:before="80"/>
              <w:ind w:left="120"/>
            </w:pPr>
            <w:r>
              <w:rPr>
                <w:rFonts w:ascii="Calibri" w:cs="Calibri" w:eastAsia="Calibri" w:hAnsi="Calibri"/>
                <w:b/>
                <w:bCs/>
                <w:color w:val="1A1A2E"/>
                <w:sz w:val="18"/>
                <w:szCs w:val="18"/>
              </w:rPr>
              <w:t xml:space="preserve">'confident'</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save_to_cache</w:t>
            </w:r>
          </w:p>
        </w:tc>
        <w:tc>
          <w:tcPr>
            <w:tcW w:type="dxa" w:w="2880"/>
            <w:shd w:fill="FFFFFF" w:val="clear"/>
          </w:tcPr>
          <w:p>
            <w:pPr>
              <w:spacing w:after="80" w:before="80"/>
              <w:ind w:left="120"/>
            </w:pPr>
            <w:r>
              <w:rPr>
                <w:rFonts w:ascii="Calibri" w:cs="Calibri" w:eastAsia="Calibri" w:hAnsi="Calibri"/>
                <w:b w:val="false"/>
                <w:bCs w:val="false"/>
                <w:color w:val="4A5161"/>
                <w:sz w:val="18"/>
                <w:szCs w:val="18"/>
              </w:rPr>
              <w:t xml:space="preserve">is_confident=True</w:t>
            </w:r>
          </w:p>
        </w:tc>
        <w:tc>
          <w:tcPr>
            <w:tcW w:type="dxa" w:w="2160"/>
            <w:shd w:fill="FFFFFF" w:val="clear"/>
          </w:tcPr>
          <w:p>
            <w:pPr>
              <w:spacing w:after="80" w:before="80"/>
              <w:ind w:left="120"/>
            </w:pPr>
            <w:r>
              <w:rPr>
                <w:rFonts w:ascii="Calibri" w:cs="Calibri" w:eastAsia="Calibri" w:hAnsi="Calibri"/>
                <w:b w:val="false"/>
                <w:bCs w:val="false"/>
                <w:color w:val="4A5161"/>
                <w:sz w:val="18"/>
                <w:szCs w:val="18"/>
              </w:rPr>
              <w:t xml:space="preserve">Good answer — save to all memory systems</w:t>
            </w:r>
          </w:p>
        </w:tc>
      </w:tr>
      <w:tr>
        <w:tc>
          <w:tcPr>
            <w:tcW w:type="dxa" w:w="1800"/>
            <w:shd w:fill="EDEEF2" w:val="clear"/>
          </w:tcPr>
          <w:p>
            <w:pPr>
              <w:spacing w:after="80" w:before="80"/>
              <w:ind w:left="120"/>
            </w:pPr>
            <w:r>
              <w:rPr>
                <w:rFonts w:ascii="Calibri" w:cs="Calibri" w:eastAsia="Calibri" w:hAnsi="Calibri"/>
                <w:b/>
                <w:bCs/>
                <w:color w:val="1A1A2E"/>
                <w:sz w:val="18"/>
                <w:szCs w:val="18"/>
              </w:rPr>
              <w:t xml:space="preserve">'retry'</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reformulate_query</w:t>
            </w:r>
          </w:p>
        </w:tc>
        <w:tc>
          <w:tcPr>
            <w:tcW w:type="dxa" w:w="2880"/>
            <w:shd w:fill="EDEEF2" w:val="clear"/>
          </w:tcPr>
          <w:p>
            <w:pPr>
              <w:spacing w:after="80" w:before="80"/>
              <w:ind w:left="120"/>
            </w:pPr>
            <w:r>
              <w:rPr>
                <w:rFonts w:ascii="Calibri" w:cs="Calibri" w:eastAsia="Calibri" w:hAnsi="Calibri"/>
                <w:b w:val="false"/>
                <w:bCs w:val="false"/>
                <w:color w:val="4A5161"/>
                <w:sz w:val="18"/>
                <w:szCs w:val="18"/>
              </w:rPr>
              <w:t xml:space="preserve">is_confident=False AND retry_count &lt; max_retries</w:t>
            </w:r>
          </w:p>
        </w:tc>
        <w:tc>
          <w:tcPr>
            <w:tcW w:type="dxa" w:w="2160"/>
            <w:shd w:fill="EDEEF2" w:val="clear"/>
          </w:tcPr>
          <w:p>
            <w:pPr>
              <w:spacing w:after="80" w:before="80"/>
              <w:ind w:left="120"/>
            </w:pPr>
            <w:r>
              <w:rPr>
                <w:rFonts w:ascii="Calibri" w:cs="Calibri" w:eastAsia="Calibri" w:hAnsi="Calibri"/>
                <w:b w:val="false"/>
                <w:bCs w:val="false"/>
                <w:color w:val="4A5161"/>
                <w:sz w:val="18"/>
                <w:szCs w:val="18"/>
              </w:rPr>
              <w:t xml:space="preserve">Failed answer with retries remaining — broaden and try again</w:t>
            </w:r>
          </w:p>
        </w:tc>
      </w:tr>
      <w:tr>
        <w:tc>
          <w:tcPr>
            <w:tcW w:type="dxa" w:w="1800"/>
            <w:shd w:fill="FFFFFF" w:val="clear"/>
          </w:tcPr>
          <w:p>
            <w:pPr>
              <w:spacing w:after="80" w:before="80"/>
              <w:ind w:left="120"/>
            </w:pPr>
            <w:r>
              <w:rPr>
                <w:rFonts w:ascii="Calibri" w:cs="Calibri" w:eastAsia="Calibri" w:hAnsi="Calibri"/>
                <w:b/>
                <w:bCs/>
                <w:color w:val="1A1A2E"/>
                <w:sz w:val="18"/>
                <w:szCs w:val="18"/>
              </w:rPr>
              <w:t xml:space="preserve">'give_up'</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update_history</w:t>
            </w:r>
          </w:p>
        </w:tc>
        <w:tc>
          <w:tcPr>
            <w:tcW w:type="dxa" w:w="2880"/>
            <w:shd w:fill="FFFFFF" w:val="clear"/>
          </w:tcPr>
          <w:p>
            <w:pPr>
              <w:spacing w:after="80" w:before="80"/>
              <w:ind w:left="120"/>
            </w:pPr>
            <w:r>
              <w:rPr>
                <w:rFonts w:ascii="Calibri" w:cs="Calibri" w:eastAsia="Calibri" w:hAnsi="Calibri"/>
                <w:b w:val="false"/>
                <w:bCs w:val="false"/>
                <w:color w:val="4A5161"/>
                <w:sz w:val="18"/>
                <w:szCs w:val="18"/>
              </w:rPr>
              <w:t xml:space="preserve">is_confident=False AND retry_count &gt;= max_retries</w:t>
            </w:r>
          </w:p>
        </w:tc>
        <w:tc>
          <w:tcPr>
            <w:tcW w:type="dxa" w:w="2160"/>
            <w:shd w:fill="FFFFFF" w:val="clear"/>
          </w:tcPr>
          <w:p>
            <w:pPr>
              <w:spacing w:after="80" w:before="80"/>
              <w:ind w:left="120"/>
            </w:pPr>
            <w:r>
              <w:rPr>
                <w:rFonts w:ascii="Calibri" w:cs="Calibri" w:eastAsia="Calibri" w:hAnsi="Calibri"/>
                <w:b w:val="false"/>
                <w:bCs w:val="false"/>
                <w:color w:val="4A5161"/>
                <w:sz w:val="18"/>
                <w:szCs w:val="18"/>
              </w:rPr>
              <w:t xml:space="preserve">Failed answer, no retries — return best available</w:t>
            </w:r>
          </w:p>
        </w:tc>
      </w:tr>
    </w:tbl>
    <w:p>
      <w:pPr>
        <w:spacing w:after="0" w:before="100"/>
      </w:pPr>
      <w:r>
        <w:rPr>
          <w:sz w:val="20"/>
          <w:szCs w:val="20"/>
        </w:rPr>
        <w:t xml:space="preserve"/>
      </w:r>
    </w:p>
    <w:p>
      <w:pPr>
        <w:shd w:fill="ECE9F6" w:val="clear"/>
        <w:spacing w:after="120" w:before="120"/>
        <w:ind w:left="360" w:right="360"/>
      </w:pPr>
      <w:r>
        <w:rPr>
          <w:rFonts w:ascii="Calibri" w:cs="Calibri" w:eastAsia="Calibri" w:hAnsi="Calibri"/>
          <w:b/>
          <w:bCs/>
          <w:color w:val="5B4B9E"/>
          <w:sz w:val="20"/>
          <w:szCs w:val="20"/>
        </w:rPr>
        <w:t xml:space="preserve">Why 'confident' and 'give_up' both go to END but use separate string keys: both reach the same destination but mean different things for monitoring. A rising 'give_up' rate signals retrieval degradation. Collapsing to one key loses this diagnostic signal permanently.</w:t>
      </w:r>
    </w:p>
    <w:p>
      <w:r>
        <w:br w:type="page"/>
      </w:r>
    </w:p>
    <w:p>
      <w:pPr>
        <w:pStyle w:val="Heading1"/>
        <w:spacing w:after="200" w:before="400"/>
        <w:rPr>
          <w:rFonts w:ascii="Calibri" w:cs="Calibri" w:eastAsia="Calibri" w:hAnsi="Calibri"/>
          <w:b/>
          <w:bCs/>
          <w:color w:val="1A1A2E"/>
          <w:sz w:val="36"/>
          <w:szCs w:val="36"/>
        </w:rPr>
      </w:pPr>
      <w:r>
        <w:t xml:space="preserve">5. Retrieval Paths</w:t>
      </w:r>
    </w:p>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5.1 Single-Company Path (reranking)</w:t>
      </w:r>
    </w:p>
    <w:p>
      <w:pPr>
        <w:spacing w:after="80" w:before="80"/>
        <w:jc w:val="both"/>
      </w:pPr>
      <w:r>
        <w:rPr>
          <w:rFonts w:ascii="Calibri" w:cs="Calibri" w:eastAsia="Calibri" w:hAnsi="Calibri"/>
          <w:color w:val="4A5161"/>
          <w:sz w:val="20"/>
          <w:szCs w:val="20"/>
        </w:rPr>
        <w:t xml:space="preserve">Used when 0 or 1 company detected in the query. Two-stage process: cast a wide dense net, then rerank with a cross-encoder for precision.</w:t>
      </w:r>
    </w:p>
    <w:tbl>
      <w:tblPr>
        <w:tblW w:type="dxa" w:w="8640"/>
        <w:tblBorders>
          <w:top w:val="single" w:color="D8DCE2" w:sz="4"/>
          <w:left w:val="single" w:color="D8DCE2" w:sz="4"/>
          <w:bottom w:val="single" w:color="D8DCE2" w:sz="4"/>
          <w:right w:val="single" w:color="D8DCE2" w:sz="4"/>
          <w:insideH w:val="single" w:color="auto" w:sz="4"/>
          <w:insideV w:val="single" w:color="auto" w:sz="4"/>
        </w:tblBorders>
      </w:tblPr>
      <w:tblGrid>
        <w:gridCol w:w="100"/>
        <w:gridCol w:w="100"/>
        <w:gridCol w:w="100"/>
        <w:gridCol w:w="100"/>
      </w:tblGrid>
      <w:tr>
        <w:trPr>
          <w:tblHeader/>
        </w:trPr>
        <w:tc>
          <w:tcPr>
            <w:tcW w:type="dxa" w:w="1500"/>
            <w:shd w:fill="1A1A2E" w:val="clear"/>
          </w:tcPr>
          <w:p>
            <w:pPr>
              <w:spacing w:after="80" w:before="80"/>
              <w:jc w:val="center"/>
            </w:pPr>
            <w:r>
              <w:rPr>
                <w:rFonts w:ascii="Calibri" w:cs="Calibri" w:eastAsia="Calibri" w:hAnsi="Calibri"/>
                <w:b/>
                <w:bCs/>
                <w:color w:val="FFFFFF"/>
                <w:sz w:val="18"/>
                <w:szCs w:val="18"/>
              </w:rPr>
              <w:t xml:space="preserve">Step</w:t>
            </w:r>
          </w:p>
        </w:tc>
        <w:tc>
          <w:tcPr>
            <w:tcW w:type="dxa" w:w="2800"/>
            <w:shd w:fill="1A1A2E" w:val="clear"/>
          </w:tcPr>
          <w:p>
            <w:pPr>
              <w:spacing w:after="80" w:before="80"/>
              <w:jc w:val="center"/>
            </w:pPr>
            <w:r>
              <w:rPr>
                <w:rFonts w:ascii="Calibri" w:cs="Calibri" w:eastAsia="Calibri" w:hAnsi="Calibri"/>
                <w:b/>
                <w:bCs/>
                <w:color w:val="FFFFFF"/>
                <w:sz w:val="18"/>
                <w:szCs w:val="18"/>
              </w:rPr>
              <w:t xml:space="preserve">Operation</w:t>
            </w:r>
          </w:p>
        </w:tc>
        <w:tc>
          <w:tcPr>
            <w:tcW w:type="dxa" w:w="1800"/>
            <w:shd w:fill="1A1A2E" w:val="clear"/>
          </w:tcPr>
          <w:p>
            <w:pPr>
              <w:spacing w:after="80" w:before="80"/>
              <w:jc w:val="center"/>
            </w:pPr>
            <w:r>
              <w:rPr>
                <w:rFonts w:ascii="Calibri" w:cs="Calibri" w:eastAsia="Calibri" w:hAnsi="Calibri"/>
                <w:b/>
                <w:bCs/>
                <w:color w:val="FFFFFF"/>
                <w:sz w:val="18"/>
                <w:szCs w:val="18"/>
              </w:rPr>
              <w:t xml:space="preserve">Parameter</w:t>
            </w:r>
          </w:p>
        </w:tc>
        <w:tc>
          <w:tcPr>
            <w:tcW w:type="dxa" w:w="2540"/>
            <w:shd w:fill="1A1A2E" w:val="clear"/>
          </w:tcPr>
          <w:p>
            <w:pPr>
              <w:spacing w:after="80" w:before="80"/>
              <w:jc w:val="center"/>
            </w:pPr>
            <w:r>
              <w:rPr>
                <w:rFonts w:ascii="Calibri" w:cs="Calibri" w:eastAsia="Calibri" w:hAnsi="Calibri"/>
                <w:b/>
                <w:bCs/>
                <w:color w:val="FFFFFF"/>
                <w:sz w:val="18"/>
                <w:szCs w:val="18"/>
              </w:rPr>
              <w:t xml:space="preserve">Why</w:t>
            </w:r>
          </w:p>
        </w:tc>
      </w:tr>
      <w:tr>
        <w:tc>
          <w:tcPr>
            <w:tcW w:type="dxa" w:w="1500"/>
            <w:shd w:fill="FFFFFF" w:val="clear"/>
          </w:tcPr>
          <w:p>
            <w:pPr>
              <w:spacing w:after="80" w:before="80"/>
              <w:ind w:left="120"/>
            </w:pPr>
            <w:r>
              <w:rPr>
                <w:rFonts w:ascii="Calibri" w:cs="Calibri" w:eastAsia="Calibri" w:hAnsi="Calibri"/>
                <w:b/>
                <w:bCs/>
                <w:color w:val="1A1A2E"/>
                <w:sz w:val="18"/>
                <w:szCs w:val="18"/>
              </w:rPr>
              <w:t xml:space="preserve">1. Embed query</w:t>
            </w:r>
          </w:p>
        </w:tc>
        <w:tc>
          <w:tcPr>
            <w:tcW w:type="dxa" w:w="2800"/>
            <w:shd w:fill="FFFFFF" w:val="clear"/>
          </w:tcPr>
          <w:p>
            <w:pPr>
              <w:spacing w:after="80" w:before="80"/>
              <w:ind w:left="120"/>
            </w:pPr>
            <w:r>
              <w:rPr>
                <w:rFonts w:ascii="Calibri" w:cs="Calibri" w:eastAsia="Calibri" w:hAnsi="Calibri"/>
                <w:b w:val="false"/>
                <w:bCs w:val="false"/>
                <w:color w:val="4A5161"/>
                <w:sz w:val="18"/>
                <w:szCs w:val="18"/>
              </w:rPr>
              <w:t xml:space="preserve">embedder.encode(resolved_query)</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768-dim vector</w:t>
            </w:r>
          </w:p>
        </w:tc>
        <w:tc>
          <w:tcPr>
            <w:tcW w:type="dxa" w:w="2540"/>
            <w:shd w:fill="FFFFFF" w:val="clear"/>
          </w:tcPr>
          <w:p>
            <w:pPr>
              <w:spacing w:after="80" w:before="80"/>
              <w:ind w:left="120"/>
            </w:pPr>
            <w:r>
              <w:rPr>
                <w:rFonts w:ascii="Calibri" w:cs="Calibri" w:eastAsia="Calibri" w:hAnsi="Calibri"/>
                <w:b w:val="false"/>
                <w:bCs w:val="false"/>
                <w:color w:val="4A5161"/>
                <w:sz w:val="18"/>
                <w:szCs w:val="18"/>
              </w:rPr>
              <w:t xml:space="preserve">Same embedding space as indexed chunks</w:t>
            </w:r>
          </w:p>
        </w:tc>
      </w:tr>
      <w:tr>
        <w:tc>
          <w:tcPr>
            <w:tcW w:type="dxa" w:w="1500"/>
            <w:shd w:fill="EDEEF2" w:val="clear"/>
          </w:tcPr>
          <w:p>
            <w:pPr>
              <w:spacing w:after="80" w:before="80"/>
              <w:ind w:left="120"/>
            </w:pPr>
            <w:r>
              <w:rPr>
                <w:rFonts w:ascii="Calibri" w:cs="Calibri" w:eastAsia="Calibri" w:hAnsi="Calibri"/>
                <w:b/>
                <w:bCs/>
                <w:color w:val="1A1A2E"/>
                <w:sz w:val="18"/>
                <w:szCs w:val="18"/>
              </w:rPr>
              <w:t xml:space="preserve">2. Dense search</w:t>
            </w:r>
          </w:p>
        </w:tc>
        <w:tc>
          <w:tcPr>
            <w:tcW w:type="dxa" w:w="2800"/>
            <w:shd w:fill="EDEEF2" w:val="clear"/>
          </w:tcPr>
          <w:p>
            <w:pPr>
              <w:spacing w:after="80" w:before="80"/>
              <w:ind w:left="120"/>
            </w:pPr>
            <w:r>
              <w:rPr>
                <w:rFonts w:ascii="Calibri" w:cs="Calibri" w:eastAsia="Calibri" w:hAnsi="Calibri"/>
                <w:b w:val="false"/>
                <w:bCs w:val="false"/>
                <w:color w:val="4A5161"/>
                <w:sz w:val="18"/>
                <w:szCs w:val="18"/>
              </w:rPr>
              <w:t xml:space="preserve">client.query_points(limit=35)</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candidate_k=35</w:t>
            </w:r>
          </w:p>
        </w:tc>
        <w:tc>
          <w:tcPr>
            <w:tcW w:type="dxa" w:w="2540"/>
            <w:shd w:fill="EDEEF2" w:val="clear"/>
          </w:tcPr>
          <w:p>
            <w:pPr>
              <w:spacing w:after="80" w:before="80"/>
              <w:ind w:left="120"/>
            </w:pPr>
            <w:r>
              <w:rPr>
                <w:rFonts w:ascii="Calibri" w:cs="Calibri" w:eastAsia="Calibri" w:hAnsi="Calibri"/>
                <w:b w:val="false"/>
                <w:bCs w:val="false"/>
                <w:color w:val="4A5161"/>
                <w:sz w:val="18"/>
                <w:szCs w:val="18"/>
              </w:rPr>
              <w:t xml:space="preserve">Wide net — right chunk might be at rank 20-30</w:t>
            </w:r>
          </w:p>
        </w:tc>
      </w:tr>
      <w:tr>
        <w:tc>
          <w:tcPr>
            <w:tcW w:type="dxa" w:w="1500"/>
            <w:shd w:fill="FFFFFF" w:val="clear"/>
          </w:tcPr>
          <w:p>
            <w:pPr>
              <w:spacing w:after="80" w:before="80"/>
              <w:ind w:left="120"/>
            </w:pPr>
            <w:r>
              <w:rPr>
                <w:rFonts w:ascii="Calibri" w:cs="Calibri" w:eastAsia="Calibri" w:hAnsi="Calibri"/>
                <w:b/>
                <w:bCs/>
                <w:color w:val="1A1A2E"/>
                <w:sz w:val="18"/>
                <w:szCs w:val="18"/>
              </w:rPr>
              <w:t xml:space="preserve">3. Rerank</w:t>
            </w:r>
          </w:p>
        </w:tc>
        <w:tc>
          <w:tcPr>
            <w:tcW w:type="dxa" w:w="2800"/>
            <w:shd w:fill="FFFFFF" w:val="clear"/>
          </w:tcPr>
          <w:p>
            <w:pPr>
              <w:spacing w:after="80" w:before="80"/>
              <w:ind w:left="120"/>
            </w:pPr>
            <w:r>
              <w:rPr>
                <w:rFonts w:ascii="Calibri" w:cs="Calibri" w:eastAsia="Calibri" w:hAnsi="Calibri"/>
                <w:b w:val="false"/>
                <w:bCs w:val="false"/>
                <w:color w:val="4A5161"/>
                <w:sz w:val="18"/>
                <w:szCs w:val="18"/>
              </w:rPr>
              <w:t xml:space="preserve">reranker.predict(query, chunk) pairs</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final_k=5</w:t>
            </w:r>
          </w:p>
        </w:tc>
        <w:tc>
          <w:tcPr>
            <w:tcW w:type="dxa" w:w="2540"/>
            <w:shd w:fill="FFFFFF" w:val="clear"/>
          </w:tcPr>
          <w:p>
            <w:pPr>
              <w:spacing w:after="80" w:before="80"/>
              <w:ind w:left="120"/>
            </w:pPr>
            <w:r>
              <w:rPr>
                <w:rFonts w:ascii="Calibri" w:cs="Calibri" w:eastAsia="Calibri" w:hAnsi="Calibri"/>
                <w:b w:val="false"/>
                <w:bCs w:val="false"/>
                <w:color w:val="4A5161"/>
                <w:sz w:val="18"/>
                <w:szCs w:val="18"/>
              </w:rPr>
              <w:t xml:space="preserve">Cross-encoder scores jointly, far more precise than embedding sim</w:t>
            </w:r>
          </w:p>
        </w:tc>
      </w:tr>
      <w:tr>
        <w:tc>
          <w:tcPr>
            <w:tcW w:type="dxa" w:w="1500"/>
            <w:shd w:fill="EDEEF2" w:val="clear"/>
          </w:tcPr>
          <w:p>
            <w:pPr>
              <w:spacing w:after="80" w:before="80"/>
              <w:ind w:left="120"/>
            </w:pPr>
            <w:r>
              <w:rPr>
                <w:rFonts w:ascii="Calibri" w:cs="Calibri" w:eastAsia="Calibri" w:hAnsi="Calibri"/>
                <w:b/>
                <w:bCs/>
                <w:color w:val="1A1A2E"/>
                <w:sz w:val="18"/>
                <w:szCs w:val="18"/>
              </w:rPr>
              <w:t xml:space="preserve">4. Return</w:t>
            </w:r>
          </w:p>
        </w:tc>
        <w:tc>
          <w:tcPr>
            <w:tcW w:type="dxa" w:w="2800"/>
            <w:shd w:fill="EDEEF2" w:val="clear"/>
          </w:tcPr>
          <w:p>
            <w:pPr>
              <w:spacing w:after="80" w:before="80"/>
              <w:ind w:left="120"/>
            </w:pPr>
            <w:r>
              <w:rPr>
                <w:rFonts w:ascii="Calibri" w:cs="Calibri" w:eastAsia="Calibri" w:hAnsi="Calibri"/>
                <w:b w:val="false"/>
                <w:bCs w:val="false"/>
                <w:color w:val="4A5161"/>
                <w:sz w:val="18"/>
                <w:szCs w:val="18"/>
              </w:rPr>
              <w:t xml:space="preserve">Top 5 chunks by reranker score</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ScoredPoint objects</w:t>
            </w:r>
          </w:p>
        </w:tc>
        <w:tc>
          <w:tcPr>
            <w:tcW w:type="dxa" w:w="2540"/>
            <w:shd w:fill="EDEEF2" w:val="clear"/>
          </w:tcPr>
          <w:p>
            <w:pPr>
              <w:spacing w:after="80" w:before="80"/>
              <w:ind w:left="120"/>
            </w:pPr>
            <w:r>
              <w:rPr>
                <w:rFonts w:ascii="Calibri" w:cs="Calibri" w:eastAsia="Calibri" w:hAnsi="Calibri"/>
                <w:b w:val="false"/>
                <w:bCs w:val="false"/>
                <w:color w:val="4A5161"/>
                <w:sz w:val="18"/>
                <w:szCs w:val="18"/>
              </w:rPr>
              <w:t xml:space="preserve">Payload contains text + metadata for prompt building</w:t>
            </w:r>
          </w:p>
        </w:tc>
      </w:tr>
    </w:tbl>
    <w:p>
      <w:pPr>
        <w:spacing w:after="0" w:before="100"/>
      </w:pPr>
      <w:r>
        <w:rPr>
          <w:sz w:val="20"/>
          <w:szCs w:val="20"/>
        </w:rPr>
        <w:t xml:space="preserve"/>
      </w:r>
    </w:p>
    <w:p>
      <w:pPr>
        <w:spacing w:after="80" w:before="80"/>
        <w:jc w:val="both"/>
      </w:pPr>
      <w:r>
        <w:rPr>
          <w:rFonts w:ascii="Calibri" w:cs="Calibri" w:eastAsia="Calibri" w:hAnsi="Calibri"/>
          <w:color w:val="4A5161"/>
          <w:sz w:val="20"/>
          <w:szCs w:val="20"/>
        </w:rPr>
        <w:t xml:space="preserve">Key insight from testing: the Panasonic chunk (Q3) ranked 29th in dense search. Without candidate_k=35, reranking never sees it. Candidate pool width is a critical tunable parameter, not a default to ignore.</w:t>
      </w:r>
    </w:p>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5.2 Comparative Path (metadata filtering)</w:t>
      </w:r>
    </w:p>
    <w:p>
      <w:pPr>
        <w:spacing w:after="80" w:before="80"/>
        <w:jc w:val="both"/>
      </w:pPr>
      <w:r>
        <w:rPr>
          <w:rFonts w:ascii="Calibri" w:cs="Calibri" w:eastAsia="Calibri" w:hAnsi="Calibri"/>
          <w:color w:val="4A5161"/>
          <w:sz w:val="20"/>
          <w:szCs w:val="20"/>
        </w:rPr>
        <w:t xml:space="preserve">Used when 2+ companies detected. Runs a separate Qdrant search per detected company, each filtered by company metadata. No reranking — metadata filter guarantees representation, removing the need for a precision step.</w:t>
      </w:r>
    </w:p>
    <w:tbl>
      <w:tblPr>
        <w:tblW w:type="dxa" w:w="8640"/>
        <w:tblBorders>
          <w:top w:val="single" w:color="D8DCE2" w:sz="4"/>
          <w:left w:val="single" w:color="D8DCE2" w:sz="4"/>
          <w:bottom w:val="single" w:color="D8DCE2" w:sz="4"/>
          <w:right w:val="single" w:color="D8DCE2" w:sz="4"/>
          <w:insideH w:val="single" w:color="auto" w:sz="4"/>
          <w:insideV w:val="single" w:color="auto" w:sz="4"/>
        </w:tblBorders>
      </w:tblPr>
      <w:tblGrid>
        <w:gridCol w:w="100"/>
        <w:gridCol w:w="100"/>
        <w:gridCol w:w="100"/>
        <w:gridCol w:w="100"/>
      </w:tblGrid>
      <w:tr>
        <w:trPr>
          <w:tblHeader/>
        </w:trPr>
        <w:tc>
          <w:tcPr>
            <w:tcW w:type="dxa" w:w="1500"/>
            <w:shd w:fill="1A1A2E" w:val="clear"/>
          </w:tcPr>
          <w:p>
            <w:pPr>
              <w:spacing w:after="80" w:before="80"/>
              <w:jc w:val="center"/>
            </w:pPr>
            <w:r>
              <w:rPr>
                <w:rFonts w:ascii="Calibri" w:cs="Calibri" w:eastAsia="Calibri" w:hAnsi="Calibri"/>
                <w:b/>
                <w:bCs/>
                <w:color w:val="FFFFFF"/>
                <w:sz w:val="18"/>
                <w:szCs w:val="18"/>
              </w:rPr>
              <w:t xml:space="preserve">Step</w:t>
            </w:r>
          </w:p>
        </w:tc>
        <w:tc>
          <w:tcPr>
            <w:tcW w:type="dxa" w:w="2800"/>
            <w:shd w:fill="1A1A2E" w:val="clear"/>
          </w:tcPr>
          <w:p>
            <w:pPr>
              <w:spacing w:after="80" w:before="80"/>
              <w:jc w:val="center"/>
            </w:pPr>
            <w:r>
              <w:rPr>
                <w:rFonts w:ascii="Calibri" w:cs="Calibri" w:eastAsia="Calibri" w:hAnsi="Calibri"/>
                <w:b/>
                <w:bCs/>
                <w:color w:val="FFFFFF"/>
                <w:sz w:val="18"/>
                <w:szCs w:val="18"/>
              </w:rPr>
              <w:t xml:space="preserve">Operation</w:t>
            </w:r>
          </w:p>
        </w:tc>
        <w:tc>
          <w:tcPr>
            <w:tcW w:type="dxa" w:w="1800"/>
            <w:shd w:fill="1A1A2E" w:val="clear"/>
          </w:tcPr>
          <w:p>
            <w:pPr>
              <w:spacing w:after="80" w:before="80"/>
              <w:jc w:val="center"/>
            </w:pPr>
            <w:r>
              <w:rPr>
                <w:rFonts w:ascii="Calibri" w:cs="Calibri" w:eastAsia="Calibri" w:hAnsi="Calibri"/>
                <w:b/>
                <w:bCs/>
                <w:color w:val="FFFFFF"/>
                <w:sz w:val="18"/>
                <w:szCs w:val="18"/>
              </w:rPr>
              <w:t xml:space="preserve">Parameter</w:t>
            </w:r>
          </w:p>
        </w:tc>
        <w:tc>
          <w:tcPr>
            <w:tcW w:type="dxa" w:w="2540"/>
            <w:shd w:fill="1A1A2E" w:val="clear"/>
          </w:tcPr>
          <w:p>
            <w:pPr>
              <w:spacing w:after="80" w:before="80"/>
              <w:jc w:val="center"/>
            </w:pPr>
            <w:r>
              <w:rPr>
                <w:rFonts w:ascii="Calibri" w:cs="Calibri" w:eastAsia="Calibri" w:hAnsi="Calibri"/>
                <w:b/>
                <w:bCs/>
                <w:color w:val="FFFFFF"/>
                <w:sz w:val="18"/>
                <w:szCs w:val="18"/>
              </w:rPr>
              <w:t xml:space="preserve">Why</w:t>
            </w:r>
          </w:p>
        </w:tc>
      </w:tr>
      <w:tr>
        <w:tc>
          <w:tcPr>
            <w:tcW w:type="dxa" w:w="1500"/>
            <w:shd w:fill="FFFFFF" w:val="clear"/>
          </w:tcPr>
          <w:p>
            <w:pPr>
              <w:spacing w:after="80" w:before="80"/>
              <w:ind w:left="120"/>
            </w:pPr>
            <w:r>
              <w:rPr>
                <w:rFonts w:ascii="Calibri" w:cs="Calibri" w:eastAsia="Calibri" w:hAnsi="Calibri"/>
                <w:b/>
                <w:bCs/>
                <w:color w:val="1A1A2E"/>
                <w:sz w:val="18"/>
                <w:szCs w:val="18"/>
              </w:rPr>
              <w:t xml:space="preserve">1. Detect companies</w:t>
            </w:r>
          </w:p>
        </w:tc>
        <w:tc>
          <w:tcPr>
            <w:tcW w:type="dxa" w:w="2800"/>
            <w:shd w:fill="FFFFFF" w:val="clear"/>
          </w:tcPr>
          <w:p>
            <w:pPr>
              <w:spacing w:after="80" w:before="80"/>
              <w:ind w:left="120"/>
            </w:pPr>
            <w:r>
              <w:rPr>
                <w:rFonts w:ascii="Calibri" w:cs="Calibri" w:eastAsia="Calibri" w:hAnsi="Calibri"/>
                <w:b w:val="false"/>
                <w:bCs w:val="false"/>
                <w:color w:val="4A5161"/>
                <w:sz w:val="18"/>
                <w:szCs w:val="18"/>
              </w:rPr>
              <w:t xml:space="preserve">detect_companies(query, COMPANY_NAMES)</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substring match</w:t>
            </w:r>
          </w:p>
        </w:tc>
        <w:tc>
          <w:tcPr>
            <w:tcW w:type="dxa" w:w="2540"/>
            <w:shd w:fill="FFFFFF" w:val="clear"/>
          </w:tcPr>
          <w:p>
            <w:pPr>
              <w:spacing w:after="80" w:before="80"/>
              <w:ind w:left="120"/>
            </w:pPr>
            <w:r>
              <w:rPr>
                <w:rFonts w:ascii="Calibri" w:cs="Calibri" w:eastAsia="Calibri" w:hAnsi="Calibri"/>
                <w:b w:val="false"/>
                <w:bCs w:val="false"/>
                <w:color w:val="4A5161"/>
                <w:sz w:val="18"/>
                <w:szCs w:val="18"/>
              </w:rPr>
              <w:t xml:space="preserve">Finds 'Tesla', 'JPMorgan' in query text</w:t>
            </w:r>
          </w:p>
        </w:tc>
      </w:tr>
      <w:tr>
        <w:tc>
          <w:tcPr>
            <w:tcW w:type="dxa" w:w="1500"/>
            <w:shd w:fill="EDEEF2" w:val="clear"/>
          </w:tcPr>
          <w:p>
            <w:pPr>
              <w:spacing w:after="80" w:before="80"/>
              <w:ind w:left="120"/>
            </w:pPr>
            <w:r>
              <w:rPr>
                <w:rFonts w:ascii="Calibri" w:cs="Calibri" w:eastAsia="Calibri" w:hAnsi="Calibri"/>
                <w:b/>
                <w:bCs/>
                <w:color w:val="1A1A2E"/>
                <w:sz w:val="18"/>
                <w:szCs w:val="18"/>
              </w:rPr>
              <w:t xml:space="preserve">2. Per-company loop</w:t>
            </w:r>
          </w:p>
        </w:tc>
        <w:tc>
          <w:tcPr>
            <w:tcW w:type="dxa" w:w="2800"/>
            <w:shd w:fill="EDEEF2" w:val="clear"/>
          </w:tcPr>
          <w:p>
            <w:pPr>
              <w:spacing w:after="80" w:before="80"/>
              <w:ind w:left="120"/>
            </w:pPr>
            <w:r>
              <w:rPr>
                <w:rFonts w:ascii="Calibri" w:cs="Calibri" w:eastAsia="Calibri" w:hAnsi="Calibri"/>
                <w:b w:val="false"/>
                <w:bCs w:val="false"/>
                <w:color w:val="4A5161"/>
                <w:sz w:val="18"/>
                <w:szCs w:val="18"/>
              </w:rPr>
              <w:t xml:space="preserve">For each company in companies[]:</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top_k=3 per company</w:t>
            </w:r>
          </w:p>
        </w:tc>
        <w:tc>
          <w:tcPr>
            <w:tcW w:type="dxa" w:w="2540"/>
            <w:shd w:fill="EDEEF2" w:val="clear"/>
          </w:tcPr>
          <w:p>
            <w:pPr>
              <w:spacing w:after="80" w:before="80"/>
              <w:ind w:left="120"/>
            </w:pPr>
            <w:r>
              <w:rPr>
                <w:rFonts w:ascii="Calibri" w:cs="Calibri" w:eastAsia="Calibri" w:hAnsi="Calibri"/>
                <w:b w:val="false"/>
                <w:bCs w:val="false"/>
                <w:color w:val="4A5161"/>
                <w:sz w:val="18"/>
                <w:szCs w:val="18"/>
              </w:rPr>
              <w:t xml:space="preserve">Separate search so no company dominates</w:t>
            </w:r>
          </w:p>
        </w:tc>
      </w:tr>
      <w:tr>
        <w:tc>
          <w:tcPr>
            <w:tcW w:type="dxa" w:w="1500"/>
            <w:shd w:fill="FFFFFF" w:val="clear"/>
          </w:tcPr>
          <w:p>
            <w:pPr>
              <w:spacing w:after="80" w:before="80"/>
              <w:ind w:left="120"/>
            </w:pPr>
            <w:r>
              <w:rPr>
                <w:rFonts w:ascii="Calibri" w:cs="Calibri" w:eastAsia="Calibri" w:hAnsi="Calibri"/>
                <w:b/>
                <w:bCs/>
                <w:color w:val="1A1A2E"/>
                <w:sz w:val="18"/>
                <w:szCs w:val="18"/>
              </w:rPr>
              <w:t xml:space="preserve">3. Filter</w:t>
            </w:r>
          </w:p>
        </w:tc>
        <w:tc>
          <w:tcPr>
            <w:tcW w:type="dxa" w:w="2800"/>
            <w:shd w:fill="FFFFFF" w:val="clear"/>
          </w:tcPr>
          <w:p>
            <w:pPr>
              <w:spacing w:after="80" w:before="80"/>
              <w:ind w:left="120"/>
            </w:pPr>
            <w:r>
              <w:rPr>
                <w:rFonts w:ascii="Calibri" w:cs="Calibri" w:eastAsia="Calibri" w:hAnsi="Calibri"/>
                <w:b w:val="false"/>
                <w:bCs w:val="false"/>
                <w:color w:val="4A5161"/>
                <w:sz w:val="18"/>
                <w:szCs w:val="18"/>
              </w:rPr>
              <w:t xml:space="preserve">query_filter=Filter(must=[FieldCondition(company=X)])</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MatchValue</w:t>
            </w:r>
          </w:p>
        </w:tc>
        <w:tc>
          <w:tcPr>
            <w:tcW w:type="dxa" w:w="2540"/>
            <w:shd w:fill="FFFFFF" w:val="clear"/>
          </w:tcPr>
          <w:p>
            <w:pPr>
              <w:spacing w:after="80" w:before="80"/>
              <w:ind w:left="120"/>
            </w:pPr>
            <w:r>
              <w:rPr>
                <w:rFonts w:ascii="Calibri" w:cs="Calibri" w:eastAsia="Calibri" w:hAnsi="Calibri"/>
                <w:b w:val="false"/>
                <w:bCs w:val="false"/>
                <w:color w:val="4A5161"/>
                <w:sz w:val="18"/>
                <w:szCs w:val="18"/>
              </w:rPr>
              <w:t xml:space="preserve">Qdrant pre-filters before similarity search</w:t>
            </w:r>
          </w:p>
        </w:tc>
      </w:tr>
      <w:tr>
        <w:tc>
          <w:tcPr>
            <w:tcW w:type="dxa" w:w="1500"/>
            <w:shd w:fill="EDEEF2" w:val="clear"/>
          </w:tcPr>
          <w:p>
            <w:pPr>
              <w:spacing w:after="80" w:before="80"/>
              <w:ind w:left="120"/>
            </w:pPr>
            <w:r>
              <w:rPr>
                <w:rFonts w:ascii="Calibri" w:cs="Calibri" w:eastAsia="Calibri" w:hAnsi="Calibri"/>
                <w:b/>
                <w:bCs/>
                <w:color w:val="1A1A2E"/>
                <w:sz w:val="18"/>
                <w:szCs w:val="18"/>
              </w:rPr>
              <w:t xml:space="preserve">4. Combine</w:t>
            </w:r>
          </w:p>
        </w:tc>
        <w:tc>
          <w:tcPr>
            <w:tcW w:type="dxa" w:w="2800"/>
            <w:shd w:fill="EDEEF2" w:val="clear"/>
          </w:tcPr>
          <w:p>
            <w:pPr>
              <w:spacing w:after="80" w:before="80"/>
              <w:ind w:left="120"/>
            </w:pPr>
            <w:r>
              <w:rPr>
                <w:rFonts w:ascii="Calibri" w:cs="Calibri" w:eastAsia="Calibri" w:hAnsi="Calibri"/>
                <w:b w:val="false"/>
                <w:bCs w:val="false"/>
                <w:color w:val="4A5161"/>
                <w:sz w:val="18"/>
                <w:szCs w:val="18"/>
              </w:rPr>
              <w:t xml:space="preserve">all_results.extend(results.points)</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6 total chunks</w:t>
            </w:r>
          </w:p>
        </w:tc>
        <w:tc>
          <w:tcPr>
            <w:tcW w:type="dxa" w:w="2540"/>
            <w:shd w:fill="EDEEF2" w:val="clear"/>
          </w:tcPr>
          <w:p>
            <w:pPr>
              <w:spacing w:after="80" w:before="80"/>
              <w:ind w:left="120"/>
            </w:pPr>
            <w:r>
              <w:rPr>
                <w:rFonts w:ascii="Calibri" w:cs="Calibri" w:eastAsia="Calibri" w:hAnsi="Calibri"/>
                <w:b w:val="false"/>
                <w:bCs w:val="false"/>
                <w:color w:val="4A5161"/>
                <w:sz w:val="18"/>
                <w:szCs w:val="18"/>
              </w:rPr>
              <w:t xml:space="preserve">3 per company — guaranteed equal representation</w:t>
            </w:r>
          </w:p>
        </w:tc>
      </w:tr>
    </w:tbl>
    <w:p>
      <w:pPr>
        <w:spacing w:after="0" w:before="100"/>
      </w:pPr>
      <w:r>
        <w:rPr>
          <w:sz w:val="20"/>
          <w:szCs w:val="20"/>
        </w:rPr>
        <w:t xml:space="preserve"/>
      </w:r>
    </w:p>
    <w:p>
      <w:pPr>
        <w:spacing w:after="80" w:before="80"/>
        <w:jc w:val="both"/>
      </w:pPr>
      <w:r>
        <w:rPr>
          <w:rFonts w:ascii="Calibri" w:cs="Calibri" w:eastAsia="Calibri" w:hAnsi="Calibri"/>
          <w:color w:val="4A5161"/>
          <w:sz w:val="20"/>
          <w:szCs w:val="20"/>
        </w:rPr>
        <w:t xml:space="preserve">Root cause this fixes: a single global top-3 search for 'compare Tesla and JPMorgan' let JPMorgan chunks sweep all 3 slots (marginally higher similarity score), giving Tesla zero representation. Q6 and Q7 both failed this way — fixed completely by per-company search (5/9 → 7/9 score jump).</w:t>
      </w:r>
    </w:p>
    <w:p>
      <w:r>
        <w:br w:type="page"/>
      </w:r>
    </w:p>
    <w:p>
      <w:pPr>
        <w:pStyle w:val="Heading1"/>
        <w:spacing w:after="200" w:before="400"/>
        <w:rPr>
          <w:rFonts w:ascii="Calibri" w:cs="Calibri" w:eastAsia="Calibri" w:hAnsi="Calibri"/>
          <w:b/>
          <w:bCs/>
          <w:color w:val="1A1A2E"/>
          <w:sz w:val="36"/>
          <w:szCs w:val="36"/>
        </w:rPr>
      </w:pPr>
      <w:r>
        <w:t xml:space="preserve">6. Memory Systems — Three Layers</w:t>
      </w:r>
    </w:p>
    <w:p>
      <w:pPr>
        <w:spacing w:after="0" w:before="100"/>
      </w:pPr>
      <w:r>
        <w:rPr>
          <w:sz w:val="20"/>
          <w:szCs w:val="20"/>
        </w:rPr>
        <w:t xml:space="preserve"/>
      </w:r>
    </w:p>
    <w:tbl>
      <w:tblPr>
        <w:tblW w:type="dxa" w:w="9840"/>
        <w:tblBorders>
          <w:top w:val="single" w:color="D8DCE2" w:sz="4"/>
          <w:left w:val="single" w:color="D8DCE2" w:sz="4"/>
          <w:bottom w:val="single" w:color="D8DCE2" w:sz="4"/>
          <w:right w:val="single" w:color="D8DCE2" w:sz="4"/>
          <w:insideH w:val="single" w:color="auto" w:sz="4"/>
          <w:insideV w:val="single" w:color="auto" w:sz="4"/>
        </w:tblBorders>
      </w:tblPr>
      <w:tblGrid>
        <w:gridCol w:w="100"/>
        <w:gridCol w:w="100"/>
        <w:gridCol w:w="100"/>
        <w:gridCol w:w="100"/>
        <w:gridCol w:w="100"/>
        <w:gridCol w:w="100"/>
      </w:tblGrid>
      <w:tr>
        <w:trPr>
          <w:tblHeader/>
        </w:trPr>
        <w:tc>
          <w:tcPr>
            <w:tcW w:type="dxa" w:w="1800"/>
            <w:shd w:fill="1A1A2E" w:val="clear"/>
          </w:tcPr>
          <w:p>
            <w:pPr>
              <w:spacing w:after="80" w:before="80"/>
              <w:jc w:val="center"/>
            </w:pPr>
            <w:r>
              <w:rPr>
                <w:rFonts w:ascii="Calibri" w:cs="Calibri" w:eastAsia="Calibri" w:hAnsi="Calibri"/>
                <w:b/>
                <w:bCs/>
                <w:color w:val="FFFFFF"/>
                <w:sz w:val="18"/>
                <w:szCs w:val="18"/>
              </w:rPr>
              <w:t xml:space="preserve">Memory type</w:t>
            </w:r>
          </w:p>
        </w:tc>
        <w:tc>
          <w:tcPr>
            <w:tcW w:type="dxa" w:w="1800"/>
            <w:shd w:fill="1A1A2E" w:val="clear"/>
          </w:tcPr>
          <w:p>
            <w:pPr>
              <w:spacing w:after="80" w:before="80"/>
              <w:jc w:val="center"/>
            </w:pPr>
            <w:r>
              <w:rPr>
                <w:rFonts w:ascii="Calibri" w:cs="Calibri" w:eastAsia="Calibri" w:hAnsi="Calibri"/>
                <w:b/>
                <w:bCs/>
                <w:color w:val="FFFFFF"/>
                <w:sz w:val="18"/>
                <w:szCs w:val="18"/>
              </w:rPr>
              <w:t xml:space="preserve">Stores</w:t>
            </w:r>
          </w:p>
        </w:tc>
        <w:tc>
          <w:tcPr>
            <w:tcW w:type="dxa" w:w="1800"/>
            <w:shd w:fill="1A1A2E" w:val="clear"/>
          </w:tcPr>
          <w:p>
            <w:pPr>
              <w:spacing w:after="80" w:before="80"/>
              <w:jc w:val="center"/>
            </w:pPr>
            <w:r>
              <w:rPr>
                <w:rFonts w:ascii="Calibri" w:cs="Calibri" w:eastAsia="Calibri" w:hAnsi="Calibri"/>
                <w:b/>
                <w:bCs/>
                <w:color w:val="FFFFFF"/>
                <w:sz w:val="18"/>
                <w:szCs w:val="18"/>
              </w:rPr>
              <w:t xml:space="preserve">Where</w:t>
            </w:r>
          </w:p>
        </w:tc>
        <w:tc>
          <w:tcPr>
            <w:tcW w:type="dxa" w:w="1800"/>
            <w:shd w:fill="1A1A2E" w:val="clear"/>
          </w:tcPr>
          <w:p>
            <w:pPr>
              <w:spacing w:after="80" w:before="80"/>
              <w:jc w:val="center"/>
            </w:pPr>
            <w:r>
              <w:rPr>
                <w:rFonts w:ascii="Calibri" w:cs="Calibri" w:eastAsia="Calibri" w:hAnsi="Calibri"/>
                <w:b/>
                <w:bCs/>
                <w:color w:val="FFFFFF"/>
                <w:sz w:val="18"/>
                <w:szCs w:val="18"/>
              </w:rPr>
              <w:t xml:space="preserve">Read trigger</w:t>
            </w:r>
          </w:p>
        </w:tc>
        <w:tc>
          <w:tcPr>
            <w:tcW w:type="dxa" w:w="1800"/>
            <w:shd w:fill="1A1A2E" w:val="clear"/>
          </w:tcPr>
          <w:p>
            <w:pPr>
              <w:spacing w:after="80" w:before="80"/>
              <w:jc w:val="center"/>
            </w:pPr>
            <w:r>
              <w:rPr>
                <w:rFonts w:ascii="Calibri" w:cs="Calibri" w:eastAsia="Calibri" w:hAnsi="Calibri"/>
                <w:b/>
                <w:bCs/>
                <w:color w:val="FFFFFF"/>
                <w:sz w:val="18"/>
                <w:szCs w:val="18"/>
              </w:rPr>
              <w:t xml:space="preserve">Write trigger</w:t>
            </w:r>
          </w:p>
        </w:tc>
        <w:tc>
          <w:tcPr>
            <w:tcW w:type="dxa" w:w="840"/>
            <w:shd w:fill="1A1A2E" w:val="clear"/>
          </w:tcPr>
          <w:p>
            <w:pPr>
              <w:spacing w:after="80" w:before="80"/>
              <w:jc w:val="center"/>
            </w:pPr>
            <w:r>
              <w:rPr>
                <w:rFonts w:ascii="Calibri" w:cs="Calibri" w:eastAsia="Calibri" w:hAnsi="Calibri"/>
                <w:b/>
                <w:bCs/>
                <w:color w:val="FFFFFF"/>
                <w:sz w:val="18"/>
                <w:szCs w:val="18"/>
              </w:rPr>
              <w:t xml:space="preserve">Threshold</w:t>
            </w:r>
          </w:p>
        </w:tc>
      </w:tr>
      <w:tr>
        <w:tc>
          <w:tcPr>
            <w:tcW w:type="dxa" w:w="1800"/>
            <w:shd w:fill="FFFFFF" w:val="clear"/>
          </w:tcPr>
          <w:p>
            <w:pPr>
              <w:spacing w:after="80" w:before="80"/>
              <w:ind w:left="120"/>
            </w:pPr>
            <w:r>
              <w:rPr>
                <w:rFonts w:ascii="Calibri" w:cs="Calibri" w:eastAsia="Calibri" w:hAnsi="Calibri"/>
                <w:b/>
                <w:bCs/>
                <w:color w:val="1A1A2E"/>
                <w:sz w:val="18"/>
                <w:szCs w:val="18"/>
              </w:rPr>
              <w:t xml:space="preserve">Conversation history</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Q&amp;A pairs (current session)</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Graph state (in-memory)</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resolve_query_node (pronoun fix)</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update_history_node (every turn)</w:t>
            </w:r>
          </w:p>
        </w:tc>
        <w:tc>
          <w:tcPr>
            <w:tcW w:type="dxa" w:w="840"/>
            <w:shd w:fill="FFFFFF" w:val="clear"/>
          </w:tcPr>
          <w:p>
            <w:pPr>
              <w:spacing w:after="80" w:before="80"/>
              <w:ind w:left="120"/>
            </w:pPr>
            <w:r>
              <w:rPr>
                <w:rFonts w:ascii="Calibri" w:cs="Calibri" w:eastAsia="Calibri" w:hAnsi="Calibri"/>
                <w:b w:val="false"/>
                <w:bCs w:val="false"/>
                <w:color w:val="4A5161"/>
                <w:sz w:val="18"/>
                <w:szCs w:val="18"/>
              </w:rPr>
              <w:t xml:space="preserve">N/A</w:t>
            </w:r>
          </w:p>
        </w:tc>
      </w:tr>
      <w:tr>
        <w:tc>
          <w:tcPr>
            <w:tcW w:type="dxa" w:w="1800"/>
            <w:shd w:fill="EDEEF2" w:val="clear"/>
          </w:tcPr>
          <w:p>
            <w:pPr>
              <w:spacing w:after="80" w:before="80"/>
              <w:ind w:left="120"/>
            </w:pPr>
            <w:r>
              <w:rPr>
                <w:rFonts w:ascii="Calibri" w:cs="Calibri" w:eastAsia="Calibri" w:hAnsi="Calibri"/>
                <w:b/>
                <w:bCs/>
                <w:color w:val="1A1A2E"/>
                <w:sz w:val="18"/>
                <w:szCs w:val="18"/>
              </w:rPr>
              <w:t xml:space="preserve">Semantic cache</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Full answers to past queries</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In-memory dicts (dev) / Redis (prod)</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raw_cache_check (before everything)</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save_to_cache_node (after confident answer)</w:t>
            </w:r>
          </w:p>
        </w:tc>
        <w:tc>
          <w:tcPr>
            <w:tcW w:type="dxa" w:w="840"/>
            <w:shd w:fill="EDEEF2" w:val="clear"/>
          </w:tcPr>
          <w:p>
            <w:pPr>
              <w:spacing w:after="80" w:before="80"/>
              <w:ind w:left="120"/>
            </w:pPr>
            <w:r>
              <w:rPr>
                <w:rFonts w:ascii="Calibri" w:cs="Calibri" w:eastAsia="Calibri" w:hAnsi="Calibri"/>
                <w:b w:val="false"/>
                <w:bCs w:val="false"/>
                <w:color w:val="4A5161"/>
                <w:sz w:val="18"/>
                <w:szCs w:val="18"/>
              </w:rPr>
              <w:t xml:space="preserve">0.85 + topic match</w:t>
            </w:r>
          </w:p>
        </w:tc>
      </w:tr>
      <w:tr>
        <w:tc>
          <w:tcPr>
            <w:tcW w:type="dxa" w:w="1800"/>
            <w:shd w:fill="FFFFFF" w:val="clear"/>
          </w:tcPr>
          <w:p>
            <w:pPr>
              <w:spacing w:after="80" w:before="80"/>
              <w:ind w:left="120"/>
            </w:pPr>
            <w:r>
              <w:rPr>
                <w:rFonts w:ascii="Calibri" w:cs="Calibri" w:eastAsia="Calibri" w:hAnsi="Calibri"/>
                <w:b/>
                <w:bCs/>
                <w:color w:val="1A1A2E"/>
                <w:sz w:val="18"/>
                <w:szCs w:val="18"/>
              </w:rPr>
              <w:t xml:space="preserve">Episodic memory</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Q&amp;A pairs (past sessions)</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Qdrant episodic_memory collection</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recall_episodes_node (before generation)</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save_episode_node (after confident answer)</w:t>
            </w:r>
          </w:p>
        </w:tc>
        <w:tc>
          <w:tcPr>
            <w:tcW w:type="dxa" w:w="840"/>
            <w:shd w:fill="FFFFFF" w:val="clear"/>
          </w:tcPr>
          <w:p>
            <w:pPr>
              <w:spacing w:after="80" w:before="80"/>
              <w:ind w:left="120"/>
            </w:pPr>
            <w:r>
              <w:rPr>
                <w:rFonts w:ascii="Calibri" w:cs="Calibri" w:eastAsia="Calibri" w:hAnsi="Calibri"/>
                <w:b w:val="false"/>
                <w:bCs w:val="false"/>
                <w:color w:val="4A5161"/>
                <w:sz w:val="18"/>
                <w:szCs w:val="18"/>
              </w:rPr>
              <w:t xml:space="preserve">0.75</w:t>
            </w:r>
          </w:p>
        </w:tc>
      </w:tr>
      <w:tr>
        <w:tc>
          <w:tcPr>
            <w:tcW w:type="dxa" w:w="1800"/>
            <w:shd w:fill="EDEEF2" w:val="clear"/>
          </w:tcPr>
          <w:p>
            <w:pPr>
              <w:spacing w:after="80" w:before="80"/>
              <w:ind w:left="120"/>
            </w:pPr>
            <w:r>
              <w:rPr>
                <w:rFonts w:ascii="Calibri" w:cs="Calibri" w:eastAsia="Calibri" w:hAnsi="Calibri"/>
                <w:b/>
                <w:bCs/>
                <w:color w:val="1A1A2E"/>
                <w:sz w:val="18"/>
                <w:szCs w:val="18"/>
              </w:rPr>
              <w:t xml:space="preserve">Semantic memory</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Atomic facts from past answers</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Qdrant semantic_memory collection</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recall_semantic_memory_node (before generation)</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extract_and_save_facts_node (after confident answer)</w:t>
            </w:r>
          </w:p>
        </w:tc>
        <w:tc>
          <w:tcPr>
            <w:tcW w:type="dxa" w:w="840"/>
            <w:shd w:fill="EDEEF2" w:val="clear"/>
          </w:tcPr>
          <w:p>
            <w:pPr>
              <w:spacing w:after="80" w:before="80"/>
              <w:ind w:left="120"/>
            </w:pPr>
            <w:r>
              <w:rPr>
                <w:rFonts w:ascii="Calibri" w:cs="Calibri" w:eastAsia="Calibri" w:hAnsi="Calibri"/>
                <w:b w:val="false"/>
                <w:bCs w:val="false"/>
                <w:color w:val="4A5161"/>
                <w:sz w:val="18"/>
                <w:szCs w:val="18"/>
              </w:rPr>
              <w:t xml:space="preserve">0.70</w:t>
            </w:r>
          </w:p>
        </w:tc>
      </w:tr>
    </w:tbl>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6.1 Conversation History</w:t>
      </w:r>
    </w:p>
    <w:p>
      <w:pPr>
        <w:spacing w:after="80" w:before="80"/>
        <w:jc w:val="both"/>
      </w:pPr>
      <w:r>
        <w:rPr>
          <w:rFonts w:ascii="Calibri" w:cs="Calibri" w:eastAsia="Calibri" w:hAnsi="Calibri"/>
          <w:color w:val="4A5161"/>
          <w:sz w:val="20"/>
          <w:szCs w:val="20"/>
        </w:rPr>
        <w:t xml:space="preserve">Lives entirely in graph state as a Python list. Grows one entry per turn. Passed explicitly between graph.invoke() calls — the graph has no automatic persistence between calls. Stores resolved_query (clean, pronoun-resolved) not raw query — future turns resolve pronouns against unambiguous history entries.</w:t>
      </w:r>
    </w:p>
    <w:p>
      <w:pPr>
        <w:spacing w:after="0" w:before="100"/>
      </w:pPr>
      <w:r>
        <w:rPr>
          <w:sz w:val="20"/>
          <w:szCs w:val="20"/>
        </w:rPr>
        <w:t xml:space="preserve"/>
      </w:r>
    </w:p>
    <w:p>
      <w:pPr>
        <w:shd w:fill="ECE9F6" w:val="clear"/>
        <w:spacing w:after="120" w:before="120"/>
        <w:ind w:left="360" w:right="360"/>
      </w:pPr>
      <w:r>
        <w:rPr>
          <w:rFonts w:ascii="Calibri" w:cs="Calibri" w:eastAsia="Calibri" w:hAnsi="Calibri"/>
          <w:b/>
          <w:bCs/>
          <w:color w:val="5B4B9E"/>
          <w:sz w:val="20"/>
          <w:szCs w:val="20"/>
        </w:rPr>
        <w:t xml:space="preserve">Key design: update_history_node stores resolved_query not raw query. If it stored 'What about their risks?', future turns would see an ambiguous history entry compounding rather than resolving pronoun chains.</w:t>
      </w:r>
    </w:p>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6.2 Semantic Cache — Two-Stage Design</w:t>
      </w:r>
    </w:p>
    <w:p>
      <w:pPr>
        <w:spacing w:after="80" w:before="80"/>
        <w:jc w:val="both"/>
      </w:pPr>
      <w:r>
        <w:rPr>
          <w:rFonts w:ascii="Calibri" w:cs="Calibri" w:eastAsia="Calibri" w:hAnsi="Calibri"/>
          <w:color w:val="4A5161"/>
          <w:sz w:val="20"/>
          <w:szCs w:val="20"/>
        </w:rPr>
        <w:t xml:space="preserve">Two separate in-memory stores: raw_cache (keyed on original user query) and resolved_cache (keyed on pronoun-resolved query). Both checked in sequence. Both use two gates: similarity threshold (0.85) AND topic match (Jaccard &gt;= 0.50 on TOPIC_GROUPS keywords).</w:t>
      </w:r>
    </w:p>
    <w:p>
      <w:pPr>
        <w:spacing w:after="0" w:before="100"/>
      </w:pPr>
      <w:r>
        <w:rPr>
          <w:sz w:val="20"/>
          <w:szCs w:val="20"/>
        </w:rPr>
        <w:t xml:space="preserve"/>
      </w:r>
    </w:p>
    <w:tbl>
      <w:tblPr>
        <w:tblW w:type="dxa" w:w="9640"/>
        <w:tblBorders>
          <w:top w:val="single" w:color="D8DCE2" w:sz="4"/>
          <w:left w:val="single" w:color="D8DCE2" w:sz="4"/>
          <w:bottom w:val="single" w:color="D8DCE2" w:sz="4"/>
          <w:right w:val="single" w:color="D8DCE2" w:sz="4"/>
          <w:insideH w:val="single" w:color="auto" w:sz="4"/>
          <w:insideV w:val="single" w:color="auto" w:sz="4"/>
        </w:tblBorders>
      </w:tblPr>
      <w:tblGrid>
        <w:gridCol w:w="100"/>
        <w:gridCol w:w="100"/>
        <w:gridCol w:w="100"/>
        <w:gridCol w:w="100"/>
        <w:gridCol w:w="100"/>
      </w:tblGrid>
      <w:tr>
        <w:trPr>
          <w:tblHeader/>
        </w:trPr>
        <w:tc>
          <w:tcPr>
            <w:tcW w:type="dxa" w:w="1000"/>
            <w:shd w:fill="1A1A2E" w:val="clear"/>
          </w:tcPr>
          <w:p>
            <w:pPr>
              <w:spacing w:after="80" w:before="80"/>
              <w:jc w:val="center"/>
            </w:pPr>
            <w:r>
              <w:rPr>
                <w:rFonts w:ascii="Calibri" w:cs="Calibri" w:eastAsia="Calibri" w:hAnsi="Calibri"/>
                <w:b/>
                <w:bCs/>
                <w:color w:val="FFFFFF"/>
                <w:sz w:val="18"/>
                <w:szCs w:val="18"/>
              </w:rPr>
              <w:t xml:space="preserve">Stage</w:t>
            </w:r>
          </w:p>
        </w:tc>
        <w:tc>
          <w:tcPr>
            <w:tcW w:type="dxa" w:w="1800"/>
            <w:shd w:fill="1A1A2E" w:val="clear"/>
          </w:tcPr>
          <w:p>
            <w:pPr>
              <w:spacing w:after="80" w:before="80"/>
              <w:jc w:val="center"/>
            </w:pPr>
            <w:r>
              <w:rPr>
                <w:rFonts w:ascii="Calibri" w:cs="Calibri" w:eastAsia="Calibri" w:hAnsi="Calibri"/>
                <w:b/>
                <w:bCs/>
                <w:color w:val="FFFFFF"/>
                <w:sz w:val="18"/>
                <w:szCs w:val="18"/>
              </w:rPr>
              <w:t xml:space="preserve">Cache searched</w:t>
            </w:r>
          </w:p>
        </w:tc>
        <w:tc>
          <w:tcPr>
            <w:tcW w:type="dxa" w:w="1800"/>
            <w:shd w:fill="1A1A2E" w:val="clear"/>
          </w:tcPr>
          <w:p>
            <w:pPr>
              <w:spacing w:after="80" w:before="80"/>
              <w:jc w:val="center"/>
            </w:pPr>
            <w:r>
              <w:rPr>
                <w:rFonts w:ascii="Calibri" w:cs="Calibri" w:eastAsia="Calibri" w:hAnsi="Calibri"/>
                <w:b/>
                <w:bCs/>
                <w:color w:val="FFFFFF"/>
                <w:sz w:val="18"/>
                <w:szCs w:val="18"/>
              </w:rPr>
              <w:t xml:space="preserve">Query used</w:t>
            </w:r>
          </w:p>
        </w:tc>
        <w:tc>
          <w:tcPr>
            <w:tcW w:type="dxa" w:w="2200"/>
            <w:shd w:fill="1A1A2E" w:val="clear"/>
          </w:tcPr>
          <w:p>
            <w:pPr>
              <w:spacing w:after="80" w:before="80"/>
              <w:jc w:val="center"/>
            </w:pPr>
            <w:r>
              <w:rPr>
                <w:rFonts w:ascii="Calibri" w:cs="Calibri" w:eastAsia="Calibri" w:hAnsi="Calibri"/>
                <w:b/>
                <w:bCs/>
                <w:color w:val="FFFFFF"/>
                <w:sz w:val="18"/>
                <w:szCs w:val="18"/>
              </w:rPr>
              <w:t xml:space="preserve">LLM calls before</w:t>
            </w:r>
          </w:p>
        </w:tc>
        <w:tc>
          <w:tcPr>
            <w:tcW w:type="dxa" w:w="2840"/>
            <w:shd w:fill="1A1A2E" w:val="clear"/>
          </w:tcPr>
          <w:p>
            <w:pPr>
              <w:spacing w:after="80" w:before="80"/>
              <w:jc w:val="center"/>
            </w:pPr>
            <w:r>
              <w:rPr>
                <w:rFonts w:ascii="Calibri" w:cs="Calibri" w:eastAsia="Calibri" w:hAnsi="Calibri"/>
                <w:b/>
                <w:bCs/>
                <w:color w:val="FFFFFF"/>
                <w:sz w:val="18"/>
                <w:szCs w:val="18"/>
              </w:rPr>
              <w:t xml:space="preserve">On hit: skips</w:t>
            </w:r>
          </w:p>
        </w:tc>
      </w:tr>
      <w:tr>
        <w:tc>
          <w:tcPr>
            <w:tcW w:type="dxa" w:w="1000"/>
            <w:shd w:fill="FFFFFF" w:val="clear"/>
          </w:tcPr>
          <w:p>
            <w:pPr>
              <w:spacing w:after="80" w:before="80"/>
              <w:ind w:left="120"/>
            </w:pPr>
            <w:r>
              <w:rPr>
                <w:rFonts w:ascii="Calibri" w:cs="Calibri" w:eastAsia="Calibri" w:hAnsi="Calibri"/>
                <w:b/>
                <w:bCs/>
                <w:color w:val="1A1A2E"/>
                <w:sz w:val="18"/>
                <w:szCs w:val="18"/>
              </w:rPr>
              <w:t xml:space="preserve">Stage 1</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raw_cache</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Raw user query</w:t>
            </w:r>
          </w:p>
        </w:tc>
        <w:tc>
          <w:tcPr>
            <w:tcW w:type="dxa" w:w="2200"/>
            <w:shd w:fill="FFFFFF" w:val="clear"/>
          </w:tcPr>
          <w:p>
            <w:pPr>
              <w:spacing w:after="80" w:before="80"/>
              <w:ind w:left="120"/>
            </w:pPr>
            <w:r>
              <w:rPr>
                <w:rFonts w:ascii="Calibri" w:cs="Calibri" w:eastAsia="Calibri" w:hAnsi="Calibri"/>
                <w:b w:val="false"/>
                <w:bCs w:val="false"/>
                <w:color w:val="4A5161"/>
                <w:sz w:val="18"/>
                <w:szCs w:val="18"/>
              </w:rPr>
              <w:t xml:space="preserve">0</w:t>
            </w:r>
          </w:p>
        </w:tc>
        <w:tc>
          <w:tcPr>
            <w:tcW w:type="dxa" w:w="2840"/>
            <w:shd w:fill="FFFFFF" w:val="clear"/>
          </w:tcPr>
          <w:p>
            <w:pPr>
              <w:spacing w:after="80" w:before="80"/>
              <w:ind w:left="120"/>
            </w:pPr>
            <w:r>
              <w:rPr>
                <w:rFonts w:ascii="Calibri" w:cs="Calibri" w:eastAsia="Calibri" w:hAnsi="Calibri"/>
                <w:b w:val="false"/>
                <w:bCs w:val="false"/>
                <w:color w:val="4A5161"/>
                <w:sz w:val="18"/>
                <w:szCs w:val="18"/>
              </w:rPr>
              <w:t xml:space="preserve">Everything — resolve, retrieve, rerank, generate</w:t>
            </w:r>
          </w:p>
        </w:tc>
      </w:tr>
      <w:tr>
        <w:tc>
          <w:tcPr>
            <w:tcW w:type="dxa" w:w="1000"/>
            <w:shd w:fill="EDEEF2" w:val="clear"/>
          </w:tcPr>
          <w:p>
            <w:pPr>
              <w:spacing w:after="80" w:before="80"/>
              <w:ind w:left="120"/>
            </w:pPr>
            <w:r>
              <w:rPr>
                <w:rFonts w:ascii="Calibri" w:cs="Calibri" w:eastAsia="Calibri" w:hAnsi="Calibri"/>
                <w:b/>
                <w:bCs/>
                <w:color w:val="1A1A2E"/>
                <w:sz w:val="18"/>
                <w:szCs w:val="18"/>
              </w:rPr>
              <w:t xml:space="preserve">Stage 2</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resolved_cache</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Resolved query</w:t>
            </w:r>
          </w:p>
        </w:tc>
        <w:tc>
          <w:tcPr>
            <w:tcW w:type="dxa" w:w="2200"/>
            <w:shd w:fill="EDEEF2" w:val="clear"/>
          </w:tcPr>
          <w:p>
            <w:pPr>
              <w:spacing w:after="80" w:before="80"/>
              <w:ind w:left="120"/>
            </w:pPr>
            <w:r>
              <w:rPr>
                <w:rFonts w:ascii="Calibri" w:cs="Calibri" w:eastAsia="Calibri" w:hAnsi="Calibri"/>
                <w:b w:val="false"/>
                <w:bCs w:val="false"/>
                <w:color w:val="4A5161"/>
                <w:sz w:val="18"/>
                <w:szCs w:val="18"/>
              </w:rPr>
              <w:t xml:space="preserve">1 (resolution)</w:t>
            </w:r>
          </w:p>
        </w:tc>
        <w:tc>
          <w:tcPr>
            <w:tcW w:type="dxa" w:w="2840"/>
            <w:shd w:fill="EDEEF2" w:val="clear"/>
          </w:tcPr>
          <w:p>
            <w:pPr>
              <w:spacing w:after="80" w:before="80"/>
              <w:ind w:left="120"/>
            </w:pPr>
            <w:r>
              <w:rPr>
                <w:rFonts w:ascii="Calibri" w:cs="Calibri" w:eastAsia="Calibri" w:hAnsi="Calibri"/>
                <w:b w:val="false"/>
                <w:bCs w:val="false"/>
                <w:color w:val="4A5161"/>
                <w:sz w:val="18"/>
                <w:szCs w:val="18"/>
              </w:rPr>
              <w:t xml:space="preserve">Retrieve, rerank, generate</w:t>
            </w:r>
          </w:p>
        </w:tc>
      </w:tr>
    </w:tbl>
    <w:p>
      <w:pPr>
        <w:spacing w:after="0" w:before="100"/>
      </w:pPr>
      <w:r>
        <w:rPr>
          <w:sz w:val="20"/>
          <w:szCs w:val="20"/>
        </w:rPr>
        <w:t xml:space="preserve"/>
      </w:r>
    </w:p>
    <w:p>
      <w:pPr>
        <w:shd w:fill="ECE9F6" w:val="clear"/>
        <w:spacing w:after="120" w:before="120"/>
        <w:ind w:left="360" w:right="360"/>
      </w:pPr>
      <w:r>
        <w:rPr>
          <w:rFonts w:ascii="Calibri" w:cs="Calibri" w:eastAsia="Calibri" w:hAnsi="Calibri"/>
          <w:b/>
          <w:bCs/>
          <w:color w:val="5B4B9E"/>
          <w:sz w:val="20"/>
          <w:szCs w:val="20"/>
        </w:rPr>
        <w:t xml:space="preserve">Topic mismatch fix: 'manufacturing risks' vs 'supplier risks' scored similarity=0.905 — above threshold. Without topic check, wrong answer served silently. Jaccard of topic sets = 0.33 &lt; 0.50 → cache miss → correct answer generated. topic_mismatches counter tracks this for production monitoring.</w:t>
      </w:r>
    </w:p>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6.3 Episodic Memory</w:t>
      </w:r>
    </w:p>
    <w:p>
      <w:pPr>
        <w:spacing w:after="80" w:before="80"/>
        <w:jc w:val="both"/>
      </w:pPr>
      <w:r>
        <w:rPr>
          <w:rFonts w:ascii="Calibri" w:cs="Calibri" w:eastAsia="Calibri" w:hAnsi="Calibri"/>
          <w:color w:val="4A5161"/>
          <w:sz w:val="20"/>
          <w:szCs w:val="20"/>
        </w:rPr>
        <w:t xml:space="preserve">Stores full Q&amp;A pairs from past sessions in Qdrant. Searched by embedding similarity of past questions against current query. Session exclusion filter prevents a session from recalling its own episodes. Dedup threshold: similarity &gt; 0.95 → update existing rather than add duplicate.</w:t>
      </w:r>
    </w:p>
    <w:p>
      <w:pPr>
        <w:spacing w:after="0" w:before="100"/>
      </w:pPr>
      <w:r>
        <w:rPr>
          <w:sz w:val="20"/>
          <w:szCs w:val="20"/>
        </w:rPr>
        <w:t xml:space="preserve"/>
      </w:r>
    </w:p>
    <w:p>
      <w:pPr>
        <w:spacing w:after="80" w:before="80"/>
        <w:jc w:val="both"/>
      </w:pPr>
      <w:r>
        <w:rPr>
          <w:rFonts w:ascii="Calibri" w:cs="Calibri" w:eastAsia="Calibri" w:hAnsi="Calibri"/>
          <w:color w:val="4A5161"/>
          <w:sz w:val="20"/>
          <w:szCs w:val="20"/>
        </w:rPr>
        <w:t xml:space="preserve">Production version uses Qdrant's native score_threshold and query_filter parameters — replaces the manual cosine similarity loop used in the dev (JSON file) version. Retention policy: apply_retention_policy() deletes episodes older than 90 days.</w:t>
      </w:r>
    </w:p>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6.4 Semantic Memory</w:t>
      </w:r>
    </w:p>
    <w:p>
      <w:pPr>
        <w:spacing w:after="80" w:before="80"/>
        <w:jc w:val="both"/>
      </w:pPr>
      <w:r>
        <w:rPr>
          <w:rFonts w:ascii="Calibri" w:cs="Calibri" w:eastAsia="Calibri" w:hAnsi="Calibri"/>
          <w:color w:val="4A5161"/>
          <w:sz w:val="20"/>
          <w:szCs w:val="20"/>
        </w:rPr>
        <w:t xml:space="preserve">Stores atomic facts extracted from generated answers — the most granular memory layer. After each confident full-pipeline answer, extract_facts() makes one LLM call to identify key standalone facts. Each fact is embedded separately and stored as its own Qdrant point with company metadata.</w:t>
      </w:r>
    </w:p>
    <w:p>
      <w:pPr>
        <w:spacing w:after="0" w:before="100"/>
      </w:pPr>
      <w:r>
        <w:rPr>
          <w:sz w:val="20"/>
          <w:szCs w:val="20"/>
        </w:rPr>
        <w:t xml:space="preserve"/>
      </w:r>
    </w:p>
    <w:tbl>
      <w:tblPr>
        <w:tblW w:type="dxa" w:w="8640"/>
        <w:tblBorders>
          <w:top w:val="single" w:color="D8DCE2" w:sz="4"/>
          <w:left w:val="single" w:color="D8DCE2" w:sz="4"/>
          <w:bottom w:val="single" w:color="D8DCE2" w:sz="4"/>
          <w:right w:val="single" w:color="D8DCE2" w:sz="4"/>
          <w:insideH w:val="single" w:color="auto" w:sz="4"/>
          <w:insideV w:val="single" w:color="auto" w:sz="4"/>
        </w:tblBorders>
      </w:tblPr>
      <w:tblGrid>
        <w:gridCol w:w="100"/>
        <w:gridCol w:w="100"/>
        <w:gridCol w:w="100"/>
      </w:tblGrid>
      <w:tr>
        <w:trPr>
          <w:tblHeader/>
        </w:trPr>
        <w:tc>
          <w:tcPr>
            <w:tcW w:type="dxa" w:w="2400"/>
            <w:shd w:fill="1A1A2E" w:val="clear"/>
          </w:tcPr>
          <w:p>
            <w:pPr>
              <w:spacing w:after="80" w:before="80"/>
              <w:jc w:val="center"/>
            </w:pPr>
            <w:r>
              <w:rPr>
                <w:rFonts w:ascii="Calibri" w:cs="Calibri" w:eastAsia="Calibri" w:hAnsi="Calibri"/>
                <w:b/>
                <w:bCs/>
                <w:color w:val="FFFFFF"/>
                <w:sz w:val="18"/>
                <w:szCs w:val="18"/>
              </w:rPr>
              <w:t xml:space="preserve">Parameter</w:t>
            </w:r>
          </w:p>
        </w:tc>
        <w:tc>
          <w:tcPr>
            <w:tcW w:type="dxa" w:w="1800"/>
            <w:shd w:fill="1A1A2E" w:val="clear"/>
          </w:tcPr>
          <w:p>
            <w:pPr>
              <w:spacing w:after="80" w:before="80"/>
              <w:jc w:val="center"/>
            </w:pPr>
            <w:r>
              <w:rPr>
                <w:rFonts w:ascii="Calibri" w:cs="Calibri" w:eastAsia="Calibri" w:hAnsi="Calibri"/>
                <w:b/>
                <w:bCs/>
                <w:color w:val="FFFFFF"/>
                <w:sz w:val="18"/>
                <w:szCs w:val="18"/>
              </w:rPr>
              <w:t xml:space="preserve">Value</w:t>
            </w:r>
          </w:p>
        </w:tc>
        <w:tc>
          <w:tcPr>
            <w:tcW w:type="dxa" w:w="4440"/>
            <w:shd w:fill="1A1A2E" w:val="clear"/>
          </w:tcPr>
          <w:p>
            <w:pPr>
              <w:spacing w:after="80" w:before="80"/>
              <w:jc w:val="center"/>
            </w:pPr>
            <w:r>
              <w:rPr>
                <w:rFonts w:ascii="Calibri" w:cs="Calibri" w:eastAsia="Calibri" w:hAnsi="Calibri"/>
                <w:b/>
                <w:bCs/>
                <w:color w:val="FFFFFF"/>
                <w:sz w:val="18"/>
                <w:szCs w:val="18"/>
              </w:rPr>
              <w:t xml:space="preserve">Why</w:t>
            </w:r>
          </w:p>
        </w:tc>
      </w:tr>
      <w:tr>
        <w:tc>
          <w:tcPr>
            <w:tcW w:type="dxa" w:w="2400"/>
            <w:shd w:fill="FFFFFF" w:val="clear"/>
          </w:tcPr>
          <w:p>
            <w:pPr>
              <w:spacing w:after="80" w:before="80"/>
              <w:ind w:left="120"/>
            </w:pPr>
            <w:r>
              <w:rPr>
                <w:rFonts w:ascii="Calibri" w:cs="Calibri" w:eastAsia="Calibri" w:hAnsi="Calibri"/>
                <w:b/>
                <w:bCs/>
                <w:color w:val="1A1A2E"/>
                <w:sz w:val="18"/>
                <w:szCs w:val="18"/>
              </w:rPr>
              <w:t xml:space="preserve">MAX_FACTS_PER_ANSWER</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5</w:t>
            </w:r>
          </w:p>
        </w:tc>
        <w:tc>
          <w:tcPr>
            <w:tcW w:type="dxa" w:w="4440"/>
            <w:shd w:fill="FFFFFF" w:val="clear"/>
          </w:tcPr>
          <w:p>
            <w:pPr>
              <w:spacing w:after="80" w:before="80"/>
              <w:ind w:left="120"/>
            </w:pPr>
            <w:r>
              <w:rPr>
                <w:rFonts w:ascii="Calibri" w:cs="Calibri" w:eastAsia="Calibri" w:hAnsi="Calibri"/>
                <w:b w:val="false"/>
                <w:bCs w:val="false"/>
                <w:color w:val="4A5161"/>
                <w:sz w:val="18"/>
                <w:szCs w:val="18"/>
              </w:rPr>
              <w:t xml:space="preserve">Prevents noise from very long answers; 5 captures key knowledge without bloat</w:t>
            </w:r>
          </w:p>
        </w:tc>
      </w:tr>
      <w:tr>
        <w:tc>
          <w:tcPr>
            <w:tcW w:type="dxa" w:w="2400"/>
            <w:shd w:fill="EDEEF2" w:val="clear"/>
          </w:tcPr>
          <w:p>
            <w:pPr>
              <w:spacing w:after="80" w:before="80"/>
              <w:ind w:left="120"/>
            </w:pPr>
            <w:r>
              <w:rPr>
                <w:rFonts w:ascii="Calibri" w:cs="Calibri" w:eastAsia="Calibri" w:hAnsi="Calibri"/>
                <w:b/>
                <w:bCs/>
                <w:color w:val="1A1A2E"/>
                <w:sz w:val="18"/>
                <w:szCs w:val="18"/>
              </w:rPr>
              <w:t xml:space="preserve">MAX_FACTS_RECALLED</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3</w:t>
            </w:r>
          </w:p>
        </w:tc>
        <w:tc>
          <w:tcPr>
            <w:tcW w:type="dxa" w:w="4440"/>
            <w:shd w:fill="EDEEF2" w:val="clear"/>
          </w:tcPr>
          <w:p>
            <w:pPr>
              <w:spacing w:after="80" w:before="80"/>
              <w:ind w:left="120"/>
            </w:pPr>
            <w:r>
              <w:rPr>
                <w:rFonts w:ascii="Calibri" w:cs="Calibri" w:eastAsia="Calibri" w:hAnsi="Calibri"/>
                <w:b w:val="false"/>
                <w:bCs w:val="false"/>
                <w:color w:val="4A5161"/>
                <w:sz w:val="18"/>
                <w:szCs w:val="18"/>
              </w:rPr>
              <w:t xml:space="preserve">Token budget — 3 facts enrich without overwhelming the prompt</w:t>
            </w:r>
          </w:p>
        </w:tc>
      </w:tr>
      <w:tr>
        <w:tc>
          <w:tcPr>
            <w:tcW w:type="dxa" w:w="2400"/>
            <w:shd w:fill="FFFFFF" w:val="clear"/>
          </w:tcPr>
          <w:p>
            <w:pPr>
              <w:spacing w:after="80" w:before="80"/>
              <w:ind w:left="120"/>
            </w:pPr>
            <w:r>
              <w:rPr>
                <w:rFonts w:ascii="Calibri" w:cs="Calibri" w:eastAsia="Calibri" w:hAnsi="Calibri"/>
                <w:b/>
                <w:bCs/>
                <w:color w:val="1A1A2E"/>
                <w:sz w:val="18"/>
                <w:szCs w:val="18"/>
              </w:rPr>
              <w:t xml:space="preserve">SEMANTIC_THRESHOLD</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0.70</w:t>
            </w:r>
          </w:p>
        </w:tc>
        <w:tc>
          <w:tcPr>
            <w:tcW w:type="dxa" w:w="4440"/>
            <w:shd w:fill="FFFFFF" w:val="clear"/>
          </w:tcPr>
          <w:p>
            <w:pPr>
              <w:spacing w:after="80" w:before="80"/>
              <w:ind w:left="120"/>
            </w:pPr>
            <w:r>
              <w:rPr>
                <w:rFonts w:ascii="Calibri" w:cs="Calibri" w:eastAsia="Calibri" w:hAnsi="Calibri"/>
                <w:b w:val="false"/>
                <w:bCs w:val="false"/>
                <w:color w:val="4A5161"/>
                <w:sz w:val="18"/>
                <w:szCs w:val="18"/>
              </w:rPr>
              <w:t xml:space="preserve">More permissive than cache — partially relevant facts still add value</w:t>
            </w:r>
          </w:p>
        </w:tc>
      </w:tr>
      <w:tr>
        <w:tc>
          <w:tcPr>
            <w:tcW w:type="dxa" w:w="2400"/>
            <w:shd w:fill="EDEEF2" w:val="clear"/>
          </w:tcPr>
          <w:p>
            <w:pPr>
              <w:spacing w:after="80" w:before="80"/>
              <w:ind w:left="120"/>
            </w:pPr>
            <w:r>
              <w:rPr>
                <w:rFonts w:ascii="Calibri" w:cs="Calibri" w:eastAsia="Calibri" w:hAnsi="Calibri"/>
                <w:b/>
                <w:bCs/>
                <w:color w:val="1A1A2E"/>
                <w:sz w:val="18"/>
                <w:szCs w:val="18"/>
              </w:rPr>
              <w:t xml:space="preserve">Dedup threshold</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0.92</w:t>
            </w:r>
          </w:p>
        </w:tc>
        <w:tc>
          <w:tcPr>
            <w:tcW w:type="dxa" w:w="4440"/>
            <w:shd w:fill="EDEEF2" w:val="clear"/>
          </w:tcPr>
          <w:p>
            <w:pPr>
              <w:spacing w:after="80" w:before="80"/>
              <w:ind w:left="120"/>
            </w:pPr>
            <w:r>
              <w:rPr>
                <w:rFonts w:ascii="Calibri" w:cs="Calibri" w:eastAsia="Calibri" w:hAnsi="Calibri"/>
                <w:b w:val="false"/>
                <w:bCs w:val="false"/>
                <w:color w:val="4A5161"/>
                <w:sz w:val="18"/>
                <w:szCs w:val="18"/>
              </w:rPr>
              <w:t xml:space="preserve">Lower than cache dedup (0.95) because short sentences are more sensitive to small wording differences</w:t>
            </w:r>
          </w:p>
        </w:tc>
      </w:tr>
      <w:tr>
        <w:tc>
          <w:tcPr>
            <w:tcW w:type="dxa" w:w="2400"/>
            <w:shd w:fill="FFFFFF" w:val="clear"/>
          </w:tcPr>
          <w:p>
            <w:pPr>
              <w:spacing w:after="80" w:before="80"/>
              <w:ind w:left="120"/>
            </w:pPr>
            <w:r>
              <w:rPr>
                <w:rFonts w:ascii="Calibri" w:cs="Calibri" w:eastAsia="Calibri" w:hAnsi="Calibri"/>
                <w:b/>
                <w:bCs/>
                <w:color w:val="1A1A2E"/>
                <w:sz w:val="18"/>
                <w:szCs w:val="18"/>
              </w:rPr>
              <w:t xml:space="preserve">Company filter</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Applied when single company detected</w:t>
            </w:r>
          </w:p>
        </w:tc>
        <w:tc>
          <w:tcPr>
            <w:tcW w:type="dxa" w:w="4440"/>
            <w:shd w:fill="FFFFFF" w:val="clear"/>
          </w:tcPr>
          <w:p>
            <w:pPr>
              <w:spacing w:after="80" w:before="80"/>
              <w:ind w:left="120"/>
            </w:pPr>
            <w:r>
              <w:rPr>
                <w:rFonts w:ascii="Calibri" w:cs="Calibri" w:eastAsia="Calibri" w:hAnsi="Calibri"/>
                <w:b w:val="false"/>
                <w:bCs w:val="false"/>
                <w:color w:val="4A5161"/>
                <w:sz w:val="18"/>
                <w:szCs w:val="18"/>
              </w:rPr>
              <w:t xml:space="preserve">Prevents Tesla facts enriching Nvidia answers — company tag set at save time</w:t>
            </w:r>
          </w:p>
        </w:tc>
      </w:tr>
    </w:tbl>
    <w:p>
      <w:pPr>
        <w:spacing w:after="0" w:before="100"/>
      </w:pPr>
      <w:r>
        <w:rPr>
          <w:sz w:val="20"/>
          <w:szCs w:val="20"/>
        </w:rPr>
        <w:t xml:space="preserve"/>
      </w:r>
    </w:p>
    <w:p>
      <w:pPr>
        <w:shd w:fill="ECE9F6" w:val="clear"/>
        <w:spacing w:after="120" w:before="120"/>
        <w:ind w:left="360" w:right="360"/>
      </w:pPr>
      <w:r>
        <w:rPr>
          <w:rFonts w:ascii="Calibri" w:cs="Calibri" w:eastAsia="Calibri" w:hAnsi="Calibri"/>
          <w:b/>
          <w:bCs/>
          <w:color w:val="5B4B9E"/>
          <w:sz w:val="20"/>
          <w:szCs w:val="20"/>
        </w:rPr>
        <w:t xml:space="preserve">Critical ordering fix: detect_company_node must run BEFORE recall_semantic_memory_node. If detect ran after, state['detected_companies'] would be empty when semantic recall runs — company filter would silently never apply. Fixed by rewiring graph edges.</w:t>
      </w:r>
    </w:p>
    <w:p>
      <w:r>
        <w:br w:type="page"/>
      </w:r>
    </w:p>
    <w:p>
      <w:pPr>
        <w:pStyle w:val="Heading1"/>
        <w:spacing w:after="200" w:before="400"/>
        <w:rPr>
          <w:rFonts w:ascii="Calibri" w:cs="Calibri" w:eastAsia="Calibri" w:hAnsi="Calibri"/>
          <w:b/>
          <w:bCs/>
          <w:color w:val="1A1A2E"/>
          <w:sz w:val="36"/>
          <w:szCs w:val="36"/>
        </w:rPr>
      </w:pPr>
      <w:r>
        <w:t xml:space="preserve">7. Retry Loop</w:t>
      </w:r>
    </w:p>
    <w:p>
      <w:pPr>
        <w:spacing w:after="80" w:before="80"/>
        <w:jc w:val="both"/>
      </w:pPr>
      <w:r>
        <w:rPr>
          <w:rFonts w:ascii="Calibri" w:cs="Calibri" w:eastAsia="Calibri" w:hAnsi="Calibri"/>
          <w:color w:val="4A5161"/>
          <w:sz w:val="20"/>
          <w:szCs w:val="20"/>
        </w:rPr>
        <w:t xml:space="preserve">When check_confidence_node finds a low-confidence answer and retries remain, the graph loops back to detect_company_node — skipping raw_cache_check, resolve_query, resolved_cache_check, recall_episodes, and recall_semantic_memory. These are start-of-turn steps that only run once per turn.</w:t>
      </w:r>
    </w:p>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7.1 What reformulate_query_node does</w:t>
      </w:r>
    </w:p>
    <w:p>
      <w:pPr>
        <w:spacing w:after="80" w:before="80"/>
        <w:jc w:val="both"/>
      </w:pPr>
      <w:r>
        <w:rPr>
          <w:rFonts w:ascii="Calibri" w:cs="Calibri" w:eastAsia="Calibri" w:hAnsi="Calibri"/>
          <w:color w:val="4A5161"/>
          <w:sz w:val="20"/>
          <w:szCs w:val="20"/>
        </w:rPr>
        <w:t xml:space="preserve">Reads state['resolved_query'] (the already-pronoun-resolved query, not the raw query) and asks the LLM to rephrase it broader to better match financial filing vocabulary. Updates both query and resolved_query fields. Increments retry_count.</w:t>
      </w:r>
    </w:p>
    <w:p>
      <w:pPr>
        <w:spacing w:after="40" w:before="40"/>
        <w:ind w:left="720"/>
      </w:pPr>
      <w:r>
        <w:rPr>
          <w:rFonts w:ascii="Courier New" w:cs="Courier New" w:eastAsia="Courier New" w:hAnsi="Courier New"/>
          <w:color w:val="1A1A2E"/>
          <w:sz w:val="18"/>
          <w:szCs w:val="18"/>
        </w:rPr>
        <w:t xml:space="preserve">temperature=0.3  # slight variation so retry isn't identical to failed attempt</w:t>
      </w:r>
    </w:p>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7.2 What the retry loop does and doesn't re-run</w:t>
      </w:r>
    </w:p>
    <w:tbl>
      <w:tblPr>
        <w:tblW w:type="dxa" w:w="8640"/>
        <w:tblBorders>
          <w:top w:val="single" w:color="D8DCE2" w:sz="4"/>
          <w:left w:val="single" w:color="D8DCE2" w:sz="4"/>
          <w:bottom w:val="single" w:color="D8DCE2" w:sz="4"/>
          <w:right w:val="single" w:color="D8DCE2" w:sz="4"/>
          <w:insideH w:val="single" w:color="auto" w:sz="4"/>
          <w:insideV w:val="single" w:color="auto" w:sz="4"/>
        </w:tblBorders>
      </w:tblPr>
      <w:tblGrid>
        <w:gridCol w:w="100"/>
        <w:gridCol w:w="100"/>
        <w:gridCol w:w="100"/>
      </w:tblGrid>
      <w:tr>
        <w:trPr>
          <w:tblHeader/>
        </w:trPr>
        <w:tc>
          <w:tcPr>
            <w:tcW w:type="dxa" w:w="2400"/>
            <w:shd w:fill="1A1A2E" w:val="clear"/>
          </w:tcPr>
          <w:p>
            <w:pPr>
              <w:spacing w:after="80" w:before="80"/>
              <w:jc w:val="center"/>
            </w:pPr>
            <w:r>
              <w:rPr>
                <w:rFonts w:ascii="Calibri" w:cs="Calibri" w:eastAsia="Calibri" w:hAnsi="Calibri"/>
                <w:b/>
                <w:bCs/>
                <w:color w:val="FFFFFF"/>
                <w:sz w:val="18"/>
                <w:szCs w:val="18"/>
              </w:rPr>
              <w:t xml:space="preserve">Node</w:t>
            </w:r>
          </w:p>
        </w:tc>
        <w:tc>
          <w:tcPr>
            <w:tcW w:type="dxa" w:w="1800"/>
            <w:shd w:fill="1A1A2E" w:val="clear"/>
          </w:tcPr>
          <w:p>
            <w:pPr>
              <w:spacing w:after="80" w:before="80"/>
              <w:jc w:val="center"/>
            </w:pPr>
            <w:r>
              <w:rPr>
                <w:rFonts w:ascii="Calibri" w:cs="Calibri" w:eastAsia="Calibri" w:hAnsi="Calibri"/>
                <w:b/>
                <w:bCs/>
                <w:color w:val="FFFFFF"/>
                <w:sz w:val="18"/>
                <w:szCs w:val="18"/>
              </w:rPr>
              <w:t xml:space="preserve">Re-runs on retry?</w:t>
            </w:r>
          </w:p>
        </w:tc>
        <w:tc>
          <w:tcPr>
            <w:tcW w:type="dxa" w:w="4440"/>
            <w:shd w:fill="1A1A2E" w:val="clear"/>
          </w:tcPr>
          <w:p>
            <w:pPr>
              <w:spacing w:after="80" w:before="80"/>
              <w:jc w:val="center"/>
            </w:pPr>
            <w:r>
              <w:rPr>
                <w:rFonts w:ascii="Calibri" w:cs="Calibri" w:eastAsia="Calibri" w:hAnsi="Calibri"/>
                <w:b/>
                <w:bCs/>
                <w:color w:val="FFFFFF"/>
                <w:sz w:val="18"/>
                <w:szCs w:val="18"/>
              </w:rPr>
              <w:t xml:space="preserve">Why</w:t>
            </w:r>
          </w:p>
        </w:tc>
      </w:tr>
      <w:tr>
        <w:tc>
          <w:tcPr>
            <w:tcW w:type="dxa" w:w="2400"/>
            <w:shd w:fill="FFFFFF" w:val="clear"/>
          </w:tcPr>
          <w:p>
            <w:pPr>
              <w:spacing w:after="80" w:before="80"/>
              <w:ind w:left="120"/>
            </w:pPr>
            <w:r>
              <w:rPr>
                <w:rFonts w:ascii="Calibri" w:cs="Calibri" w:eastAsia="Calibri" w:hAnsi="Calibri"/>
                <w:b/>
                <w:bCs/>
                <w:color w:val="1A1A2E"/>
                <w:sz w:val="18"/>
                <w:szCs w:val="18"/>
              </w:rPr>
              <w:t xml:space="preserve">raw_cache_check</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No</w:t>
            </w:r>
          </w:p>
        </w:tc>
        <w:tc>
          <w:tcPr>
            <w:tcW w:type="dxa" w:w="4440"/>
            <w:shd w:fill="FFFFFF" w:val="clear"/>
          </w:tcPr>
          <w:p>
            <w:pPr>
              <w:spacing w:after="80" w:before="80"/>
              <w:ind w:left="120"/>
            </w:pPr>
            <w:r>
              <w:rPr>
                <w:rFonts w:ascii="Calibri" w:cs="Calibri" w:eastAsia="Calibri" w:hAnsi="Calibri"/>
                <w:b w:val="false"/>
                <w:bCs w:val="false"/>
                <w:color w:val="4A5161"/>
                <w:sz w:val="18"/>
                <w:szCs w:val="18"/>
              </w:rPr>
              <w:t xml:space="preserve">Cache was already checked — no point re-checking same cache</w:t>
            </w:r>
          </w:p>
        </w:tc>
      </w:tr>
      <w:tr>
        <w:tc>
          <w:tcPr>
            <w:tcW w:type="dxa" w:w="2400"/>
            <w:shd w:fill="EDEEF2" w:val="clear"/>
          </w:tcPr>
          <w:p>
            <w:pPr>
              <w:spacing w:after="80" w:before="80"/>
              <w:ind w:left="120"/>
            </w:pPr>
            <w:r>
              <w:rPr>
                <w:rFonts w:ascii="Calibri" w:cs="Calibri" w:eastAsia="Calibri" w:hAnsi="Calibri"/>
                <w:b/>
                <w:bCs/>
                <w:color w:val="1A1A2E"/>
                <w:sz w:val="18"/>
                <w:szCs w:val="18"/>
              </w:rPr>
              <w:t xml:space="preserve">resolve_query</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No</w:t>
            </w:r>
          </w:p>
        </w:tc>
        <w:tc>
          <w:tcPr>
            <w:tcW w:type="dxa" w:w="4440"/>
            <w:shd w:fill="EDEEF2" w:val="clear"/>
          </w:tcPr>
          <w:p>
            <w:pPr>
              <w:spacing w:after="80" w:before="80"/>
              <w:ind w:left="120"/>
            </w:pPr>
            <w:r>
              <w:rPr>
                <w:rFonts w:ascii="Calibri" w:cs="Calibri" w:eastAsia="Calibri" w:hAnsi="Calibri"/>
                <w:b w:val="false"/>
                <w:bCs w:val="false"/>
                <w:color w:val="4A5161"/>
                <w:sz w:val="18"/>
                <w:szCs w:val="18"/>
              </w:rPr>
              <w:t xml:space="preserve">Pronouns already fixed — resolved_query is clean</w:t>
            </w:r>
          </w:p>
        </w:tc>
      </w:tr>
      <w:tr>
        <w:tc>
          <w:tcPr>
            <w:tcW w:type="dxa" w:w="2400"/>
            <w:shd w:fill="FFFFFF" w:val="clear"/>
          </w:tcPr>
          <w:p>
            <w:pPr>
              <w:spacing w:after="80" w:before="80"/>
              <w:ind w:left="120"/>
            </w:pPr>
            <w:r>
              <w:rPr>
                <w:rFonts w:ascii="Calibri" w:cs="Calibri" w:eastAsia="Calibri" w:hAnsi="Calibri"/>
                <w:b/>
                <w:bCs/>
                <w:color w:val="1A1A2E"/>
                <w:sz w:val="18"/>
                <w:szCs w:val="18"/>
              </w:rPr>
              <w:t xml:space="preserve">resolved_cache_check</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No</w:t>
            </w:r>
          </w:p>
        </w:tc>
        <w:tc>
          <w:tcPr>
            <w:tcW w:type="dxa" w:w="4440"/>
            <w:shd w:fill="FFFFFF" w:val="clear"/>
          </w:tcPr>
          <w:p>
            <w:pPr>
              <w:spacing w:after="80" w:before="80"/>
              <w:ind w:left="120"/>
            </w:pPr>
            <w:r>
              <w:rPr>
                <w:rFonts w:ascii="Calibri" w:cs="Calibri" w:eastAsia="Calibri" w:hAnsi="Calibri"/>
                <w:b w:val="false"/>
                <w:bCs w:val="false"/>
                <w:color w:val="4A5161"/>
                <w:sz w:val="18"/>
                <w:szCs w:val="18"/>
              </w:rPr>
              <w:t xml:space="preserve">Already checked — same result would come back</w:t>
            </w:r>
          </w:p>
        </w:tc>
      </w:tr>
      <w:tr>
        <w:tc>
          <w:tcPr>
            <w:tcW w:type="dxa" w:w="2400"/>
            <w:shd w:fill="EDEEF2" w:val="clear"/>
          </w:tcPr>
          <w:p>
            <w:pPr>
              <w:spacing w:after="80" w:before="80"/>
              <w:ind w:left="120"/>
            </w:pPr>
            <w:r>
              <w:rPr>
                <w:rFonts w:ascii="Calibri" w:cs="Calibri" w:eastAsia="Calibri" w:hAnsi="Calibri"/>
                <w:b/>
                <w:bCs/>
                <w:color w:val="1A1A2E"/>
                <w:sz w:val="18"/>
                <w:szCs w:val="18"/>
              </w:rPr>
              <w:t xml:space="preserve">recall_episodes</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No</w:t>
            </w:r>
          </w:p>
        </w:tc>
        <w:tc>
          <w:tcPr>
            <w:tcW w:type="dxa" w:w="4440"/>
            <w:shd w:fill="EDEEF2" w:val="clear"/>
          </w:tcPr>
          <w:p>
            <w:pPr>
              <w:spacing w:after="80" w:before="80"/>
              <w:ind w:left="120"/>
            </w:pPr>
            <w:r>
              <w:rPr>
                <w:rFonts w:ascii="Calibri" w:cs="Calibri" w:eastAsia="Calibri" w:hAnsi="Calibri"/>
                <w:b w:val="false"/>
                <w:bCs w:val="false"/>
                <w:color w:val="4A5161"/>
                <w:sz w:val="18"/>
                <w:szCs w:val="18"/>
              </w:rPr>
              <w:t xml:space="preserve">Same episodes relevant to same query — re-running wastes disk read</w:t>
            </w:r>
          </w:p>
        </w:tc>
      </w:tr>
      <w:tr>
        <w:tc>
          <w:tcPr>
            <w:tcW w:type="dxa" w:w="2400"/>
            <w:shd w:fill="FFFFFF" w:val="clear"/>
          </w:tcPr>
          <w:p>
            <w:pPr>
              <w:spacing w:after="80" w:before="80"/>
              <w:ind w:left="120"/>
            </w:pPr>
            <w:r>
              <w:rPr>
                <w:rFonts w:ascii="Calibri" w:cs="Calibri" w:eastAsia="Calibri" w:hAnsi="Calibri"/>
                <w:b/>
                <w:bCs/>
                <w:color w:val="1A1A2E"/>
                <w:sz w:val="18"/>
                <w:szCs w:val="18"/>
              </w:rPr>
              <w:t xml:space="preserve">recall_semantic_memory</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No</w:t>
            </w:r>
          </w:p>
        </w:tc>
        <w:tc>
          <w:tcPr>
            <w:tcW w:type="dxa" w:w="4440"/>
            <w:shd w:fill="FFFFFF" w:val="clear"/>
          </w:tcPr>
          <w:p>
            <w:pPr>
              <w:spacing w:after="80" w:before="80"/>
              <w:ind w:left="120"/>
            </w:pPr>
            <w:r>
              <w:rPr>
                <w:rFonts w:ascii="Calibri" w:cs="Calibri" w:eastAsia="Calibri" w:hAnsi="Calibri"/>
                <w:b w:val="false"/>
                <w:bCs w:val="false"/>
                <w:color w:val="4A5161"/>
                <w:sz w:val="18"/>
                <w:szCs w:val="18"/>
              </w:rPr>
              <w:t xml:space="preserve">Same facts relevant — company filter still works from state</w:t>
            </w:r>
          </w:p>
        </w:tc>
      </w:tr>
      <w:tr>
        <w:tc>
          <w:tcPr>
            <w:tcW w:type="dxa" w:w="2400"/>
            <w:shd w:fill="EDEEF2" w:val="clear"/>
          </w:tcPr>
          <w:p>
            <w:pPr>
              <w:spacing w:after="80" w:before="80"/>
              <w:ind w:left="120"/>
            </w:pPr>
            <w:r>
              <w:rPr>
                <w:rFonts w:ascii="Calibri" w:cs="Calibri" w:eastAsia="Calibri" w:hAnsi="Calibri"/>
                <w:b/>
                <w:bCs/>
                <w:color w:val="1A1A2E"/>
                <w:sz w:val="18"/>
                <w:szCs w:val="18"/>
              </w:rPr>
              <w:t xml:space="preserve">detect_company</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Yes</w:t>
            </w:r>
          </w:p>
        </w:tc>
        <w:tc>
          <w:tcPr>
            <w:tcW w:type="dxa" w:w="4440"/>
            <w:shd w:fill="EDEEF2" w:val="clear"/>
          </w:tcPr>
          <w:p>
            <w:pPr>
              <w:spacing w:after="80" w:before="80"/>
              <w:ind w:left="120"/>
            </w:pPr>
            <w:r>
              <w:rPr>
                <w:rFonts w:ascii="Calibri" w:cs="Calibri" w:eastAsia="Calibri" w:hAnsi="Calibri"/>
                <w:b w:val="false"/>
                <w:bCs w:val="false"/>
                <w:color w:val="4A5161"/>
                <w:sz w:val="18"/>
                <w:szCs w:val="18"/>
              </w:rPr>
              <w:t xml:space="preserve">Reformulated query might change phrasing — re-detect to be safe</w:t>
            </w:r>
          </w:p>
        </w:tc>
      </w:tr>
      <w:tr>
        <w:tc>
          <w:tcPr>
            <w:tcW w:type="dxa" w:w="2400"/>
            <w:shd w:fill="FFFFFF" w:val="clear"/>
          </w:tcPr>
          <w:p>
            <w:pPr>
              <w:spacing w:after="80" w:before="80"/>
              <w:ind w:left="120"/>
            </w:pPr>
            <w:r>
              <w:rPr>
                <w:rFonts w:ascii="Calibri" w:cs="Calibri" w:eastAsia="Calibri" w:hAnsi="Calibri"/>
                <w:b/>
                <w:bCs/>
                <w:color w:val="1A1A2E"/>
                <w:sz w:val="18"/>
                <w:szCs w:val="18"/>
              </w:rPr>
              <w:t xml:space="preserve">retrieve</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Yes</w:t>
            </w:r>
          </w:p>
        </w:tc>
        <w:tc>
          <w:tcPr>
            <w:tcW w:type="dxa" w:w="4440"/>
            <w:shd w:fill="FFFFFF" w:val="clear"/>
          </w:tcPr>
          <w:p>
            <w:pPr>
              <w:spacing w:after="80" w:before="80"/>
              <w:ind w:left="120"/>
            </w:pPr>
            <w:r>
              <w:rPr>
                <w:rFonts w:ascii="Calibri" w:cs="Calibri" w:eastAsia="Calibri" w:hAnsi="Calibri"/>
                <w:b w:val="false"/>
                <w:bCs w:val="false"/>
                <w:color w:val="4A5161"/>
                <w:sz w:val="18"/>
                <w:szCs w:val="18"/>
              </w:rPr>
              <w:t xml:space="preserve">New reformulated query → new embedding → potentially different chunks</w:t>
            </w:r>
          </w:p>
        </w:tc>
      </w:tr>
      <w:tr>
        <w:tc>
          <w:tcPr>
            <w:tcW w:type="dxa" w:w="2400"/>
            <w:shd w:fill="EDEEF2" w:val="clear"/>
          </w:tcPr>
          <w:p>
            <w:pPr>
              <w:spacing w:after="80" w:before="80"/>
              <w:ind w:left="120"/>
            </w:pPr>
            <w:r>
              <w:rPr>
                <w:rFonts w:ascii="Calibri" w:cs="Calibri" w:eastAsia="Calibri" w:hAnsi="Calibri"/>
                <w:b/>
                <w:bCs/>
                <w:color w:val="1A1A2E"/>
                <w:sz w:val="18"/>
                <w:szCs w:val="18"/>
              </w:rPr>
              <w:t xml:space="preserve">generate</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Yes</w:t>
            </w:r>
          </w:p>
        </w:tc>
        <w:tc>
          <w:tcPr>
            <w:tcW w:type="dxa" w:w="4440"/>
            <w:shd w:fill="EDEEF2" w:val="clear"/>
          </w:tcPr>
          <w:p>
            <w:pPr>
              <w:spacing w:after="80" w:before="80"/>
              <w:ind w:left="120"/>
            </w:pPr>
            <w:r>
              <w:rPr>
                <w:rFonts w:ascii="Calibri" w:cs="Calibri" w:eastAsia="Calibri" w:hAnsi="Calibri"/>
                <w:b w:val="false"/>
                <w:bCs w:val="false"/>
                <w:color w:val="4A5161"/>
                <w:sz w:val="18"/>
                <w:szCs w:val="18"/>
              </w:rPr>
              <w:t xml:space="preserve">New chunks → new answer attempt</w:t>
            </w:r>
          </w:p>
        </w:tc>
      </w:tr>
      <w:tr>
        <w:tc>
          <w:tcPr>
            <w:tcW w:type="dxa" w:w="2400"/>
            <w:shd w:fill="FFFFFF" w:val="clear"/>
          </w:tcPr>
          <w:p>
            <w:pPr>
              <w:spacing w:after="80" w:before="80"/>
              <w:ind w:left="120"/>
            </w:pPr>
            <w:r>
              <w:rPr>
                <w:rFonts w:ascii="Calibri" w:cs="Calibri" w:eastAsia="Calibri" w:hAnsi="Calibri"/>
                <w:b/>
                <w:bCs/>
                <w:color w:val="1A1A2E"/>
                <w:sz w:val="18"/>
                <w:szCs w:val="18"/>
              </w:rPr>
              <w:t xml:space="preserve">check_confidence</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Yes</w:t>
            </w:r>
          </w:p>
        </w:tc>
        <w:tc>
          <w:tcPr>
            <w:tcW w:type="dxa" w:w="4440"/>
            <w:shd w:fill="FFFFFF" w:val="clear"/>
          </w:tcPr>
          <w:p>
            <w:pPr>
              <w:spacing w:after="80" w:before="80"/>
              <w:ind w:left="120"/>
            </w:pPr>
            <w:r>
              <w:rPr>
                <w:rFonts w:ascii="Calibri" w:cs="Calibri" w:eastAsia="Calibri" w:hAnsi="Calibri"/>
                <w:b w:val="false"/>
                <w:bCs w:val="false"/>
                <w:color w:val="4A5161"/>
                <w:sz w:val="18"/>
                <w:szCs w:val="18"/>
              </w:rPr>
              <w:t xml:space="preserve">Evaluate the new answer</w:t>
            </w:r>
          </w:p>
        </w:tc>
      </w:tr>
    </w:tbl>
    <w:p>
      <w:r>
        <w:br w:type="page"/>
      </w:r>
    </w:p>
    <w:p>
      <w:pPr>
        <w:pStyle w:val="Heading1"/>
        <w:spacing w:after="200" w:before="400"/>
        <w:rPr>
          <w:rFonts w:ascii="Calibri" w:cs="Calibri" w:eastAsia="Calibri" w:hAnsi="Calibri"/>
          <w:b/>
          <w:bCs/>
          <w:color w:val="1A1A2E"/>
          <w:sz w:val="36"/>
          <w:szCs w:val="36"/>
        </w:rPr>
      </w:pPr>
      <w:r>
        <w:t xml:space="preserve">8. Evaluation Results</w:t>
      </w:r>
    </w:p>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8.1 Score Progression</w:t>
      </w:r>
    </w:p>
    <w:tbl>
      <w:tblPr>
        <w:tblW w:type="dxa" w:w="8640"/>
        <w:tblBorders>
          <w:top w:val="single" w:color="D8DCE2" w:sz="4"/>
          <w:left w:val="single" w:color="D8DCE2" w:sz="4"/>
          <w:bottom w:val="single" w:color="D8DCE2" w:sz="4"/>
          <w:right w:val="single" w:color="D8DCE2" w:sz="4"/>
          <w:insideH w:val="single" w:color="auto" w:sz="4"/>
          <w:insideV w:val="single" w:color="auto" w:sz="4"/>
        </w:tblBorders>
      </w:tblPr>
      <w:tblGrid>
        <w:gridCol w:w="100"/>
        <w:gridCol w:w="100"/>
        <w:gridCol w:w="100"/>
        <w:gridCol w:w="100"/>
      </w:tblGrid>
      <w:tr>
        <w:trPr>
          <w:tblHeader/>
        </w:trPr>
        <w:tc>
          <w:tcPr>
            <w:tcW w:type="dxa" w:w="1500"/>
            <w:shd w:fill="1A1A2E" w:val="clear"/>
          </w:tcPr>
          <w:p>
            <w:pPr>
              <w:spacing w:after="80" w:before="80"/>
              <w:jc w:val="center"/>
            </w:pPr>
            <w:r>
              <w:rPr>
                <w:rFonts w:ascii="Calibri" w:cs="Calibri" w:eastAsia="Calibri" w:hAnsi="Calibri"/>
                <w:b/>
                <w:bCs/>
                <w:color w:val="FFFFFF"/>
                <w:sz w:val="18"/>
                <w:szCs w:val="18"/>
              </w:rPr>
              <w:t xml:space="preserve">Version</w:t>
            </w:r>
          </w:p>
        </w:tc>
        <w:tc>
          <w:tcPr>
            <w:tcW w:type="dxa" w:w="1200"/>
            <w:shd w:fill="1A1A2E" w:val="clear"/>
          </w:tcPr>
          <w:p>
            <w:pPr>
              <w:spacing w:after="80" w:before="80"/>
              <w:jc w:val="center"/>
            </w:pPr>
            <w:r>
              <w:rPr>
                <w:rFonts w:ascii="Calibri" w:cs="Calibri" w:eastAsia="Calibri" w:hAnsi="Calibri"/>
                <w:b/>
                <w:bCs/>
                <w:color w:val="FFFFFF"/>
                <w:sz w:val="18"/>
                <w:szCs w:val="18"/>
              </w:rPr>
              <w:t xml:space="preserve">Score</w:t>
            </w:r>
          </w:p>
        </w:tc>
        <w:tc>
          <w:tcPr>
            <w:tcW w:type="dxa" w:w="2880"/>
            <w:shd w:fill="1A1A2E" w:val="clear"/>
          </w:tcPr>
          <w:p>
            <w:pPr>
              <w:spacing w:after="80" w:before="80"/>
              <w:jc w:val="center"/>
            </w:pPr>
            <w:r>
              <w:rPr>
                <w:rFonts w:ascii="Calibri" w:cs="Calibri" w:eastAsia="Calibri" w:hAnsi="Calibri"/>
                <w:b/>
                <w:bCs/>
                <w:color w:val="FFFFFF"/>
                <w:sz w:val="18"/>
                <w:szCs w:val="18"/>
              </w:rPr>
              <w:t xml:space="preserve">Techniques added</w:t>
            </w:r>
          </w:p>
        </w:tc>
        <w:tc>
          <w:tcPr>
            <w:tcW w:type="dxa" w:w="3060"/>
            <w:shd w:fill="1A1A2E" w:val="clear"/>
          </w:tcPr>
          <w:p>
            <w:pPr>
              <w:spacing w:after="80" w:before="80"/>
              <w:jc w:val="center"/>
            </w:pPr>
            <w:r>
              <w:rPr>
                <w:rFonts w:ascii="Calibri" w:cs="Calibri" w:eastAsia="Calibri" w:hAnsi="Calibri"/>
                <w:b/>
                <w:bCs/>
                <w:color w:val="FFFFFF"/>
                <w:sz w:val="18"/>
                <w:szCs w:val="18"/>
              </w:rPr>
              <w:t xml:space="preserve">Key finding</w:t>
            </w:r>
          </w:p>
        </w:tc>
      </w:tr>
      <w:tr>
        <w:tc>
          <w:tcPr>
            <w:tcW w:type="dxa" w:w="1500"/>
            <w:shd w:fill="FFFFFF" w:val="clear"/>
          </w:tcPr>
          <w:p>
            <w:pPr>
              <w:spacing w:after="80" w:before="80"/>
              <w:ind w:left="120"/>
            </w:pPr>
            <w:r>
              <w:rPr>
                <w:rFonts w:ascii="Calibri" w:cs="Calibri" w:eastAsia="Calibri" w:hAnsi="Calibri"/>
                <w:b/>
                <w:bCs/>
                <w:color w:val="1A1A2E"/>
                <w:sz w:val="18"/>
                <w:szCs w:val="18"/>
              </w:rPr>
              <w:t xml:space="preserve">v0 Naive baseline</w:t>
            </w:r>
          </w:p>
        </w:tc>
        <w:tc>
          <w:tcPr>
            <w:tcW w:type="dxa" w:w="1200"/>
            <w:shd w:fill="FFFFFF" w:val="clear"/>
          </w:tcPr>
          <w:p>
            <w:pPr>
              <w:spacing w:after="80" w:before="80"/>
              <w:ind w:left="120"/>
            </w:pPr>
            <w:r>
              <w:rPr>
                <w:rFonts w:ascii="Calibri" w:cs="Calibri" w:eastAsia="Calibri" w:hAnsi="Calibri"/>
                <w:b w:val="false"/>
                <w:bCs w:val="false"/>
                <w:color w:val="4A5161"/>
                <w:sz w:val="18"/>
                <w:szCs w:val="18"/>
              </w:rPr>
              <w:t xml:space="preserve">4/9 (44%)</w:t>
            </w:r>
          </w:p>
        </w:tc>
        <w:tc>
          <w:tcPr>
            <w:tcW w:type="dxa" w:w="2880"/>
            <w:shd w:fill="FFFFFF" w:val="clear"/>
          </w:tcPr>
          <w:p>
            <w:pPr>
              <w:spacing w:after="80" w:before="80"/>
              <w:ind w:left="120"/>
            </w:pPr>
            <w:r>
              <w:rPr>
                <w:rFonts w:ascii="Calibri" w:cs="Calibri" w:eastAsia="Calibri" w:hAnsi="Calibri"/>
                <w:b w:val="false"/>
                <w:bCs w:val="false"/>
                <w:color w:val="4A5161"/>
                <w:sz w:val="18"/>
                <w:szCs w:val="18"/>
              </w:rPr>
              <w:t xml:space="preserve">Fixed-size chunks, dense-only</w:t>
            </w:r>
          </w:p>
        </w:tc>
        <w:tc>
          <w:tcPr>
            <w:tcW w:type="dxa" w:w="3060"/>
            <w:shd w:fill="FFFFFF" w:val="clear"/>
          </w:tcPr>
          <w:p>
            <w:pPr>
              <w:spacing w:after="80" w:before="80"/>
              <w:ind w:left="120"/>
            </w:pPr>
            <w:r>
              <w:rPr>
                <w:rFonts w:ascii="Calibri" w:cs="Calibri" w:eastAsia="Calibri" w:hAnsi="Calibri"/>
                <w:b w:val="false"/>
                <w:bCs w:val="false"/>
                <w:color w:val="4A5161"/>
                <w:sz w:val="18"/>
                <w:szCs w:val="18"/>
              </w:rPr>
              <w:t xml:space="preserve">Baseline established</w:t>
            </w:r>
          </w:p>
        </w:tc>
      </w:tr>
      <w:tr>
        <w:tc>
          <w:tcPr>
            <w:tcW w:type="dxa" w:w="1500"/>
            <w:shd w:fill="EDEEF2" w:val="clear"/>
          </w:tcPr>
          <w:p>
            <w:pPr>
              <w:spacing w:after="80" w:before="80"/>
              <w:ind w:left="120"/>
            </w:pPr>
            <w:r>
              <w:rPr>
                <w:rFonts w:ascii="Calibri" w:cs="Calibri" w:eastAsia="Calibri" w:hAnsi="Calibri"/>
                <w:b/>
                <w:bCs/>
                <w:color w:val="1A1A2E"/>
                <w:sz w:val="18"/>
                <w:szCs w:val="18"/>
              </w:rPr>
              <w:t xml:space="preserve">v1 Better chunking</w:t>
            </w:r>
          </w:p>
        </w:tc>
        <w:tc>
          <w:tcPr>
            <w:tcW w:type="dxa" w:w="1200"/>
            <w:shd w:fill="EDEEF2" w:val="clear"/>
          </w:tcPr>
          <w:p>
            <w:pPr>
              <w:spacing w:after="80" w:before="80"/>
              <w:ind w:left="120"/>
            </w:pPr>
            <w:r>
              <w:rPr>
                <w:rFonts w:ascii="Calibri" w:cs="Calibri" w:eastAsia="Calibri" w:hAnsi="Calibri"/>
                <w:b w:val="false"/>
                <w:bCs w:val="false"/>
                <w:color w:val="4A5161"/>
                <w:sz w:val="18"/>
                <w:szCs w:val="18"/>
              </w:rPr>
              <w:t xml:space="preserve">4/9 (44%)</w:t>
            </w:r>
          </w:p>
        </w:tc>
        <w:tc>
          <w:tcPr>
            <w:tcW w:type="dxa" w:w="2880"/>
            <w:shd w:fill="EDEEF2" w:val="clear"/>
          </w:tcPr>
          <w:p>
            <w:pPr>
              <w:spacing w:after="80" w:before="80"/>
              <w:ind w:left="120"/>
            </w:pPr>
            <w:r>
              <w:rPr>
                <w:rFonts w:ascii="Calibri" w:cs="Calibri" w:eastAsia="Calibri" w:hAnsi="Calibri"/>
                <w:b w:val="false"/>
                <w:bCs w:val="false"/>
                <w:color w:val="4A5161"/>
                <w:sz w:val="18"/>
                <w:szCs w:val="18"/>
              </w:rPr>
              <w:t xml:space="preserve">RecursiveCharacterTextSplitter</w:t>
            </w:r>
          </w:p>
        </w:tc>
        <w:tc>
          <w:tcPr>
            <w:tcW w:type="dxa" w:w="3060"/>
            <w:shd w:fill="EDEEF2" w:val="clear"/>
          </w:tcPr>
          <w:p>
            <w:pPr>
              <w:spacing w:after="80" w:before="80"/>
              <w:ind w:left="120"/>
            </w:pPr>
            <w:r>
              <w:rPr>
                <w:rFonts w:ascii="Calibri" w:cs="Calibri" w:eastAsia="Calibri" w:hAnsi="Calibri"/>
                <w:b w:val="false"/>
                <w:bCs w:val="false"/>
                <w:color w:val="4A5161"/>
                <w:sz w:val="18"/>
                <w:szCs w:val="18"/>
              </w:rPr>
              <w:t xml:space="preserve">Better boundaries but score unchanged — chunking alone isn't enough</w:t>
            </w:r>
          </w:p>
        </w:tc>
      </w:tr>
      <w:tr>
        <w:tc>
          <w:tcPr>
            <w:tcW w:type="dxa" w:w="1500"/>
            <w:shd w:fill="FFFFFF" w:val="clear"/>
          </w:tcPr>
          <w:p>
            <w:pPr>
              <w:spacing w:after="80" w:before="80"/>
              <w:ind w:left="120"/>
            </w:pPr>
            <w:r>
              <w:rPr>
                <w:rFonts w:ascii="Calibri" w:cs="Calibri" w:eastAsia="Calibri" w:hAnsi="Calibri"/>
                <w:b/>
                <w:bCs/>
                <w:color w:val="1A1A2E"/>
                <w:sz w:val="18"/>
                <w:szCs w:val="18"/>
              </w:rPr>
              <w:t xml:space="preserve">v2 Compaction</w:t>
            </w:r>
          </w:p>
        </w:tc>
        <w:tc>
          <w:tcPr>
            <w:tcW w:type="dxa" w:w="1200"/>
            <w:shd w:fill="FFFFFF" w:val="clear"/>
          </w:tcPr>
          <w:p>
            <w:pPr>
              <w:spacing w:after="80" w:before="80"/>
              <w:ind w:left="120"/>
            </w:pPr>
            <w:r>
              <w:rPr>
                <w:rFonts w:ascii="Calibri" w:cs="Calibri" w:eastAsia="Calibri" w:hAnsi="Calibri"/>
                <w:b w:val="false"/>
                <w:bCs w:val="false"/>
                <w:color w:val="4A5161"/>
                <w:sz w:val="18"/>
                <w:szCs w:val="18"/>
              </w:rPr>
              <w:t xml:space="preserve">5/9 (56%)</w:t>
            </w:r>
          </w:p>
        </w:tc>
        <w:tc>
          <w:tcPr>
            <w:tcW w:type="dxa" w:w="2880"/>
            <w:shd w:fill="FFFFFF" w:val="clear"/>
          </w:tcPr>
          <w:p>
            <w:pPr>
              <w:spacing w:after="80" w:before="80"/>
              <w:ind w:left="120"/>
            </w:pPr>
            <w:r>
              <w:rPr>
                <w:rFonts w:ascii="Calibri" w:cs="Calibri" w:eastAsia="Calibri" w:hAnsi="Calibri"/>
                <w:b w:val="false"/>
                <w:bCs w:val="false"/>
                <w:color w:val="4A5161"/>
                <w:sz w:val="18"/>
                <w:szCs w:val="18"/>
              </w:rPr>
              <w:t xml:space="preserve">Reorder chunks by relevance score</w:t>
            </w:r>
          </w:p>
        </w:tc>
        <w:tc>
          <w:tcPr>
            <w:tcW w:type="dxa" w:w="3060"/>
            <w:shd w:fill="FFFFFF" w:val="clear"/>
          </w:tcPr>
          <w:p>
            <w:pPr>
              <w:spacing w:after="80" w:before="80"/>
              <w:ind w:left="120"/>
            </w:pPr>
            <w:r>
              <w:rPr>
                <w:rFonts w:ascii="Calibri" w:cs="Calibri" w:eastAsia="Calibri" w:hAnsi="Calibri"/>
                <w:b w:val="false"/>
                <w:bCs w:val="false"/>
                <w:color w:val="4A5161"/>
                <w:sz w:val="18"/>
                <w:szCs w:val="18"/>
              </w:rPr>
              <w:t xml:space="preserve">Fixed Q2 (Alphabet 80%) — reproduced, confirmed, mechanism documented</w:t>
            </w:r>
          </w:p>
        </w:tc>
      </w:tr>
      <w:tr>
        <w:tc>
          <w:tcPr>
            <w:tcW w:type="dxa" w:w="1500"/>
            <w:shd w:fill="EDEEF2" w:val="clear"/>
          </w:tcPr>
          <w:p>
            <w:pPr>
              <w:spacing w:after="80" w:before="80"/>
              <w:ind w:left="120"/>
            </w:pPr>
            <w:r>
              <w:rPr>
                <w:rFonts w:ascii="Calibri" w:cs="Calibri" w:eastAsia="Calibri" w:hAnsi="Calibri"/>
                <w:b/>
                <w:bCs/>
                <w:color w:val="1A1A2E"/>
                <w:sz w:val="18"/>
                <w:szCs w:val="18"/>
              </w:rPr>
              <w:t xml:space="preserve">v3 Metadata filtering</w:t>
            </w:r>
          </w:p>
        </w:tc>
        <w:tc>
          <w:tcPr>
            <w:tcW w:type="dxa" w:w="1200"/>
            <w:shd w:fill="EDEEF2" w:val="clear"/>
          </w:tcPr>
          <w:p>
            <w:pPr>
              <w:spacing w:after="80" w:before="80"/>
              <w:ind w:left="120"/>
            </w:pPr>
            <w:r>
              <w:rPr>
                <w:rFonts w:ascii="Calibri" w:cs="Calibri" w:eastAsia="Calibri" w:hAnsi="Calibri"/>
                <w:b w:val="false"/>
                <w:bCs w:val="false"/>
                <w:color w:val="4A5161"/>
                <w:sz w:val="18"/>
                <w:szCs w:val="18"/>
              </w:rPr>
              <w:t xml:space="preserve">7/9 (78%)</w:t>
            </w:r>
          </w:p>
        </w:tc>
        <w:tc>
          <w:tcPr>
            <w:tcW w:type="dxa" w:w="2880"/>
            <w:shd w:fill="EDEEF2" w:val="clear"/>
          </w:tcPr>
          <w:p>
            <w:pPr>
              <w:spacing w:after="80" w:before="80"/>
              <w:ind w:left="120"/>
            </w:pPr>
            <w:r>
              <w:rPr>
                <w:rFonts w:ascii="Calibri" w:cs="Calibri" w:eastAsia="Calibri" w:hAnsi="Calibri"/>
                <w:b w:val="false"/>
                <w:bCs w:val="false"/>
                <w:color w:val="4A5161"/>
                <w:sz w:val="18"/>
                <w:szCs w:val="18"/>
              </w:rPr>
              <w:t xml:space="preserve">Per-company retrieval for comparative Qs</w:t>
            </w:r>
          </w:p>
        </w:tc>
        <w:tc>
          <w:tcPr>
            <w:tcW w:type="dxa" w:w="3060"/>
            <w:shd w:fill="EDEEF2" w:val="clear"/>
          </w:tcPr>
          <w:p>
            <w:pPr>
              <w:spacing w:after="80" w:before="80"/>
              <w:ind w:left="120"/>
            </w:pPr>
            <w:r>
              <w:rPr>
                <w:rFonts w:ascii="Calibri" w:cs="Calibri" w:eastAsia="Calibri" w:hAnsi="Calibri"/>
                <w:b w:val="false"/>
                <w:bCs w:val="false"/>
                <w:color w:val="4A5161"/>
                <w:sz w:val="18"/>
                <w:szCs w:val="18"/>
              </w:rPr>
              <w:t xml:space="preserve">Biggest single jump — fixed Q6 and Q7 completely</w:t>
            </w:r>
          </w:p>
        </w:tc>
      </w:tr>
      <w:tr>
        <w:tc>
          <w:tcPr>
            <w:tcW w:type="dxa" w:w="1500"/>
            <w:shd w:fill="FFFFFF" w:val="clear"/>
          </w:tcPr>
          <w:p>
            <w:pPr>
              <w:spacing w:after="80" w:before="80"/>
              <w:ind w:left="120"/>
            </w:pPr>
            <w:r>
              <w:rPr>
                <w:rFonts w:ascii="Calibri" w:cs="Calibri" w:eastAsia="Calibri" w:hAnsi="Calibri"/>
                <w:b/>
                <w:bCs/>
                <w:color w:val="1A1A2E"/>
                <w:sz w:val="18"/>
                <w:szCs w:val="18"/>
              </w:rPr>
              <w:t xml:space="preserve">v4 Reranking</w:t>
            </w:r>
          </w:p>
        </w:tc>
        <w:tc>
          <w:tcPr>
            <w:tcW w:type="dxa" w:w="1200"/>
            <w:shd w:fill="FFFFFF" w:val="clear"/>
          </w:tcPr>
          <w:p>
            <w:pPr>
              <w:spacing w:after="80" w:before="80"/>
              <w:ind w:left="120"/>
            </w:pPr>
            <w:r>
              <w:rPr>
                <w:rFonts w:ascii="Calibri" w:cs="Calibri" w:eastAsia="Calibri" w:hAnsi="Calibri"/>
                <w:b w:val="false"/>
                <w:bCs w:val="false"/>
                <w:color w:val="4A5161"/>
                <w:sz w:val="18"/>
                <w:szCs w:val="18"/>
              </w:rPr>
              <w:t xml:space="preserve">8/9 (89%)</w:t>
            </w:r>
          </w:p>
        </w:tc>
        <w:tc>
          <w:tcPr>
            <w:tcW w:type="dxa" w:w="2880"/>
            <w:shd w:fill="FFFFFF" w:val="clear"/>
          </w:tcPr>
          <w:p>
            <w:pPr>
              <w:spacing w:after="80" w:before="80"/>
              <w:ind w:left="120"/>
            </w:pPr>
            <w:r>
              <w:rPr>
                <w:rFonts w:ascii="Calibri" w:cs="Calibri" w:eastAsia="Calibri" w:hAnsi="Calibri"/>
                <w:b w:val="false"/>
                <w:bCs w:val="false"/>
                <w:color w:val="4A5161"/>
                <w:sz w:val="18"/>
                <w:szCs w:val="18"/>
              </w:rPr>
              <w:t xml:space="preserve">bge-reranker-v2-m3, candidate_k=35</w:t>
            </w:r>
          </w:p>
        </w:tc>
        <w:tc>
          <w:tcPr>
            <w:tcW w:type="dxa" w:w="3060"/>
            <w:shd w:fill="FFFFFF" w:val="clear"/>
          </w:tcPr>
          <w:p>
            <w:pPr>
              <w:spacing w:after="80" w:before="80"/>
              <w:ind w:left="120"/>
            </w:pPr>
            <w:r>
              <w:rPr>
                <w:rFonts w:ascii="Calibri" w:cs="Calibri" w:eastAsia="Calibri" w:hAnsi="Calibri"/>
                <w:b w:val="false"/>
                <w:bCs w:val="false"/>
                <w:color w:val="4A5161"/>
                <w:sz w:val="18"/>
                <w:szCs w:val="18"/>
              </w:rPr>
              <w:t xml:space="preserve">Fixed Q3 (Panasonic) — required widening candidate pool to 35</w:t>
            </w:r>
          </w:p>
        </w:tc>
      </w:tr>
      <w:tr>
        <w:tc>
          <w:tcPr>
            <w:tcW w:type="dxa" w:w="1500"/>
            <w:shd w:fill="EDEEF2" w:val="clear"/>
          </w:tcPr>
          <w:p>
            <w:pPr>
              <w:spacing w:after="80" w:before="80"/>
              <w:ind w:left="120"/>
            </w:pPr>
            <w:r>
              <w:rPr>
                <w:rFonts w:ascii="Calibri" w:cs="Calibri" w:eastAsia="Calibri" w:hAnsi="Calibri"/>
                <w:b/>
                <w:bCs/>
                <w:color w:val="1A1A2E"/>
                <w:sz w:val="18"/>
                <w:szCs w:val="18"/>
              </w:rPr>
              <w:t xml:space="preserve">v4 + eval fix</w:t>
            </w:r>
          </w:p>
        </w:tc>
        <w:tc>
          <w:tcPr>
            <w:tcW w:type="dxa" w:w="1200"/>
            <w:shd w:fill="EDEEF2" w:val="clear"/>
          </w:tcPr>
          <w:p>
            <w:pPr>
              <w:spacing w:after="80" w:before="80"/>
              <w:ind w:left="120"/>
            </w:pPr>
            <w:r>
              <w:rPr>
                <w:rFonts w:ascii="Calibri" w:cs="Calibri" w:eastAsia="Calibri" w:hAnsi="Calibri"/>
                <w:b w:val="false"/>
                <w:bCs w:val="false"/>
                <w:color w:val="4A5161"/>
                <w:sz w:val="18"/>
                <w:szCs w:val="18"/>
              </w:rPr>
              <w:t xml:space="preserve">8/9 (89%)</w:t>
            </w:r>
          </w:p>
        </w:tc>
        <w:tc>
          <w:tcPr>
            <w:tcW w:type="dxa" w:w="2880"/>
            <w:shd w:fill="EDEEF2" w:val="clear"/>
          </w:tcPr>
          <w:p>
            <w:pPr>
              <w:spacing w:after="80" w:before="80"/>
              <w:ind w:left="120"/>
            </w:pPr>
            <w:r>
              <w:rPr>
                <w:rFonts w:ascii="Calibri" w:cs="Calibri" w:eastAsia="Calibri" w:hAnsi="Calibri"/>
                <w:b w:val="false"/>
                <w:bCs w:val="false"/>
                <w:color w:val="4A5161"/>
                <w:sz w:val="18"/>
                <w:szCs w:val="18"/>
              </w:rPr>
              <w:t xml:space="preserve">Q1 reclassified as eval ambiguity</w:t>
            </w:r>
          </w:p>
        </w:tc>
        <w:tc>
          <w:tcPr>
            <w:tcW w:type="dxa" w:w="3060"/>
            <w:shd w:fill="EDEEF2" w:val="clear"/>
          </w:tcPr>
          <w:p>
            <w:pPr>
              <w:spacing w:after="80" w:before="80"/>
              <w:ind w:left="120"/>
            </w:pPr>
            <w:r>
              <w:rPr>
                <w:rFonts w:ascii="Calibri" w:cs="Calibri" w:eastAsia="Calibri" w:hAnsi="Calibri"/>
                <w:b w:val="false"/>
                <w:bCs w:val="false"/>
                <w:color w:val="4A5161"/>
                <w:sz w:val="18"/>
                <w:szCs w:val="18"/>
              </w:rPr>
              <w:t xml:space="preserve">System gave valid grounded answer; question was under-specified</w:t>
            </w:r>
          </w:p>
        </w:tc>
      </w:tr>
    </w:tbl>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8.2 Techniques Tested and Not Kept</w:t>
      </w:r>
    </w:p>
    <w:tbl>
      <w:tblPr>
        <w:tblW w:type="dxa" w:w="8640"/>
        <w:tblBorders>
          <w:top w:val="single" w:color="D8DCE2" w:sz="4"/>
          <w:left w:val="single" w:color="D8DCE2" w:sz="4"/>
          <w:bottom w:val="single" w:color="D8DCE2" w:sz="4"/>
          <w:right w:val="single" w:color="D8DCE2" w:sz="4"/>
          <w:insideH w:val="single" w:color="auto" w:sz="4"/>
          <w:insideV w:val="single" w:color="auto" w:sz="4"/>
        </w:tblBorders>
      </w:tblPr>
      <w:tblGrid>
        <w:gridCol w:w="100"/>
        <w:gridCol w:w="100"/>
        <w:gridCol w:w="100"/>
        <w:gridCol w:w="100"/>
      </w:tblGrid>
      <w:tr>
        <w:trPr>
          <w:tblHeader/>
        </w:trPr>
        <w:tc>
          <w:tcPr>
            <w:tcW w:type="dxa" w:w="1800"/>
            <w:shd w:fill="1A1A2E" w:val="clear"/>
          </w:tcPr>
          <w:p>
            <w:pPr>
              <w:spacing w:after="80" w:before="80"/>
              <w:jc w:val="center"/>
            </w:pPr>
            <w:r>
              <w:rPr>
                <w:rFonts w:ascii="Calibri" w:cs="Calibri" w:eastAsia="Calibri" w:hAnsi="Calibri"/>
                <w:b/>
                <w:bCs/>
                <w:color w:val="FFFFFF"/>
                <w:sz w:val="18"/>
                <w:szCs w:val="18"/>
              </w:rPr>
              <w:t xml:space="preserve">Technique</w:t>
            </w:r>
          </w:p>
        </w:tc>
        <w:tc>
          <w:tcPr>
            <w:tcW w:type="dxa" w:w="1200"/>
            <w:shd w:fill="1A1A2E" w:val="clear"/>
          </w:tcPr>
          <w:p>
            <w:pPr>
              <w:spacing w:after="80" w:before="80"/>
              <w:jc w:val="center"/>
            </w:pPr>
            <w:r>
              <w:rPr>
                <w:rFonts w:ascii="Calibri" w:cs="Calibri" w:eastAsia="Calibri" w:hAnsi="Calibri"/>
                <w:b/>
                <w:bCs/>
                <w:color w:val="FFFFFF"/>
                <w:sz w:val="18"/>
                <w:szCs w:val="18"/>
              </w:rPr>
              <w:t xml:space="preserve">Tested on</w:t>
            </w:r>
          </w:p>
        </w:tc>
        <w:tc>
          <w:tcPr>
            <w:tcW w:type="dxa" w:w="1800"/>
            <w:shd w:fill="1A1A2E" w:val="clear"/>
          </w:tcPr>
          <w:p>
            <w:pPr>
              <w:spacing w:after="80" w:before="80"/>
              <w:jc w:val="center"/>
            </w:pPr>
            <w:r>
              <w:rPr>
                <w:rFonts w:ascii="Calibri" w:cs="Calibri" w:eastAsia="Calibri" w:hAnsi="Calibri"/>
                <w:b/>
                <w:bCs/>
                <w:color w:val="FFFFFF"/>
                <w:sz w:val="18"/>
                <w:szCs w:val="18"/>
              </w:rPr>
              <w:t xml:space="preserve">Result</w:t>
            </w:r>
          </w:p>
        </w:tc>
        <w:tc>
          <w:tcPr>
            <w:tcW w:type="dxa" w:w="3840"/>
            <w:shd w:fill="1A1A2E" w:val="clear"/>
          </w:tcPr>
          <w:p>
            <w:pPr>
              <w:spacing w:after="80" w:before="80"/>
              <w:jc w:val="center"/>
            </w:pPr>
            <w:r>
              <w:rPr>
                <w:rFonts w:ascii="Calibri" w:cs="Calibri" w:eastAsia="Calibri" w:hAnsi="Calibri"/>
                <w:b/>
                <w:bCs/>
                <w:color w:val="FFFFFF"/>
                <w:sz w:val="18"/>
                <w:szCs w:val="18"/>
              </w:rPr>
              <w:t xml:space="preserve">Root cause diagnosis</w:t>
            </w:r>
          </w:p>
        </w:tc>
      </w:tr>
      <w:tr>
        <w:tc>
          <w:tcPr>
            <w:tcW w:type="dxa" w:w="1800"/>
            <w:shd w:fill="FFFFFF" w:val="clear"/>
          </w:tcPr>
          <w:p>
            <w:pPr>
              <w:spacing w:after="80" w:before="80"/>
              <w:ind w:left="120"/>
            </w:pPr>
            <w:r>
              <w:rPr>
                <w:rFonts w:ascii="Calibri" w:cs="Calibri" w:eastAsia="Calibri" w:hAnsi="Calibri"/>
                <w:b/>
                <w:bCs/>
                <w:color w:val="1A1A2E"/>
                <w:sz w:val="18"/>
                <w:szCs w:val="18"/>
              </w:rPr>
              <w:t xml:space="preserve">Hybrid search (BM25+RRF)</w:t>
            </w:r>
          </w:p>
        </w:tc>
        <w:tc>
          <w:tcPr>
            <w:tcW w:type="dxa" w:w="1200"/>
            <w:shd w:fill="FFFFFF" w:val="clear"/>
          </w:tcPr>
          <w:p>
            <w:pPr>
              <w:spacing w:after="80" w:before="80"/>
              <w:ind w:left="120"/>
            </w:pPr>
            <w:r>
              <w:rPr>
                <w:rFonts w:ascii="Calibri" w:cs="Calibri" w:eastAsia="Calibri" w:hAnsi="Calibri"/>
                <w:b w:val="false"/>
                <w:bCs w:val="false"/>
                <w:color w:val="4A5161"/>
                <w:sz w:val="18"/>
                <w:szCs w:val="18"/>
              </w:rPr>
              <w:t xml:space="preserve">Q3 (Panasonic)</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No improvement</w:t>
            </w:r>
          </w:p>
        </w:tc>
        <w:tc>
          <w:tcPr>
            <w:tcW w:type="dxa" w:w="3840"/>
            <w:shd w:fill="FFFFFF" w:val="clear"/>
          </w:tcPr>
          <w:p>
            <w:pPr>
              <w:spacing w:after="80" w:before="80"/>
              <w:ind w:left="120"/>
            </w:pPr>
            <w:r>
              <w:rPr>
                <w:rFonts w:ascii="Calibri" w:cs="Calibri" w:eastAsia="Calibri" w:hAnsi="Calibri"/>
                <w:b w:val="false"/>
                <w:bCs w:val="false"/>
                <w:color w:val="4A5161"/>
                <w:sz w:val="18"/>
                <w:szCs w:val="18"/>
              </w:rPr>
              <w:t xml:space="preserve">Initial test was invalid (query contained 'Panasonic'). Real test showed generic COVID phrasing overwhelmed lexical signal.</w:t>
            </w:r>
          </w:p>
        </w:tc>
      </w:tr>
      <w:tr>
        <w:tc>
          <w:tcPr>
            <w:tcW w:type="dxa" w:w="1800"/>
            <w:shd w:fill="EDEEF2" w:val="clear"/>
          </w:tcPr>
          <w:p>
            <w:pPr>
              <w:spacing w:after="80" w:before="80"/>
              <w:ind w:left="120"/>
            </w:pPr>
            <w:r>
              <w:rPr>
                <w:rFonts w:ascii="Calibri" w:cs="Calibri" w:eastAsia="Calibri" w:hAnsi="Calibri"/>
                <w:b/>
                <w:bCs/>
                <w:color w:val="1A1A2E"/>
                <w:sz w:val="18"/>
                <w:szCs w:val="18"/>
              </w:rPr>
              <w:t xml:space="preserve">HyDE</w:t>
            </w:r>
          </w:p>
        </w:tc>
        <w:tc>
          <w:tcPr>
            <w:tcW w:type="dxa" w:w="1200"/>
            <w:shd w:fill="EDEEF2" w:val="clear"/>
          </w:tcPr>
          <w:p>
            <w:pPr>
              <w:spacing w:after="80" w:before="80"/>
              <w:ind w:left="120"/>
            </w:pPr>
            <w:r>
              <w:rPr>
                <w:rFonts w:ascii="Calibri" w:cs="Calibri" w:eastAsia="Calibri" w:hAnsi="Calibri"/>
                <w:b w:val="false"/>
                <w:bCs w:val="false"/>
                <w:color w:val="4A5161"/>
                <w:sz w:val="18"/>
                <w:szCs w:val="18"/>
              </w:rPr>
              <w:t xml:space="preserve">Q3 (Panasonic)</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No improvement</w:t>
            </w:r>
          </w:p>
        </w:tc>
        <w:tc>
          <w:tcPr>
            <w:tcW w:type="dxa" w:w="3840"/>
            <w:shd w:fill="EDEEF2" w:val="clear"/>
          </w:tcPr>
          <w:p>
            <w:pPr>
              <w:spacing w:after="80" w:before="80"/>
              <w:ind w:left="120"/>
            </w:pPr>
            <w:r>
              <w:rPr>
                <w:rFonts w:ascii="Calibri" w:cs="Calibri" w:eastAsia="Calibri" w:hAnsi="Calibri"/>
                <w:b w:val="false"/>
                <w:bCs w:val="false"/>
                <w:color w:val="4A5161"/>
                <w:sz w:val="18"/>
                <w:szCs w:val="18"/>
              </w:rPr>
              <w:t xml:space="preserve">Hypothetical correctly guessed 'Panasonic' but pandemic-year boilerplate diluted the embedding signal — same root cause as hybrid search failure.</w:t>
            </w:r>
          </w:p>
        </w:tc>
      </w:tr>
      <w:tr>
        <w:tc>
          <w:tcPr>
            <w:tcW w:type="dxa" w:w="1800"/>
            <w:shd w:fill="FFFFFF" w:val="clear"/>
          </w:tcPr>
          <w:p>
            <w:pPr>
              <w:spacing w:after="80" w:before="80"/>
              <w:ind w:left="120"/>
            </w:pPr>
            <w:r>
              <w:rPr>
                <w:rFonts w:ascii="Calibri" w:cs="Calibri" w:eastAsia="Calibri" w:hAnsi="Calibri"/>
                <w:b/>
                <w:bCs/>
                <w:color w:val="1A1A2E"/>
                <w:sz w:val="18"/>
                <w:szCs w:val="18"/>
              </w:rPr>
              <w:t xml:space="preserve">Deduplication</w:t>
            </w:r>
          </w:p>
        </w:tc>
        <w:tc>
          <w:tcPr>
            <w:tcW w:type="dxa" w:w="1200"/>
            <w:shd w:fill="FFFFFF" w:val="clear"/>
          </w:tcPr>
          <w:p>
            <w:pPr>
              <w:spacing w:after="80" w:before="80"/>
              <w:ind w:left="120"/>
            </w:pPr>
            <w:r>
              <w:rPr>
                <w:rFonts w:ascii="Calibri" w:cs="Calibri" w:eastAsia="Calibri" w:hAnsi="Calibri"/>
                <w:b w:val="false"/>
                <w:bCs w:val="false"/>
                <w:color w:val="4A5161"/>
                <w:sz w:val="18"/>
                <w:szCs w:val="18"/>
              </w:rPr>
              <w:t xml:space="preserve">All 9 questions</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Not needed</w:t>
            </w:r>
          </w:p>
        </w:tc>
        <w:tc>
          <w:tcPr>
            <w:tcW w:type="dxa" w:w="3840"/>
            <w:shd w:fill="FFFFFF" w:val="clear"/>
          </w:tcPr>
          <w:p>
            <w:pPr>
              <w:spacing w:after="80" w:before="80"/>
              <w:ind w:left="120"/>
            </w:pPr>
            <w:r>
              <w:rPr>
                <w:rFonts w:ascii="Calibri" w:cs="Calibri" w:eastAsia="Calibri" w:hAnsi="Calibri"/>
                <w:b w:val="false"/>
                <w:bCs w:val="false"/>
                <w:color w:val="4A5161"/>
                <w:sz w:val="18"/>
                <w:szCs w:val="18"/>
              </w:rPr>
              <w:t xml:space="preserve">inspect_for_compaction found zero near-duplicate chunks at chunk_overlap=100. Documented as verified-not-needed rather than assumed.</w:t>
            </w:r>
          </w:p>
        </w:tc>
      </w:tr>
    </w:tbl>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8.3 IR Metrics (final pipeline)</w:t>
      </w:r>
    </w:p>
    <w:tbl>
      <w:tblPr>
        <w:tblW w:type="dxa" w:w="8640"/>
        <w:tblBorders>
          <w:top w:val="single" w:color="D8DCE2" w:sz="4"/>
          <w:left w:val="single" w:color="D8DCE2" w:sz="4"/>
          <w:bottom w:val="single" w:color="D8DCE2" w:sz="4"/>
          <w:right w:val="single" w:color="D8DCE2" w:sz="4"/>
          <w:insideH w:val="single" w:color="auto" w:sz="4"/>
          <w:insideV w:val="single" w:color="auto" w:sz="4"/>
        </w:tblBorders>
      </w:tblPr>
      <w:tblGrid>
        <w:gridCol w:w="100"/>
        <w:gridCol w:w="100"/>
        <w:gridCol w:w="100"/>
      </w:tblGrid>
      <w:tr>
        <w:trPr>
          <w:tblHeader/>
        </w:trPr>
        <w:tc>
          <w:tcPr>
            <w:tcW w:type="dxa" w:w="2400"/>
            <w:shd w:fill="1A1A2E" w:val="clear"/>
          </w:tcPr>
          <w:p>
            <w:pPr>
              <w:spacing w:after="80" w:before="80"/>
              <w:jc w:val="center"/>
            </w:pPr>
            <w:r>
              <w:rPr>
                <w:rFonts w:ascii="Calibri" w:cs="Calibri" w:eastAsia="Calibri" w:hAnsi="Calibri"/>
                <w:b/>
                <w:bCs/>
                <w:color w:val="FFFFFF"/>
                <w:sz w:val="18"/>
                <w:szCs w:val="18"/>
              </w:rPr>
              <w:t xml:space="preserve">Metric</w:t>
            </w:r>
          </w:p>
        </w:tc>
        <w:tc>
          <w:tcPr>
            <w:tcW w:type="dxa" w:w="1800"/>
            <w:shd w:fill="1A1A2E" w:val="clear"/>
          </w:tcPr>
          <w:p>
            <w:pPr>
              <w:spacing w:after="80" w:before="80"/>
              <w:jc w:val="center"/>
            </w:pPr>
            <w:r>
              <w:rPr>
                <w:rFonts w:ascii="Calibri" w:cs="Calibri" w:eastAsia="Calibri" w:hAnsi="Calibri"/>
                <w:b/>
                <w:bCs/>
                <w:color w:val="FFFFFF"/>
                <w:sz w:val="18"/>
                <w:szCs w:val="18"/>
              </w:rPr>
              <w:t xml:space="preserve">Value</w:t>
            </w:r>
          </w:p>
        </w:tc>
        <w:tc>
          <w:tcPr>
            <w:tcW w:type="dxa" w:w="4440"/>
            <w:shd w:fill="1A1A2E" w:val="clear"/>
          </w:tcPr>
          <w:p>
            <w:pPr>
              <w:spacing w:after="80" w:before="80"/>
              <w:jc w:val="center"/>
            </w:pPr>
            <w:r>
              <w:rPr>
                <w:rFonts w:ascii="Calibri" w:cs="Calibri" w:eastAsia="Calibri" w:hAnsi="Calibri"/>
                <w:b/>
                <w:bCs/>
                <w:color w:val="FFFFFF"/>
                <w:sz w:val="18"/>
                <w:szCs w:val="18"/>
              </w:rPr>
              <w:t xml:space="preserve">Notes</w:t>
            </w:r>
          </w:p>
        </w:tc>
      </w:tr>
      <w:tr>
        <w:tc>
          <w:tcPr>
            <w:tcW w:type="dxa" w:w="2400"/>
            <w:shd w:fill="FFFFFF" w:val="clear"/>
          </w:tcPr>
          <w:p>
            <w:pPr>
              <w:spacing w:after="80" w:before="80"/>
              <w:ind w:left="120"/>
            </w:pPr>
            <w:r>
              <w:rPr>
                <w:rFonts w:ascii="Calibri" w:cs="Calibri" w:eastAsia="Calibri" w:hAnsi="Calibri"/>
                <w:b/>
                <w:bCs/>
                <w:color w:val="1A1A2E"/>
                <w:sz w:val="18"/>
                <w:szCs w:val="18"/>
              </w:rPr>
              <w:t xml:space="preserve">Mean Recall@k</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0.833</w:t>
            </w:r>
          </w:p>
        </w:tc>
        <w:tc>
          <w:tcPr>
            <w:tcW w:type="dxa" w:w="4440"/>
            <w:shd w:fill="FFFFFF" w:val="clear"/>
          </w:tcPr>
          <w:p>
            <w:pPr>
              <w:spacing w:after="80" w:before="80"/>
              <w:ind w:left="120"/>
            </w:pPr>
            <w:r>
              <w:rPr>
                <w:rFonts w:ascii="Calibri" w:cs="Calibri" w:eastAsia="Calibri" w:hAnsi="Calibri"/>
                <w:b w:val="false"/>
                <w:bCs w:val="false"/>
                <w:color w:val="4A5161"/>
                <w:sz w:val="18"/>
                <w:szCs w:val="18"/>
              </w:rPr>
              <w:t xml:space="preserve">Q8 (Amazon) scored 0.0 — correct behavior, Amazon has no chunks in index</w:t>
            </w:r>
          </w:p>
        </w:tc>
      </w:tr>
      <w:tr>
        <w:tc>
          <w:tcPr>
            <w:tcW w:type="dxa" w:w="2400"/>
            <w:shd w:fill="EDEEF2" w:val="clear"/>
          </w:tcPr>
          <w:p>
            <w:pPr>
              <w:spacing w:after="80" w:before="80"/>
              <w:ind w:left="120"/>
            </w:pPr>
            <w:r>
              <w:rPr>
                <w:rFonts w:ascii="Calibri" w:cs="Calibri" w:eastAsia="Calibri" w:hAnsi="Calibri"/>
                <w:b/>
                <w:bCs/>
                <w:color w:val="1A1A2E"/>
                <w:sz w:val="18"/>
                <w:szCs w:val="18"/>
              </w:rPr>
              <w:t xml:space="preserve">Mean Precision@k</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0.544</w:t>
            </w:r>
          </w:p>
        </w:tc>
        <w:tc>
          <w:tcPr>
            <w:tcW w:type="dxa" w:w="4440"/>
            <w:shd w:fill="EDEEF2" w:val="clear"/>
          </w:tcPr>
          <w:p>
            <w:pPr>
              <w:spacing w:after="80" w:before="80"/>
              <w:ind w:left="120"/>
            </w:pPr>
            <w:r>
              <w:rPr>
                <w:rFonts w:ascii="Calibri" w:cs="Calibri" w:eastAsia="Calibri" w:hAnsi="Calibri"/>
                <w:b w:val="false"/>
                <w:bCs w:val="false"/>
                <w:color w:val="4A5161"/>
                <w:sz w:val="18"/>
                <w:szCs w:val="18"/>
              </w:rPr>
              <w:t xml:space="preserve">Q1 (Microsoft) pulled 3 Apple chunks — real precision issue documented</w:t>
            </w:r>
          </w:p>
        </w:tc>
      </w:tr>
      <w:tr>
        <w:tc>
          <w:tcPr>
            <w:tcW w:type="dxa" w:w="2400"/>
            <w:shd w:fill="FFFFFF" w:val="clear"/>
          </w:tcPr>
          <w:p>
            <w:pPr>
              <w:spacing w:after="80" w:before="80"/>
              <w:ind w:left="120"/>
            </w:pPr>
            <w:r>
              <w:rPr>
                <w:rFonts w:ascii="Calibri" w:cs="Calibri" w:eastAsia="Calibri" w:hAnsi="Calibri"/>
                <w:b/>
                <w:bCs/>
                <w:color w:val="1A1A2E"/>
                <w:sz w:val="18"/>
                <w:szCs w:val="18"/>
              </w:rPr>
              <w:t xml:space="preserve">Mean MRR</w:t>
            </w:r>
          </w:p>
        </w:tc>
        <w:tc>
          <w:tcPr>
            <w:tcW w:type="dxa" w:w="1800"/>
            <w:shd w:fill="FFFFFF" w:val="clear"/>
          </w:tcPr>
          <w:p>
            <w:pPr>
              <w:spacing w:after="80" w:before="80"/>
              <w:ind w:left="120"/>
            </w:pPr>
            <w:r>
              <w:rPr>
                <w:rFonts w:ascii="Calibri" w:cs="Calibri" w:eastAsia="Calibri" w:hAnsi="Calibri"/>
                <w:b w:val="false"/>
                <w:bCs w:val="false"/>
                <w:color w:val="4A5161"/>
                <w:sz w:val="18"/>
                <w:szCs w:val="18"/>
              </w:rPr>
              <w:t xml:space="preserve">0.676</w:t>
            </w:r>
          </w:p>
        </w:tc>
        <w:tc>
          <w:tcPr>
            <w:tcW w:type="dxa" w:w="4440"/>
            <w:shd w:fill="FFFFFF" w:val="clear"/>
          </w:tcPr>
          <w:p>
            <w:pPr>
              <w:spacing w:after="80" w:before="80"/>
              <w:ind w:left="120"/>
            </w:pPr>
            <w:r>
              <w:rPr>
                <w:rFonts w:ascii="Calibri" w:cs="Calibri" w:eastAsia="Calibri" w:hAnsi="Calibri"/>
                <w:b w:val="false"/>
                <w:bCs w:val="false"/>
                <w:color w:val="4A5161"/>
                <w:sz w:val="18"/>
                <w:szCs w:val="18"/>
              </w:rPr>
              <w:t xml:space="preserve">Q3 Panasonic at rank 29 explains low MRR before reranking fix</w:t>
            </w:r>
          </w:p>
        </w:tc>
      </w:tr>
      <w:tr>
        <w:tc>
          <w:tcPr>
            <w:tcW w:type="dxa" w:w="2400"/>
            <w:shd w:fill="EDEEF2" w:val="clear"/>
          </w:tcPr>
          <w:p>
            <w:pPr>
              <w:spacing w:after="80" w:before="80"/>
              <w:ind w:left="120"/>
            </w:pPr>
            <w:r>
              <w:rPr>
                <w:rFonts w:ascii="Calibri" w:cs="Calibri" w:eastAsia="Calibri" w:hAnsi="Calibri"/>
                <w:b/>
                <w:bCs/>
                <w:color w:val="1A1A2E"/>
                <w:sz w:val="18"/>
                <w:szCs w:val="18"/>
              </w:rPr>
              <w:t xml:space="preserve">Semantic cache hit rate</w:t>
            </w:r>
          </w:p>
        </w:tc>
        <w:tc>
          <w:tcPr>
            <w:tcW w:type="dxa" w:w="1800"/>
            <w:shd w:fill="EDEEF2" w:val="clear"/>
          </w:tcPr>
          <w:p>
            <w:pPr>
              <w:spacing w:after="80" w:before="80"/>
              <w:ind w:left="120"/>
            </w:pPr>
            <w:r>
              <w:rPr>
                <w:rFonts w:ascii="Calibri" w:cs="Calibri" w:eastAsia="Calibri" w:hAnsi="Calibri"/>
                <w:b w:val="false"/>
                <w:bCs w:val="false"/>
                <w:color w:val="4A5161"/>
                <w:sz w:val="18"/>
                <w:szCs w:val="18"/>
              </w:rPr>
              <w:t xml:space="preserve">45.5% (5/11)</w:t>
            </w:r>
          </w:p>
        </w:tc>
        <w:tc>
          <w:tcPr>
            <w:tcW w:type="dxa" w:w="4440"/>
            <w:shd w:fill="EDEEF2" w:val="clear"/>
          </w:tcPr>
          <w:p>
            <w:pPr>
              <w:spacing w:after="80" w:before="80"/>
              <w:ind w:left="120"/>
            </w:pPr>
            <w:r>
              <w:rPr>
                <w:rFonts w:ascii="Calibri" w:cs="Calibri" w:eastAsia="Calibri" w:hAnsi="Calibri"/>
                <w:b w:val="false"/>
                <w:bCs w:val="false"/>
                <w:color w:val="4A5161"/>
                <w:sz w:val="18"/>
                <w:szCs w:val="18"/>
              </w:rPr>
              <w:t xml:space="preserve">Consistent with 40-60% production estimate</w:t>
            </w:r>
          </w:p>
        </w:tc>
      </w:tr>
    </w:tbl>
    <w:p>
      <w:r>
        <w:br w:type="page"/>
      </w:r>
    </w:p>
    <w:p>
      <w:pPr>
        <w:pStyle w:val="Heading1"/>
        <w:spacing w:after="200" w:before="400"/>
        <w:rPr>
          <w:rFonts w:ascii="Calibri" w:cs="Calibri" w:eastAsia="Calibri" w:hAnsi="Calibri"/>
          <w:b/>
          <w:bCs/>
          <w:color w:val="1A1A2E"/>
          <w:sz w:val="36"/>
          <w:szCs w:val="36"/>
        </w:rPr>
      </w:pPr>
      <w:r>
        <w:t xml:space="preserve">9. Production Considerations (50K Users)</w:t>
      </w:r>
    </w:p>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9.1 Cost Breakdown</w:t>
      </w:r>
    </w:p>
    <w:tbl>
      <w:tblPr>
        <w:tblW w:type="dxa" w:w="8640"/>
        <w:tblBorders>
          <w:top w:val="single" w:color="D8DCE2" w:sz="4"/>
          <w:left w:val="single" w:color="D8DCE2" w:sz="4"/>
          <w:bottom w:val="single" w:color="D8DCE2" w:sz="4"/>
          <w:right w:val="single" w:color="D8DCE2" w:sz="4"/>
          <w:insideH w:val="single" w:color="auto" w:sz="4"/>
          <w:insideV w:val="single" w:color="auto" w:sz="4"/>
        </w:tblBorders>
      </w:tblPr>
      <w:tblGrid>
        <w:gridCol w:w="100"/>
        <w:gridCol w:w="100"/>
        <w:gridCol w:w="100"/>
        <w:gridCol w:w="100"/>
      </w:tblGrid>
      <w:tr>
        <w:trPr>
          <w:tblHeader/>
        </w:trPr>
        <w:tc>
          <w:tcPr>
            <w:tcW w:type="dxa" w:w="2200"/>
            <w:shd w:fill="1A1A2E" w:val="clear"/>
          </w:tcPr>
          <w:p>
            <w:pPr>
              <w:spacing w:after="80" w:before="80"/>
              <w:jc w:val="center"/>
            </w:pPr>
            <w:r>
              <w:rPr>
                <w:rFonts w:ascii="Calibri" w:cs="Calibri" w:eastAsia="Calibri" w:hAnsi="Calibri"/>
                <w:b/>
                <w:bCs/>
                <w:color w:val="FFFFFF"/>
                <w:sz w:val="18"/>
                <w:szCs w:val="18"/>
              </w:rPr>
              <w:t xml:space="preserve">Component</w:t>
            </w:r>
          </w:p>
        </w:tc>
        <w:tc>
          <w:tcPr>
            <w:tcW w:type="dxa" w:w="1400"/>
            <w:shd w:fill="1A1A2E" w:val="clear"/>
          </w:tcPr>
          <w:p>
            <w:pPr>
              <w:spacing w:after="80" w:before="80"/>
              <w:jc w:val="center"/>
            </w:pPr>
            <w:r>
              <w:rPr>
                <w:rFonts w:ascii="Calibri" w:cs="Calibri" w:eastAsia="Calibri" w:hAnsi="Calibri"/>
                <w:b/>
                <w:bCs/>
                <w:color w:val="FFFFFF"/>
                <w:sz w:val="18"/>
                <w:szCs w:val="18"/>
              </w:rPr>
              <w:t xml:space="preserve">Dev cost</w:t>
            </w:r>
          </w:p>
        </w:tc>
        <w:tc>
          <w:tcPr>
            <w:tcW w:type="dxa" w:w="2600"/>
            <w:shd w:fill="1A1A2E" w:val="clear"/>
          </w:tcPr>
          <w:p>
            <w:pPr>
              <w:spacing w:after="80" w:before="80"/>
              <w:jc w:val="center"/>
            </w:pPr>
            <w:r>
              <w:rPr>
                <w:rFonts w:ascii="Calibri" w:cs="Calibri" w:eastAsia="Calibri" w:hAnsi="Calibri"/>
                <w:b/>
                <w:bCs/>
                <w:color w:val="FFFFFF"/>
                <w:sz w:val="18"/>
                <w:szCs w:val="18"/>
              </w:rPr>
              <w:t xml:space="preserve">Production (50K users)</w:t>
            </w:r>
          </w:p>
        </w:tc>
        <w:tc>
          <w:tcPr>
            <w:tcW w:type="dxa" w:w="2440"/>
            <w:shd w:fill="1A1A2E" w:val="clear"/>
          </w:tcPr>
          <w:p>
            <w:pPr>
              <w:spacing w:after="80" w:before="80"/>
              <w:jc w:val="center"/>
            </w:pPr>
            <w:r>
              <w:rPr>
                <w:rFonts w:ascii="Calibri" w:cs="Calibri" w:eastAsia="Calibri" w:hAnsi="Calibri"/>
                <w:b/>
                <w:bCs/>
                <w:color w:val="FFFFFF"/>
                <w:sz w:val="18"/>
                <w:szCs w:val="18"/>
              </w:rPr>
              <w:t xml:space="preserve">Optimization</w:t>
            </w:r>
          </w:p>
        </w:tc>
      </w:tr>
      <w:tr>
        <w:tc>
          <w:tcPr>
            <w:tcW w:type="dxa" w:w="2200"/>
            <w:shd w:fill="FFFFFF" w:val="clear"/>
          </w:tcPr>
          <w:p>
            <w:pPr>
              <w:spacing w:after="80" w:before="80"/>
              <w:ind w:left="120"/>
            </w:pPr>
            <w:r>
              <w:rPr>
                <w:rFonts w:ascii="Calibri" w:cs="Calibri" w:eastAsia="Calibri" w:hAnsi="Calibri"/>
                <w:b/>
                <w:bCs/>
                <w:color w:val="1A1A2E"/>
                <w:sz w:val="18"/>
                <w:szCs w:val="18"/>
              </w:rPr>
              <w:t xml:space="preserve">Vector DB (Qdrant)</w:t>
            </w:r>
          </w:p>
        </w:tc>
        <w:tc>
          <w:tcPr>
            <w:tcW w:type="dxa" w:w="1400"/>
            <w:shd w:fill="FFFFFF" w:val="clear"/>
          </w:tcPr>
          <w:p>
            <w:pPr>
              <w:spacing w:after="80" w:before="80"/>
              <w:ind w:left="120"/>
            </w:pPr>
            <w:r>
              <w:rPr>
                <w:rFonts w:ascii="Calibri" w:cs="Calibri" w:eastAsia="Calibri" w:hAnsi="Calibri"/>
                <w:b w:val="false"/>
                <w:bCs w:val="false"/>
                <w:color w:val="4A5161"/>
                <w:sz w:val="18"/>
                <w:szCs w:val="18"/>
              </w:rPr>
              <w:t xml:space="preserve">$0 (in-memory)</w:t>
            </w:r>
          </w:p>
        </w:tc>
        <w:tc>
          <w:tcPr>
            <w:tcW w:type="dxa" w:w="2600"/>
            <w:shd w:fill="FFFFFF" w:val="clear"/>
          </w:tcPr>
          <w:p>
            <w:pPr>
              <w:spacing w:after="80" w:before="80"/>
              <w:ind w:left="120"/>
            </w:pPr>
            <w:r>
              <w:rPr>
                <w:rFonts w:ascii="Calibri" w:cs="Calibri" w:eastAsia="Calibri" w:hAnsi="Calibri"/>
                <w:b w:val="false"/>
                <w:bCs w:val="false"/>
                <w:color w:val="4A5161"/>
                <w:sz w:val="18"/>
                <w:szCs w:val="18"/>
              </w:rPr>
              <w:t xml:space="preserve">$100-150/mo (self-hosted VM)</w:t>
            </w:r>
          </w:p>
        </w:tc>
        <w:tc>
          <w:tcPr>
            <w:tcW w:type="dxa" w:w="2440"/>
            <w:shd w:fill="FFFFFF" w:val="clear"/>
          </w:tcPr>
          <w:p>
            <w:pPr>
              <w:spacing w:after="80" w:before="80"/>
              <w:ind w:left="120"/>
            </w:pPr>
            <w:r>
              <w:rPr>
                <w:rFonts w:ascii="Calibri" w:cs="Calibri" w:eastAsia="Calibri" w:hAnsi="Calibri"/>
                <w:b w:val="false"/>
                <w:bCs w:val="false"/>
                <w:color w:val="4A5161"/>
                <w:sz w:val="18"/>
                <w:szCs w:val="18"/>
              </w:rPr>
              <w:t xml:space="preserve">Already free software — infra cost only</w:t>
            </w:r>
          </w:p>
        </w:tc>
      </w:tr>
      <w:tr>
        <w:tc>
          <w:tcPr>
            <w:tcW w:type="dxa" w:w="2200"/>
            <w:shd w:fill="EDEEF2" w:val="clear"/>
          </w:tcPr>
          <w:p>
            <w:pPr>
              <w:spacing w:after="80" w:before="80"/>
              <w:ind w:left="120"/>
            </w:pPr>
            <w:r>
              <w:rPr>
                <w:rFonts w:ascii="Calibri" w:cs="Calibri" w:eastAsia="Calibri" w:hAnsi="Calibri"/>
                <w:b/>
                <w:bCs/>
                <w:color w:val="1A1A2E"/>
                <w:sz w:val="18"/>
                <w:szCs w:val="18"/>
              </w:rPr>
              <w:t xml:space="preserve">Embeddings</w:t>
            </w:r>
          </w:p>
        </w:tc>
        <w:tc>
          <w:tcPr>
            <w:tcW w:type="dxa" w:w="1400"/>
            <w:shd w:fill="EDEEF2" w:val="clear"/>
          </w:tcPr>
          <w:p>
            <w:pPr>
              <w:spacing w:after="80" w:before="80"/>
              <w:ind w:left="120"/>
            </w:pPr>
            <w:r>
              <w:rPr>
                <w:rFonts w:ascii="Calibri" w:cs="Calibri" w:eastAsia="Calibri" w:hAnsi="Calibri"/>
                <w:b w:val="false"/>
                <w:bCs w:val="false"/>
                <w:color w:val="4A5161"/>
                <w:sz w:val="18"/>
                <w:szCs w:val="18"/>
              </w:rPr>
              <w:t xml:space="preserve">$0 (local bge)</w:t>
            </w:r>
          </w:p>
        </w:tc>
        <w:tc>
          <w:tcPr>
            <w:tcW w:type="dxa" w:w="2600"/>
            <w:shd w:fill="EDEEF2" w:val="clear"/>
          </w:tcPr>
          <w:p>
            <w:pPr>
              <w:spacing w:after="80" w:before="80"/>
              <w:ind w:left="120"/>
            </w:pPr>
            <w:r>
              <w:rPr>
                <w:rFonts w:ascii="Calibri" w:cs="Calibri" w:eastAsia="Calibri" w:hAnsi="Calibri"/>
                <w:b w:val="false"/>
                <w:bCs w:val="false"/>
                <w:color w:val="4A5161"/>
                <w:sz w:val="18"/>
                <w:szCs w:val="18"/>
              </w:rPr>
              <w:t xml:space="preserve">$0 (local GPU) or $200+/mo (API)</w:t>
            </w:r>
          </w:p>
        </w:tc>
        <w:tc>
          <w:tcPr>
            <w:tcW w:type="dxa" w:w="2440"/>
            <w:shd w:fill="EDEEF2" w:val="clear"/>
          </w:tcPr>
          <w:p>
            <w:pPr>
              <w:spacing w:after="80" w:before="80"/>
              <w:ind w:left="120"/>
            </w:pPr>
            <w:r>
              <w:rPr>
                <w:rFonts w:ascii="Calibri" w:cs="Calibri" w:eastAsia="Calibri" w:hAnsi="Calibri"/>
                <w:b w:val="false"/>
                <w:bCs w:val="false"/>
                <w:color w:val="4A5161"/>
                <w:sz w:val="18"/>
                <w:szCs w:val="18"/>
              </w:rPr>
              <w:t xml:space="preserve">Keep local — quality is comparable</w:t>
            </w:r>
          </w:p>
        </w:tc>
      </w:tr>
      <w:tr>
        <w:tc>
          <w:tcPr>
            <w:tcW w:type="dxa" w:w="2200"/>
            <w:shd w:fill="FFFFFF" w:val="clear"/>
          </w:tcPr>
          <w:p>
            <w:pPr>
              <w:spacing w:after="80" w:before="80"/>
              <w:ind w:left="120"/>
            </w:pPr>
            <w:r>
              <w:rPr>
                <w:rFonts w:ascii="Calibri" w:cs="Calibri" w:eastAsia="Calibri" w:hAnsi="Calibri"/>
                <w:b/>
                <w:bCs/>
                <w:color w:val="1A1A2E"/>
                <w:sz w:val="18"/>
                <w:szCs w:val="18"/>
              </w:rPr>
              <w:t xml:space="preserve">Reranking</w:t>
            </w:r>
          </w:p>
        </w:tc>
        <w:tc>
          <w:tcPr>
            <w:tcW w:type="dxa" w:w="1400"/>
            <w:shd w:fill="FFFFFF" w:val="clear"/>
          </w:tcPr>
          <w:p>
            <w:pPr>
              <w:spacing w:after="80" w:before="80"/>
              <w:ind w:left="120"/>
            </w:pPr>
            <w:r>
              <w:rPr>
                <w:rFonts w:ascii="Calibri" w:cs="Calibri" w:eastAsia="Calibri" w:hAnsi="Calibri"/>
                <w:b w:val="false"/>
                <w:bCs w:val="false"/>
                <w:color w:val="4A5161"/>
                <w:sz w:val="18"/>
                <w:szCs w:val="18"/>
              </w:rPr>
              <w:t xml:space="preserve">$0 (local bge)</w:t>
            </w:r>
          </w:p>
        </w:tc>
        <w:tc>
          <w:tcPr>
            <w:tcW w:type="dxa" w:w="2600"/>
            <w:shd w:fill="FFFFFF" w:val="clear"/>
          </w:tcPr>
          <w:p>
            <w:pPr>
              <w:spacing w:after="80" w:before="80"/>
              <w:ind w:left="120"/>
            </w:pPr>
            <w:r>
              <w:rPr>
                <w:rFonts w:ascii="Calibri" w:cs="Calibri" w:eastAsia="Calibri" w:hAnsi="Calibri"/>
                <w:b w:val="false"/>
                <w:bCs w:val="false"/>
                <w:color w:val="4A5161"/>
                <w:sz w:val="18"/>
                <w:szCs w:val="18"/>
              </w:rPr>
              <w:t xml:space="preserve">$0 (local GPU)</w:t>
            </w:r>
          </w:p>
        </w:tc>
        <w:tc>
          <w:tcPr>
            <w:tcW w:type="dxa" w:w="2440"/>
            <w:shd w:fill="FFFFFF" w:val="clear"/>
          </w:tcPr>
          <w:p>
            <w:pPr>
              <w:spacing w:after="80" w:before="80"/>
              <w:ind w:left="120"/>
            </w:pPr>
            <w:r>
              <w:rPr>
                <w:rFonts w:ascii="Calibri" w:cs="Calibri" w:eastAsia="Calibri" w:hAnsi="Calibri"/>
                <w:b w:val="false"/>
                <w:bCs w:val="false"/>
                <w:color w:val="4A5161"/>
                <w:sz w:val="18"/>
                <w:szCs w:val="18"/>
              </w:rPr>
              <w:t xml:space="preserve">Keep local — no API cost</w:t>
            </w:r>
          </w:p>
        </w:tc>
      </w:tr>
      <w:tr>
        <w:tc>
          <w:tcPr>
            <w:tcW w:type="dxa" w:w="2200"/>
            <w:shd w:fill="EDEEF2" w:val="clear"/>
          </w:tcPr>
          <w:p>
            <w:pPr>
              <w:spacing w:after="80" w:before="80"/>
              <w:ind w:left="120"/>
            </w:pPr>
            <w:r>
              <w:rPr>
                <w:rFonts w:ascii="Calibri" w:cs="Calibri" w:eastAsia="Calibri" w:hAnsi="Calibri"/>
                <w:b/>
                <w:bCs/>
                <w:color w:val="1A1A2E"/>
                <w:sz w:val="18"/>
                <w:szCs w:val="18"/>
              </w:rPr>
              <w:t xml:space="preserve">LLM generation</w:t>
            </w:r>
          </w:p>
        </w:tc>
        <w:tc>
          <w:tcPr>
            <w:tcW w:type="dxa" w:w="1400"/>
            <w:shd w:fill="EDEEF2" w:val="clear"/>
          </w:tcPr>
          <w:p>
            <w:pPr>
              <w:spacing w:after="80" w:before="80"/>
              <w:ind w:left="120"/>
            </w:pPr>
            <w:r>
              <w:rPr>
                <w:rFonts w:ascii="Calibri" w:cs="Calibri" w:eastAsia="Calibri" w:hAnsi="Calibri"/>
                <w:b w:val="false"/>
                <w:bCs w:val="false"/>
                <w:color w:val="4A5161"/>
                <w:sz w:val="18"/>
                <w:szCs w:val="18"/>
              </w:rPr>
              <w:t xml:space="preserve">~$1-2 (test)</w:t>
            </w:r>
          </w:p>
        </w:tc>
        <w:tc>
          <w:tcPr>
            <w:tcW w:type="dxa" w:w="2600"/>
            <w:shd w:fill="EDEEF2" w:val="clear"/>
          </w:tcPr>
          <w:p>
            <w:pPr>
              <w:spacing w:after="80" w:before="80"/>
              <w:ind w:left="120"/>
            </w:pPr>
            <w:r>
              <w:rPr>
                <w:rFonts w:ascii="Calibri" w:cs="Calibri" w:eastAsia="Calibri" w:hAnsi="Calibri"/>
                <w:b w:val="false"/>
                <w:bCs w:val="false"/>
                <w:color w:val="4A5161"/>
                <w:sz w:val="18"/>
                <w:szCs w:val="18"/>
              </w:rPr>
              <w:t xml:space="preserve">~$450/mo (100K queries/day)</w:t>
            </w:r>
          </w:p>
        </w:tc>
        <w:tc>
          <w:tcPr>
            <w:tcW w:type="dxa" w:w="2440"/>
            <w:shd w:fill="EDEEF2" w:val="clear"/>
          </w:tcPr>
          <w:p>
            <w:pPr>
              <w:spacing w:after="80" w:before="80"/>
              <w:ind w:left="120"/>
            </w:pPr>
            <w:r>
              <w:rPr>
                <w:rFonts w:ascii="Calibri" w:cs="Calibri" w:eastAsia="Calibri" w:hAnsi="Calibri"/>
                <w:b w:val="false"/>
                <w:bCs w:val="false"/>
                <w:color w:val="4A5161"/>
                <w:sz w:val="18"/>
                <w:szCs w:val="18"/>
              </w:rPr>
              <w:t xml:space="preserve">Biggest cost — caching saves 40-60%</w:t>
            </w:r>
          </w:p>
        </w:tc>
      </w:tr>
      <w:tr>
        <w:tc>
          <w:tcPr>
            <w:tcW w:type="dxa" w:w="2200"/>
            <w:shd w:fill="FFFFFF" w:val="clear"/>
          </w:tcPr>
          <w:p>
            <w:pPr>
              <w:spacing w:after="80" w:before="80"/>
              <w:ind w:left="120"/>
            </w:pPr>
            <w:r>
              <w:rPr>
                <w:rFonts w:ascii="Calibri" w:cs="Calibri" w:eastAsia="Calibri" w:hAnsi="Calibri"/>
                <w:b/>
                <w:bCs/>
                <w:color w:val="1A1A2E"/>
                <w:sz w:val="18"/>
                <w:szCs w:val="18"/>
              </w:rPr>
              <w:t xml:space="preserve">Semantic cache savings</w:t>
            </w:r>
          </w:p>
        </w:tc>
        <w:tc>
          <w:tcPr>
            <w:tcW w:type="dxa" w:w="1400"/>
            <w:shd w:fill="FFFFFF" w:val="clear"/>
          </w:tcPr>
          <w:p>
            <w:pPr>
              <w:spacing w:after="80" w:before="80"/>
              <w:ind w:left="120"/>
            </w:pPr>
            <w:r>
              <w:rPr>
                <w:rFonts w:ascii="Calibri" w:cs="Calibri" w:eastAsia="Calibri" w:hAnsi="Calibri"/>
                <w:b w:val="false"/>
                <w:bCs w:val="false"/>
                <w:color w:val="4A5161"/>
                <w:sz w:val="18"/>
                <w:szCs w:val="18"/>
              </w:rPr>
              <w:t xml:space="preserve">N/A</w:t>
            </w:r>
          </w:p>
        </w:tc>
        <w:tc>
          <w:tcPr>
            <w:tcW w:type="dxa" w:w="2600"/>
            <w:shd w:fill="FFFFFF" w:val="clear"/>
          </w:tcPr>
          <w:p>
            <w:pPr>
              <w:spacing w:after="80" w:before="80"/>
              <w:ind w:left="120"/>
            </w:pPr>
            <w:r>
              <w:rPr>
                <w:rFonts w:ascii="Calibri" w:cs="Calibri" w:eastAsia="Calibri" w:hAnsi="Calibri"/>
                <w:b w:val="false"/>
                <w:bCs w:val="false"/>
                <w:color w:val="4A5161"/>
                <w:sz w:val="18"/>
                <w:szCs w:val="18"/>
              </w:rPr>
              <w:t xml:space="preserve">-$180-270/mo</w:t>
            </w:r>
          </w:p>
        </w:tc>
        <w:tc>
          <w:tcPr>
            <w:tcW w:type="dxa" w:w="2440"/>
            <w:shd w:fill="FFFFFF" w:val="clear"/>
          </w:tcPr>
          <w:p>
            <w:pPr>
              <w:spacing w:after="80" w:before="80"/>
              <w:ind w:left="120"/>
            </w:pPr>
            <w:r>
              <w:rPr>
                <w:rFonts w:ascii="Calibri" w:cs="Calibri" w:eastAsia="Calibri" w:hAnsi="Calibri"/>
                <w:b w:val="false"/>
                <w:bCs w:val="false"/>
                <w:color w:val="4A5161"/>
                <w:sz w:val="18"/>
                <w:szCs w:val="18"/>
              </w:rPr>
              <w:t xml:space="preserve">45% hit rate on test set; real users repeat more</w:t>
            </w:r>
          </w:p>
        </w:tc>
      </w:tr>
      <w:tr>
        <w:tc>
          <w:tcPr>
            <w:tcW w:type="dxa" w:w="2200"/>
            <w:shd w:fill="EDEEF2" w:val="clear"/>
          </w:tcPr>
          <w:p>
            <w:pPr>
              <w:spacing w:after="80" w:before="80"/>
              <w:ind w:left="120"/>
            </w:pPr>
            <w:r>
              <w:rPr>
                <w:rFonts w:ascii="Calibri" w:cs="Calibri" w:eastAsia="Calibri" w:hAnsi="Calibri"/>
                <w:b/>
                <w:bCs/>
                <w:color w:val="1A1A2E"/>
                <w:sz w:val="18"/>
                <w:szCs w:val="18"/>
              </w:rPr>
              <w:t xml:space="preserve">Redis (session store)</w:t>
            </w:r>
          </w:p>
        </w:tc>
        <w:tc>
          <w:tcPr>
            <w:tcW w:type="dxa" w:w="1400"/>
            <w:shd w:fill="EDEEF2" w:val="clear"/>
          </w:tcPr>
          <w:p>
            <w:pPr>
              <w:spacing w:after="80" w:before="80"/>
              <w:ind w:left="120"/>
            </w:pPr>
            <w:r>
              <w:rPr>
                <w:rFonts w:ascii="Calibri" w:cs="Calibri" w:eastAsia="Calibri" w:hAnsi="Calibri"/>
                <w:b w:val="false"/>
                <w:bCs w:val="false"/>
                <w:color w:val="4A5161"/>
                <w:sz w:val="18"/>
                <w:szCs w:val="18"/>
              </w:rPr>
              <w:t xml:space="preserve">$0 (in-memory)</w:t>
            </w:r>
          </w:p>
        </w:tc>
        <w:tc>
          <w:tcPr>
            <w:tcW w:type="dxa" w:w="2600"/>
            <w:shd w:fill="EDEEF2" w:val="clear"/>
          </w:tcPr>
          <w:p>
            <w:pPr>
              <w:spacing w:after="80" w:before="80"/>
              <w:ind w:left="120"/>
            </w:pPr>
            <w:r>
              <w:rPr>
                <w:rFonts w:ascii="Calibri" w:cs="Calibri" w:eastAsia="Calibri" w:hAnsi="Calibri"/>
                <w:b w:val="false"/>
                <w:bCs w:val="false"/>
                <w:color w:val="4A5161"/>
                <w:sz w:val="18"/>
                <w:szCs w:val="18"/>
              </w:rPr>
              <w:t xml:space="preserve">$20-50/mo</w:t>
            </w:r>
          </w:p>
        </w:tc>
        <w:tc>
          <w:tcPr>
            <w:tcW w:type="dxa" w:w="2440"/>
            <w:shd w:fill="EDEEF2" w:val="clear"/>
          </w:tcPr>
          <w:p>
            <w:pPr>
              <w:spacing w:after="80" w:before="80"/>
              <w:ind w:left="120"/>
            </w:pPr>
            <w:r>
              <w:rPr>
                <w:rFonts w:ascii="Calibri" w:cs="Calibri" w:eastAsia="Calibri" w:hAnsi="Calibri"/>
                <w:b w:val="false"/>
                <w:bCs w:val="false"/>
                <w:color w:val="4A5161"/>
                <w:sz w:val="18"/>
                <w:szCs w:val="18"/>
              </w:rPr>
              <w:t xml:space="preserve">For conversation history persistence between requests</w:t>
            </w:r>
          </w:p>
        </w:tc>
      </w:tr>
      <w:tr>
        <w:tc>
          <w:tcPr>
            <w:tcW w:type="dxa" w:w="2200"/>
            <w:shd w:fill="FFFFFF" w:val="clear"/>
          </w:tcPr>
          <w:p>
            <w:pPr>
              <w:spacing w:after="80" w:before="80"/>
              <w:ind w:left="120"/>
            </w:pPr>
            <w:r>
              <w:rPr>
                <w:rFonts w:ascii="Calibri" w:cs="Calibri" w:eastAsia="Calibri" w:hAnsi="Calibri"/>
                <w:b/>
                <w:bCs/>
                <w:color w:val="1A1A2E"/>
                <w:sz w:val="18"/>
                <w:szCs w:val="18"/>
              </w:rPr>
              <w:t xml:space="preserve">Total estimate</w:t>
            </w:r>
          </w:p>
        </w:tc>
        <w:tc>
          <w:tcPr>
            <w:tcW w:type="dxa" w:w="1400"/>
            <w:shd w:fill="FFFFFF" w:val="clear"/>
          </w:tcPr>
          <w:p>
            <w:pPr>
              <w:spacing w:after="80" w:before="80"/>
              <w:ind w:left="120"/>
            </w:pPr>
            <w:r>
              <w:rPr>
                <w:rFonts w:ascii="Calibri" w:cs="Calibri" w:eastAsia="Calibri" w:hAnsi="Calibri"/>
                <w:b w:val="false"/>
                <w:bCs w:val="false"/>
                <w:color w:val="4A5161"/>
                <w:sz w:val="18"/>
                <w:szCs w:val="18"/>
              </w:rPr>
              <w:t xml:space="preserve">&lt;$5</w:t>
            </w:r>
          </w:p>
        </w:tc>
        <w:tc>
          <w:tcPr>
            <w:tcW w:type="dxa" w:w="2600"/>
            <w:shd w:fill="FFFFFF" w:val="clear"/>
          </w:tcPr>
          <w:p>
            <w:pPr>
              <w:spacing w:after="80" w:before="80"/>
              <w:ind w:left="120"/>
            </w:pPr>
            <w:r>
              <w:rPr>
                <w:rFonts w:ascii="Calibri" w:cs="Calibri" w:eastAsia="Calibri" w:hAnsi="Calibri"/>
                <w:b w:val="false"/>
                <w:bCs w:val="false"/>
                <w:color w:val="4A5161"/>
                <w:sz w:val="18"/>
                <w:szCs w:val="18"/>
              </w:rPr>
              <w:t xml:space="preserve">$300-450/mo with caching</w:t>
            </w:r>
          </w:p>
        </w:tc>
        <w:tc>
          <w:tcPr>
            <w:tcW w:type="dxa" w:w="2440"/>
            <w:shd w:fill="FFFFFF" w:val="clear"/>
          </w:tcPr>
          <w:p>
            <w:pPr>
              <w:spacing w:after="80" w:before="80"/>
              <w:ind w:left="120"/>
            </w:pPr>
            <w:r>
              <w:rPr>
                <w:rFonts w:ascii="Calibri" w:cs="Calibri" w:eastAsia="Calibri" w:hAnsi="Calibri"/>
                <w:b w:val="false"/>
                <w:bCs w:val="false"/>
                <w:color w:val="4A5161"/>
                <w:sz w:val="18"/>
                <w:szCs w:val="18"/>
              </w:rPr>
              <w:t xml:space="preserve">LLM dominates — focus optimization there</w:t>
            </w:r>
          </w:p>
        </w:tc>
      </w:tr>
    </w:tbl>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9.2 What to Change for Production</w:t>
      </w:r>
    </w:p>
    <w:tbl>
      <w:tblPr>
        <w:tblW w:type="dxa" w:w="8640"/>
        <w:tblBorders>
          <w:top w:val="single" w:color="D8DCE2" w:sz="4"/>
          <w:left w:val="single" w:color="D8DCE2" w:sz="4"/>
          <w:bottom w:val="single" w:color="D8DCE2" w:sz="4"/>
          <w:right w:val="single" w:color="D8DCE2" w:sz="4"/>
          <w:insideH w:val="single" w:color="auto" w:sz="4"/>
          <w:insideV w:val="single" w:color="auto" w:sz="4"/>
        </w:tblBorders>
      </w:tblPr>
      <w:tblGrid>
        <w:gridCol w:w="100"/>
        <w:gridCol w:w="100"/>
        <w:gridCol w:w="100"/>
      </w:tblGrid>
      <w:tr>
        <w:trPr>
          <w:tblHeader/>
        </w:trPr>
        <w:tc>
          <w:tcPr>
            <w:tcW w:type="dxa" w:w="2400"/>
            <w:shd w:fill="1A1A2E" w:val="clear"/>
          </w:tcPr>
          <w:p>
            <w:pPr>
              <w:spacing w:after="80" w:before="80"/>
              <w:jc w:val="center"/>
            </w:pPr>
            <w:r>
              <w:rPr>
                <w:rFonts w:ascii="Calibri" w:cs="Calibri" w:eastAsia="Calibri" w:hAnsi="Calibri"/>
                <w:b/>
                <w:bCs/>
                <w:color w:val="FFFFFF"/>
                <w:sz w:val="18"/>
                <w:szCs w:val="18"/>
              </w:rPr>
              <w:t xml:space="preserve">Current (dev)</w:t>
            </w:r>
          </w:p>
        </w:tc>
        <w:tc>
          <w:tcPr>
            <w:tcW w:type="dxa" w:w="2400"/>
            <w:shd w:fill="1A1A2E" w:val="clear"/>
          </w:tcPr>
          <w:p>
            <w:pPr>
              <w:spacing w:after="80" w:before="80"/>
              <w:jc w:val="center"/>
            </w:pPr>
            <w:r>
              <w:rPr>
                <w:rFonts w:ascii="Calibri" w:cs="Calibri" w:eastAsia="Calibri" w:hAnsi="Calibri"/>
                <w:b/>
                <w:bCs/>
                <w:color w:val="FFFFFF"/>
                <w:sz w:val="18"/>
                <w:szCs w:val="18"/>
              </w:rPr>
              <w:t xml:space="preserve">Production change</w:t>
            </w:r>
          </w:p>
        </w:tc>
        <w:tc>
          <w:tcPr>
            <w:tcW w:type="dxa" w:w="3840"/>
            <w:shd w:fill="1A1A2E" w:val="clear"/>
          </w:tcPr>
          <w:p>
            <w:pPr>
              <w:spacing w:after="80" w:before="80"/>
              <w:jc w:val="center"/>
            </w:pPr>
            <w:r>
              <w:rPr>
                <w:rFonts w:ascii="Calibri" w:cs="Calibri" w:eastAsia="Calibri" w:hAnsi="Calibri"/>
                <w:b/>
                <w:bCs/>
                <w:color w:val="FFFFFF"/>
                <w:sz w:val="18"/>
                <w:szCs w:val="18"/>
              </w:rPr>
              <w:t xml:space="preserve">Why</w:t>
            </w:r>
          </w:p>
        </w:tc>
      </w:tr>
      <w:tr>
        <w:tc>
          <w:tcPr>
            <w:tcW w:type="dxa" w:w="2400"/>
            <w:shd w:fill="FFFFFF" w:val="clear"/>
          </w:tcPr>
          <w:p>
            <w:pPr>
              <w:spacing w:after="80" w:before="80"/>
              <w:ind w:left="120"/>
            </w:pPr>
            <w:r>
              <w:rPr>
                <w:rFonts w:ascii="Calibri" w:cs="Calibri" w:eastAsia="Calibri" w:hAnsi="Calibri"/>
                <w:b/>
                <w:bCs/>
                <w:color w:val="1A1A2E"/>
                <w:sz w:val="18"/>
                <w:szCs w:val="18"/>
              </w:rPr>
              <w:t xml:space="preserve">Qdrant in-memory</w:t>
            </w:r>
          </w:p>
        </w:tc>
        <w:tc>
          <w:tcPr>
            <w:tcW w:type="dxa" w:w="2400"/>
            <w:shd w:fill="FFFFFF" w:val="clear"/>
          </w:tcPr>
          <w:p>
            <w:pPr>
              <w:spacing w:after="80" w:before="80"/>
              <w:ind w:left="120"/>
            </w:pPr>
            <w:r>
              <w:rPr>
                <w:rFonts w:ascii="Calibri" w:cs="Calibri" w:eastAsia="Calibri" w:hAnsi="Calibri"/>
                <w:b w:val="false"/>
                <w:bCs w:val="false"/>
                <w:color w:val="4A5161"/>
                <w:sz w:val="18"/>
                <w:szCs w:val="18"/>
              </w:rPr>
              <w:t xml:space="preserve">Qdrant persistent (Docker or Cloud)</w:t>
            </w:r>
          </w:p>
        </w:tc>
        <w:tc>
          <w:tcPr>
            <w:tcW w:type="dxa" w:w="3840"/>
            <w:shd w:fill="FFFFFF" w:val="clear"/>
          </w:tcPr>
          <w:p>
            <w:pPr>
              <w:spacing w:after="80" w:before="80"/>
              <w:ind w:left="120"/>
            </w:pPr>
            <w:r>
              <w:rPr>
                <w:rFonts w:ascii="Calibri" w:cs="Calibri" w:eastAsia="Calibri" w:hAnsi="Calibri"/>
                <w:b w:val="false"/>
                <w:bCs w:val="false"/>
                <w:color w:val="4A5161"/>
                <w:sz w:val="18"/>
                <w:szCs w:val="18"/>
              </w:rPr>
              <w:t xml:space="preserve">Data survives restarts</w:t>
            </w:r>
          </w:p>
        </w:tc>
      </w:tr>
      <w:tr>
        <w:tc>
          <w:tcPr>
            <w:tcW w:type="dxa" w:w="2400"/>
            <w:shd w:fill="EDEEF2" w:val="clear"/>
          </w:tcPr>
          <w:p>
            <w:pPr>
              <w:spacing w:after="80" w:before="80"/>
              <w:ind w:left="120"/>
            </w:pPr>
            <w:r>
              <w:rPr>
                <w:rFonts w:ascii="Calibri" w:cs="Calibri" w:eastAsia="Calibri" w:hAnsi="Calibri"/>
                <w:b/>
                <w:bCs/>
                <w:color w:val="1A1A2E"/>
                <w:sz w:val="18"/>
                <w:szCs w:val="18"/>
              </w:rPr>
              <w:t xml:space="preserve">Semantic cache: Python dict</w:t>
            </w:r>
          </w:p>
        </w:tc>
        <w:tc>
          <w:tcPr>
            <w:tcW w:type="dxa" w:w="2400"/>
            <w:shd w:fill="EDEEF2" w:val="clear"/>
          </w:tcPr>
          <w:p>
            <w:pPr>
              <w:spacing w:after="80" w:before="80"/>
              <w:ind w:left="120"/>
            </w:pPr>
            <w:r>
              <w:rPr>
                <w:rFonts w:ascii="Calibri" w:cs="Calibri" w:eastAsia="Calibri" w:hAnsi="Calibri"/>
                <w:b w:val="false"/>
                <w:bCs w:val="false"/>
                <w:color w:val="4A5161"/>
                <w:sz w:val="18"/>
                <w:szCs w:val="18"/>
              </w:rPr>
              <w:t xml:space="preserve">Redis with TTL (24h-7d)</w:t>
            </w:r>
          </w:p>
        </w:tc>
        <w:tc>
          <w:tcPr>
            <w:tcW w:type="dxa" w:w="3840"/>
            <w:shd w:fill="EDEEF2" w:val="clear"/>
          </w:tcPr>
          <w:p>
            <w:pPr>
              <w:spacing w:after="80" w:before="80"/>
              <w:ind w:left="120"/>
            </w:pPr>
            <w:r>
              <w:rPr>
                <w:rFonts w:ascii="Calibri" w:cs="Calibri" w:eastAsia="Calibri" w:hAnsi="Calibri"/>
                <w:b w:val="false"/>
                <w:bCs w:val="false"/>
                <w:color w:val="4A5161"/>
                <w:sz w:val="18"/>
                <w:szCs w:val="18"/>
              </w:rPr>
              <w:t xml:space="preserve">Concurrent-safe, survives restarts, auto-expiry</w:t>
            </w:r>
          </w:p>
        </w:tc>
      </w:tr>
      <w:tr>
        <w:tc>
          <w:tcPr>
            <w:tcW w:type="dxa" w:w="2400"/>
            <w:shd w:fill="FFFFFF" w:val="clear"/>
          </w:tcPr>
          <w:p>
            <w:pPr>
              <w:spacing w:after="80" w:before="80"/>
              <w:ind w:left="120"/>
            </w:pPr>
            <w:r>
              <w:rPr>
                <w:rFonts w:ascii="Calibri" w:cs="Calibri" w:eastAsia="Calibri" w:hAnsi="Calibri"/>
                <w:b/>
                <w:bCs/>
                <w:color w:val="1A1A2E"/>
                <w:sz w:val="18"/>
                <w:szCs w:val="18"/>
              </w:rPr>
              <w:t xml:space="preserve">Conversation history: graph state</w:t>
            </w:r>
          </w:p>
        </w:tc>
        <w:tc>
          <w:tcPr>
            <w:tcW w:type="dxa" w:w="2400"/>
            <w:shd w:fill="FFFFFF" w:val="clear"/>
          </w:tcPr>
          <w:p>
            <w:pPr>
              <w:spacing w:after="80" w:before="80"/>
              <w:ind w:left="120"/>
            </w:pPr>
            <w:r>
              <w:rPr>
                <w:rFonts w:ascii="Calibri" w:cs="Calibri" w:eastAsia="Calibri" w:hAnsi="Calibri"/>
                <w:b w:val="false"/>
                <w:bCs w:val="false"/>
                <w:color w:val="4A5161"/>
                <w:sz w:val="18"/>
                <w:szCs w:val="18"/>
              </w:rPr>
              <w:t xml:space="preserve">Redis keyed by session_id</w:t>
            </w:r>
          </w:p>
        </w:tc>
        <w:tc>
          <w:tcPr>
            <w:tcW w:type="dxa" w:w="3840"/>
            <w:shd w:fill="FFFFFF" w:val="clear"/>
          </w:tcPr>
          <w:p>
            <w:pPr>
              <w:spacing w:after="80" w:before="80"/>
              <w:ind w:left="120"/>
            </w:pPr>
            <w:r>
              <w:rPr>
                <w:rFonts w:ascii="Calibri" w:cs="Calibri" w:eastAsia="Calibri" w:hAnsi="Calibri"/>
                <w:b w:val="false"/>
                <w:bCs w:val="false"/>
                <w:color w:val="4A5161"/>
                <w:sz w:val="18"/>
                <w:szCs w:val="18"/>
              </w:rPr>
              <w:t xml:space="preserve">Persists between API requests</w:t>
            </w:r>
          </w:p>
        </w:tc>
      </w:tr>
      <w:tr>
        <w:tc>
          <w:tcPr>
            <w:tcW w:type="dxa" w:w="2400"/>
            <w:shd w:fill="EDEEF2" w:val="clear"/>
          </w:tcPr>
          <w:p>
            <w:pPr>
              <w:spacing w:after="80" w:before="80"/>
              <w:ind w:left="120"/>
            </w:pPr>
            <w:r>
              <w:rPr>
                <w:rFonts w:ascii="Calibri" w:cs="Calibri" w:eastAsia="Calibri" w:hAnsi="Calibri"/>
                <w:b/>
                <w:bCs/>
                <w:color w:val="1A1A2E"/>
                <w:sz w:val="18"/>
                <w:szCs w:val="18"/>
              </w:rPr>
              <w:t xml:space="preserve">apply_retention_policy() at startup</w:t>
            </w:r>
          </w:p>
        </w:tc>
        <w:tc>
          <w:tcPr>
            <w:tcW w:type="dxa" w:w="2400"/>
            <w:shd w:fill="EDEEF2" w:val="clear"/>
          </w:tcPr>
          <w:p>
            <w:pPr>
              <w:spacing w:after="80" w:before="80"/>
              <w:ind w:left="120"/>
            </w:pPr>
            <w:r>
              <w:rPr>
                <w:rFonts w:ascii="Calibri" w:cs="Calibri" w:eastAsia="Calibri" w:hAnsi="Calibri"/>
                <w:b w:val="false"/>
                <w:bCs w:val="false"/>
                <w:color w:val="4A5161"/>
                <w:sz w:val="18"/>
                <w:szCs w:val="18"/>
              </w:rPr>
              <w:t xml:space="preserve">Scheduled daily job (cron/celery)</w:t>
            </w:r>
          </w:p>
        </w:tc>
        <w:tc>
          <w:tcPr>
            <w:tcW w:type="dxa" w:w="3840"/>
            <w:shd w:fill="EDEEF2" w:val="clear"/>
          </w:tcPr>
          <w:p>
            <w:pPr>
              <w:spacing w:after="80" w:before="80"/>
              <w:ind w:left="120"/>
            </w:pPr>
            <w:r>
              <w:rPr>
                <w:rFonts w:ascii="Calibri" w:cs="Calibri" w:eastAsia="Calibri" w:hAnsi="Calibri"/>
                <w:b w:val="false"/>
                <w:bCs w:val="false"/>
                <w:color w:val="4A5161"/>
                <w:sz w:val="18"/>
                <w:szCs w:val="18"/>
              </w:rPr>
              <w:t xml:space="preserve">Startup is wrong time — runs too often if app restarts</w:t>
            </w:r>
          </w:p>
        </w:tc>
      </w:tr>
      <w:tr>
        <w:tc>
          <w:tcPr>
            <w:tcW w:type="dxa" w:w="2400"/>
            <w:shd w:fill="FFFFFF" w:val="clear"/>
          </w:tcPr>
          <w:p>
            <w:pPr>
              <w:spacing w:after="80" w:before="80"/>
              <w:ind w:left="120"/>
            </w:pPr>
            <w:r>
              <w:rPr>
                <w:rFonts w:ascii="Calibri" w:cs="Calibri" w:eastAsia="Calibri" w:hAnsi="Calibri"/>
                <w:b/>
                <w:bCs/>
                <w:color w:val="1A1A2E"/>
                <w:sz w:val="18"/>
                <w:szCs w:val="18"/>
              </w:rPr>
              <w:t xml:space="preserve">uuid.uuid4() for session IDs</w:t>
            </w:r>
          </w:p>
        </w:tc>
        <w:tc>
          <w:tcPr>
            <w:tcW w:type="dxa" w:w="2400"/>
            <w:shd w:fill="FFFFFF" w:val="clear"/>
          </w:tcPr>
          <w:p>
            <w:pPr>
              <w:spacing w:after="80" w:before="80"/>
              <w:ind w:left="120"/>
            </w:pPr>
            <w:r>
              <w:rPr>
                <w:rFonts w:ascii="Calibri" w:cs="Calibri" w:eastAsia="Calibri" w:hAnsi="Calibri"/>
                <w:b w:val="false"/>
                <w:bCs w:val="false"/>
                <w:color w:val="4A5161"/>
                <w:sz w:val="18"/>
                <w:szCs w:val="18"/>
              </w:rPr>
              <w:t xml:space="preserve">Auth system session token</w:t>
            </w:r>
          </w:p>
        </w:tc>
        <w:tc>
          <w:tcPr>
            <w:tcW w:type="dxa" w:w="3840"/>
            <w:shd w:fill="FFFFFF" w:val="clear"/>
          </w:tcPr>
          <w:p>
            <w:pPr>
              <w:spacing w:after="80" w:before="80"/>
              <w:ind w:left="120"/>
            </w:pPr>
            <w:r>
              <w:rPr>
                <w:rFonts w:ascii="Calibri" w:cs="Calibri" w:eastAsia="Calibri" w:hAnsi="Calibri"/>
                <w:b w:val="false"/>
                <w:bCs w:val="false"/>
                <w:color w:val="4A5161"/>
                <w:sz w:val="18"/>
                <w:szCs w:val="18"/>
              </w:rPr>
              <w:t xml:space="preserve">Real user identity, not random ID</w:t>
            </w:r>
          </w:p>
        </w:tc>
      </w:tr>
      <w:tr>
        <w:tc>
          <w:tcPr>
            <w:tcW w:type="dxa" w:w="2400"/>
            <w:shd w:fill="EDEEF2" w:val="clear"/>
          </w:tcPr>
          <w:p>
            <w:pPr>
              <w:spacing w:after="80" w:before="80"/>
              <w:ind w:left="120"/>
            </w:pPr>
            <w:r>
              <w:rPr>
                <w:rFonts w:ascii="Calibri" w:cs="Calibri" w:eastAsia="Calibri" w:hAnsi="Calibri"/>
                <w:b/>
                <w:bCs/>
                <w:color w:val="1A1A2E"/>
                <w:sz w:val="18"/>
                <w:szCs w:val="18"/>
              </w:rPr>
              <w:t xml:space="preserve">deduplicate_episodes() cleanup</w:t>
            </w:r>
          </w:p>
        </w:tc>
        <w:tc>
          <w:tcPr>
            <w:tcW w:type="dxa" w:w="2400"/>
            <w:shd w:fill="EDEEF2" w:val="clear"/>
          </w:tcPr>
          <w:p>
            <w:pPr>
              <w:spacing w:after="80" w:before="80"/>
              <w:ind w:left="120"/>
            </w:pPr>
            <w:r>
              <w:rPr>
                <w:rFonts w:ascii="Calibri" w:cs="Calibri" w:eastAsia="Calibri" w:hAnsi="Calibri"/>
                <w:b w:val="false"/>
                <w:bCs w:val="false"/>
                <w:color w:val="4A5161"/>
                <w:sz w:val="18"/>
                <w:szCs w:val="18"/>
              </w:rPr>
              <w:t xml:space="preserve">Dedup on every save (already done)</w:t>
            </w:r>
          </w:p>
        </w:tc>
        <w:tc>
          <w:tcPr>
            <w:tcW w:type="dxa" w:w="3840"/>
            <w:shd w:fill="EDEEF2" w:val="clear"/>
          </w:tcPr>
          <w:p>
            <w:pPr>
              <w:spacing w:after="80" w:before="80"/>
              <w:ind w:left="120"/>
            </w:pPr>
            <w:r>
              <w:rPr>
                <w:rFonts w:ascii="Calibri" w:cs="Calibri" w:eastAsia="Calibri" w:hAnsi="Calibri"/>
                <w:b w:val="false"/>
                <w:bCs w:val="false"/>
                <w:color w:val="4A5161"/>
                <w:sz w:val="18"/>
                <w:szCs w:val="18"/>
              </w:rPr>
              <w:t xml:space="preserve">Remove the startup cleanup scan in production</w:t>
            </w:r>
          </w:p>
        </w:tc>
      </w:tr>
      <w:tr>
        <w:tc>
          <w:tcPr>
            <w:tcW w:type="dxa" w:w="2400"/>
            <w:shd w:fill="FFFFFF" w:val="clear"/>
          </w:tcPr>
          <w:p>
            <w:pPr>
              <w:spacing w:after="80" w:before="80"/>
              <w:ind w:left="120"/>
            </w:pPr>
            <w:r>
              <w:rPr>
                <w:rFonts w:ascii="Calibri" w:cs="Calibri" w:eastAsia="Calibri" w:hAnsi="Calibri"/>
                <w:b/>
                <w:bCs/>
                <w:color w:val="1A1A2E"/>
                <w:sz w:val="18"/>
                <w:szCs w:val="18"/>
              </w:rPr>
              <w:t xml:space="preserve">Single Qdrant instance</w:t>
            </w:r>
          </w:p>
        </w:tc>
        <w:tc>
          <w:tcPr>
            <w:tcW w:type="dxa" w:w="2400"/>
            <w:shd w:fill="FFFFFF" w:val="clear"/>
          </w:tcPr>
          <w:p>
            <w:pPr>
              <w:spacing w:after="80" w:before="80"/>
              <w:ind w:left="120"/>
            </w:pPr>
            <w:r>
              <w:rPr>
                <w:rFonts w:ascii="Calibri" w:cs="Calibri" w:eastAsia="Calibri" w:hAnsi="Calibri"/>
                <w:b w:val="false"/>
                <w:bCs w:val="false"/>
                <w:color w:val="4A5161"/>
                <w:sz w:val="18"/>
                <w:szCs w:val="18"/>
              </w:rPr>
              <w:t xml:space="preserve">Read replicas for scale</w:t>
            </w:r>
          </w:p>
        </w:tc>
        <w:tc>
          <w:tcPr>
            <w:tcW w:type="dxa" w:w="3840"/>
            <w:shd w:fill="FFFFFF" w:val="clear"/>
          </w:tcPr>
          <w:p>
            <w:pPr>
              <w:spacing w:after="80" w:before="80"/>
              <w:ind w:left="120"/>
            </w:pPr>
            <w:r>
              <w:rPr>
                <w:rFonts w:ascii="Calibri" w:cs="Calibri" w:eastAsia="Calibri" w:hAnsi="Calibri"/>
                <w:b w:val="false"/>
                <w:bCs w:val="false"/>
                <w:color w:val="4A5161"/>
                <w:sz w:val="18"/>
                <w:szCs w:val="18"/>
              </w:rPr>
              <w:t xml:space="preserve">Multiple workers reading simultaneously</w:t>
            </w:r>
          </w:p>
        </w:tc>
      </w:tr>
    </w:tbl>
    <w:p>
      <w:r>
        <w:br w:type="page"/>
      </w:r>
    </w:p>
    <w:p>
      <w:pPr>
        <w:pStyle w:val="Heading1"/>
        <w:spacing w:after="200" w:before="400"/>
        <w:rPr>
          <w:rFonts w:ascii="Calibri" w:cs="Calibri" w:eastAsia="Calibri" w:hAnsi="Calibri"/>
          <w:b/>
          <w:bCs/>
          <w:color w:val="1A1A2E"/>
          <w:sz w:val="36"/>
          <w:szCs w:val="36"/>
        </w:rPr>
      </w:pPr>
      <w:r>
        <w:t xml:space="preserve">10. Interview Quick Reference</w:t>
      </w:r>
    </w:p>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10.1 Key Design Decisions — Why Questions</w:t>
      </w:r>
    </w:p>
    <w:tbl>
      <w:tblPr>
        <w:tblW w:type="dxa" w:w="8640"/>
        <w:tblBorders>
          <w:top w:val="single" w:color="D8DCE2" w:sz="4"/>
          <w:left w:val="single" w:color="D8DCE2" w:sz="4"/>
          <w:bottom w:val="single" w:color="D8DCE2" w:sz="4"/>
          <w:right w:val="single" w:color="D8DCE2" w:sz="4"/>
          <w:insideH w:val="single" w:color="auto" w:sz="4"/>
          <w:insideV w:val="single" w:color="auto" w:sz="4"/>
        </w:tblBorders>
      </w:tblPr>
      <w:tblGrid>
        <w:gridCol w:w="100"/>
        <w:gridCol w:w="100"/>
      </w:tblGrid>
      <w:tr>
        <w:trPr>
          <w:tblHeader/>
        </w:trPr>
        <w:tc>
          <w:tcPr>
            <w:tcW w:type="dxa" w:w="3000"/>
            <w:shd w:fill="1A1A2E" w:val="clear"/>
          </w:tcPr>
          <w:p>
            <w:pPr>
              <w:spacing w:after="80" w:before="80"/>
              <w:jc w:val="center"/>
            </w:pPr>
            <w:r>
              <w:rPr>
                <w:rFonts w:ascii="Calibri" w:cs="Calibri" w:eastAsia="Calibri" w:hAnsi="Calibri"/>
                <w:b/>
                <w:bCs/>
                <w:color w:val="FFFFFF"/>
                <w:sz w:val="18"/>
                <w:szCs w:val="18"/>
              </w:rPr>
              <w:t xml:space="preserve">If asked...</w:t>
            </w:r>
          </w:p>
        </w:tc>
        <w:tc>
          <w:tcPr>
            <w:tcW w:type="dxa" w:w="5640"/>
            <w:shd w:fill="1A1A2E" w:val="clear"/>
          </w:tcPr>
          <w:p>
            <w:pPr>
              <w:spacing w:after="80" w:before="80"/>
              <w:jc w:val="center"/>
            </w:pPr>
            <w:r>
              <w:rPr>
                <w:rFonts w:ascii="Calibri" w:cs="Calibri" w:eastAsia="Calibri" w:hAnsi="Calibri"/>
                <w:b/>
                <w:bCs/>
                <w:color w:val="FFFFFF"/>
                <w:sz w:val="18"/>
                <w:szCs w:val="18"/>
              </w:rPr>
              <w:t xml:space="preserve">Answer</w:t>
            </w:r>
          </w:p>
        </w:tc>
      </w:tr>
      <w:tr>
        <w:tc>
          <w:tcPr>
            <w:tcW w:type="dxa" w:w="3000"/>
            <w:shd w:fill="FFFFFF" w:val="clear"/>
          </w:tcPr>
          <w:p>
            <w:pPr>
              <w:spacing w:after="80" w:before="80"/>
              <w:ind w:left="120"/>
            </w:pPr>
            <w:r>
              <w:rPr>
                <w:rFonts w:ascii="Calibri" w:cs="Calibri" w:eastAsia="Calibri" w:hAnsi="Calibri"/>
                <w:b/>
                <w:bCs/>
                <w:color w:val="1A1A2E"/>
                <w:sz w:val="18"/>
                <w:szCs w:val="18"/>
              </w:rPr>
              <w:t xml:space="preserve">Why two cache stages?</w:t>
            </w:r>
          </w:p>
        </w:tc>
        <w:tc>
          <w:tcPr>
            <w:tcW w:type="dxa" w:w="5640"/>
            <w:shd w:fill="FFFFFF" w:val="clear"/>
          </w:tcPr>
          <w:p>
            <w:pPr>
              <w:spacing w:after="80" w:before="80"/>
              <w:ind w:left="120"/>
            </w:pPr>
            <w:r>
              <w:rPr>
                <w:rFonts w:ascii="Calibri" w:cs="Calibri" w:eastAsia="Calibri" w:hAnsi="Calibri"/>
                <w:b w:val="false"/>
                <w:bCs w:val="false"/>
                <w:color w:val="4A5161"/>
                <w:sz w:val="18"/>
                <w:szCs w:val="18"/>
              </w:rPr>
              <w:t xml:space="preserve">Raw cache (Stage 1) catches identical queries at zero LLM cost. Resolved cache (Stage 2) catches paraphrases after one resolution call. Combining into one would require either always paying for resolution or missing paraphrase hits.</w:t>
            </w:r>
          </w:p>
        </w:tc>
      </w:tr>
      <w:tr>
        <w:tc>
          <w:tcPr>
            <w:tcW w:type="dxa" w:w="3000"/>
            <w:shd w:fill="EDEEF2" w:val="clear"/>
          </w:tcPr>
          <w:p>
            <w:pPr>
              <w:spacing w:after="80" w:before="80"/>
              <w:ind w:left="120"/>
            </w:pPr>
            <w:r>
              <w:rPr>
                <w:rFonts w:ascii="Calibri" w:cs="Calibri" w:eastAsia="Calibri" w:hAnsi="Calibri"/>
                <w:b/>
                <w:bCs/>
                <w:color w:val="1A1A2E"/>
                <w:sz w:val="18"/>
                <w:szCs w:val="18"/>
              </w:rPr>
              <w:t xml:space="preserve">Why topic check in cache?</w:t>
            </w:r>
          </w:p>
        </w:tc>
        <w:tc>
          <w:tcPr>
            <w:tcW w:type="dxa" w:w="5640"/>
            <w:shd w:fill="EDEEF2" w:val="clear"/>
          </w:tcPr>
          <w:p>
            <w:pPr>
              <w:spacing w:after="80" w:before="80"/>
              <w:ind w:left="120"/>
            </w:pPr>
            <w:r>
              <w:rPr>
                <w:rFonts w:ascii="Calibri" w:cs="Calibri" w:eastAsia="Calibri" w:hAnsi="Calibri"/>
                <w:b w:val="false"/>
                <w:bCs w:val="false"/>
                <w:color w:val="4A5161"/>
                <w:sz w:val="18"/>
                <w:szCs w:val="18"/>
              </w:rPr>
              <w:t xml:space="preserve">'Manufacturing risks' vs 'supplier risks' scored 0.905 similarity — without topic check, wrong answer served silently. Jaccard of keyword sets (0.33 &lt; 0.50) correctly blocked the hit.</w:t>
            </w:r>
          </w:p>
        </w:tc>
      </w:tr>
      <w:tr>
        <w:tc>
          <w:tcPr>
            <w:tcW w:type="dxa" w:w="3000"/>
            <w:shd w:fill="FFFFFF" w:val="clear"/>
          </w:tcPr>
          <w:p>
            <w:pPr>
              <w:spacing w:after="80" w:before="80"/>
              <w:ind w:left="120"/>
            </w:pPr>
            <w:r>
              <w:rPr>
                <w:rFonts w:ascii="Calibri" w:cs="Calibri" w:eastAsia="Calibri" w:hAnsi="Calibri"/>
                <w:b/>
                <w:bCs/>
                <w:color w:val="1A1A2E"/>
                <w:sz w:val="18"/>
                <w:szCs w:val="18"/>
              </w:rPr>
              <w:t xml:space="preserve">Why detect_companies before memory reads?</w:t>
            </w:r>
          </w:p>
        </w:tc>
        <w:tc>
          <w:tcPr>
            <w:tcW w:type="dxa" w:w="5640"/>
            <w:shd w:fill="FFFFFF" w:val="clear"/>
          </w:tcPr>
          <w:p>
            <w:pPr>
              <w:spacing w:after="80" w:before="80"/>
              <w:ind w:left="120"/>
            </w:pPr>
            <w:r>
              <w:rPr>
                <w:rFonts w:ascii="Calibri" w:cs="Calibri" w:eastAsia="Calibri" w:hAnsi="Calibri"/>
                <w:b w:val="false"/>
                <w:bCs w:val="false"/>
                <w:color w:val="4A5161"/>
                <w:sz w:val="18"/>
                <w:szCs w:val="18"/>
              </w:rPr>
              <w:t xml:space="preserve">recall_semantic_memory uses detected_companies to apply a company filter. Running it after would mean the filter was always empty — Tesla facts would appear in Nvidia answers silently.</w:t>
            </w:r>
          </w:p>
        </w:tc>
      </w:tr>
      <w:tr>
        <w:tc>
          <w:tcPr>
            <w:tcW w:type="dxa" w:w="3000"/>
            <w:shd w:fill="EDEEF2" w:val="clear"/>
          </w:tcPr>
          <w:p>
            <w:pPr>
              <w:spacing w:after="80" w:before="80"/>
              <w:ind w:left="120"/>
            </w:pPr>
            <w:r>
              <w:rPr>
                <w:rFonts w:ascii="Calibri" w:cs="Calibri" w:eastAsia="Calibri" w:hAnsi="Calibri"/>
                <w:b/>
                <w:bCs/>
                <w:color w:val="1A1A2E"/>
                <w:sz w:val="18"/>
                <w:szCs w:val="18"/>
              </w:rPr>
              <w:t xml:space="preserve">Why candidate_k=35 for reranking?</w:t>
            </w:r>
          </w:p>
        </w:tc>
        <w:tc>
          <w:tcPr>
            <w:tcW w:type="dxa" w:w="5640"/>
            <w:shd w:fill="EDEEF2" w:val="clear"/>
          </w:tcPr>
          <w:p>
            <w:pPr>
              <w:spacing w:after="80" w:before="80"/>
              <w:ind w:left="120"/>
            </w:pPr>
            <w:r>
              <w:rPr>
                <w:rFonts w:ascii="Calibri" w:cs="Calibri" w:eastAsia="Calibri" w:hAnsi="Calibri"/>
                <w:b w:val="false"/>
                <w:bCs w:val="false"/>
                <w:color w:val="4A5161"/>
                <w:sz w:val="18"/>
                <w:szCs w:val="18"/>
              </w:rPr>
              <w:t xml:space="preserve">The Panasonic chunk ranked 29th in dense search. With candidate_k=15 (initial value), the reranker never saw it. Widening to 35 let reranking promote it from rank 29 to rank 5 — fixed Q3.</w:t>
            </w:r>
          </w:p>
        </w:tc>
      </w:tr>
      <w:tr>
        <w:tc>
          <w:tcPr>
            <w:tcW w:type="dxa" w:w="3000"/>
            <w:shd w:fill="FFFFFF" w:val="clear"/>
          </w:tcPr>
          <w:p>
            <w:pPr>
              <w:spacing w:after="80" w:before="80"/>
              <w:ind w:left="120"/>
            </w:pPr>
            <w:r>
              <w:rPr>
                <w:rFonts w:ascii="Calibri" w:cs="Calibri" w:eastAsia="Calibri" w:hAnsi="Calibri"/>
                <w:b/>
                <w:bCs/>
                <w:color w:val="1A1A2E"/>
                <w:sz w:val="18"/>
                <w:szCs w:val="18"/>
              </w:rPr>
              <w:t xml:space="preserve">Why separate confident vs give_up keys?</w:t>
            </w:r>
          </w:p>
        </w:tc>
        <w:tc>
          <w:tcPr>
            <w:tcW w:type="dxa" w:w="5640"/>
            <w:shd w:fill="FFFFFF" w:val="clear"/>
          </w:tcPr>
          <w:p>
            <w:pPr>
              <w:spacing w:after="80" w:before="80"/>
              <w:ind w:left="120"/>
            </w:pPr>
            <w:r>
              <w:rPr>
                <w:rFonts w:ascii="Calibri" w:cs="Calibri" w:eastAsia="Calibri" w:hAnsi="Calibri"/>
                <w:b w:val="false"/>
                <w:bCs w:val="false"/>
                <w:color w:val="4A5161"/>
                <w:sz w:val="18"/>
                <w:szCs w:val="18"/>
              </w:rPr>
              <w:t xml:space="preserve">Both go to END but mean different things. Monitoring a rising give_up rate signals retrieval degradation. Collapsing to one key loses this diagnostic signal permanently — a zero-cost design decision.</w:t>
            </w:r>
          </w:p>
        </w:tc>
      </w:tr>
      <w:tr>
        <w:tc>
          <w:tcPr>
            <w:tcW w:type="dxa" w:w="3000"/>
            <w:shd w:fill="EDEEF2" w:val="clear"/>
          </w:tcPr>
          <w:p>
            <w:pPr>
              <w:spacing w:after="80" w:before="80"/>
              <w:ind w:left="120"/>
            </w:pPr>
            <w:r>
              <w:rPr>
                <w:rFonts w:ascii="Calibri" w:cs="Calibri" w:eastAsia="Calibri" w:hAnsi="Calibri"/>
                <w:b/>
                <w:bCs/>
                <w:color w:val="1A1A2E"/>
                <w:sz w:val="18"/>
                <w:szCs w:val="18"/>
              </w:rPr>
              <w:t xml:space="preserve">Why store resolved_query in history?</w:t>
            </w:r>
          </w:p>
        </w:tc>
        <w:tc>
          <w:tcPr>
            <w:tcW w:type="dxa" w:w="5640"/>
            <w:shd w:fill="EDEEF2" w:val="clear"/>
          </w:tcPr>
          <w:p>
            <w:pPr>
              <w:spacing w:after="80" w:before="80"/>
              <w:ind w:left="120"/>
            </w:pPr>
            <w:r>
              <w:rPr>
                <w:rFonts w:ascii="Calibri" w:cs="Calibri" w:eastAsia="Calibri" w:hAnsi="Calibri"/>
                <w:b w:val="false"/>
                <w:bCs w:val="false"/>
                <w:color w:val="4A5161"/>
                <w:sz w:val="18"/>
                <w:szCs w:val="18"/>
              </w:rPr>
              <w:t xml:space="preserve">Raw query 'What about their risks?' in history would cause future turns to resolve against an ambiguous entry, compounding pronoun chains. resolved_query is always unambiguous.</w:t>
            </w:r>
          </w:p>
        </w:tc>
      </w:tr>
      <w:tr>
        <w:tc>
          <w:tcPr>
            <w:tcW w:type="dxa" w:w="3000"/>
            <w:shd w:fill="FFFFFF" w:val="clear"/>
          </w:tcPr>
          <w:p>
            <w:pPr>
              <w:spacing w:after="80" w:before="80"/>
              <w:ind w:left="120"/>
            </w:pPr>
            <w:r>
              <w:rPr>
                <w:rFonts w:ascii="Calibri" w:cs="Calibri" w:eastAsia="Calibri" w:hAnsi="Calibri"/>
                <w:b/>
                <w:bCs/>
                <w:color w:val="1A1A2E"/>
                <w:sz w:val="18"/>
                <w:szCs w:val="18"/>
              </w:rPr>
              <w:t xml:space="preserve">Why episodic threshold 0.75 vs cache 0.85?</w:t>
            </w:r>
          </w:p>
        </w:tc>
        <w:tc>
          <w:tcPr>
            <w:tcW w:type="dxa" w:w="5640"/>
            <w:shd w:fill="FFFFFF" w:val="clear"/>
          </w:tcPr>
          <w:p>
            <w:pPr>
              <w:spacing w:after="80" w:before="80"/>
              <w:ind w:left="120"/>
            </w:pPr>
            <w:r>
              <w:rPr>
                <w:rFonts w:ascii="Calibri" w:cs="Calibri" w:eastAsia="Calibri" w:hAnsi="Calibri"/>
                <w:b w:val="false"/>
                <w:bCs w:val="false"/>
                <w:color w:val="4A5161"/>
                <w:sz w:val="18"/>
                <w:szCs w:val="18"/>
              </w:rPr>
              <w:t xml:space="preserve">Cache serves entire answers — wrong cached answer = bad UX. Episodic enriches prompts — partially relevant past episode still adds value. Lower threshold = wider net = more enrichment opportunities.</w:t>
            </w:r>
          </w:p>
        </w:tc>
      </w:tr>
      <w:tr>
        <w:tc>
          <w:tcPr>
            <w:tcW w:type="dxa" w:w="3000"/>
            <w:shd w:fill="EDEEF2" w:val="clear"/>
          </w:tcPr>
          <w:p>
            <w:pPr>
              <w:spacing w:after="80" w:before="80"/>
              <w:ind w:left="120"/>
            </w:pPr>
            <w:r>
              <w:rPr>
                <w:rFonts w:ascii="Calibri" w:cs="Calibri" w:eastAsia="Calibri" w:hAnsi="Calibri"/>
                <w:b/>
                <w:bCs/>
                <w:color w:val="1A1A2E"/>
                <w:sz w:val="18"/>
                <w:szCs w:val="18"/>
              </w:rPr>
              <w:t xml:space="preserve">Why semantic memory uses 0.70?</w:t>
            </w:r>
          </w:p>
        </w:tc>
        <w:tc>
          <w:tcPr>
            <w:tcW w:type="dxa" w:w="5640"/>
            <w:shd w:fill="EDEEF2" w:val="clear"/>
          </w:tcPr>
          <w:p>
            <w:pPr>
              <w:spacing w:after="80" w:before="80"/>
              <w:ind w:left="120"/>
            </w:pPr>
            <w:r>
              <w:rPr>
                <w:rFonts w:ascii="Calibri" w:cs="Calibri" w:eastAsia="Calibri" w:hAnsi="Calibri"/>
                <w:b w:val="false"/>
                <w:bCs w:val="false"/>
                <w:color w:val="4A5161"/>
                <w:sz w:val="18"/>
                <w:szCs w:val="18"/>
              </w:rPr>
              <w:t xml:space="preserve">Facts are atomic and short — they enrich the LLM's context even if only partially relevant. The LLM can judge relevance when generating. Facts ≠ the answer, so false positives are less harmful.</w:t>
            </w:r>
          </w:p>
        </w:tc>
      </w:tr>
    </w:tbl>
    <w:p>
      <w:pPr>
        <w:spacing w:after="0" w:before="100"/>
      </w:pPr>
      <w:r>
        <w:rPr>
          <w:sz w:val="20"/>
          <w:szCs w:val="20"/>
        </w:rPr>
        <w:t xml:space="preserve"/>
      </w:r>
    </w:p>
    <w:p>
      <w:pPr>
        <w:pStyle w:val="Heading2"/>
        <w:spacing w:after="150" w:before="300"/>
        <w:rPr>
          <w:rFonts w:ascii="Calibri" w:cs="Calibri" w:eastAsia="Calibri" w:hAnsi="Calibri"/>
          <w:b/>
          <w:bCs/>
          <w:color w:val="5B4B9E"/>
          <w:sz w:val="28"/>
          <w:szCs w:val="28"/>
        </w:rPr>
      </w:pPr>
      <w:r>
        <w:t xml:space="preserve">10.2 Things That Didn't Work — and Why That's Valuable</w:t>
      </w:r>
    </w:p>
    <w:p>
      <w:pPr>
        <w:spacing w:after="80" w:before="80"/>
        <w:jc w:val="both"/>
      </w:pPr>
      <w:r>
        <w:rPr>
          <w:rFonts w:ascii="Calibri" w:cs="Calibri" w:eastAsia="Calibri" w:hAnsi="Calibri"/>
          <w:color w:val="4A5161"/>
          <w:sz w:val="20"/>
          <w:szCs w:val="20"/>
        </w:rPr>
        <w:t xml:space="preserve">Being able to explain why a technique didn't work is more valuable in interviews than listing techniques that did. These are the validated negative results from this project:</w:t>
      </w:r>
    </w:p>
    <w:p>
      <w:pPr>
        <w:spacing w:after="0" w:before="100"/>
      </w:pPr>
      <w:r>
        <w:rPr>
          <w:sz w:val="20"/>
          <w:szCs w:val="20"/>
        </w:rPr>
        <w:t xml:space="preserve"/>
      </w:r>
    </w:p>
    <w:tbl>
      <w:tblPr>
        <w:tblW w:type="dxa" w:w="8640"/>
        <w:tblBorders>
          <w:top w:val="single" w:color="D8DCE2" w:sz="4"/>
          <w:left w:val="single" w:color="D8DCE2" w:sz="4"/>
          <w:bottom w:val="single" w:color="D8DCE2" w:sz="4"/>
          <w:right w:val="single" w:color="D8DCE2" w:sz="4"/>
          <w:insideH w:val="single" w:color="auto" w:sz="4"/>
          <w:insideV w:val="single" w:color="auto" w:sz="4"/>
        </w:tblBorders>
      </w:tblPr>
      <w:tblGrid>
        <w:gridCol w:w="100"/>
        <w:gridCol w:w="100"/>
        <w:gridCol w:w="100"/>
      </w:tblGrid>
      <w:tr>
        <w:trPr>
          <w:tblHeader/>
        </w:trPr>
        <w:tc>
          <w:tcPr>
            <w:tcW w:type="dxa" w:w="2000"/>
            <w:shd w:fill="1A1A2E" w:val="clear"/>
          </w:tcPr>
          <w:p>
            <w:pPr>
              <w:spacing w:after="80" w:before="80"/>
              <w:jc w:val="center"/>
            </w:pPr>
            <w:r>
              <w:rPr>
                <w:rFonts w:ascii="Calibri" w:cs="Calibri" w:eastAsia="Calibri" w:hAnsi="Calibri"/>
                <w:b/>
                <w:bCs/>
                <w:color w:val="FFFFFF"/>
                <w:sz w:val="18"/>
                <w:szCs w:val="18"/>
              </w:rPr>
              <w:t xml:space="preserve">Technique tried</w:t>
            </w:r>
          </w:p>
        </w:tc>
        <w:tc>
          <w:tcPr>
            <w:tcW w:type="dxa" w:w="3000"/>
            <w:shd w:fill="1A1A2E" w:val="clear"/>
          </w:tcPr>
          <w:p>
            <w:pPr>
              <w:spacing w:after="80" w:before="80"/>
              <w:jc w:val="center"/>
            </w:pPr>
            <w:r>
              <w:rPr>
                <w:rFonts w:ascii="Calibri" w:cs="Calibri" w:eastAsia="Calibri" w:hAnsi="Calibri"/>
                <w:b/>
                <w:bCs/>
                <w:color w:val="FFFFFF"/>
                <w:sz w:val="18"/>
                <w:szCs w:val="18"/>
              </w:rPr>
              <w:t xml:space="preserve">Why it didn't work</w:t>
            </w:r>
          </w:p>
        </w:tc>
        <w:tc>
          <w:tcPr>
            <w:tcW w:type="dxa" w:w="3640"/>
            <w:shd w:fill="1A1A2E" w:val="clear"/>
          </w:tcPr>
          <w:p>
            <w:pPr>
              <w:spacing w:after="80" w:before="80"/>
              <w:jc w:val="center"/>
            </w:pPr>
            <w:r>
              <w:rPr>
                <w:rFonts w:ascii="Calibri" w:cs="Calibri" w:eastAsia="Calibri" w:hAnsi="Calibri"/>
                <w:b/>
                <w:bCs/>
                <w:color w:val="FFFFFF"/>
                <w:sz w:val="18"/>
                <w:szCs w:val="18"/>
              </w:rPr>
              <w:t xml:space="preserve">What this proves</w:t>
            </w:r>
          </w:p>
        </w:tc>
      </w:tr>
      <w:tr>
        <w:tc>
          <w:tcPr>
            <w:tcW w:type="dxa" w:w="2000"/>
            <w:shd w:fill="FFFFFF" w:val="clear"/>
          </w:tcPr>
          <w:p>
            <w:pPr>
              <w:spacing w:after="80" w:before="80"/>
              <w:ind w:left="120"/>
            </w:pPr>
            <w:r>
              <w:rPr>
                <w:rFonts w:ascii="Calibri" w:cs="Calibri" w:eastAsia="Calibri" w:hAnsi="Calibri"/>
                <w:b/>
                <w:bCs/>
                <w:color w:val="1A1A2E"/>
                <w:sz w:val="18"/>
                <w:szCs w:val="18"/>
              </w:rPr>
              <w:t xml:space="preserve">Hybrid search (BM25) on Q3</w:t>
            </w:r>
          </w:p>
        </w:tc>
        <w:tc>
          <w:tcPr>
            <w:tcW w:type="dxa" w:w="3000"/>
            <w:shd w:fill="FFFFFF" w:val="clear"/>
          </w:tcPr>
          <w:p>
            <w:pPr>
              <w:spacing w:after="80" w:before="80"/>
              <w:ind w:left="120"/>
            </w:pPr>
            <w:r>
              <w:rPr>
                <w:rFonts w:ascii="Calibri" w:cs="Calibri" w:eastAsia="Calibri" w:hAnsi="Calibri"/>
                <w:b w:val="false"/>
                <w:bCs w:val="false"/>
                <w:color w:val="4A5161"/>
                <w:sz w:val="18"/>
                <w:szCs w:val="18"/>
              </w:rPr>
              <w:t xml:space="preserve">COVID boilerplate language was too similar across all companies — lexical signal diluted by repeated generic text across 8 filings</w:t>
            </w:r>
          </w:p>
        </w:tc>
        <w:tc>
          <w:tcPr>
            <w:tcW w:type="dxa" w:w="3640"/>
            <w:shd w:fill="FFFFFF" w:val="clear"/>
          </w:tcPr>
          <w:p>
            <w:pPr>
              <w:spacing w:after="80" w:before="80"/>
              <w:ind w:left="120"/>
            </w:pPr>
            <w:r>
              <w:rPr>
                <w:rFonts w:ascii="Calibri" w:cs="Calibri" w:eastAsia="Calibri" w:hAnsi="Calibri"/>
                <w:b w:val="false"/>
                <w:bCs w:val="false"/>
                <w:color w:val="4A5161"/>
                <w:sz w:val="18"/>
                <w:szCs w:val="18"/>
              </w:rPr>
              <w:t xml:space="preserve">Hybrid search helps most when query vocabulary matches specific corpus terms. When boilerplate dominates, it's not the right lever.</w:t>
            </w:r>
          </w:p>
        </w:tc>
      </w:tr>
      <w:tr>
        <w:tc>
          <w:tcPr>
            <w:tcW w:type="dxa" w:w="2000"/>
            <w:shd w:fill="EDEEF2" w:val="clear"/>
          </w:tcPr>
          <w:p>
            <w:pPr>
              <w:spacing w:after="80" w:before="80"/>
              <w:ind w:left="120"/>
            </w:pPr>
            <w:r>
              <w:rPr>
                <w:rFonts w:ascii="Calibri" w:cs="Calibri" w:eastAsia="Calibri" w:hAnsi="Calibri"/>
                <w:b/>
                <w:bCs/>
                <w:color w:val="1A1A2E"/>
                <w:sz w:val="18"/>
                <w:szCs w:val="18"/>
              </w:rPr>
              <w:t xml:space="preserve">HyDE on Q3</w:t>
            </w:r>
          </w:p>
        </w:tc>
        <w:tc>
          <w:tcPr>
            <w:tcW w:type="dxa" w:w="3000"/>
            <w:shd w:fill="EDEEF2" w:val="clear"/>
          </w:tcPr>
          <w:p>
            <w:pPr>
              <w:spacing w:after="80" w:before="80"/>
              <w:ind w:left="120"/>
            </w:pPr>
            <w:r>
              <w:rPr>
                <w:rFonts w:ascii="Calibri" w:cs="Calibri" w:eastAsia="Calibri" w:hAnsi="Calibri"/>
                <w:b w:val="false"/>
                <w:bCs w:val="false"/>
                <w:color w:val="4A5161"/>
                <w:sz w:val="18"/>
                <w:szCs w:val="18"/>
              </w:rPr>
              <w:t xml:space="preserve">Hypothetical correctly guessed 'Panasonic' but pandemic-year text saturation meant the embedding still matched generic COVID chunks first</w:t>
            </w:r>
          </w:p>
        </w:tc>
        <w:tc>
          <w:tcPr>
            <w:tcW w:type="dxa" w:w="3640"/>
            <w:shd w:fill="EDEEF2" w:val="clear"/>
          </w:tcPr>
          <w:p>
            <w:pPr>
              <w:spacing w:after="80" w:before="80"/>
              <w:ind w:left="120"/>
            </w:pPr>
            <w:r>
              <w:rPr>
                <w:rFonts w:ascii="Calibri" w:cs="Calibri" w:eastAsia="Calibri" w:hAnsi="Calibri"/>
                <w:b w:val="false"/>
                <w:bCs w:val="false"/>
                <w:color w:val="4A5161"/>
                <w:sz w:val="18"/>
                <w:szCs w:val="18"/>
              </w:rPr>
              <w:t xml:space="preserve">HyDE helps when vocabulary mismatch is the problem. When corpus is topically saturated, HyDE can't overcome embedding dilution.</w:t>
            </w:r>
          </w:p>
        </w:tc>
      </w:tr>
      <w:tr>
        <w:tc>
          <w:tcPr>
            <w:tcW w:type="dxa" w:w="2000"/>
            <w:shd w:fill="FFFFFF" w:val="clear"/>
          </w:tcPr>
          <w:p>
            <w:pPr>
              <w:spacing w:after="80" w:before="80"/>
              <w:ind w:left="120"/>
            </w:pPr>
            <w:r>
              <w:rPr>
                <w:rFonts w:ascii="Calibri" w:cs="Calibri" w:eastAsia="Calibri" w:hAnsi="Calibri"/>
                <w:b/>
                <w:bCs/>
                <w:color w:val="1A1A2E"/>
                <w:sz w:val="18"/>
                <w:szCs w:val="18"/>
              </w:rPr>
              <w:t xml:space="preserve">Deduplication</w:t>
            </w:r>
          </w:p>
        </w:tc>
        <w:tc>
          <w:tcPr>
            <w:tcW w:type="dxa" w:w="3000"/>
            <w:shd w:fill="FFFFFF" w:val="clear"/>
          </w:tcPr>
          <w:p>
            <w:pPr>
              <w:spacing w:after="80" w:before="80"/>
              <w:ind w:left="120"/>
            </w:pPr>
            <w:r>
              <w:rPr>
                <w:rFonts w:ascii="Calibri" w:cs="Calibri" w:eastAsia="Calibri" w:hAnsi="Calibri"/>
                <w:b w:val="false"/>
                <w:bCs w:val="false"/>
                <w:color w:val="4A5161"/>
                <w:sz w:val="18"/>
                <w:szCs w:val="18"/>
              </w:rPr>
              <w:t xml:space="preserve">inspect_for_compaction found zero near-duplicate pairs across all 9 questions at chunk_overlap=100</w:t>
            </w:r>
          </w:p>
        </w:tc>
        <w:tc>
          <w:tcPr>
            <w:tcW w:type="dxa" w:w="3640"/>
            <w:shd w:fill="FFFFFF" w:val="clear"/>
          </w:tcPr>
          <w:p>
            <w:pPr>
              <w:spacing w:after="80" w:before="80"/>
              <w:ind w:left="120"/>
            </w:pPr>
            <w:r>
              <w:rPr>
                <w:rFonts w:ascii="Calibri" w:cs="Calibri" w:eastAsia="Calibri" w:hAnsi="Calibri"/>
                <w:b w:val="false"/>
                <w:bCs w:val="false"/>
                <w:color w:val="4A5161"/>
                <w:sz w:val="18"/>
                <w:szCs w:val="18"/>
              </w:rPr>
              <w:t xml:space="preserve">Dedup is only needed when overlap is high enough to produce meaningfully redundant chunks. Verify empirically, don't assume.</w:t>
            </w:r>
          </w:p>
        </w:tc>
      </w:tr>
      <w:tr>
        <w:tc>
          <w:tcPr>
            <w:tcW w:type="dxa" w:w="2000"/>
            <w:shd w:fill="EDEEF2" w:val="clear"/>
          </w:tcPr>
          <w:p>
            <w:pPr>
              <w:spacing w:after="80" w:before="80"/>
              <w:ind w:left="120"/>
            </w:pPr>
            <w:r>
              <w:rPr>
                <w:rFonts w:ascii="Calibri" w:cs="Calibri" w:eastAsia="Calibri" w:hAnsi="Calibri"/>
                <w:b/>
                <w:bCs/>
                <w:color w:val="1A1A2E"/>
                <w:sz w:val="18"/>
                <w:szCs w:val="18"/>
              </w:rPr>
              <w:t xml:space="preserve">RAGAS evaluation</w:t>
            </w:r>
          </w:p>
        </w:tc>
        <w:tc>
          <w:tcPr>
            <w:tcW w:type="dxa" w:w="3000"/>
            <w:shd w:fill="EDEEF2" w:val="clear"/>
          </w:tcPr>
          <w:p>
            <w:pPr>
              <w:spacing w:after="80" w:before="80"/>
              <w:ind w:left="120"/>
            </w:pPr>
            <w:r>
              <w:rPr>
                <w:rFonts w:ascii="Calibri" w:cs="Calibri" w:eastAsia="Calibri" w:hAnsi="Calibri"/>
                <w:b w:val="false"/>
                <w:bCs w:val="false"/>
                <w:color w:val="4A5161"/>
                <w:sz w:val="18"/>
                <w:szCs w:val="18"/>
              </w:rPr>
              <w:t xml:space="preserve">Dependency conflict (langchain_community/vertexai import chain) blocked installation</w:t>
            </w:r>
          </w:p>
        </w:tc>
        <w:tc>
          <w:tcPr>
            <w:tcW w:type="dxa" w:w="3640"/>
            <w:shd w:fill="EDEEF2" w:val="clear"/>
          </w:tcPr>
          <w:p>
            <w:pPr>
              <w:spacing w:after="80" w:before="80"/>
              <w:ind w:left="120"/>
            </w:pPr>
            <w:r>
              <w:rPr>
                <w:rFonts w:ascii="Calibri" w:cs="Calibri" w:eastAsia="Calibri" w:hAnsi="Calibri"/>
                <w:b w:val="false"/>
                <w:bCs w:val="false"/>
                <w:color w:val="4A5161"/>
                <w:sz w:val="18"/>
                <w:szCs w:val="18"/>
              </w:rPr>
              <w:t xml:space="preserve">Built custom faithfulness check instead — LLM judge itself hallucinated on Q1 (misattributed Microsoft content to Apple), proving automated eval needs human spot-checking.</w:t>
            </w:r>
          </w:p>
        </w:tc>
      </w:tr>
    </w:tbl>
    <w:p>
      <w:pPr>
        <w:spacing w:after="0" w:before="200"/>
      </w:pPr>
      <w:r>
        <w:rPr>
          <w:sz w:val="20"/>
          <w:szCs w:val="20"/>
        </w:rPr>
        <w:t xml:space="preserve"/>
      </w:r>
    </w:p>
    <w:p>
      <w:pPr>
        <w:spacing w:before="400"/>
        <w:jc w:val="center"/>
      </w:pPr>
      <w:r>
        <w:rPr>
          <w:rFonts w:ascii="Calibri" w:cs="Calibri" w:eastAsia="Calibri" w:hAnsi="Calibri"/>
          <w:i/>
          <w:iCs/>
          <w:color w:val="8A90A0"/>
          <w:sz w:val="18"/>
          <w:szCs w:val="18"/>
        </w:rPr>
        <w:t xml:space="preserve">End of workflow document. Generated from the RAG Optimization Project — EDGAR-CORPUS 2020.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RAG Pipeline Workflow Document</dc:title>
  <dc:creator>RAG Optimization Project</dc:creator>
  <dc:description>Full workflow, routes, conditional calls, and memory systems</dc:description>
  <cp:lastModifiedBy>Un-named</cp:lastModifiedBy>
  <cp:revision>1</cp:revision>
  <dcterms:created xsi:type="dcterms:W3CDTF">2026-07-04T21:51:41.881Z</dcterms:created>
  <dcterms:modified xsi:type="dcterms:W3CDTF">2026-07-04T21:51:41.882Z</dcterms:modified>
</cp:coreProperties>
</file>

<file path=docProps/custom.xml><?xml version="1.0" encoding="utf-8"?>
<Properties xmlns="http://schemas.openxmlformats.org/officeDocument/2006/custom-properties" xmlns:vt="http://schemas.openxmlformats.org/officeDocument/2006/docPropsVTypes"/>
</file>