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904A4" w14:textId="75CE59A0" w:rsidR="00E41A79" w:rsidRDefault="00E41A79" w:rsidP="00E41A79">
      <w:r>
        <w:t>Paul Statheos recently graduated from his Bachelor of Ancient History at Macquarie University. He is currently enrolled in a Master of Research in Ancient History at the same institution</w:t>
      </w:r>
      <w:r w:rsidR="00DE4E17">
        <w:t xml:space="preserve">, working on a thesis entitled </w:t>
      </w:r>
      <w:r w:rsidR="00DE4E17">
        <w:rPr>
          <w:i/>
          <w:iCs/>
        </w:rPr>
        <w:t>Voices from Above and Below: Divine Communication in the Epic of Gilgamesh</w:t>
      </w:r>
      <w:r w:rsidR="00DE4E17">
        <w:t>.</w:t>
      </w:r>
      <w:r>
        <w:t xml:space="preserve"> He has </w:t>
      </w:r>
      <w:r w:rsidR="00816C64">
        <w:t xml:space="preserve">a passion for ancient languages, and is </w:t>
      </w:r>
      <w:r>
        <w:t>particular</w:t>
      </w:r>
      <w:r w:rsidR="00816C64">
        <w:t>ly</w:t>
      </w:r>
      <w:r>
        <w:t xml:space="preserve"> interest</w:t>
      </w:r>
      <w:r w:rsidR="00816C64">
        <w:t>ed</w:t>
      </w:r>
      <w:r>
        <w:t xml:space="preserve"> in divination and afterlife beliefs in the Ancient Near East.</w:t>
      </w:r>
      <w:bookmarkStart w:id="0" w:name="_GoBack"/>
      <w:bookmarkEnd w:id="0"/>
    </w:p>
    <w:p w14:paraId="7834CF72" w14:textId="084668A4" w:rsidR="00E41A79" w:rsidRDefault="00E41A79">
      <w:r>
        <w:rPr>
          <w:noProof/>
        </w:rPr>
        <w:drawing>
          <wp:inline distT="0" distB="0" distL="0" distR="0" wp14:anchorId="1D0738BC" wp14:editId="2A813F8B">
            <wp:extent cx="5052060" cy="757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5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79"/>
    <w:rsid w:val="00816C64"/>
    <w:rsid w:val="00DA6C3F"/>
    <w:rsid w:val="00DE4E17"/>
    <w:rsid w:val="00E4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865B"/>
  <w15:chartTrackingRefBased/>
  <w15:docId w15:val="{5F434B69-0FF9-4872-9B4A-1F2C397E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2019-11-16T05:59:00Z</dcterms:created>
  <dcterms:modified xsi:type="dcterms:W3CDTF">2019-11-16T06:05:00Z</dcterms:modified>
</cp:coreProperties>
</file>