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8CFE0" w14:textId="67F74A5D" w:rsidR="001064EF" w:rsidRDefault="001064EF" w:rsidP="001064EF">
      <w:r>
        <w:t xml:space="preserve">A </w:t>
      </w:r>
      <w:r>
        <w:rPr>
          <w:i/>
          <w:iCs/>
        </w:rPr>
        <w:t xml:space="preserve">taurobolium </w:t>
      </w:r>
      <w:r>
        <w:t xml:space="preserve">inscription mentioning </w:t>
      </w:r>
      <w:r>
        <w:rPr>
          <w:i/>
          <w:iCs/>
        </w:rPr>
        <w:t xml:space="preserve">Magna Mater </w:t>
      </w:r>
      <w:r>
        <w:t>(</w:t>
      </w:r>
      <w:r>
        <w:rPr>
          <w:i/>
          <w:iCs/>
        </w:rPr>
        <w:t xml:space="preserve">CIL </w:t>
      </w:r>
      <w:r>
        <w:t>XIII 1765)</w:t>
      </w:r>
      <w:r w:rsidR="00322452">
        <w:t>.</w:t>
      </w:r>
      <w:r w:rsidR="00221A84">
        <w:t xml:space="preserve"> Image: </w:t>
      </w:r>
      <w:proofErr w:type="spellStart"/>
      <w:r w:rsidR="00221A84">
        <w:t>Morburre</w:t>
      </w:r>
      <w:proofErr w:type="spellEnd"/>
      <w:r w:rsidR="00221A84">
        <w:t xml:space="preserve">, </w:t>
      </w:r>
      <w:r w:rsidR="00322452">
        <w:t>Wikimedia Commons</w:t>
      </w:r>
      <w:r w:rsidR="00221A84">
        <w:t xml:space="preserve">, CC BY SA 3.0. </w:t>
      </w:r>
      <w:hyperlink r:id="rId4" w:history="1">
        <w:r w:rsidR="0063344D" w:rsidRPr="00D21F14">
          <w:rPr>
            <w:rStyle w:val="Hyperlink"/>
          </w:rPr>
          <w:t>https://en.wikipedia.org/wiki/File:Lyon-Autel-CIL-XIII-1756.jpg</w:t>
        </w:r>
      </w:hyperlink>
    </w:p>
    <w:p w14:paraId="370229D8" w14:textId="4F1BC80E" w:rsidR="001064EF" w:rsidRDefault="001064EF">
      <w:r>
        <w:rPr>
          <w:noProof/>
        </w:rPr>
        <w:drawing>
          <wp:inline distT="0" distB="0" distL="0" distR="0" wp14:anchorId="4BAD33CD" wp14:editId="0DDC20CA">
            <wp:extent cx="3629025" cy="570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37C7" w14:textId="77777777" w:rsidR="001064EF" w:rsidRDefault="001064EF">
      <w:r>
        <w:br w:type="page"/>
      </w:r>
    </w:p>
    <w:p w14:paraId="77D69514" w14:textId="37BD5BFC" w:rsidR="001064EF" w:rsidRDefault="001064EF">
      <w:r>
        <w:lastRenderedPageBreak/>
        <w:t xml:space="preserve">Three sides of a </w:t>
      </w:r>
      <w:r>
        <w:rPr>
          <w:i/>
          <w:iCs/>
        </w:rPr>
        <w:t xml:space="preserve">taurobolium </w:t>
      </w:r>
      <w:r>
        <w:t>altar to Magna Mater from Lyon</w:t>
      </w:r>
      <w:r w:rsidR="00322452">
        <w:t>. Wikimedia Commons</w:t>
      </w:r>
      <w:r w:rsidR="00AD5229">
        <w:t xml:space="preserve">, </w:t>
      </w:r>
      <w:r w:rsidR="00AD5229" w:rsidRPr="00AD5229">
        <w:t>CIL XIII, 1751</w:t>
      </w:r>
      <w:r w:rsidR="00AD5229">
        <w:t>.</w:t>
      </w:r>
      <w:r w:rsidR="00221A84">
        <w:t xml:space="preserve"> </w:t>
      </w:r>
      <w:r w:rsidR="0063344D">
        <w:t xml:space="preserve">Image: </w:t>
      </w:r>
      <w:proofErr w:type="spellStart"/>
      <w:r w:rsidR="0063344D">
        <w:t>Morburre</w:t>
      </w:r>
      <w:proofErr w:type="spellEnd"/>
      <w:r w:rsidR="0063344D">
        <w:t xml:space="preserve">, </w:t>
      </w:r>
      <w:bookmarkStart w:id="0" w:name="_GoBack"/>
      <w:bookmarkEnd w:id="0"/>
      <w:proofErr w:type="spellStart"/>
      <w:r w:rsidR="0063344D">
        <w:t>WikiCommons</w:t>
      </w:r>
      <w:proofErr w:type="spellEnd"/>
      <w:r w:rsidR="0063344D">
        <w:t xml:space="preserve">, </w:t>
      </w:r>
      <w:r w:rsidR="0063344D" w:rsidRPr="0063344D">
        <w:t>CC BY-SA 3.0</w:t>
      </w:r>
      <w:r w:rsidR="0063344D">
        <w:t xml:space="preserve">. </w:t>
      </w:r>
      <w:hyperlink r:id="rId6" w:anchor="/media/File:Autel-Lyon-CIL-XIII-1751.jpg" w:history="1">
        <w:r w:rsidR="0063344D">
          <w:rPr>
            <w:rStyle w:val="Hyperlink"/>
          </w:rPr>
          <w:t>https://en.wikipedia.org/wiki/Taurobolium#/media/File:Autel-Lyon-CIL-XIII-1751.jpg</w:t>
        </w:r>
      </w:hyperlink>
    </w:p>
    <w:p w14:paraId="595CE850" w14:textId="3FB5933A" w:rsidR="001064EF" w:rsidRPr="001064EF" w:rsidRDefault="001064EF">
      <w:r>
        <w:rPr>
          <w:noProof/>
        </w:rPr>
        <w:drawing>
          <wp:inline distT="0" distB="0" distL="0" distR="0" wp14:anchorId="523B2C41" wp14:editId="632B4306">
            <wp:extent cx="5731510" cy="3990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5579" w14:textId="0809E771" w:rsidR="001064EF" w:rsidRDefault="001064EF"/>
    <w:p w14:paraId="7F007D6A" w14:textId="77777777" w:rsidR="001064EF" w:rsidRDefault="001064EF"/>
    <w:p w14:paraId="10576DAE" w14:textId="0BA4AAA4" w:rsidR="001064EF" w:rsidRDefault="00221A84">
      <w:r>
        <w:rPr>
          <w:noProof/>
        </w:rPr>
        <w:lastRenderedPageBreak/>
        <w:drawing>
          <wp:inline distT="0" distB="0" distL="0" distR="0" wp14:anchorId="4733048F" wp14:editId="1A962138">
            <wp:extent cx="5731510" cy="7386955"/>
            <wp:effectExtent l="0" t="0" r="2540" b="4445"/>
            <wp:docPr id="1" name="Picture 1" descr="An old photo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paint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AA43" w14:textId="25937404" w:rsidR="001064EF" w:rsidRDefault="00221A84">
      <w:r>
        <w:t>E</w:t>
      </w:r>
      <w:r>
        <w:t xml:space="preserve">ngraving by </w:t>
      </w:r>
      <w:r w:rsidRPr="00221A84">
        <w:t>Bernhard Rode</w:t>
      </w:r>
      <w:r>
        <w:t xml:space="preserve">. Image: </w:t>
      </w:r>
      <w:proofErr w:type="spellStart"/>
      <w:r>
        <w:t>WikiCommons</w:t>
      </w:r>
      <w:proofErr w:type="spellEnd"/>
      <w:r>
        <w:t>, Public Domain.</w:t>
      </w:r>
      <w:r w:rsidRPr="00221A84">
        <w:t xml:space="preserve"> </w:t>
      </w:r>
      <w:hyperlink r:id="rId9" w:anchor="/media/File:Taurobolium.jpg" w:history="1">
        <w:r>
          <w:rPr>
            <w:rStyle w:val="Hyperlink"/>
          </w:rPr>
          <w:t>https://simple.wikipedia.org/wiki/Taurobolium#/media/File:Taurobolium.jpg</w:t>
        </w:r>
      </w:hyperlink>
    </w:p>
    <w:sectPr w:rsidR="00106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EF"/>
    <w:rsid w:val="001064EF"/>
    <w:rsid w:val="00221A84"/>
    <w:rsid w:val="00322452"/>
    <w:rsid w:val="0063344D"/>
    <w:rsid w:val="00AD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5E3D"/>
  <w15:chartTrackingRefBased/>
  <w15:docId w15:val="{BD9610A0-BF72-4D53-9AED-F779C589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A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auroboliu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File:Lyon-Autel-CIL-XIII-1756.jpg" TargetMode="External"/><Relationship Id="rId9" Type="http://schemas.openxmlformats.org/officeDocument/2006/relationships/hyperlink" Target="https://simple.wikipedia.org/wiki/Taurobol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Ewan Coopey</cp:lastModifiedBy>
  <cp:revision>5</cp:revision>
  <dcterms:created xsi:type="dcterms:W3CDTF">2019-11-16T05:55:00Z</dcterms:created>
  <dcterms:modified xsi:type="dcterms:W3CDTF">2019-11-21T06:04:00Z</dcterms:modified>
</cp:coreProperties>
</file>