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8AD32" w14:textId="434FC938" w:rsidR="006C7DAC" w:rsidRDefault="006C7DAC" w:rsidP="00F26647">
      <w:pPr>
        <w:jc w:val="right"/>
      </w:pPr>
      <w:r>
        <w:rPr>
          <w:rFonts w:hint="eastAsia"/>
        </w:rPr>
        <w:t>컴퓨터공학과 20211507 김동건</w:t>
      </w:r>
    </w:p>
    <w:p w14:paraId="22D7A1DC" w14:textId="229F090B" w:rsidR="006C7DAC" w:rsidRPr="006A5AB5" w:rsidRDefault="00745559" w:rsidP="006C7DA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Dynamic Programming을 </w:t>
      </w:r>
      <w:r w:rsidR="0051071C">
        <w:rPr>
          <w:rFonts w:hint="eastAsia"/>
          <w:sz w:val="28"/>
          <w:szCs w:val="28"/>
        </w:rPr>
        <w:t>사용하여 더 효율적으로 풀 수 있는 문제</w:t>
      </w:r>
      <w:r>
        <w:rPr>
          <w:rFonts w:hint="eastAsia"/>
          <w:sz w:val="28"/>
          <w:szCs w:val="28"/>
        </w:rPr>
        <w:t xml:space="preserve"> 2개 제시 및 </w:t>
      </w:r>
      <w:r>
        <w:rPr>
          <w:sz w:val="28"/>
          <w:szCs w:val="28"/>
        </w:rPr>
        <w:tab/>
        <w:t>BruteForce</w:t>
      </w:r>
      <w:r>
        <w:rPr>
          <w:rFonts w:hint="eastAsia"/>
          <w:sz w:val="28"/>
          <w:szCs w:val="28"/>
        </w:rPr>
        <w:t xml:space="preserve"> 대비 어느정보 빨라지는 지 설명</w:t>
      </w:r>
    </w:p>
    <w:p w14:paraId="403CD902" w14:textId="6B15B9EA" w:rsidR="00745559" w:rsidRDefault="00C620FE" w:rsidP="00745559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 w:rsidR="00745559">
        <w:rPr>
          <w:rFonts w:hint="eastAsia"/>
          <w:sz w:val="20"/>
          <w:szCs w:val="20"/>
        </w:rPr>
        <w:t>첫 번째 문제로는 파스칼의 삼각형이 있다. 파스칼의 삼각형이란 위에서부터 1행이라고 할 때, 각 행</w:t>
      </w:r>
      <w:r w:rsidR="00745559">
        <w:rPr>
          <w:sz w:val="20"/>
          <w:szCs w:val="20"/>
        </w:rPr>
        <w:t xml:space="preserve"> i</w:t>
      </w:r>
      <w:r w:rsidR="00745559">
        <w:rPr>
          <w:rFonts w:hint="eastAsia"/>
          <w:sz w:val="20"/>
          <w:szCs w:val="20"/>
        </w:rPr>
        <w:t xml:space="preserve">에 </w:t>
      </w:r>
      <w:r w:rsidR="00745559">
        <w:rPr>
          <w:sz w:val="20"/>
          <w:szCs w:val="20"/>
        </w:rPr>
        <w:t>i</w:t>
      </w:r>
      <w:r w:rsidR="00745559">
        <w:rPr>
          <w:rFonts w:hint="eastAsia"/>
          <w:sz w:val="20"/>
          <w:szCs w:val="20"/>
        </w:rPr>
        <w:t xml:space="preserve">개의 원소가 있고, 그 값은 바로 위 행에서 자신 위에 있는 두 값의 합이다. 다음 사진은 </w:t>
      </w:r>
      <w:r w:rsidR="00745559">
        <w:rPr>
          <w:sz w:val="20"/>
          <w:szCs w:val="20"/>
        </w:rPr>
        <w:t>n = 6</w:t>
      </w:r>
      <w:r w:rsidR="00745559">
        <w:rPr>
          <w:rFonts w:hint="eastAsia"/>
          <w:sz w:val="20"/>
          <w:szCs w:val="20"/>
        </w:rPr>
        <w:t>일때, 파스칼 삼각형의 예시이다.</w:t>
      </w:r>
      <w:r w:rsidR="00745559">
        <w:rPr>
          <w:sz w:val="20"/>
          <w:szCs w:val="20"/>
        </w:rPr>
        <w:br/>
      </w:r>
      <w:r w:rsidR="00745559" w:rsidRPr="00745559">
        <w:rPr>
          <w:sz w:val="20"/>
          <w:szCs w:val="20"/>
        </w:rPr>
        <w:drawing>
          <wp:inline distT="0" distB="0" distL="0" distR="0" wp14:anchorId="3B8A3FFE" wp14:editId="5834D21C">
            <wp:extent cx="2628900" cy="1706479"/>
            <wp:effectExtent l="0" t="0" r="0" b="0"/>
            <wp:docPr id="1128944283" name="그림 1" descr="폰트, 타이포그래피, 화이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944283" name="그림 1" descr="폰트, 타이포그래피, 화이트, 디자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0530" cy="171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9F33A" w14:textId="00D1882F" w:rsidR="00C14A36" w:rsidRDefault="00C14A36" w:rsidP="0051071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 w:rsidR="00745559">
        <w:rPr>
          <w:sz w:val="20"/>
          <w:szCs w:val="20"/>
        </w:rPr>
        <w:t>i</w:t>
      </w:r>
      <w:r w:rsidR="00745559">
        <w:rPr>
          <w:rFonts w:hint="eastAsia"/>
          <w:sz w:val="20"/>
          <w:szCs w:val="20"/>
        </w:rPr>
        <w:t xml:space="preserve">번째 행의 </w:t>
      </w:r>
      <w:r w:rsidR="00745559">
        <w:rPr>
          <w:sz w:val="20"/>
          <w:szCs w:val="20"/>
        </w:rPr>
        <w:t>j</w:t>
      </w:r>
      <w:r w:rsidR="00745559">
        <w:rPr>
          <w:rFonts w:hint="eastAsia"/>
          <w:sz w:val="20"/>
          <w:szCs w:val="20"/>
        </w:rPr>
        <w:t xml:space="preserve">번째 파스칼 수를 </w:t>
      </w:r>
      <w:r w:rsidR="00745559">
        <w:rPr>
          <w:sz w:val="20"/>
          <w:szCs w:val="20"/>
        </w:rPr>
        <w:t>f(i, j)</w:t>
      </w:r>
      <w:r w:rsidR="00745559">
        <w:rPr>
          <w:rFonts w:hint="eastAsia"/>
          <w:sz w:val="20"/>
          <w:szCs w:val="20"/>
        </w:rPr>
        <w:t xml:space="preserve">라고 하자. </w:t>
      </w:r>
      <w:r w:rsidR="00745559">
        <w:rPr>
          <w:sz w:val="20"/>
          <w:szCs w:val="20"/>
        </w:rPr>
        <w:t>f(i, j)</w:t>
      </w:r>
      <w:r w:rsidR="00745559">
        <w:rPr>
          <w:rFonts w:hint="eastAsia"/>
          <w:sz w:val="20"/>
          <w:szCs w:val="20"/>
        </w:rPr>
        <w:t xml:space="preserve">를 구하기 위해서는 </w:t>
      </w:r>
      <w:r w:rsidR="00745559">
        <w:rPr>
          <w:sz w:val="20"/>
          <w:szCs w:val="20"/>
        </w:rPr>
        <w:t>f(i -1, j -1) + f(i - 1, j)</w:t>
      </w:r>
      <w:r w:rsidR="00745559">
        <w:rPr>
          <w:rFonts w:hint="eastAsia"/>
          <w:sz w:val="20"/>
          <w:szCs w:val="20"/>
        </w:rPr>
        <w:t xml:space="preserve">이 필요하고, </w:t>
      </w:r>
      <w:r w:rsidR="00745559">
        <w:rPr>
          <w:sz w:val="20"/>
          <w:szCs w:val="20"/>
        </w:rPr>
        <w:t>f(i -1, j -1)</w:t>
      </w:r>
      <w:r w:rsidR="00745559">
        <w:rPr>
          <w:rFonts w:hint="eastAsia"/>
          <w:sz w:val="20"/>
          <w:szCs w:val="20"/>
        </w:rPr>
        <w:t>와</w:t>
      </w:r>
      <w:r w:rsidR="00745559">
        <w:rPr>
          <w:sz w:val="20"/>
          <w:szCs w:val="20"/>
        </w:rPr>
        <w:t xml:space="preserve"> f(i - 1, j)</w:t>
      </w:r>
      <w:r w:rsidR="00745559">
        <w:rPr>
          <w:rFonts w:hint="eastAsia"/>
          <w:sz w:val="20"/>
          <w:szCs w:val="20"/>
        </w:rPr>
        <w:t xml:space="preserve">를 구하기 위해서 또 그 윗 줄의 값이 필요하고 결국 한 자리를 구하기 위해 </w:t>
      </w:r>
      <w:r w:rsidR="00745559">
        <w:rPr>
          <w:sz w:val="20"/>
          <w:szCs w:val="20"/>
        </w:rPr>
        <w:t>O(2^i)</w:t>
      </w:r>
      <w:r w:rsidR="00745559">
        <w:rPr>
          <w:rFonts w:hint="eastAsia"/>
          <w:sz w:val="20"/>
          <w:szCs w:val="20"/>
        </w:rPr>
        <w:t xml:space="preserve">의 계산이 필요하다. 따라서 이러한 브루트포스 방식은 전체 수의 개수인 </w:t>
      </w:r>
      <w:r w:rsidR="00745559">
        <w:rPr>
          <w:sz w:val="20"/>
          <w:szCs w:val="20"/>
        </w:rPr>
        <w:t>n^2</w:t>
      </w:r>
      <w:r w:rsidR="00745559">
        <w:rPr>
          <w:rFonts w:hint="eastAsia"/>
          <w:sz w:val="20"/>
          <w:szCs w:val="20"/>
        </w:rPr>
        <w:t xml:space="preserve">에 </w:t>
      </w:r>
      <w:r w:rsidR="00745559">
        <w:rPr>
          <w:sz w:val="20"/>
          <w:szCs w:val="20"/>
        </w:rPr>
        <w:t>2^n</w:t>
      </w:r>
      <w:r w:rsidR="00745559">
        <w:rPr>
          <w:rFonts w:hint="eastAsia"/>
          <w:sz w:val="20"/>
          <w:szCs w:val="20"/>
        </w:rPr>
        <w:t xml:space="preserve">이 곱해진 </w:t>
      </w:r>
      <w:r w:rsidR="00745559">
        <w:rPr>
          <w:sz w:val="20"/>
          <w:szCs w:val="20"/>
        </w:rPr>
        <w:t>O(n^2 * 2^n)</w:t>
      </w:r>
      <w:r w:rsidR="00745559">
        <w:rPr>
          <w:rFonts w:hint="eastAsia"/>
          <w:sz w:val="20"/>
          <w:szCs w:val="20"/>
        </w:rPr>
        <w:t xml:space="preserve">의 시간복잡도가 든다. 그런데, </w:t>
      </w:r>
      <w:r w:rsidR="00745559">
        <w:rPr>
          <w:sz w:val="20"/>
          <w:szCs w:val="20"/>
        </w:rPr>
        <w:t>f(i - 1, j</w:t>
      </w:r>
      <w:r w:rsidR="00745559">
        <w:rPr>
          <w:rFonts w:hint="eastAsia"/>
          <w:sz w:val="20"/>
          <w:szCs w:val="20"/>
        </w:rPr>
        <w:t xml:space="preserve"> -1)에서도 </w:t>
      </w:r>
      <w:r w:rsidR="00745559">
        <w:rPr>
          <w:sz w:val="20"/>
          <w:szCs w:val="20"/>
        </w:rPr>
        <w:t>f(i - 2, j -1)</w:t>
      </w:r>
      <w:r w:rsidR="00745559">
        <w:rPr>
          <w:rFonts w:hint="eastAsia"/>
          <w:sz w:val="20"/>
          <w:szCs w:val="20"/>
        </w:rPr>
        <w:t xml:space="preserve">이 필요하고, </w:t>
      </w:r>
      <w:r w:rsidR="00745559">
        <w:rPr>
          <w:sz w:val="20"/>
          <w:szCs w:val="20"/>
        </w:rPr>
        <w:t>f(i - 1, j)</w:t>
      </w:r>
      <w:r w:rsidR="00745559">
        <w:rPr>
          <w:rFonts w:hint="eastAsia"/>
          <w:sz w:val="20"/>
          <w:szCs w:val="20"/>
        </w:rPr>
        <w:t xml:space="preserve">에서도 </w:t>
      </w:r>
      <w:r w:rsidR="00745559">
        <w:rPr>
          <w:sz w:val="20"/>
          <w:szCs w:val="20"/>
        </w:rPr>
        <w:t>f(i - 2, j -1)</w:t>
      </w:r>
      <w:r w:rsidR="00745559">
        <w:rPr>
          <w:rFonts w:hint="eastAsia"/>
          <w:sz w:val="20"/>
          <w:szCs w:val="20"/>
        </w:rPr>
        <w:t xml:space="preserve">이 필요하다. 즉, 같은 계산을 여러번 하게 된다. 따라서 우리는 메모이제이션을 적용하여 이를 단 한 번만 계산하게 할 수 있다. 따라서 각 수를 구할 때 연산은 </w:t>
      </w:r>
      <w:r w:rsidR="00745559">
        <w:rPr>
          <w:sz w:val="20"/>
          <w:szCs w:val="20"/>
        </w:rPr>
        <w:t>O(1</w:t>
      </w:r>
      <w:r w:rsidR="00745559">
        <w:rPr>
          <w:rFonts w:hint="eastAsia"/>
          <w:sz w:val="20"/>
          <w:szCs w:val="20"/>
        </w:rPr>
        <w:t xml:space="preserve">)이고 각각 단 한 번만 계산되기 때문에 전체 시간복잡도 </w:t>
      </w:r>
      <w:r w:rsidR="00745559">
        <w:rPr>
          <w:sz w:val="20"/>
          <w:szCs w:val="20"/>
        </w:rPr>
        <w:t>O(n^2)</w:t>
      </w:r>
      <w:r w:rsidR="00745559">
        <w:rPr>
          <w:rFonts w:hint="eastAsia"/>
          <w:sz w:val="20"/>
          <w:szCs w:val="20"/>
        </w:rPr>
        <w:t xml:space="preserve">에 문제를 해결 가능하다. 위에서 말한 것과 같이 메모이제이션을 통해, 브루트포스 방식의 시간복잡도인 </w:t>
      </w:r>
      <w:r w:rsidR="00745559">
        <w:rPr>
          <w:sz w:val="20"/>
          <w:szCs w:val="20"/>
        </w:rPr>
        <w:t>O(n^2 * 2^n)</w:t>
      </w:r>
      <w:r w:rsidR="00745559">
        <w:rPr>
          <w:rFonts w:hint="eastAsia"/>
          <w:sz w:val="20"/>
          <w:szCs w:val="20"/>
        </w:rPr>
        <w:t xml:space="preserve">보다 훨씬 빠른 </w:t>
      </w:r>
      <w:r w:rsidR="00745559">
        <w:rPr>
          <w:sz w:val="20"/>
          <w:szCs w:val="20"/>
        </w:rPr>
        <w:t>O</w:t>
      </w:r>
      <w:r w:rsidR="00745559">
        <w:rPr>
          <w:rFonts w:hint="eastAsia"/>
          <w:sz w:val="20"/>
          <w:szCs w:val="20"/>
        </w:rPr>
        <w:t>(</w:t>
      </w:r>
      <w:r w:rsidR="00745559">
        <w:rPr>
          <w:sz w:val="20"/>
          <w:szCs w:val="20"/>
        </w:rPr>
        <w:t>n^2)</w:t>
      </w:r>
      <w:r w:rsidR="00745559">
        <w:rPr>
          <w:rFonts w:hint="eastAsia"/>
          <w:sz w:val="20"/>
          <w:szCs w:val="20"/>
        </w:rPr>
        <w:t>에 해결이 가능하게 되었다.</w:t>
      </w:r>
    </w:p>
    <w:p w14:paraId="2D25E421" w14:textId="77777777" w:rsidR="00745559" w:rsidRDefault="00745559" w:rsidP="0051071C">
      <w:pPr>
        <w:rPr>
          <w:sz w:val="20"/>
          <w:szCs w:val="20"/>
        </w:rPr>
      </w:pPr>
    </w:p>
    <w:p w14:paraId="37C7F192" w14:textId="77777777" w:rsidR="00D27F22" w:rsidRDefault="00745559" w:rsidP="0051071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두 번째 문제로는 </w:t>
      </w:r>
      <w:r w:rsidR="00D27F22">
        <w:rPr>
          <w:rFonts w:hint="eastAsia"/>
          <w:sz w:val="20"/>
          <w:szCs w:val="20"/>
        </w:rPr>
        <w:t xml:space="preserve">양의 정수들로 이루어진 </w:t>
      </w:r>
      <w:r>
        <w:rPr>
          <w:rFonts w:hint="eastAsia"/>
          <w:sz w:val="20"/>
          <w:szCs w:val="20"/>
        </w:rPr>
        <w:t xml:space="preserve">수열이 주어졌을 때, '가장 큰 증가하는 부분 수열'을 찾는 문제가 있다. 예를 들어, </w:t>
      </w:r>
      <w:r w:rsidR="00D27F22">
        <w:rPr>
          <w:sz w:val="20"/>
          <w:szCs w:val="20"/>
        </w:rPr>
        <w:t xml:space="preserve">A = </w:t>
      </w:r>
      <w:r>
        <w:rPr>
          <w:sz w:val="20"/>
          <w:szCs w:val="20"/>
        </w:rPr>
        <w:t>[1, 100, 2, 50, 60, 3, 5, 6, 7, 8]</w:t>
      </w:r>
      <w:r>
        <w:rPr>
          <w:rFonts w:hint="eastAsia"/>
          <w:sz w:val="20"/>
          <w:szCs w:val="20"/>
        </w:rPr>
        <w:t xml:space="preserve">이 주어졌을 때, 이 수열의 가장 큰 증가하는 부분 수열은 </w:t>
      </w:r>
      <w:r w:rsidR="00D27F22">
        <w:rPr>
          <w:sz w:val="20"/>
          <w:szCs w:val="20"/>
        </w:rPr>
        <w:t>[</w:t>
      </w:r>
      <w:r w:rsidR="00D27F22" w:rsidRPr="00D27F22">
        <w:rPr>
          <w:b/>
          <w:bCs/>
          <w:sz w:val="20"/>
          <w:szCs w:val="20"/>
        </w:rPr>
        <w:t>1</w:t>
      </w:r>
      <w:r w:rsidR="00D27F22">
        <w:rPr>
          <w:sz w:val="20"/>
          <w:szCs w:val="20"/>
        </w:rPr>
        <w:t xml:space="preserve">, 100, </w:t>
      </w:r>
      <w:r w:rsidR="00D27F22" w:rsidRPr="00D27F22">
        <w:rPr>
          <w:b/>
          <w:bCs/>
          <w:sz w:val="20"/>
          <w:szCs w:val="20"/>
        </w:rPr>
        <w:t>2</w:t>
      </w:r>
      <w:r w:rsidR="00D27F22">
        <w:rPr>
          <w:sz w:val="20"/>
          <w:szCs w:val="20"/>
        </w:rPr>
        <w:t xml:space="preserve">, </w:t>
      </w:r>
      <w:r w:rsidR="00D27F22" w:rsidRPr="00D27F22">
        <w:rPr>
          <w:b/>
          <w:bCs/>
          <w:sz w:val="20"/>
          <w:szCs w:val="20"/>
        </w:rPr>
        <w:t>50</w:t>
      </w:r>
      <w:r w:rsidR="00D27F22">
        <w:rPr>
          <w:sz w:val="20"/>
          <w:szCs w:val="20"/>
        </w:rPr>
        <w:t xml:space="preserve">, </w:t>
      </w:r>
      <w:r w:rsidR="00D27F22" w:rsidRPr="00D27F22">
        <w:rPr>
          <w:b/>
          <w:bCs/>
          <w:sz w:val="20"/>
          <w:szCs w:val="20"/>
        </w:rPr>
        <w:t>60</w:t>
      </w:r>
      <w:r w:rsidR="00D27F22">
        <w:rPr>
          <w:sz w:val="20"/>
          <w:szCs w:val="20"/>
        </w:rPr>
        <w:t>, 3, 5, 6, 7, 8]</w:t>
      </w:r>
      <w:r w:rsidR="00D27F22">
        <w:rPr>
          <w:rFonts w:hint="eastAsia"/>
          <w:sz w:val="20"/>
          <w:szCs w:val="20"/>
        </w:rPr>
        <w:t xml:space="preserve">이고, 합은 113이다. 가장 먼저 기본적인 브루트포스 방식을 사용해보자. 모든 부분 수열에 대해 증가수열인지 확인하여 합을 계산하면 된다. 이때, 모든 부분 수열의 개수는 </w:t>
      </w:r>
      <w:r w:rsidR="00D27F22">
        <w:rPr>
          <w:sz w:val="20"/>
          <w:szCs w:val="20"/>
        </w:rPr>
        <w:t>2^n</w:t>
      </w:r>
      <w:r w:rsidR="00D27F22">
        <w:rPr>
          <w:rFonts w:hint="eastAsia"/>
          <w:sz w:val="20"/>
          <w:szCs w:val="20"/>
        </w:rPr>
        <w:t xml:space="preserve">이고, 각 부분 수열이 증가수열인지 확인하는 데에 </w:t>
      </w:r>
      <w:r w:rsidR="00D27F22">
        <w:rPr>
          <w:sz w:val="20"/>
          <w:szCs w:val="20"/>
        </w:rPr>
        <w:t>O(N)</w:t>
      </w:r>
      <w:r w:rsidR="00D27F22">
        <w:rPr>
          <w:rFonts w:hint="eastAsia"/>
          <w:sz w:val="20"/>
          <w:szCs w:val="20"/>
        </w:rPr>
        <w:t xml:space="preserve">의 시간이 든다. 따라서 전체 시간복잡도 </w:t>
      </w:r>
      <w:r w:rsidR="00D27F22">
        <w:rPr>
          <w:sz w:val="20"/>
          <w:szCs w:val="20"/>
        </w:rPr>
        <w:t>O(2^n * n)</w:t>
      </w:r>
      <w:r w:rsidR="00D27F22">
        <w:rPr>
          <w:rFonts w:hint="eastAsia"/>
          <w:sz w:val="20"/>
          <w:szCs w:val="20"/>
        </w:rPr>
        <w:t>에 문제를 해결할 수 있다.</w:t>
      </w:r>
    </w:p>
    <w:p w14:paraId="7A65FBE8" w14:textId="41280801" w:rsidR="00D27F22" w:rsidRDefault="00D27F22" w:rsidP="0051071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여기서 </w:t>
      </w:r>
      <w:r>
        <w:rPr>
          <w:sz w:val="20"/>
          <w:szCs w:val="20"/>
        </w:rPr>
        <w:t>dynamic programming</w:t>
      </w:r>
      <w:r>
        <w:rPr>
          <w:rFonts w:hint="eastAsia"/>
          <w:sz w:val="20"/>
          <w:szCs w:val="20"/>
        </w:rPr>
        <w:t xml:space="preserve">을 사용해보자. </w:t>
      </w:r>
      <w:r>
        <w:rPr>
          <w:sz w:val="20"/>
          <w:szCs w:val="20"/>
        </w:rPr>
        <w:t>dp[i]</w:t>
      </w:r>
      <w:r>
        <w:rPr>
          <w:rFonts w:hint="eastAsia"/>
          <w:sz w:val="20"/>
          <w:szCs w:val="20"/>
        </w:rPr>
        <w:t>를 '</w:t>
      </w:r>
      <w:r>
        <w:rPr>
          <w:sz w:val="20"/>
          <w:szCs w:val="20"/>
        </w:rPr>
        <w:t>i</w:t>
      </w:r>
      <w:r>
        <w:rPr>
          <w:rFonts w:hint="eastAsia"/>
          <w:sz w:val="20"/>
          <w:szCs w:val="20"/>
        </w:rPr>
        <w:t xml:space="preserve">번째 원소가 부분수열의 마지막 원소인 부분 수열들 중 합이 최대인 부분 수열의 합'이라고 정의하자. 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 이제 </w:t>
      </w:r>
      <w:r>
        <w:rPr>
          <w:sz w:val="20"/>
          <w:szCs w:val="20"/>
        </w:rPr>
        <w:t>dp</w:t>
      </w:r>
      <w:r>
        <w:rPr>
          <w:rFonts w:hint="eastAsia"/>
          <w:sz w:val="20"/>
          <w:szCs w:val="20"/>
        </w:rPr>
        <w:t xml:space="preserve"> 테이블을 앞에서부터 순차적으로 채워나간다고 생각해 보자. 즉, </w:t>
      </w:r>
      <w:r>
        <w:rPr>
          <w:sz w:val="20"/>
          <w:szCs w:val="20"/>
        </w:rPr>
        <w:t>dp[i]</w:t>
      </w:r>
      <w:r>
        <w:rPr>
          <w:rFonts w:hint="eastAsia"/>
          <w:sz w:val="20"/>
          <w:szCs w:val="20"/>
        </w:rPr>
        <w:t xml:space="preserve">를 구할 때, </w:t>
      </w:r>
      <w:r>
        <w:rPr>
          <w:sz w:val="20"/>
          <w:szCs w:val="20"/>
        </w:rPr>
        <w:t>i</w:t>
      </w:r>
      <w:r>
        <w:rPr>
          <w:rFonts w:hint="eastAsia"/>
          <w:sz w:val="20"/>
          <w:szCs w:val="20"/>
        </w:rPr>
        <w:t xml:space="preserve">보다 작은 범위의 </w:t>
      </w:r>
      <w:r>
        <w:rPr>
          <w:sz w:val="20"/>
          <w:szCs w:val="20"/>
        </w:rPr>
        <w:t xml:space="preserve">dp </w:t>
      </w:r>
      <w:r>
        <w:rPr>
          <w:rFonts w:hint="eastAsia"/>
          <w:sz w:val="20"/>
          <w:szCs w:val="20"/>
        </w:rPr>
        <w:t xml:space="preserve">테이블들은 이미 다 채워져있다고 생각하면 된다. 그러면 </w:t>
      </w:r>
      <w:r>
        <w:rPr>
          <w:sz w:val="20"/>
          <w:szCs w:val="20"/>
        </w:rPr>
        <w:t>dp[i]</w:t>
      </w:r>
      <w:r>
        <w:rPr>
          <w:rFonts w:hint="eastAsia"/>
          <w:sz w:val="20"/>
          <w:szCs w:val="20"/>
        </w:rPr>
        <w:t xml:space="preserve">는 다음과 같은 식을 통해 구할 수 있게 된다. </w:t>
      </w:r>
      <w:r>
        <w:rPr>
          <w:sz w:val="20"/>
          <w:szCs w:val="20"/>
        </w:rPr>
        <w:br/>
      </w:r>
      <w:r w:rsidRPr="00D27F22">
        <w:rPr>
          <w:sz w:val="20"/>
          <w:szCs w:val="20"/>
        </w:rPr>
        <w:lastRenderedPageBreak/>
        <w:drawing>
          <wp:inline distT="0" distB="0" distL="0" distR="0" wp14:anchorId="424BD4A0" wp14:editId="13C759C4">
            <wp:extent cx="5731510" cy="1063625"/>
            <wp:effectExtent l="0" t="0" r="0" b="3175"/>
            <wp:docPr id="1218784712" name="그림 1" descr="친필, 폰트, 텍스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784712" name="그림 1" descr="친필, 폰트, 텍스트, 라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71CCB" w14:textId="43E7F574" w:rsidR="00D27F22" w:rsidRPr="00D27F22" w:rsidRDefault="00D27F22" w:rsidP="0051071C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(계산의 편의를 위해 주어진 수열을 1</w:t>
      </w:r>
      <w:r>
        <w:rPr>
          <w:sz w:val="20"/>
          <w:szCs w:val="20"/>
        </w:rPr>
        <w:t>-based</w:t>
      </w:r>
      <w:r>
        <w:rPr>
          <w:rFonts w:hint="eastAsia"/>
          <w:sz w:val="20"/>
          <w:szCs w:val="20"/>
        </w:rPr>
        <w:t xml:space="preserve">로 받고, </w:t>
      </w:r>
      <w:r>
        <w:rPr>
          <w:sz w:val="20"/>
          <w:szCs w:val="20"/>
        </w:rPr>
        <w:t>A[0]</w:t>
      </w:r>
      <w:r>
        <w:rPr>
          <w:rFonts w:hint="eastAsia"/>
          <w:sz w:val="20"/>
          <w:szCs w:val="20"/>
        </w:rPr>
        <w:t xml:space="preserve">을 0으로 설정해두자. 이렇게 한다면 </w:t>
      </w:r>
      <w:r>
        <w:rPr>
          <w:sz w:val="20"/>
          <w:szCs w:val="20"/>
        </w:rPr>
        <w:t>i</w:t>
      </w:r>
      <w:r>
        <w:rPr>
          <w:rFonts w:hint="eastAsia"/>
          <w:sz w:val="20"/>
          <w:szCs w:val="20"/>
        </w:rPr>
        <w:t>가 처음이자 마지막 원소인 경우에 대한 예외처리를 따로 해주지 않아 구현이 편해진다.)</w:t>
      </w:r>
      <w:r>
        <w:rPr>
          <w:sz w:val="20"/>
          <w:szCs w:val="20"/>
        </w:rPr>
        <w:br/>
        <w:t>dp[i]</w:t>
      </w:r>
      <w:r>
        <w:rPr>
          <w:rFonts w:hint="eastAsia"/>
          <w:sz w:val="20"/>
          <w:szCs w:val="20"/>
        </w:rPr>
        <w:t xml:space="preserve">를 구할 때, 앞에 있는 </w:t>
      </w:r>
      <w:r>
        <w:rPr>
          <w:sz w:val="20"/>
          <w:szCs w:val="20"/>
        </w:rPr>
        <w:t>dp</w:t>
      </w:r>
      <w:r>
        <w:rPr>
          <w:rFonts w:hint="eastAsia"/>
          <w:sz w:val="20"/>
          <w:szCs w:val="20"/>
        </w:rPr>
        <w:t xml:space="preserve">값들을 모두 본다. 즉, 각 </w:t>
      </w:r>
      <w:r>
        <w:rPr>
          <w:sz w:val="20"/>
          <w:szCs w:val="20"/>
        </w:rPr>
        <w:t>dp[i]</w:t>
      </w:r>
      <w:r>
        <w:rPr>
          <w:rFonts w:hint="eastAsia"/>
          <w:sz w:val="20"/>
          <w:szCs w:val="20"/>
        </w:rPr>
        <w:t xml:space="preserve">를 구할 때, </w:t>
      </w:r>
      <w:r>
        <w:rPr>
          <w:sz w:val="20"/>
          <w:szCs w:val="20"/>
        </w:rPr>
        <w:t>O(i)</w:t>
      </w:r>
      <w:r>
        <w:rPr>
          <w:rFonts w:hint="eastAsia"/>
          <w:sz w:val="20"/>
          <w:szCs w:val="20"/>
        </w:rPr>
        <w:t xml:space="preserve">가 걸린다. 따라서 전체 시간복잡도는 </w:t>
      </w:r>
      <w:r>
        <w:rPr>
          <w:sz w:val="20"/>
          <w:szCs w:val="20"/>
        </w:rPr>
        <w:t>O(n^2)</w:t>
      </w:r>
      <w:r>
        <w:rPr>
          <w:rFonts w:hint="eastAsia"/>
          <w:sz w:val="20"/>
          <w:szCs w:val="20"/>
        </w:rPr>
        <w:t xml:space="preserve">이다. 브루트포스 방식으로는 </w:t>
      </w:r>
      <w:r>
        <w:rPr>
          <w:sz w:val="20"/>
          <w:szCs w:val="20"/>
        </w:rPr>
        <w:t>O(2^n * n)</w:t>
      </w:r>
      <w:r>
        <w:rPr>
          <w:rFonts w:hint="eastAsia"/>
          <w:sz w:val="20"/>
          <w:szCs w:val="20"/>
        </w:rPr>
        <w:t>인 것에 비해 굉장히 빨라지는 것을 확인할 수 있다.</w:t>
      </w:r>
    </w:p>
    <w:sectPr w:rsidR="00D27F22" w:rsidRPr="00D27F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E2657"/>
    <w:multiLevelType w:val="hybridMultilevel"/>
    <w:tmpl w:val="DB388FF2"/>
    <w:lvl w:ilvl="0" w:tplc="B17C675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B024F82"/>
    <w:multiLevelType w:val="hybridMultilevel"/>
    <w:tmpl w:val="440020A0"/>
    <w:lvl w:ilvl="0" w:tplc="0DD628FA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B9C6610"/>
    <w:multiLevelType w:val="hybridMultilevel"/>
    <w:tmpl w:val="FC6A182A"/>
    <w:lvl w:ilvl="0" w:tplc="61C4326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79D0DC4"/>
    <w:multiLevelType w:val="hybridMultilevel"/>
    <w:tmpl w:val="C542F740"/>
    <w:lvl w:ilvl="0" w:tplc="3B8A930C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3A0638F"/>
    <w:multiLevelType w:val="hybridMultilevel"/>
    <w:tmpl w:val="1ACA0E14"/>
    <w:lvl w:ilvl="0" w:tplc="ECF40B3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362121645">
    <w:abstractNumId w:val="0"/>
  </w:num>
  <w:num w:numId="2" w16cid:durableId="1851528090">
    <w:abstractNumId w:val="3"/>
  </w:num>
  <w:num w:numId="3" w16cid:durableId="316761647">
    <w:abstractNumId w:val="4"/>
  </w:num>
  <w:num w:numId="4" w16cid:durableId="492331878">
    <w:abstractNumId w:val="1"/>
  </w:num>
  <w:num w:numId="5" w16cid:durableId="9184454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bordersDoNotSurroundHeader/>
  <w:bordersDoNotSurroundFooter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DAC"/>
    <w:rsid w:val="000017BB"/>
    <w:rsid w:val="000017D4"/>
    <w:rsid w:val="000223E5"/>
    <w:rsid w:val="000530ED"/>
    <w:rsid w:val="000A1C15"/>
    <w:rsid w:val="000A3240"/>
    <w:rsid w:val="000B2A4C"/>
    <w:rsid w:val="000C36AF"/>
    <w:rsid w:val="000C3C51"/>
    <w:rsid w:val="000E3AC6"/>
    <w:rsid w:val="00134BE0"/>
    <w:rsid w:val="00143CF1"/>
    <w:rsid w:val="00145891"/>
    <w:rsid w:val="0015095E"/>
    <w:rsid w:val="00181092"/>
    <w:rsid w:val="001B709A"/>
    <w:rsid w:val="001B749B"/>
    <w:rsid w:val="001F3686"/>
    <w:rsid w:val="002173C6"/>
    <w:rsid w:val="0024095A"/>
    <w:rsid w:val="002834F5"/>
    <w:rsid w:val="002847C0"/>
    <w:rsid w:val="002A49AE"/>
    <w:rsid w:val="002A5468"/>
    <w:rsid w:val="002B2723"/>
    <w:rsid w:val="002E145C"/>
    <w:rsid w:val="002F1566"/>
    <w:rsid w:val="002F675B"/>
    <w:rsid w:val="00321FEA"/>
    <w:rsid w:val="00331E1B"/>
    <w:rsid w:val="00372663"/>
    <w:rsid w:val="003A5DF2"/>
    <w:rsid w:val="0040105B"/>
    <w:rsid w:val="004515B1"/>
    <w:rsid w:val="00454AF6"/>
    <w:rsid w:val="0051071C"/>
    <w:rsid w:val="0057504F"/>
    <w:rsid w:val="00592A22"/>
    <w:rsid w:val="005C2AAF"/>
    <w:rsid w:val="005F1874"/>
    <w:rsid w:val="00627145"/>
    <w:rsid w:val="00646DDB"/>
    <w:rsid w:val="006661F5"/>
    <w:rsid w:val="00685783"/>
    <w:rsid w:val="006861BE"/>
    <w:rsid w:val="006A5AB5"/>
    <w:rsid w:val="006C7DAC"/>
    <w:rsid w:val="006E44BF"/>
    <w:rsid w:val="00726D59"/>
    <w:rsid w:val="00745559"/>
    <w:rsid w:val="0078347B"/>
    <w:rsid w:val="007A6504"/>
    <w:rsid w:val="007D3311"/>
    <w:rsid w:val="007E0E23"/>
    <w:rsid w:val="00804A02"/>
    <w:rsid w:val="008361DE"/>
    <w:rsid w:val="008556AA"/>
    <w:rsid w:val="008A0091"/>
    <w:rsid w:val="008A3B91"/>
    <w:rsid w:val="008B02D8"/>
    <w:rsid w:val="008F10D9"/>
    <w:rsid w:val="00900C4F"/>
    <w:rsid w:val="00905219"/>
    <w:rsid w:val="00924CDB"/>
    <w:rsid w:val="009407CF"/>
    <w:rsid w:val="0095664C"/>
    <w:rsid w:val="0099504E"/>
    <w:rsid w:val="009A6753"/>
    <w:rsid w:val="009D0763"/>
    <w:rsid w:val="009D1283"/>
    <w:rsid w:val="009E46E8"/>
    <w:rsid w:val="00A64A21"/>
    <w:rsid w:val="00A67476"/>
    <w:rsid w:val="00A81CF0"/>
    <w:rsid w:val="00A8624E"/>
    <w:rsid w:val="00A879CF"/>
    <w:rsid w:val="00AB16CA"/>
    <w:rsid w:val="00AB204B"/>
    <w:rsid w:val="00B316ED"/>
    <w:rsid w:val="00B51492"/>
    <w:rsid w:val="00B84814"/>
    <w:rsid w:val="00C14A36"/>
    <w:rsid w:val="00C44743"/>
    <w:rsid w:val="00C53AE9"/>
    <w:rsid w:val="00C620FE"/>
    <w:rsid w:val="00C63000"/>
    <w:rsid w:val="00C73207"/>
    <w:rsid w:val="00C75139"/>
    <w:rsid w:val="00C838A8"/>
    <w:rsid w:val="00CA2B39"/>
    <w:rsid w:val="00CC1C46"/>
    <w:rsid w:val="00D07862"/>
    <w:rsid w:val="00D27269"/>
    <w:rsid w:val="00D27F22"/>
    <w:rsid w:val="00D44184"/>
    <w:rsid w:val="00DC178F"/>
    <w:rsid w:val="00DD0382"/>
    <w:rsid w:val="00DD17A1"/>
    <w:rsid w:val="00E24831"/>
    <w:rsid w:val="00E507DE"/>
    <w:rsid w:val="00E86145"/>
    <w:rsid w:val="00E951AB"/>
    <w:rsid w:val="00EA178C"/>
    <w:rsid w:val="00EB2383"/>
    <w:rsid w:val="00F06109"/>
    <w:rsid w:val="00F26647"/>
    <w:rsid w:val="00FC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F98B8"/>
  <w15:chartTrackingRefBased/>
  <w15:docId w15:val="{8F591C15-1EFC-8C4D-A604-2732EDEF0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C7DA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C7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C7DA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C7DA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C7DA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C7DA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C7DA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C7DA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C7DA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C7DA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C7DA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C7DA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C7D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C7D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C7D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C7D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C7D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C7DA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C7DA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C7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C7DA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C7DA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C7D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C7DA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C7DA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C7DA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C7D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C7DA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C7DAC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CA2B3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D6CBBF-A740-884D-96BC-743BC2786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김동건</dc:creator>
  <cp:keywords/>
  <dc:description/>
  <cp:lastModifiedBy>김동건</cp:lastModifiedBy>
  <cp:revision>27</cp:revision>
  <dcterms:created xsi:type="dcterms:W3CDTF">2024-09-11T14:24:00Z</dcterms:created>
  <dcterms:modified xsi:type="dcterms:W3CDTF">2024-12-04T08:03:00Z</dcterms:modified>
</cp:coreProperties>
</file>