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585C8" w14:textId="77777777" w:rsidR="004F1D78" w:rsidRDefault="004F1D78" w:rsidP="004F1D78">
      <w:pPr>
        <w:pStyle w:val="Heading2"/>
        <w:rPr>
          <w:lang w:val="en-AU"/>
        </w:rPr>
      </w:pPr>
      <w:r>
        <w:rPr>
          <w:lang w:val="en-AU"/>
        </w:rPr>
        <w:t>Problem 2</w:t>
      </w:r>
    </w:p>
    <w:p w14:paraId="336706EC" w14:textId="0696076F" w:rsidR="00BF0961" w:rsidRDefault="00BF0961" w:rsidP="00BF0961">
      <w:pPr>
        <w:pStyle w:val="Heading3"/>
        <w:rPr>
          <w:lang w:val="en-AU"/>
        </w:rPr>
      </w:pPr>
      <w:r>
        <w:rPr>
          <w:lang w:val="en-AU"/>
        </w:rPr>
        <w:t>(a)</w:t>
      </w:r>
    </w:p>
    <w:p w14:paraId="4C358C75" w14:textId="77777777" w:rsidR="00F62A21" w:rsidRDefault="00F62A21" w:rsidP="00F62A2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r>
        <w:rPr>
          <w:rStyle w:val="gcwxi2kcpjb"/>
          <w:rFonts w:ascii="Lucida Console" w:eastAsiaTheme="majorEastAsia" w:hAnsi="Lucida Console"/>
          <w:color w:val="0000FF"/>
        </w:rPr>
        <w:t>#a</w:t>
      </w:r>
    </w:p>
    <w:p w14:paraId="3D5A308E" w14:textId="77777777" w:rsidR="00F62A21" w:rsidRDefault="00F62A21" w:rsidP="00F62A2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eastAsiaTheme="majorEastAsia" w:hAnsi="Lucida Console"/>
          <w:color w:val="0000FF"/>
        </w:rPr>
        <w:t>interexp</w:t>
      </w:r>
      <w:proofErr w:type="spellEnd"/>
      <w:proofErr w:type="gramEnd"/>
      <w:r>
        <w:rPr>
          <w:rStyle w:val="gcwxi2kcpjb"/>
          <w:rFonts w:ascii="Lucida Console" w:eastAsiaTheme="majorEastAsia" w:hAnsi="Lucida Console"/>
          <w:color w:val="0000FF"/>
        </w:rPr>
        <w:t>&lt;-</w:t>
      </w:r>
      <w:proofErr w:type="spellStart"/>
      <w:r>
        <w:rPr>
          <w:rStyle w:val="gcwxi2kcpjb"/>
          <w:rFonts w:ascii="Lucida Console" w:eastAsiaTheme="majorEastAsia" w:hAnsi="Lucida Console"/>
          <w:color w:val="0000FF"/>
        </w:rPr>
        <w:t>read.table</w:t>
      </w:r>
      <w:proofErr w:type="spellEnd"/>
      <w:r>
        <w:rPr>
          <w:rStyle w:val="gcwxi2kcpjb"/>
          <w:rFonts w:ascii="Lucida Console" w:eastAsiaTheme="majorEastAsia" w:hAnsi="Lucida Console"/>
          <w:color w:val="0000FF"/>
        </w:rPr>
        <w:t>("interexp.</w:t>
      </w:r>
      <w:proofErr w:type="spellStart"/>
      <w:r>
        <w:rPr>
          <w:rStyle w:val="gcwxi2kcpjb"/>
          <w:rFonts w:ascii="Lucida Console" w:eastAsiaTheme="majorEastAsia" w:hAnsi="Lucida Console"/>
          <w:color w:val="0000FF"/>
        </w:rPr>
        <w:t>dat</w:t>
      </w:r>
      <w:proofErr w:type="spellEnd"/>
      <w:r>
        <w:rPr>
          <w:rStyle w:val="gcwxi2kcpjb"/>
          <w:rFonts w:ascii="Lucida Console" w:eastAsiaTheme="majorEastAsia" w:hAnsi="Lucida Console"/>
          <w:color w:val="0000FF"/>
        </w:rPr>
        <w:t>",header=T)</w:t>
      </w:r>
    </w:p>
    <w:p w14:paraId="48059F70" w14:textId="77777777" w:rsidR="00F62A21" w:rsidRDefault="00F62A21" w:rsidP="00F62A2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gramStart"/>
      <w:r>
        <w:rPr>
          <w:rStyle w:val="gcwxi2kcpjb"/>
          <w:rFonts w:ascii="Lucida Console" w:eastAsiaTheme="majorEastAsia" w:hAnsi="Lucida Console"/>
          <w:color w:val="0000FF"/>
        </w:rPr>
        <w:t>apply(</w:t>
      </w:r>
      <w:proofErr w:type="gramEnd"/>
      <w:r>
        <w:rPr>
          <w:rStyle w:val="gcwxi2kcpjb"/>
          <w:rFonts w:ascii="Lucida Console" w:eastAsiaTheme="majorEastAsia" w:hAnsi="Lucida Console"/>
          <w:color w:val="0000FF"/>
        </w:rPr>
        <w:t>interexp,2,mean,na.rm=T)</w:t>
      </w:r>
    </w:p>
    <w:p w14:paraId="1AC25C17" w14:textId="77777777" w:rsidR="00F62A21" w:rsidRDefault="00F62A21" w:rsidP="00F62A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yA</w:t>
      </w:r>
      <w:proofErr w:type="spellEnd"/>
      <w:proofErr w:type="gramEnd"/>
      <w:r>
        <w:rPr>
          <w:rFonts w:ascii="Lucida Console" w:hAnsi="Lucida Console"/>
          <w:color w:val="000000"/>
        </w:rPr>
        <w:t xml:space="preserve">       </w:t>
      </w:r>
      <w:proofErr w:type="spellStart"/>
      <w:r>
        <w:rPr>
          <w:rFonts w:ascii="Lucida Console" w:hAnsi="Lucida Console"/>
          <w:color w:val="000000"/>
        </w:rPr>
        <w:t>yB</w:t>
      </w:r>
      <w:proofErr w:type="spellEnd"/>
      <w:r>
        <w:rPr>
          <w:rFonts w:ascii="Lucida Console" w:hAnsi="Lucida Console"/>
          <w:color w:val="000000"/>
        </w:rPr>
        <w:t xml:space="preserve"> </w:t>
      </w:r>
    </w:p>
    <w:p w14:paraId="2D538E03" w14:textId="77777777" w:rsidR="00F62A21" w:rsidRDefault="00F62A21" w:rsidP="00F62A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24.20049 24.80535 </w:t>
      </w:r>
    </w:p>
    <w:p w14:paraId="797BD0A5" w14:textId="77777777" w:rsidR="00F62A21" w:rsidRDefault="00F62A21" w:rsidP="00F62A2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gramStart"/>
      <w:r>
        <w:rPr>
          <w:rStyle w:val="gcwxi2kcpjb"/>
          <w:rFonts w:ascii="Lucida Console" w:eastAsiaTheme="majorEastAsia" w:hAnsi="Lucida Console"/>
          <w:color w:val="0000FF"/>
        </w:rPr>
        <w:t>apply(</w:t>
      </w:r>
      <w:proofErr w:type="gramEnd"/>
      <w:r>
        <w:rPr>
          <w:rStyle w:val="gcwxi2kcpjb"/>
          <w:rFonts w:ascii="Lucida Console" w:eastAsiaTheme="majorEastAsia" w:hAnsi="Lucida Console"/>
          <w:color w:val="0000FF"/>
        </w:rPr>
        <w:t>interexp,2,var,na.rm=T)</w:t>
      </w:r>
    </w:p>
    <w:p w14:paraId="1E0035B1" w14:textId="77777777" w:rsidR="00F62A21" w:rsidRPr="00F62A21" w:rsidRDefault="00F62A21" w:rsidP="00F62A21">
      <w:pPr>
        <w:pStyle w:val="HTMLPreformatted"/>
        <w:shd w:val="clear" w:color="auto" w:fill="FFFFFF"/>
        <w:wordWrap w:val="0"/>
        <w:spacing w:line="225" w:lineRule="atLeast"/>
        <w:rPr>
          <w:rFonts w:ascii="Lucida Console" w:hAnsi="Lucida Console"/>
          <w:color w:val="000000"/>
          <w:lang w:val="es-ES"/>
        </w:rPr>
      </w:pPr>
      <w:r>
        <w:rPr>
          <w:rFonts w:ascii="Lucida Console" w:hAnsi="Lucida Console"/>
          <w:color w:val="000000"/>
        </w:rPr>
        <w:t xml:space="preserve">      </w:t>
      </w:r>
      <w:proofErr w:type="spellStart"/>
      <w:proofErr w:type="gramStart"/>
      <w:r w:rsidRPr="00F62A21">
        <w:rPr>
          <w:rFonts w:ascii="Lucida Console" w:hAnsi="Lucida Console"/>
          <w:color w:val="000000"/>
          <w:lang w:val="es-ES"/>
        </w:rPr>
        <w:t>yA</w:t>
      </w:r>
      <w:proofErr w:type="spellEnd"/>
      <w:proofErr w:type="gramEnd"/>
      <w:r w:rsidRPr="00F62A21">
        <w:rPr>
          <w:rFonts w:ascii="Lucida Console" w:hAnsi="Lucida Console"/>
          <w:color w:val="000000"/>
          <w:lang w:val="es-ES"/>
        </w:rPr>
        <w:t xml:space="preserve">       </w:t>
      </w:r>
      <w:proofErr w:type="spellStart"/>
      <w:r w:rsidRPr="00F62A21">
        <w:rPr>
          <w:rFonts w:ascii="Lucida Console" w:hAnsi="Lucida Console"/>
          <w:color w:val="000000"/>
          <w:lang w:val="es-ES"/>
        </w:rPr>
        <w:t>yB</w:t>
      </w:r>
      <w:proofErr w:type="spellEnd"/>
      <w:r w:rsidRPr="00F62A21">
        <w:rPr>
          <w:rFonts w:ascii="Lucida Console" w:hAnsi="Lucida Console"/>
          <w:color w:val="000000"/>
          <w:lang w:val="es-ES"/>
        </w:rPr>
        <w:t xml:space="preserve"> </w:t>
      </w:r>
    </w:p>
    <w:p w14:paraId="09188293" w14:textId="77777777" w:rsidR="00F62A21" w:rsidRPr="00F62A21" w:rsidRDefault="00F62A21" w:rsidP="00F62A21">
      <w:pPr>
        <w:pStyle w:val="HTMLPreformatted"/>
        <w:shd w:val="clear" w:color="auto" w:fill="FFFFFF"/>
        <w:wordWrap w:val="0"/>
        <w:spacing w:line="225" w:lineRule="atLeast"/>
        <w:rPr>
          <w:rFonts w:ascii="Lucida Console" w:hAnsi="Lucida Console"/>
          <w:color w:val="000000"/>
          <w:lang w:val="es-ES"/>
        </w:rPr>
      </w:pPr>
      <w:r w:rsidRPr="00F62A21">
        <w:rPr>
          <w:rFonts w:ascii="Lucida Console" w:hAnsi="Lucida Console"/>
          <w:color w:val="000000"/>
          <w:lang w:val="es-ES"/>
        </w:rPr>
        <w:t xml:space="preserve">4.092800 4.691578 </w:t>
      </w:r>
    </w:p>
    <w:p w14:paraId="0C55E885" w14:textId="77777777" w:rsidR="00F62A21" w:rsidRPr="00F62A21" w:rsidRDefault="00F62A21" w:rsidP="00F62A21">
      <w:pPr>
        <w:pStyle w:val="HTMLPreformatted"/>
        <w:shd w:val="clear" w:color="auto" w:fill="FFFFFF"/>
        <w:wordWrap w:val="0"/>
        <w:spacing w:line="225" w:lineRule="atLeast"/>
        <w:rPr>
          <w:rStyle w:val="gcwxi2kcpjb"/>
          <w:rFonts w:ascii="Lucida Console" w:eastAsiaTheme="majorEastAsia" w:hAnsi="Lucida Console"/>
          <w:color w:val="0000FF"/>
          <w:lang w:val="es-ES"/>
        </w:rPr>
      </w:pPr>
      <w:r w:rsidRPr="00F62A21">
        <w:rPr>
          <w:rStyle w:val="gcwxi2kcpkb"/>
          <w:rFonts w:ascii="Lucida Console" w:hAnsi="Lucida Console"/>
          <w:color w:val="0000FF"/>
          <w:lang w:val="es-ES"/>
        </w:rPr>
        <w:t xml:space="preserve">&gt; </w:t>
      </w:r>
      <w:proofErr w:type="spellStart"/>
      <w:proofErr w:type="gramStart"/>
      <w:r w:rsidRPr="00F62A21">
        <w:rPr>
          <w:rStyle w:val="gcwxi2kcpjb"/>
          <w:rFonts w:ascii="Lucida Console" w:eastAsiaTheme="majorEastAsia" w:hAnsi="Lucida Console"/>
          <w:color w:val="0000FF"/>
          <w:lang w:val="es-ES"/>
        </w:rPr>
        <w:t>cor</w:t>
      </w:r>
      <w:proofErr w:type="spellEnd"/>
      <w:r w:rsidRPr="00F62A21">
        <w:rPr>
          <w:rStyle w:val="gcwxi2kcpjb"/>
          <w:rFonts w:ascii="Lucida Console" w:eastAsiaTheme="majorEastAsia" w:hAnsi="Lucida Console"/>
          <w:color w:val="0000FF"/>
          <w:lang w:val="es-ES"/>
        </w:rPr>
        <w:t>(</w:t>
      </w:r>
      <w:proofErr w:type="spellStart"/>
      <w:proofErr w:type="gramEnd"/>
      <w:r w:rsidRPr="00F62A21">
        <w:rPr>
          <w:rStyle w:val="gcwxi2kcpjb"/>
          <w:rFonts w:ascii="Lucida Console" w:eastAsiaTheme="majorEastAsia" w:hAnsi="Lucida Console"/>
          <w:color w:val="0000FF"/>
          <w:lang w:val="es-ES"/>
        </w:rPr>
        <w:t>interexp</w:t>
      </w:r>
      <w:proofErr w:type="spellEnd"/>
      <w:r w:rsidRPr="00F62A21">
        <w:rPr>
          <w:rStyle w:val="gcwxi2kcpjb"/>
          <w:rFonts w:ascii="Lucida Console" w:eastAsiaTheme="majorEastAsia" w:hAnsi="Lucida Console"/>
          <w:color w:val="0000FF"/>
          <w:lang w:val="es-ES"/>
        </w:rPr>
        <w:t>[!(is.na(</w:t>
      </w:r>
      <w:proofErr w:type="spellStart"/>
      <w:r w:rsidRPr="00F62A21">
        <w:rPr>
          <w:rStyle w:val="gcwxi2kcpjb"/>
          <w:rFonts w:ascii="Lucida Console" w:eastAsiaTheme="majorEastAsia" w:hAnsi="Lucida Console"/>
          <w:color w:val="0000FF"/>
          <w:lang w:val="es-ES"/>
        </w:rPr>
        <w:t>interexp$yA</w:t>
      </w:r>
      <w:proofErr w:type="spellEnd"/>
      <w:r w:rsidRPr="00F62A21">
        <w:rPr>
          <w:rStyle w:val="gcwxi2kcpjb"/>
          <w:rFonts w:ascii="Lucida Console" w:eastAsiaTheme="majorEastAsia" w:hAnsi="Lucida Console"/>
          <w:color w:val="0000FF"/>
          <w:lang w:val="es-ES"/>
        </w:rPr>
        <w:t>)|is.na(</w:t>
      </w:r>
      <w:proofErr w:type="spellStart"/>
      <w:r w:rsidRPr="00F62A21">
        <w:rPr>
          <w:rStyle w:val="gcwxi2kcpjb"/>
          <w:rFonts w:ascii="Lucida Console" w:eastAsiaTheme="majorEastAsia" w:hAnsi="Lucida Console"/>
          <w:color w:val="0000FF"/>
          <w:lang w:val="es-ES"/>
        </w:rPr>
        <w:t>interexp$yB</w:t>
      </w:r>
      <w:proofErr w:type="spellEnd"/>
      <w:r w:rsidRPr="00F62A21">
        <w:rPr>
          <w:rStyle w:val="gcwxi2kcpjb"/>
          <w:rFonts w:ascii="Lucida Console" w:eastAsiaTheme="majorEastAsia" w:hAnsi="Lucida Console"/>
          <w:color w:val="0000FF"/>
          <w:lang w:val="es-ES"/>
        </w:rPr>
        <w:t>)),])</w:t>
      </w:r>
    </w:p>
    <w:p w14:paraId="56C5E2BF" w14:textId="77777777" w:rsidR="00F62A21" w:rsidRDefault="00F62A21" w:rsidP="00F62A21">
      <w:pPr>
        <w:pStyle w:val="HTMLPreformatted"/>
        <w:shd w:val="clear" w:color="auto" w:fill="FFFFFF"/>
        <w:wordWrap w:val="0"/>
        <w:spacing w:line="225" w:lineRule="atLeast"/>
        <w:rPr>
          <w:rFonts w:ascii="Lucida Console" w:hAnsi="Lucida Console"/>
          <w:color w:val="000000"/>
        </w:rPr>
      </w:pPr>
      <w:r w:rsidRPr="00F62A21">
        <w:rPr>
          <w:rFonts w:ascii="Lucida Console" w:hAnsi="Lucida Console"/>
          <w:color w:val="000000"/>
          <w:lang w:val="es-ES"/>
        </w:rPr>
        <w:t xml:space="preserve">          </w:t>
      </w:r>
      <w:proofErr w:type="spellStart"/>
      <w:proofErr w:type="gramStart"/>
      <w:r>
        <w:rPr>
          <w:rFonts w:ascii="Lucida Console" w:hAnsi="Lucida Console"/>
          <w:color w:val="000000"/>
        </w:rPr>
        <w:t>yA</w:t>
      </w:r>
      <w:proofErr w:type="spellEnd"/>
      <w:proofErr w:type="gramEnd"/>
      <w:r>
        <w:rPr>
          <w:rFonts w:ascii="Lucida Console" w:hAnsi="Lucida Console"/>
          <w:color w:val="000000"/>
        </w:rPr>
        <w:t xml:space="preserve">        </w:t>
      </w:r>
      <w:proofErr w:type="spellStart"/>
      <w:r>
        <w:rPr>
          <w:rFonts w:ascii="Lucida Console" w:hAnsi="Lucida Console"/>
          <w:color w:val="000000"/>
        </w:rPr>
        <w:t>yB</w:t>
      </w:r>
      <w:proofErr w:type="spellEnd"/>
    </w:p>
    <w:p w14:paraId="0098AE94" w14:textId="77777777" w:rsidR="00F62A21" w:rsidRDefault="00F62A21" w:rsidP="00F62A21">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yA</w:t>
      </w:r>
      <w:proofErr w:type="spellEnd"/>
      <w:proofErr w:type="gramEnd"/>
      <w:r>
        <w:rPr>
          <w:rFonts w:ascii="Lucida Console" w:hAnsi="Lucida Console"/>
          <w:color w:val="000000"/>
        </w:rPr>
        <w:t xml:space="preserve"> 1.0000000 0.6164509</w:t>
      </w:r>
    </w:p>
    <w:p w14:paraId="7C6E1A89" w14:textId="77777777" w:rsidR="00F62A21" w:rsidRDefault="00F62A21" w:rsidP="00F62A21">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yB</w:t>
      </w:r>
      <w:proofErr w:type="spellEnd"/>
      <w:proofErr w:type="gramEnd"/>
      <w:r>
        <w:rPr>
          <w:rFonts w:ascii="Lucida Console" w:hAnsi="Lucida Console"/>
          <w:color w:val="000000"/>
        </w:rPr>
        <w:t xml:space="preserve"> 0.6164509 1.0000000</w:t>
      </w:r>
    </w:p>
    <w:p w14:paraId="71B3AD86" w14:textId="77777777" w:rsidR="00F62A21" w:rsidRPr="00F62A21" w:rsidRDefault="00F62A21" w:rsidP="00F62A21">
      <w:pPr>
        <w:rPr>
          <w:lang w:val="en-AU"/>
        </w:rPr>
      </w:pPr>
    </w:p>
    <w:p w14:paraId="1A36A538" w14:textId="078C9BAB" w:rsidR="00F62A21" w:rsidRPr="00F62A21" w:rsidRDefault="00F62A21" w:rsidP="00F62A21">
      <w:pPr>
        <w:rPr>
          <w:rFonts w:eastAsiaTheme="minorEastAsia"/>
        </w:rPr>
      </w:pPr>
      <w:r>
        <w:rPr>
          <w:lang w:val="en-AU"/>
        </w:rPr>
        <w:t xml:space="preserve">The above R output suggests that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A</m:t>
            </m:r>
          </m:sub>
        </m:sSub>
        <m:r>
          <w:rPr>
            <w:rFonts w:ascii="Cambria Math" w:hAnsi="Cambria Math"/>
          </w:rPr>
          <m:t xml:space="preserve">=24.2005,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B</m:t>
            </m:r>
          </m:sub>
        </m:sSub>
        <m:r>
          <w:rPr>
            <w:rFonts w:ascii="Cambria Math" w:hAnsi="Cambria Math"/>
          </w:rPr>
          <m:t xml:space="preserve">=24.8054, </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A</m:t>
                </m:r>
              </m:sub>
            </m:sSub>
          </m:e>
          <m:sup>
            <m:r>
              <w:rPr>
                <w:rFonts w:ascii="Cambria Math" w:hAnsi="Cambria Math"/>
              </w:rPr>
              <m:t>2</m:t>
            </m:r>
          </m:sup>
        </m:sSup>
        <m:r>
          <w:rPr>
            <w:rFonts w:ascii="Cambria Math" w:hAnsi="Cambria Math"/>
          </w:rPr>
          <m:t>=4.0928,</m:t>
        </m:r>
      </m:oMath>
    </w:p>
    <w:p w14:paraId="12815491" w14:textId="72C201C3" w:rsidR="00BF0961" w:rsidRDefault="00F62A21" w:rsidP="00F62A21">
      <w:pPr>
        <w:rPr>
          <w:rFonts w:eastAsiaTheme="minorEastAsia"/>
        </w:rPr>
      </w:pP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B</m:t>
                </m:r>
              </m:sub>
            </m:sSub>
          </m:e>
          <m:sup>
            <m:r>
              <w:rPr>
                <w:rFonts w:ascii="Cambria Math" w:hAnsi="Cambria Math"/>
              </w:rPr>
              <m:t>2</m:t>
            </m:r>
          </m:sup>
        </m:sSup>
        <m:r>
          <w:rPr>
            <w:rFonts w:ascii="Cambria Math" w:hAnsi="Cambria Math"/>
          </w:rPr>
          <m:t>=</m:t>
        </m:r>
        <m:r>
          <w:rPr>
            <w:rFonts w:ascii="Cambria Math" w:eastAsiaTheme="minorEastAsia" w:hAnsi="Cambria Math"/>
          </w:rPr>
          <m:t>4.6916</m:t>
        </m:r>
      </m:oMath>
      <w:r>
        <w:rPr>
          <w:rFonts w:eastAsiaTheme="minorEastAsia"/>
        </w:rPr>
        <w:t xml:space="preserve"> , and </w:t>
      </w:r>
      <m:oMath>
        <m:acc>
          <m:accPr>
            <m:ctrlPr>
              <w:rPr>
                <w:rFonts w:ascii="Cambria Math" w:eastAsiaTheme="minorEastAsia" w:hAnsi="Cambria Math"/>
                <w:i/>
              </w:rPr>
            </m:ctrlPr>
          </m:accPr>
          <m:e>
            <m:r>
              <w:rPr>
                <w:rFonts w:ascii="Cambria Math" w:eastAsiaTheme="minorEastAsia" w:hAnsi="Cambria Math"/>
              </w:rPr>
              <m:t>ρ</m:t>
            </m:r>
          </m:e>
        </m:acc>
        <m:r>
          <w:rPr>
            <w:rFonts w:ascii="Cambria Math" w:eastAsiaTheme="minorEastAsia" w:hAnsi="Cambria Math"/>
          </w:rPr>
          <m:t>=0.6165</m:t>
        </m:r>
      </m:oMath>
    </w:p>
    <w:p w14:paraId="17CA86D6" w14:textId="77777777" w:rsidR="00F62A21" w:rsidRDefault="00F62A21" w:rsidP="00F62A21">
      <w:pPr>
        <w:rPr>
          <w:rFonts w:eastAsiaTheme="minorEastAsia"/>
        </w:rPr>
      </w:pPr>
    </w:p>
    <w:p w14:paraId="66C1149C" w14:textId="77777777" w:rsidR="00AE03DE" w:rsidRDefault="00AE03DE" w:rsidP="00F62A21">
      <w:pPr>
        <w:rPr>
          <w:rFonts w:eastAsiaTheme="minorEastAsia"/>
        </w:rPr>
      </w:pPr>
    </w:p>
    <w:p w14:paraId="4FA36FEC" w14:textId="077BE32F" w:rsidR="00F62A21" w:rsidRDefault="00F62A21" w:rsidP="00F62A21">
      <w:pPr>
        <w:pStyle w:val="Heading3"/>
        <w:rPr>
          <w:lang w:val="en-AU"/>
        </w:rPr>
      </w:pPr>
      <w:r>
        <w:rPr>
          <w:lang w:val="en-AU"/>
        </w:rPr>
        <w:t>(b)</w:t>
      </w:r>
    </w:p>
    <w:p w14:paraId="61FAA791" w14:textId="77777777" w:rsidR="00F62A21" w:rsidRDefault="00F62A21" w:rsidP="00F62A2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spellStart"/>
      <w:r>
        <w:rPr>
          <w:rStyle w:val="gcwxi2kcpjb"/>
          <w:rFonts w:ascii="Lucida Console" w:eastAsiaTheme="majorEastAsia" w:hAnsi="Lucida Console"/>
          <w:color w:val="0000FF"/>
        </w:rPr>
        <w:t>mean.a.hat</w:t>
      </w:r>
      <w:proofErr w:type="spellEnd"/>
      <w:r>
        <w:rPr>
          <w:rStyle w:val="gcwxi2kcpjb"/>
          <w:rFonts w:ascii="Lucida Console" w:eastAsiaTheme="majorEastAsia" w:hAnsi="Lucida Console"/>
          <w:color w:val="0000FF"/>
        </w:rPr>
        <w:t>&lt;-</w:t>
      </w:r>
      <w:proofErr w:type="gramStart"/>
      <w:r>
        <w:rPr>
          <w:rStyle w:val="gcwxi2kcpjb"/>
          <w:rFonts w:ascii="Lucida Console" w:eastAsiaTheme="majorEastAsia" w:hAnsi="Lucida Console"/>
          <w:color w:val="0000FF"/>
        </w:rPr>
        <w:t>mean(</w:t>
      </w:r>
      <w:proofErr w:type="gramEnd"/>
      <w:r>
        <w:rPr>
          <w:rStyle w:val="gcwxi2kcpjb"/>
          <w:rFonts w:ascii="Lucida Console" w:eastAsiaTheme="majorEastAsia" w:hAnsi="Lucida Console"/>
          <w:color w:val="0000FF"/>
        </w:rPr>
        <w:t>interexp$yA,na.rm = T)</w:t>
      </w:r>
    </w:p>
    <w:p w14:paraId="67FB40A3" w14:textId="77777777" w:rsidR="00F62A21" w:rsidRDefault="00F62A21" w:rsidP="00F62A2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spellStart"/>
      <w:r>
        <w:rPr>
          <w:rStyle w:val="gcwxi2kcpjb"/>
          <w:rFonts w:ascii="Lucida Console" w:eastAsiaTheme="majorEastAsia" w:hAnsi="Lucida Console"/>
          <w:color w:val="0000FF"/>
        </w:rPr>
        <w:t>mean.b.hat</w:t>
      </w:r>
      <w:proofErr w:type="spellEnd"/>
      <w:r>
        <w:rPr>
          <w:rStyle w:val="gcwxi2kcpjb"/>
          <w:rFonts w:ascii="Lucida Console" w:eastAsiaTheme="majorEastAsia" w:hAnsi="Lucida Console"/>
          <w:color w:val="0000FF"/>
        </w:rPr>
        <w:t>&lt;-</w:t>
      </w:r>
      <w:proofErr w:type="gramStart"/>
      <w:r>
        <w:rPr>
          <w:rStyle w:val="gcwxi2kcpjb"/>
          <w:rFonts w:ascii="Lucida Console" w:eastAsiaTheme="majorEastAsia" w:hAnsi="Lucida Console"/>
          <w:color w:val="0000FF"/>
        </w:rPr>
        <w:t>mean(</w:t>
      </w:r>
      <w:proofErr w:type="gramEnd"/>
      <w:r>
        <w:rPr>
          <w:rStyle w:val="gcwxi2kcpjb"/>
          <w:rFonts w:ascii="Lucida Console" w:eastAsiaTheme="majorEastAsia" w:hAnsi="Lucida Console"/>
          <w:color w:val="0000FF"/>
        </w:rPr>
        <w:t>interexp$yB,na.rm = T)</w:t>
      </w:r>
    </w:p>
    <w:p w14:paraId="2CEB9AB0" w14:textId="77777777" w:rsidR="00F62A21" w:rsidRDefault="00F62A21" w:rsidP="00F62A2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spellStart"/>
      <w:r>
        <w:rPr>
          <w:rStyle w:val="gcwxi2kcpjb"/>
          <w:rFonts w:ascii="Lucida Console" w:eastAsiaTheme="majorEastAsia" w:hAnsi="Lucida Console"/>
          <w:color w:val="0000FF"/>
        </w:rPr>
        <w:t>var.a.hat</w:t>
      </w:r>
      <w:proofErr w:type="spellEnd"/>
      <w:r>
        <w:rPr>
          <w:rStyle w:val="gcwxi2kcpjb"/>
          <w:rFonts w:ascii="Lucida Console" w:eastAsiaTheme="majorEastAsia" w:hAnsi="Lucida Console"/>
          <w:color w:val="0000FF"/>
        </w:rPr>
        <w:t>&lt;-</w:t>
      </w:r>
      <w:proofErr w:type="gramStart"/>
      <w:r>
        <w:rPr>
          <w:rStyle w:val="gcwxi2kcpjb"/>
          <w:rFonts w:ascii="Lucida Console" w:eastAsiaTheme="majorEastAsia" w:hAnsi="Lucida Console"/>
          <w:color w:val="0000FF"/>
        </w:rPr>
        <w:t>var(</w:t>
      </w:r>
      <w:proofErr w:type="gramEnd"/>
      <w:r>
        <w:rPr>
          <w:rStyle w:val="gcwxi2kcpjb"/>
          <w:rFonts w:ascii="Lucida Console" w:eastAsiaTheme="majorEastAsia" w:hAnsi="Lucida Console"/>
          <w:color w:val="0000FF"/>
        </w:rPr>
        <w:t>interexp$yA,na.rm = T)</w:t>
      </w:r>
    </w:p>
    <w:p w14:paraId="659A13DF" w14:textId="77777777" w:rsidR="00F62A21" w:rsidRDefault="00F62A21" w:rsidP="00F62A2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spellStart"/>
      <w:r>
        <w:rPr>
          <w:rStyle w:val="gcwxi2kcpjb"/>
          <w:rFonts w:ascii="Lucida Console" w:eastAsiaTheme="majorEastAsia" w:hAnsi="Lucida Console"/>
          <w:color w:val="0000FF"/>
        </w:rPr>
        <w:t>var.b.hat</w:t>
      </w:r>
      <w:proofErr w:type="spellEnd"/>
      <w:r>
        <w:rPr>
          <w:rStyle w:val="gcwxi2kcpjb"/>
          <w:rFonts w:ascii="Lucida Console" w:eastAsiaTheme="majorEastAsia" w:hAnsi="Lucida Console"/>
          <w:color w:val="0000FF"/>
        </w:rPr>
        <w:t>&lt;-</w:t>
      </w:r>
      <w:proofErr w:type="gramStart"/>
      <w:r>
        <w:rPr>
          <w:rStyle w:val="gcwxi2kcpjb"/>
          <w:rFonts w:ascii="Lucida Console" w:eastAsiaTheme="majorEastAsia" w:hAnsi="Lucida Console"/>
          <w:color w:val="0000FF"/>
        </w:rPr>
        <w:t>var(</w:t>
      </w:r>
      <w:proofErr w:type="gramEnd"/>
      <w:r>
        <w:rPr>
          <w:rStyle w:val="gcwxi2kcpjb"/>
          <w:rFonts w:ascii="Lucida Console" w:eastAsiaTheme="majorEastAsia" w:hAnsi="Lucida Console"/>
          <w:color w:val="0000FF"/>
        </w:rPr>
        <w:t>interexp$yB,na.rm = T)</w:t>
      </w:r>
    </w:p>
    <w:p w14:paraId="62F94C38" w14:textId="77777777" w:rsidR="00F62A21" w:rsidRDefault="00F62A21" w:rsidP="00F62A2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r>
        <w:rPr>
          <w:rStyle w:val="gcwxi2kcpjb"/>
          <w:rFonts w:ascii="Lucida Console" w:eastAsiaTheme="majorEastAsia" w:hAnsi="Lucida Console"/>
          <w:color w:val="0000FF"/>
        </w:rPr>
        <w:t>cor.hat&lt;-</w:t>
      </w:r>
      <w:proofErr w:type="gramStart"/>
      <w:r>
        <w:rPr>
          <w:rStyle w:val="gcwxi2kcpjb"/>
          <w:rFonts w:ascii="Lucida Console" w:eastAsiaTheme="majorEastAsia" w:hAnsi="Lucida Console"/>
          <w:color w:val="0000FF"/>
        </w:rPr>
        <w:t>cor(</w:t>
      </w:r>
      <w:proofErr w:type="gramEnd"/>
      <w:r>
        <w:rPr>
          <w:rStyle w:val="gcwxi2kcpjb"/>
          <w:rFonts w:ascii="Lucida Console" w:eastAsiaTheme="majorEastAsia" w:hAnsi="Lucida Console"/>
          <w:color w:val="0000FF"/>
        </w:rPr>
        <w:t>interexp[!(is.na(interexp$yA)|is.na(interexp$yB)),])[1,2]</w:t>
      </w:r>
    </w:p>
    <w:p w14:paraId="10EDE400" w14:textId="77777777" w:rsidR="00F62A21" w:rsidRDefault="00F62A21" w:rsidP="00F62A2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spellStart"/>
      <w:r>
        <w:rPr>
          <w:rStyle w:val="gcwxi2kcpjb"/>
          <w:rFonts w:ascii="Lucida Console" w:eastAsiaTheme="majorEastAsia" w:hAnsi="Lucida Console"/>
          <w:color w:val="0000FF"/>
        </w:rPr>
        <w:t>interexp.b</w:t>
      </w:r>
      <w:proofErr w:type="spellEnd"/>
      <w:r>
        <w:rPr>
          <w:rStyle w:val="gcwxi2kcpjb"/>
          <w:rFonts w:ascii="Lucida Console" w:eastAsiaTheme="majorEastAsia" w:hAnsi="Lucida Console"/>
          <w:color w:val="0000FF"/>
        </w:rPr>
        <w:t>&lt;-</w:t>
      </w:r>
      <w:proofErr w:type="spellStart"/>
      <w:r>
        <w:rPr>
          <w:rStyle w:val="gcwxi2kcpjb"/>
          <w:rFonts w:ascii="Lucida Console" w:eastAsiaTheme="majorEastAsia" w:hAnsi="Lucida Console"/>
          <w:color w:val="0000FF"/>
        </w:rPr>
        <w:t>interexp</w:t>
      </w:r>
      <w:proofErr w:type="spellEnd"/>
    </w:p>
    <w:p w14:paraId="11509DCF" w14:textId="77777777" w:rsidR="00F62A21" w:rsidRDefault="00F62A21" w:rsidP="00F62A2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r>
        <w:rPr>
          <w:rStyle w:val="gcwxi2kcpjb"/>
          <w:rFonts w:ascii="Lucida Console" w:eastAsiaTheme="majorEastAsia" w:hAnsi="Lucida Console"/>
          <w:color w:val="0000FF"/>
        </w:rPr>
        <w:t>interexp.b[,1]&lt;-ifelse(is.na(interexp[,1]),mean.a.hat+(interexp[,2]-mean.b.hat)*cor.hat*sqrt(var.a.hat/var.b.hat),interexp[,1])</w:t>
      </w:r>
    </w:p>
    <w:p w14:paraId="5CC2BE74" w14:textId="77777777" w:rsidR="00F62A21" w:rsidRDefault="00F62A21" w:rsidP="00F62A21">
      <w:pPr>
        <w:pStyle w:val="HTMLPreformatted"/>
        <w:shd w:val="clear" w:color="auto" w:fill="FFFFFF"/>
        <w:wordWrap w:val="0"/>
        <w:spacing w:line="225" w:lineRule="atLeast"/>
        <w:rPr>
          <w:rFonts w:ascii="Lucida Console" w:hAnsi="Lucida Console"/>
          <w:color w:val="000000"/>
        </w:rPr>
      </w:pPr>
      <w:r>
        <w:rPr>
          <w:rStyle w:val="gcwxi2kcpkb"/>
          <w:rFonts w:ascii="Lucida Console" w:hAnsi="Lucida Console"/>
          <w:color w:val="0000FF"/>
        </w:rPr>
        <w:t xml:space="preserve">&gt; </w:t>
      </w:r>
      <w:r>
        <w:rPr>
          <w:rStyle w:val="gcwxi2kcpjb"/>
          <w:rFonts w:ascii="Lucida Console" w:eastAsiaTheme="majorEastAsia" w:hAnsi="Lucida Console"/>
          <w:color w:val="0000FF"/>
        </w:rPr>
        <w:t>interexp.b[,2]&lt;-ifelse(is.na(interexp[,2]),mean.b.hat+(interexp[,1]-mean.a.hat)*cor.hat*sqrt(var.b.hat/var.a.hat),interexp[,2])</w:t>
      </w:r>
    </w:p>
    <w:p w14:paraId="2F7945B5" w14:textId="77777777" w:rsidR="00F62A21" w:rsidRDefault="00F62A21" w:rsidP="00F62A2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eastAsiaTheme="majorEastAsia" w:hAnsi="Lucida Console"/>
          <w:color w:val="0000FF"/>
        </w:rPr>
        <w:t>t.test</w:t>
      </w:r>
      <w:proofErr w:type="spellEnd"/>
      <w:r>
        <w:rPr>
          <w:rStyle w:val="gcwxi2kcpjb"/>
          <w:rFonts w:ascii="Lucida Console" w:eastAsiaTheme="majorEastAsia" w:hAnsi="Lucida Console"/>
          <w:color w:val="0000FF"/>
        </w:rPr>
        <w:t>(</w:t>
      </w:r>
      <w:proofErr w:type="spellStart"/>
      <w:proofErr w:type="gramEnd"/>
      <w:r>
        <w:rPr>
          <w:rStyle w:val="gcwxi2kcpjb"/>
          <w:rFonts w:ascii="Lucida Console" w:eastAsiaTheme="majorEastAsia" w:hAnsi="Lucida Console"/>
          <w:color w:val="0000FF"/>
        </w:rPr>
        <w:t>interexp.b</w:t>
      </w:r>
      <w:proofErr w:type="spellEnd"/>
      <w:r>
        <w:rPr>
          <w:rStyle w:val="gcwxi2kcpjb"/>
          <w:rFonts w:ascii="Lucida Console" w:eastAsiaTheme="majorEastAsia" w:hAnsi="Lucida Console"/>
          <w:color w:val="0000FF"/>
        </w:rPr>
        <w:t>[,1],</w:t>
      </w:r>
      <w:proofErr w:type="spellStart"/>
      <w:r>
        <w:rPr>
          <w:rStyle w:val="gcwxi2kcpjb"/>
          <w:rFonts w:ascii="Lucida Console" w:eastAsiaTheme="majorEastAsia" w:hAnsi="Lucida Console"/>
          <w:color w:val="0000FF"/>
        </w:rPr>
        <w:t>interexp.b</w:t>
      </w:r>
      <w:proofErr w:type="spellEnd"/>
      <w:r>
        <w:rPr>
          <w:rStyle w:val="gcwxi2kcpjb"/>
          <w:rFonts w:ascii="Lucida Console" w:eastAsiaTheme="majorEastAsia" w:hAnsi="Lucida Console"/>
          <w:color w:val="0000FF"/>
        </w:rPr>
        <w:t>[,2],paired = T)$conf.int</w:t>
      </w:r>
    </w:p>
    <w:p w14:paraId="5A73FE87" w14:textId="77777777" w:rsidR="00F62A21" w:rsidRDefault="00F62A21" w:rsidP="00F62A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-0.9850730 -0.2383347</w:t>
      </w:r>
    </w:p>
    <w:p w14:paraId="2EF86FB7" w14:textId="77777777" w:rsidR="00F62A21" w:rsidRDefault="00F62A21" w:rsidP="00F62A21">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attr</w:t>
      </w:r>
      <w:proofErr w:type="spellEnd"/>
      <w:r>
        <w:rPr>
          <w:rFonts w:ascii="Lucida Console" w:hAnsi="Lucida Console"/>
          <w:color w:val="000000"/>
        </w:rPr>
        <w:t>(</w:t>
      </w:r>
      <w:proofErr w:type="gramEnd"/>
      <w:r>
        <w:rPr>
          <w:rFonts w:ascii="Lucida Console" w:hAnsi="Lucida Console"/>
          <w:color w:val="000000"/>
        </w:rPr>
        <w:t>,"</w:t>
      </w:r>
      <w:proofErr w:type="spellStart"/>
      <w:r>
        <w:rPr>
          <w:rFonts w:ascii="Lucida Console" w:hAnsi="Lucida Console"/>
          <w:color w:val="000000"/>
        </w:rPr>
        <w:t>conf.level</w:t>
      </w:r>
      <w:proofErr w:type="spellEnd"/>
      <w:r>
        <w:rPr>
          <w:rFonts w:ascii="Lucida Console" w:hAnsi="Lucida Console"/>
          <w:color w:val="000000"/>
        </w:rPr>
        <w:t>")</w:t>
      </w:r>
    </w:p>
    <w:p w14:paraId="0BE27DD3" w14:textId="77777777" w:rsidR="00F62A21" w:rsidRDefault="00F62A21" w:rsidP="00F62A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0.95</w:t>
      </w:r>
    </w:p>
    <w:p w14:paraId="6C271704" w14:textId="77777777" w:rsidR="00AE03DE" w:rsidRDefault="00AE03DE" w:rsidP="00AE03DE">
      <w:pPr>
        <w:rPr>
          <w:lang w:val="en-AU"/>
        </w:rPr>
      </w:pPr>
    </w:p>
    <w:p w14:paraId="138DFB8B" w14:textId="636A437F" w:rsidR="00F62A21" w:rsidRDefault="00AE03DE" w:rsidP="00AE03DE">
      <w:pPr>
        <w:rPr>
          <w:rFonts w:eastAsiaTheme="minorEastAsia"/>
        </w:rPr>
      </w:pPr>
      <w:r>
        <w:rPr>
          <w:lang w:val="en-AU"/>
        </w:rPr>
        <w:t xml:space="preserve">We see that the 95% confidence interval for </w:t>
      </w:r>
      <m:oMath>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oMath>
      <w:r>
        <w:rPr>
          <w:rFonts w:eastAsiaTheme="minorEastAsia"/>
        </w:rPr>
        <w:t xml:space="preserve"> from the t-test is (-0.9851, -0.2383).</w:t>
      </w:r>
    </w:p>
    <w:p w14:paraId="54CA0F7D" w14:textId="019D8716" w:rsidR="00AE03DE" w:rsidRPr="00AE03DE" w:rsidRDefault="00AE03DE" w:rsidP="00AE03DE">
      <w:pPr>
        <w:rPr>
          <w:lang w:val="en-AU"/>
        </w:rPr>
      </w:pPr>
      <w:r>
        <w:rPr>
          <w:lang w:val="en-AU"/>
        </w:rPr>
        <w:br w:type="page"/>
      </w:r>
    </w:p>
    <w:p w14:paraId="5517CA03" w14:textId="605837F1" w:rsidR="004F1D78" w:rsidRPr="00F62A21" w:rsidRDefault="004F1D78" w:rsidP="00BF0961">
      <w:pPr>
        <w:pStyle w:val="Heading3"/>
        <w:rPr>
          <w:lang w:val="es-ES"/>
        </w:rPr>
      </w:pPr>
      <w:r w:rsidRPr="00F62A21">
        <w:rPr>
          <w:lang w:val="es-ES"/>
        </w:rPr>
        <w:t>(c)</w:t>
      </w:r>
    </w:p>
    <w:p w14:paraId="0CADBA8C" w14:textId="77777777" w:rsidR="004F1D78" w:rsidRPr="00F62A21" w:rsidRDefault="004F1D78" w:rsidP="004F1D78">
      <w:pPr>
        <w:rPr>
          <w:lang w:val="es-ES"/>
        </w:rPr>
      </w:pPr>
      <w:r w:rsidRPr="00F62A21">
        <w:rPr>
          <w:lang w:val="es-ES"/>
        </w:rPr>
        <w:t xml:space="preserve">&gt; </w:t>
      </w:r>
      <w:proofErr w:type="gramStart"/>
      <w:r w:rsidRPr="00F62A21">
        <w:rPr>
          <w:lang w:val="es-ES"/>
        </w:rPr>
        <w:t>mean(</w:t>
      </w:r>
      <w:proofErr w:type="gramEnd"/>
      <w:r w:rsidRPr="00F62A21">
        <w:rPr>
          <w:lang w:val="es-ES"/>
        </w:rPr>
        <w:t>THETA[,1]-THETA[,2])</w:t>
      </w:r>
    </w:p>
    <w:p w14:paraId="7FDA3E15" w14:textId="77777777" w:rsidR="004F1D78" w:rsidRDefault="004F1D78" w:rsidP="004F1D78">
      <w:r>
        <w:t>[1] -0.6042315</w:t>
      </w:r>
    </w:p>
    <w:p w14:paraId="728CB8CB" w14:textId="77777777" w:rsidR="004F1D78" w:rsidRDefault="004F1D78" w:rsidP="004F1D78"/>
    <w:p w14:paraId="1B9A25AE" w14:textId="77777777" w:rsidR="004F1D78" w:rsidRDefault="004F1D78" w:rsidP="004F1D78">
      <w:r>
        <w:t xml:space="preserve">&gt; </w:t>
      </w:r>
      <w:proofErr w:type="gramStart"/>
      <w:r>
        <w:t>quantile(</w:t>
      </w:r>
      <w:proofErr w:type="gramEnd"/>
      <w:r>
        <w:t>THETA[,1]-THETA[,2],</w:t>
      </w:r>
      <w:proofErr w:type="spellStart"/>
      <w:r>
        <w:t>prob</w:t>
      </w:r>
      <w:proofErr w:type="spellEnd"/>
      <w:r>
        <w:t>=c(0.025,0.975))</w:t>
      </w:r>
    </w:p>
    <w:p w14:paraId="03A44747" w14:textId="77777777" w:rsidR="004F1D78" w:rsidRDefault="004F1D78" w:rsidP="004F1D78">
      <w:r>
        <w:t xml:space="preserve">      2.5%      97.5% </w:t>
      </w:r>
    </w:p>
    <w:p w14:paraId="504F11B5" w14:textId="77777777" w:rsidR="004F1D78" w:rsidRDefault="004F1D78" w:rsidP="004F1D78">
      <w:r>
        <w:t>-0.6098562 -0.5977206</w:t>
      </w:r>
    </w:p>
    <w:p w14:paraId="04673F53" w14:textId="77777777" w:rsidR="004F1D78" w:rsidRPr="004F1D78" w:rsidRDefault="004F1D78" w:rsidP="004F1D78"/>
    <w:p w14:paraId="07F4FC38" w14:textId="77777777" w:rsidR="004F1D78" w:rsidRDefault="004F1D78" w:rsidP="004F1D78">
      <w:pPr>
        <w:rPr>
          <w:rFonts w:eastAsiaTheme="minorEastAsia"/>
        </w:rPr>
      </w:pPr>
      <w:r>
        <w:t xml:space="preserve">The posterior mean for </w:t>
      </w:r>
      <m:oMath>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oMath>
      <w:r>
        <w:rPr>
          <w:rFonts w:eastAsiaTheme="minorEastAsia"/>
        </w:rPr>
        <w:t xml:space="preserve"> is -0.6042, the posterior confidence interval is (-0.6099, -0.5977). The confidence interval is much narrower than that in part (b), and the mean difference estimated in (b) is not in the 95% confidence interval here. When estimating the mean, variance and covariance, we only use partial data in (b). The imputation in (c) uses more data we have. Hence the result in (c) is more reliable.</w:t>
      </w:r>
    </w:p>
    <w:p w14:paraId="7ACF1533" w14:textId="77777777" w:rsidR="00E6653C" w:rsidRDefault="00E6653C" w:rsidP="004F1D78">
      <w:pPr>
        <w:rPr>
          <w:rFonts w:eastAsiaTheme="minorEastAsia"/>
        </w:rPr>
      </w:pPr>
    </w:p>
    <w:p w14:paraId="18409B96" w14:textId="77777777" w:rsidR="00AE03DE" w:rsidRDefault="00AE03DE" w:rsidP="004F1D78">
      <w:pPr>
        <w:rPr>
          <w:rFonts w:eastAsiaTheme="minorEastAsia"/>
        </w:rPr>
      </w:pPr>
    </w:p>
    <w:p w14:paraId="756D383D" w14:textId="5920C753" w:rsidR="00E6653C" w:rsidRDefault="00E6653C" w:rsidP="00E6653C">
      <w:pPr>
        <w:pStyle w:val="Heading3"/>
      </w:pPr>
      <w:r>
        <w:t>(d)</w:t>
      </w:r>
    </w:p>
    <w:p w14:paraId="7A137FF5" w14:textId="6CEEF96F" w:rsidR="00D67A79" w:rsidRDefault="00E6653C" w:rsidP="00E6653C">
      <w:pPr>
        <w:rPr>
          <w:rFonts w:eastAsiaTheme="minorEastAsia"/>
        </w:rPr>
      </w:pPr>
      <w:r>
        <w:t xml:space="preserve">The imputed values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B</m:t>
            </m:r>
          </m:sub>
        </m:sSub>
      </m:oMath>
      <w:r>
        <w:rPr>
          <w:rFonts w:eastAsiaTheme="minorEastAsia"/>
        </w:rPr>
        <w:t xml:space="preserve">assumes that for each </w:t>
      </w:r>
      <m:oMath>
        <m:r>
          <w:rPr>
            <w:rFonts w:ascii="Cambria Math" w:eastAsiaTheme="minorEastAsia" w:hAnsi="Cambria Math"/>
          </w:rPr>
          <m:t>i</m:t>
        </m:r>
      </m:oMath>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i.B</m:t>
            </m:r>
          </m:sub>
        </m:sSub>
      </m:oMath>
      <w:r>
        <w:rPr>
          <w:rFonts w:eastAsiaTheme="minorEastAsia"/>
        </w:rPr>
        <w:t xml:space="preserve">and  </w:t>
      </w:r>
      <m:oMath>
        <m:sSub>
          <m:sSubPr>
            <m:ctrlPr>
              <w:rPr>
                <w:rFonts w:ascii="Cambria Math" w:hAnsi="Cambria Math"/>
                <w:i/>
              </w:rPr>
            </m:ctrlPr>
          </m:sSubPr>
          <m:e>
            <m:r>
              <w:rPr>
                <w:rFonts w:ascii="Cambria Math" w:hAnsi="Cambria Math"/>
              </w:rPr>
              <m:t>y</m:t>
            </m:r>
          </m:e>
          <m:sub>
            <m:r>
              <w:rPr>
                <w:rFonts w:ascii="Cambria Math" w:hAnsi="Cambria Math"/>
              </w:rPr>
              <m:t>i.A</m:t>
            </m:r>
          </m:sub>
        </m:sSub>
      </m:oMath>
      <w:r>
        <w:rPr>
          <w:rFonts w:eastAsiaTheme="minorEastAsia"/>
        </w:rPr>
        <w:t xml:space="preserve"> are independent. The assumption </w:t>
      </w:r>
      <w:r w:rsidR="00AB64BD">
        <w:rPr>
          <w:rFonts w:eastAsiaTheme="minorEastAsia"/>
        </w:rPr>
        <w:t xml:space="preserve">is inappropriate as each </w:t>
      </w:r>
      <m:oMath>
        <m:sSub>
          <m:sSubPr>
            <m:ctrlPr>
              <w:rPr>
                <w:rFonts w:ascii="Cambria Math" w:hAnsi="Cambria Math"/>
                <w:i/>
              </w:rPr>
            </m:ctrlPr>
          </m:sSubPr>
          <m:e>
            <m:r>
              <w:rPr>
                <w:rFonts w:ascii="Cambria Math" w:hAnsi="Cambria Math"/>
              </w:rPr>
              <m:t>y</m:t>
            </m:r>
          </m:e>
          <m:sub>
            <m:r>
              <w:rPr>
                <w:rFonts w:ascii="Cambria Math" w:hAnsi="Cambria Math"/>
              </w:rPr>
              <m:t>i.B</m:t>
            </m:r>
          </m:sub>
        </m:sSub>
      </m:oMath>
      <w:r w:rsidR="00AB64BD" w:rsidRPr="00AB64BD">
        <w:rPr>
          <w:rFonts w:eastAsiaTheme="minorEastAsia"/>
        </w:rPr>
        <w:t xml:space="preserve"> </w:t>
      </w:r>
      <w:r w:rsidR="00AB64BD">
        <w:rPr>
          <w:rFonts w:eastAsiaTheme="minorEastAsia"/>
        </w:rPr>
        <w:t xml:space="preserve">and  </w:t>
      </w:r>
      <m:oMath>
        <m:sSub>
          <m:sSubPr>
            <m:ctrlPr>
              <w:rPr>
                <w:rFonts w:ascii="Cambria Math" w:hAnsi="Cambria Math"/>
                <w:i/>
              </w:rPr>
            </m:ctrlPr>
          </m:sSubPr>
          <m:e>
            <m:r>
              <w:rPr>
                <w:rFonts w:ascii="Cambria Math" w:hAnsi="Cambria Math"/>
              </w:rPr>
              <m:t>y</m:t>
            </m:r>
          </m:e>
          <m:sub>
            <m:r>
              <w:rPr>
                <w:rFonts w:ascii="Cambria Math" w:hAnsi="Cambria Math"/>
              </w:rPr>
              <m:t>i.A</m:t>
            </m:r>
          </m:sub>
        </m:sSub>
      </m:oMath>
      <w:r w:rsidR="00AB64BD">
        <w:rPr>
          <w:rFonts w:eastAsiaTheme="minorEastAsia"/>
        </w:rPr>
        <w:t xml:space="preserve"> are responses from the same experimental subject. Therefore, the imputation used in (b) would be closer to the real data.</w:t>
      </w:r>
    </w:p>
    <w:p w14:paraId="26E4010D" w14:textId="77777777" w:rsidR="00D67A79" w:rsidRDefault="00D67A79">
      <w:pPr>
        <w:rPr>
          <w:rFonts w:eastAsiaTheme="minorEastAsia"/>
        </w:rPr>
      </w:pPr>
      <w:r>
        <w:rPr>
          <w:rFonts w:eastAsiaTheme="minorEastAsia"/>
        </w:rPr>
        <w:br w:type="page"/>
      </w:r>
    </w:p>
    <w:p w14:paraId="7089AE41" w14:textId="3A81798B" w:rsidR="00E6653C" w:rsidRDefault="00D67A79" w:rsidP="00D67A79">
      <w:pPr>
        <w:pStyle w:val="Heading2"/>
      </w:pPr>
      <w:r>
        <w:lastRenderedPageBreak/>
        <w:t>Problem 3</w:t>
      </w:r>
    </w:p>
    <w:p w14:paraId="14090E97" w14:textId="4132C26B" w:rsidR="00D67A79" w:rsidRDefault="00D67A79" w:rsidP="00D67A79">
      <w:pPr>
        <w:pStyle w:val="Heading3"/>
      </w:pPr>
      <w:r>
        <w:t>(a)</w:t>
      </w:r>
    </w:p>
    <w:p w14:paraId="51AE5D2D" w14:textId="77777777" w:rsidR="000069F9" w:rsidRDefault="0047279A" w:rsidP="0047279A">
      <w:pPr>
        <w:rPr>
          <w:rFonts w:eastAsiaTheme="minorEastAsia"/>
        </w:rPr>
      </w:pPr>
      <w:r>
        <w:t xml:space="preserve">We can use the </w:t>
      </w:r>
      <w:r w:rsidR="000069F9">
        <w:t xml:space="preserve">MCMC quantiles to approximate the confidence interval of the marginal posterior distribution of </w:t>
      </w:r>
      <m:oMath>
        <m:r>
          <w:rPr>
            <w:rFonts w:ascii="Cambria Math" w:hAnsi="Cambria Math"/>
          </w:rPr>
          <m:t>θ</m:t>
        </m:r>
      </m:oMath>
      <w:r w:rsidR="000069F9">
        <w:rPr>
          <w:rFonts w:eastAsiaTheme="minorEastAsia"/>
        </w:rPr>
        <w:t>.</w:t>
      </w:r>
    </w:p>
    <w:p w14:paraId="55576EF1" w14:textId="77777777" w:rsidR="000069F9" w:rsidRDefault="000069F9" w:rsidP="000069F9">
      <w:r>
        <w:t xml:space="preserve"> </w:t>
      </w:r>
    </w:p>
    <w:p w14:paraId="035F6651" w14:textId="77777777" w:rsidR="00AE03DE" w:rsidRDefault="00AE03DE" w:rsidP="00AE03DE">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spellStart"/>
      <w:r>
        <w:rPr>
          <w:rStyle w:val="gcwxi2kcpjb"/>
          <w:rFonts w:ascii="Lucida Console" w:eastAsiaTheme="majorEastAsia" w:hAnsi="Lucida Console"/>
          <w:color w:val="0000FF"/>
        </w:rPr>
        <w:t>c.interval</w:t>
      </w:r>
      <w:proofErr w:type="spellEnd"/>
      <w:r>
        <w:rPr>
          <w:rStyle w:val="gcwxi2kcpjb"/>
          <w:rFonts w:ascii="Lucida Console" w:eastAsiaTheme="majorEastAsia" w:hAnsi="Lucida Console"/>
          <w:color w:val="0000FF"/>
        </w:rPr>
        <w:t>&lt;-</w:t>
      </w:r>
      <w:proofErr w:type="gramStart"/>
      <w:r>
        <w:rPr>
          <w:rStyle w:val="gcwxi2kcpjb"/>
          <w:rFonts w:ascii="Lucida Console" w:eastAsiaTheme="majorEastAsia" w:hAnsi="Lucida Console"/>
          <w:color w:val="0000FF"/>
        </w:rPr>
        <w:t>list()</w:t>
      </w:r>
      <w:proofErr w:type="gramEnd"/>
    </w:p>
    <w:p w14:paraId="7DE4EC3E" w14:textId="77777777" w:rsidR="00AE03DE" w:rsidRDefault="00AE03DE" w:rsidP="00AE03DE">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gramStart"/>
      <w:r>
        <w:rPr>
          <w:rStyle w:val="gcwxi2kcpjb"/>
          <w:rFonts w:ascii="Lucida Console" w:eastAsiaTheme="majorEastAsia" w:hAnsi="Lucida Console"/>
          <w:color w:val="0000FF"/>
        </w:rPr>
        <w:t>for(</w:t>
      </w:r>
      <w:proofErr w:type="gramEnd"/>
      <w:r>
        <w:rPr>
          <w:rStyle w:val="gcwxi2kcpjb"/>
          <w:rFonts w:ascii="Lucida Console" w:eastAsiaTheme="majorEastAsia" w:hAnsi="Lucida Console"/>
          <w:color w:val="0000FF"/>
        </w:rPr>
        <w:t>i in 1:7)</w:t>
      </w:r>
    </w:p>
    <w:p w14:paraId="5247F6EA" w14:textId="77777777" w:rsidR="00AE03DE" w:rsidRDefault="00AE03DE" w:rsidP="00AE03DE">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 </w:t>
      </w:r>
      <w:r>
        <w:rPr>
          <w:rStyle w:val="gcwxi2kcpjb"/>
          <w:rFonts w:ascii="Lucida Console" w:eastAsiaTheme="majorEastAsia" w:hAnsi="Lucida Console"/>
          <w:color w:val="0000FF"/>
        </w:rPr>
        <w:t>{</w:t>
      </w:r>
    </w:p>
    <w:p w14:paraId="2DD85A88" w14:textId="77777777" w:rsidR="00AE03DE" w:rsidRDefault="00AE03DE" w:rsidP="00AE03DE">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 </w:t>
      </w:r>
      <w:r>
        <w:rPr>
          <w:rStyle w:val="gcwxi2kcpjb"/>
          <w:rFonts w:ascii="Lucida Console" w:eastAsiaTheme="majorEastAsia" w:hAnsi="Lucida Console"/>
          <w:color w:val="0000FF"/>
        </w:rPr>
        <w:t>c.interval[[i]]&lt;-rbind(quantile(THETA.n[,i],prob=c(.025,.5,.975)),quantile(THETA.d[,i],prob=c(.025,.5,.975)))</w:t>
      </w:r>
    </w:p>
    <w:p w14:paraId="6015DFFB" w14:textId="77777777" w:rsidR="00AE03DE" w:rsidRDefault="00AE03DE" w:rsidP="00AE03DE">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 </w:t>
      </w:r>
      <w:r>
        <w:rPr>
          <w:rStyle w:val="gcwxi2kcpjb"/>
          <w:rFonts w:ascii="Lucida Console" w:eastAsiaTheme="majorEastAsia" w:hAnsi="Lucida Console"/>
          <w:color w:val="0000FF"/>
        </w:rPr>
        <w:t>}</w:t>
      </w:r>
    </w:p>
    <w:p w14:paraId="423E9273" w14:textId="77777777" w:rsidR="00AE03DE" w:rsidRDefault="00AE03DE" w:rsidP="00AE03DE">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spellStart"/>
      <w:r>
        <w:rPr>
          <w:rStyle w:val="gcwxi2kcpjb"/>
          <w:rFonts w:ascii="Lucida Console" w:eastAsiaTheme="majorEastAsia" w:hAnsi="Lucida Console"/>
          <w:color w:val="0000FF"/>
        </w:rPr>
        <w:t>c.interval</w:t>
      </w:r>
      <w:proofErr w:type="spellEnd"/>
    </w:p>
    <w:p w14:paraId="75851FB0"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
    <w:p w14:paraId="0F1DA1F2"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50%    97.5%</w:t>
      </w:r>
    </w:p>
    <w:p w14:paraId="7EDA6FE4"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2.636795 2.923371 3.216014</w:t>
      </w:r>
    </w:p>
    <w:p w14:paraId="1D0379C3"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4.124898 4.700312 5.297282</w:t>
      </w:r>
    </w:p>
    <w:p w14:paraId="2962F21A" w14:textId="77777777" w:rsidR="00AE03DE" w:rsidRDefault="00AE03DE" w:rsidP="00AE03DE">
      <w:pPr>
        <w:pStyle w:val="HTMLPreformatted"/>
        <w:shd w:val="clear" w:color="auto" w:fill="FFFFFF"/>
        <w:wordWrap w:val="0"/>
        <w:spacing w:line="225" w:lineRule="atLeast"/>
        <w:rPr>
          <w:rFonts w:ascii="Lucida Console" w:hAnsi="Lucida Console"/>
          <w:color w:val="000000"/>
        </w:rPr>
      </w:pPr>
    </w:p>
    <w:p w14:paraId="53EE9521"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w:t>
      </w:r>
    </w:p>
    <w:p w14:paraId="02DBE9FC"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50%    97.5%</w:t>
      </w:r>
    </w:p>
    <w:p w14:paraId="49AC179A"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107.5743 110.0230 112.5496</w:t>
      </w:r>
    </w:p>
    <w:p w14:paraId="6A124B7B"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138.5332 143.1252 147.7116</w:t>
      </w:r>
    </w:p>
    <w:p w14:paraId="5AE6AB0A" w14:textId="77777777" w:rsidR="00AE03DE" w:rsidRDefault="00AE03DE" w:rsidP="00AE03DE">
      <w:pPr>
        <w:pStyle w:val="HTMLPreformatted"/>
        <w:shd w:val="clear" w:color="auto" w:fill="FFFFFF"/>
        <w:wordWrap w:val="0"/>
        <w:spacing w:line="225" w:lineRule="atLeast"/>
        <w:rPr>
          <w:rFonts w:ascii="Lucida Console" w:hAnsi="Lucida Console"/>
          <w:color w:val="000000"/>
        </w:rPr>
      </w:pPr>
    </w:p>
    <w:p w14:paraId="5E3C740D"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w:t>
      </w:r>
    </w:p>
    <w:p w14:paraId="503CF342"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50%    97.5%</w:t>
      </w:r>
    </w:p>
    <w:p w14:paraId="4D4D1154"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68.65971 69.90724 71.15769</w:t>
      </w:r>
    </w:p>
    <w:p w14:paraId="209EA201"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72.84043 74.72377 76.57940</w:t>
      </w:r>
    </w:p>
    <w:p w14:paraId="00B9B5B7" w14:textId="77777777" w:rsidR="00AE03DE" w:rsidRDefault="00AE03DE" w:rsidP="00AE03DE">
      <w:pPr>
        <w:pStyle w:val="HTMLPreformatted"/>
        <w:shd w:val="clear" w:color="auto" w:fill="FFFFFF"/>
        <w:wordWrap w:val="0"/>
        <w:spacing w:line="225" w:lineRule="atLeast"/>
        <w:rPr>
          <w:rFonts w:ascii="Lucida Console" w:hAnsi="Lucida Console"/>
          <w:color w:val="000000"/>
        </w:rPr>
      </w:pPr>
    </w:p>
    <w:p w14:paraId="6F7CED8B"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w:t>
      </w:r>
    </w:p>
    <w:p w14:paraId="26B1D2F4"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50%    97.5%</w:t>
      </w:r>
    </w:p>
    <w:p w14:paraId="0EF69769"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26.21938 27.28752 28.34311</w:t>
      </w:r>
    </w:p>
    <w:p w14:paraId="251B5689"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31.44072 32.97868 34.49150</w:t>
      </w:r>
    </w:p>
    <w:p w14:paraId="24D392DF" w14:textId="77777777" w:rsidR="00AE03DE" w:rsidRDefault="00AE03DE" w:rsidP="00AE03DE">
      <w:pPr>
        <w:pStyle w:val="HTMLPreformatted"/>
        <w:shd w:val="clear" w:color="auto" w:fill="FFFFFF"/>
        <w:wordWrap w:val="0"/>
        <w:spacing w:line="225" w:lineRule="atLeast"/>
        <w:rPr>
          <w:rFonts w:ascii="Lucida Console" w:hAnsi="Lucida Console"/>
          <w:color w:val="000000"/>
        </w:rPr>
      </w:pPr>
    </w:p>
    <w:p w14:paraId="63B64B54"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w:t>
      </w:r>
    </w:p>
    <w:p w14:paraId="6374B8F2"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50%    97.5%</w:t>
      </w:r>
    </w:p>
    <w:p w14:paraId="0FE7F72E"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30.73134 31.42488 32.11092</w:t>
      </w:r>
    </w:p>
    <w:p w14:paraId="51025C54"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34.86775 35.81558 36.77776</w:t>
      </w:r>
    </w:p>
    <w:p w14:paraId="629CDA54" w14:textId="77777777" w:rsidR="00AE03DE" w:rsidRDefault="00AE03DE" w:rsidP="00AE03DE">
      <w:pPr>
        <w:pStyle w:val="HTMLPreformatted"/>
        <w:shd w:val="clear" w:color="auto" w:fill="FFFFFF"/>
        <w:wordWrap w:val="0"/>
        <w:spacing w:line="225" w:lineRule="atLeast"/>
        <w:rPr>
          <w:rFonts w:ascii="Lucida Console" w:hAnsi="Lucida Console"/>
          <w:color w:val="000000"/>
        </w:rPr>
      </w:pPr>
    </w:p>
    <w:p w14:paraId="3670C439"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w:t>
      </w:r>
    </w:p>
    <w:p w14:paraId="1F249447"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50%     97.5%</w:t>
      </w:r>
    </w:p>
    <w:p w14:paraId="59592BE7"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0.4154752 0.4463986 0.4781099</w:t>
      </w:r>
    </w:p>
    <w:p w14:paraId="4CF61B07"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0.5585716 0.6165581 0.6745132</w:t>
      </w:r>
    </w:p>
    <w:p w14:paraId="1877BAC8" w14:textId="77777777" w:rsidR="00AE03DE" w:rsidRDefault="00AE03DE" w:rsidP="00AE03DE">
      <w:pPr>
        <w:pStyle w:val="HTMLPreformatted"/>
        <w:shd w:val="clear" w:color="auto" w:fill="FFFFFF"/>
        <w:wordWrap w:val="0"/>
        <w:spacing w:line="225" w:lineRule="atLeast"/>
        <w:rPr>
          <w:rFonts w:ascii="Lucida Console" w:hAnsi="Lucida Console"/>
          <w:color w:val="000000"/>
        </w:rPr>
      </w:pPr>
    </w:p>
    <w:p w14:paraId="444538F6"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w:t>
      </w:r>
    </w:p>
    <w:p w14:paraId="2EA718F3"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50%    97.5%</w:t>
      </w:r>
    </w:p>
    <w:p w14:paraId="5B74E51D"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28.18203 29.20616 30.25589</w:t>
      </w:r>
    </w:p>
    <w:p w14:paraId="2E866446" w14:textId="77777777" w:rsidR="00AE03DE" w:rsidRDefault="00AE03DE" w:rsidP="00AE03D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34.84185 36.42595 38.07126</w:t>
      </w:r>
    </w:p>
    <w:p w14:paraId="5F1201A5" w14:textId="77777777" w:rsidR="00AE03DE" w:rsidRDefault="00AE03DE" w:rsidP="00D67A79">
      <w:pPr>
        <w:rPr>
          <w:lang w:val="en-AU"/>
        </w:rPr>
      </w:pPr>
    </w:p>
    <w:p w14:paraId="3EFDE6BA" w14:textId="77777777" w:rsidR="00AE03DE" w:rsidRDefault="00AE03DE">
      <w:pPr>
        <w:rPr>
          <w:lang w:val="en-AU"/>
        </w:rPr>
      </w:pPr>
      <w:r>
        <w:rPr>
          <w:lang w:val="en-AU"/>
        </w:rPr>
        <w:br w:type="page"/>
      </w:r>
    </w:p>
    <w:p w14:paraId="1420964D" w14:textId="448E0635" w:rsidR="00D67A79" w:rsidRDefault="00D67A79" w:rsidP="00D67A79">
      <w:pPr>
        <w:rPr>
          <w:rFonts w:eastAsiaTheme="minorEastAsia"/>
        </w:rPr>
      </w:pPr>
      <w:r>
        <w:t xml:space="preserve">For </w:t>
      </w:r>
      <w:r w:rsidR="00AE03DE">
        <w:t>each</w:t>
      </w:r>
      <m:oMath>
        <m:r>
          <w:rPr>
            <w:rFonts w:ascii="Cambria Math" w:hAnsi="Cambria Math"/>
          </w:rPr>
          <m:t xml:space="preserve"> </m:t>
        </m:r>
        <m:r>
          <w:rPr>
            <w:rFonts w:ascii="Cambria Math" w:hAnsi="Cambria Math"/>
          </w:rPr>
          <m:t>j∈</m:t>
        </m:r>
        <m:d>
          <m:dPr>
            <m:begChr m:val="{"/>
            <m:endChr m:val="}"/>
            <m:ctrlPr>
              <w:rPr>
                <w:rFonts w:ascii="Cambria Math" w:hAnsi="Cambria Math"/>
                <w:i/>
              </w:rPr>
            </m:ctrlPr>
          </m:dPr>
          <m:e>
            <m:r>
              <w:rPr>
                <w:rFonts w:ascii="Cambria Math" w:hAnsi="Cambria Math"/>
              </w:rPr>
              <m:t>1,…,7</m:t>
            </m:r>
          </m:e>
        </m:d>
      </m:oMath>
      <w:r>
        <w:rPr>
          <w:rFonts w:eastAsiaTheme="minorEastAsia"/>
        </w:rPr>
        <w:t xml:space="preserve">, the 95% confidence interval of </w:t>
      </w:r>
      <m:oMath>
        <m:sSub>
          <m:sSubPr>
            <m:ctrlPr>
              <w:rPr>
                <w:rFonts w:ascii="Cambria Math" w:hAnsi="Cambria Math"/>
                <w:i/>
              </w:rPr>
            </m:ctrlPr>
          </m:sSubPr>
          <m:e>
            <m:r>
              <w:rPr>
                <w:rFonts w:ascii="Cambria Math" w:hAnsi="Cambria Math"/>
              </w:rPr>
              <m:t>θ</m:t>
            </m:r>
          </m:e>
          <m:sub>
            <m:r>
              <w:rPr>
                <w:rFonts w:ascii="Cambria Math" w:hAnsi="Cambria Math"/>
              </w:rPr>
              <m:t>d,j</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n,j</m:t>
            </m:r>
          </m:sub>
        </m:sSub>
      </m:oMath>
      <w:r>
        <w:rPr>
          <w:rFonts w:eastAsiaTheme="minorEastAsia"/>
        </w:rPr>
        <w:t xml:space="preserve"> </w:t>
      </w:r>
      <w:r w:rsidR="0047279A">
        <w:rPr>
          <w:rFonts w:eastAsiaTheme="minorEastAsia"/>
        </w:rPr>
        <w:t>does not overlap.</w:t>
      </w:r>
    </w:p>
    <w:p w14:paraId="36F7F0A3" w14:textId="777DAF54" w:rsidR="000069F9" w:rsidRDefault="000069F9" w:rsidP="00D67A79">
      <w:pPr>
        <w:rPr>
          <w:rFonts w:eastAsiaTheme="minorEastAsia"/>
        </w:rPr>
      </w:pPr>
      <w:r>
        <w:rPr>
          <w:rFonts w:eastAsiaTheme="minorEastAsia"/>
        </w:rPr>
        <w:lastRenderedPageBreak/>
        <w:t>We resample from the</w:t>
      </w:r>
      <w:bookmarkStart w:id="0" w:name="_GoBack"/>
      <w:bookmarkEnd w:id="0"/>
      <w:r>
        <w:rPr>
          <w:rFonts w:eastAsiaTheme="minorEastAsia"/>
        </w:rPr>
        <w:t xml:space="preserve"> posterior samples to approximate </w:t>
      </w: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d,j</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n,j</m:t>
                </m:r>
              </m:sub>
            </m:sSub>
            <m:r>
              <w:rPr>
                <w:rFonts w:ascii="Cambria Math" w:hAnsi="Cambria Math"/>
              </w:rPr>
              <m:t>|Y</m:t>
            </m:r>
          </m:e>
        </m:d>
      </m:oMath>
      <w:r>
        <w:rPr>
          <w:rFonts w:eastAsiaTheme="minorEastAsia"/>
        </w:rPr>
        <w:t>.</w:t>
      </w:r>
    </w:p>
    <w:p w14:paraId="042362CC" w14:textId="77777777" w:rsidR="000069F9" w:rsidRDefault="000069F9" w:rsidP="000069F9"/>
    <w:p w14:paraId="07FE4689" w14:textId="77777777" w:rsidR="000069F9" w:rsidRDefault="000069F9" w:rsidP="000069F9">
      <w:r>
        <w:t>&gt; #approximation</w:t>
      </w:r>
    </w:p>
    <w:p w14:paraId="40E49CA8" w14:textId="77777777" w:rsidR="000069F9" w:rsidRDefault="000069F9" w:rsidP="000069F9">
      <w:r>
        <w:t xml:space="preserve">&gt; </w:t>
      </w:r>
      <w:proofErr w:type="spellStart"/>
      <w:r>
        <w:t>theta.greater</w:t>
      </w:r>
      <w:proofErr w:type="spellEnd"/>
      <w:r>
        <w:t>&lt;-function(</w:t>
      </w:r>
      <w:proofErr w:type="spellStart"/>
      <w:r>
        <w:t>i</w:t>
      </w:r>
      <w:proofErr w:type="spellEnd"/>
      <w:r>
        <w:t>){mean(sample(</w:t>
      </w:r>
      <w:proofErr w:type="spellStart"/>
      <w:r>
        <w:t>THETA.d</w:t>
      </w:r>
      <w:proofErr w:type="spellEnd"/>
      <w:r>
        <w:t>[,</w:t>
      </w:r>
      <w:proofErr w:type="spellStart"/>
      <w:r>
        <w:t>i</w:t>
      </w:r>
      <w:proofErr w:type="spellEnd"/>
      <w:r>
        <w:t>],10000,replace = T)&gt;sample(</w:t>
      </w:r>
      <w:proofErr w:type="spellStart"/>
      <w:r>
        <w:t>THETA.n</w:t>
      </w:r>
      <w:proofErr w:type="spellEnd"/>
      <w:r>
        <w:t>[,</w:t>
      </w:r>
      <w:proofErr w:type="spellStart"/>
      <w:r>
        <w:t>i</w:t>
      </w:r>
      <w:proofErr w:type="spellEnd"/>
      <w:r>
        <w:t>],10000,replace = T))}</w:t>
      </w:r>
    </w:p>
    <w:p w14:paraId="1D5ABD4A" w14:textId="77777777" w:rsidR="000069F9" w:rsidRDefault="000069F9" w:rsidP="000069F9">
      <w:r>
        <w:t xml:space="preserve">&gt; </w:t>
      </w:r>
      <w:proofErr w:type="spellStart"/>
      <w:r>
        <w:t>p.greater</w:t>
      </w:r>
      <w:proofErr w:type="spellEnd"/>
      <w:r>
        <w:t>&lt;-NULL</w:t>
      </w:r>
    </w:p>
    <w:p w14:paraId="3D1C74B5" w14:textId="77777777" w:rsidR="000069F9" w:rsidRDefault="000069F9" w:rsidP="000069F9">
      <w:r>
        <w:t xml:space="preserve">&gt; </w:t>
      </w:r>
      <w:proofErr w:type="gramStart"/>
      <w:r>
        <w:t>for(</w:t>
      </w:r>
      <w:proofErr w:type="spellStart"/>
      <w:proofErr w:type="gramEnd"/>
      <w:r>
        <w:t>i</w:t>
      </w:r>
      <w:proofErr w:type="spellEnd"/>
      <w:r>
        <w:t xml:space="preserve"> in 1:7)</w:t>
      </w:r>
    </w:p>
    <w:p w14:paraId="07B61FC5" w14:textId="77777777" w:rsidR="000069F9" w:rsidRDefault="000069F9" w:rsidP="000069F9">
      <w:r>
        <w:t>+ {</w:t>
      </w:r>
    </w:p>
    <w:p w14:paraId="70ED7E23" w14:textId="77777777" w:rsidR="000069F9" w:rsidRDefault="000069F9" w:rsidP="000069F9">
      <w:r>
        <w:t xml:space="preserve">+ </w:t>
      </w:r>
      <w:proofErr w:type="spellStart"/>
      <w:r>
        <w:t>p.greater</w:t>
      </w:r>
      <w:proofErr w:type="spellEnd"/>
      <w:r>
        <w:t>&lt;-</w:t>
      </w:r>
      <w:proofErr w:type="gramStart"/>
      <w:r>
        <w:t>c(</w:t>
      </w:r>
      <w:proofErr w:type="spellStart"/>
      <w:proofErr w:type="gramEnd"/>
      <w:r>
        <w:t>p.greater,theta.greater</w:t>
      </w:r>
      <w:proofErr w:type="spellEnd"/>
      <w:r>
        <w:t>(</w:t>
      </w:r>
      <w:proofErr w:type="spellStart"/>
      <w:r>
        <w:t>i</w:t>
      </w:r>
      <w:proofErr w:type="spellEnd"/>
      <w:r>
        <w:t>))</w:t>
      </w:r>
    </w:p>
    <w:p w14:paraId="620D000C" w14:textId="77777777" w:rsidR="000069F9" w:rsidRDefault="000069F9" w:rsidP="000069F9">
      <w:r>
        <w:t>+ }</w:t>
      </w:r>
    </w:p>
    <w:p w14:paraId="27C7A59A" w14:textId="77777777" w:rsidR="000069F9" w:rsidRDefault="000069F9" w:rsidP="000069F9">
      <w:r>
        <w:t xml:space="preserve">&gt; </w:t>
      </w:r>
      <w:proofErr w:type="spellStart"/>
      <w:r>
        <w:t>p.greater</w:t>
      </w:r>
      <w:proofErr w:type="spellEnd"/>
    </w:p>
    <w:p w14:paraId="75B68E4A" w14:textId="3128C53C" w:rsidR="000069F9" w:rsidRDefault="000069F9" w:rsidP="000069F9">
      <w:r>
        <w:t>[1] 1 1 1 1 1 1 1</w:t>
      </w:r>
    </w:p>
    <w:p w14:paraId="5C91D0F9" w14:textId="77777777" w:rsidR="000069F9" w:rsidRDefault="000069F9" w:rsidP="000069F9"/>
    <w:p w14:paraId="610AC862" w14:textId="5E52B616" w:rsidR="000069F9" w:rsidRDefault="000069F9" w:rsidP="000069F9">
      <w:pPr>
        <w:rPr>
          <w:rFonts w:eastAsiaTheme="minorEastAsia"/>
        </w:rPr>
      </w:pPr>
      <w:r>
        <w:t xml:space="preserve">We find that </w:t>
      </w: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d,j</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n,j</m:t>
                </m:r>
              </m:sub>
            </m:sSub>
            <m:r>
              <w:rPr>
                <w:rFonts w:ascii="Cambria Math" w:hAnsi="Cambria Math"/>
              </w:rPr>
              <m:t>|Y</m:t>
            </m:r>
          </m:e>
        </m:d>
        <m:r>
          <w:rPr>
            <w:rFonts w:ascii="Cambria Math" w:eastAsiaTheme="minorEastAsia" w:hAnsi="Cambria Math"/>
          </w:rPr>
          <m:t xml:space="preserve"> ≈1</m:t>
        </m:r>
      </m:oMath>
      <w:r>
        <w:rPr>
          <w:rFonts w:eastAsiaTheme="minorEastAsia"/>
        </w:rPr>
        <w:t xml:space="preserve"> for </w:t>
      </w:r>
      <w:proofErr w:type="gramStart"/>
      <w:r>
        <w:rPr>
          <w:rFonts w:eastAsiaTheme="minorEastAsia"/>
        </w:rPr>
        <w:t xml:space="preserve">all </w:t>
      </w:r>
      <w:proofErr w:type="gramEnd"/>
      <m:oMath>
        <m:r>
          <w:rPr>
            <w:rFonts w:ascii="Cambria Math" w:hAnsi="Cambria Math"/>
          </w:rPr>
          <m:t>j∈</m:t>
        </m:r>
        <m:d>
          <m:dPr>
            <m:begChr m:val="{"/>
            <m:endChr m:val="}"/>
            <m:ctrlPr>
              <w:rPr>
                <w:rFonts w:ascii="Cambria Math" w:hAnsi="Cambria Math"/>
                <w:i/>
              </w:rPr>
            </m:ctrlPr>
          </m:dPr>
          <m:e>
            <m:r>
              <w:rPr>
                <w:rFonts w:ascii="Cambria Math" w:hAnsi="Cambria Math"/>
              </w:rPr>
              <m:t>1,…,7</m:t>
            </m:r>
          </m:e>
        </m:d>
      </m:oMath>
      <w:r>
        <w:rPr>
          <w:rFonts w:eastAsiaTheme="minorEastAsia"/>
        </w:rPr>
        <w:t>.</w:t>
      </w:r>
    </w:p>
    <w:p w14:paraId="13FAA569" w14:textId="77777777" w:rsidR="00B556B1" w:rsidRDefault="00B556B1" w:rsidP="000069F9">
      <w:pPr>
        <w:rPr>
          <w:rFonts w:eastAsiaTheme="minorEastAsia"/>
        </w:rPr>
      </w:pPr>
    </w:p>
    <w:p w14:paraId="11A86CB0" w14:textId="40329BEA" w:rsidR="00B556B1" w:rsidRDefault="00B556B1" w:rsidP="00B556B1">
      <w:pPr>
        <w:pStyle w:val="Heading3"/>
      </w:pPr>
      <w:r>
        <w:t>(b)</w:t>
      </w:r>
    </w:p>
    <w:p w14:paraId="63FEC759" w14:textId="36776995" w:rsidR="00B556B1" w:rsidRDefault="00B556B1" w:rsidP="00B556B1">
      <w:pPr>
        <w:rPr>
          <w:rFonts w:eastAsiaTheme="minorEastAsia"/>
        </w:rPr>
      </w:pPr>
      <w:r>
        <w:t xml:space="preserve"> Below are the posterior means of </w:t>
      </w:r>
      <m:oMath>
        <m:sSub>
          <m:sSubPr>
            <m:ctrlPr>
              <w:rPr>
                <w:rFonts w:ascii="Cambria Math" w:hAnsi="Cambria Math"/>
                <w:i/>
              </w:rPr>
            </m:ctrlPr>
          </m:sSubPr>
          <m:e>
            <m:r>
              <m:rPr>
                <m:sty m:val="p"/>
              </m:rPr>
              <w:rPr>
                <w:rFonts w:ascii="Cambria Math" w:hAnsi="Cambria Math"/>
              </w:rPr>
              <m:t>Σ</m:t>
            </m:r>
          </m:e>
          <m:sub>
            <m:r>
              <w:rPr>
                <w:rFonts w:ascii="Cambria Math" w:hAnsi="Cambria Math"/>
              </w:rPr>
              <m:t>d</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n</m:t>
            </m:r>
          </m:sub>
        </m:sSub>
      </m:oMath>
      <w:r>
        <w:rPr>
          <w:rFonts w:eastAsiaTheme="minorEastAsia"/>
        </w:rPr>
        <w:t xml:space="preserve"> respectively.</w:t>
      </w:r>
    </w:p>
    <w:p w14:paraId="7FC01355" w14:textId="77777777" w:rsid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p>
    <w:p w14:paraId="75979EFF"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B556B1">
        <w:rPr>
          <w:rFonts w:ascii="Lucida Console" w:eastAsia="Times New Roman" w:hAnsi="Lucida Console" w:cs="Courier New"/>
          <w:color w:val="0000FF"/>
          <w:sz w:val="20"/>
          <w:szCs w:val="20"/>
          <w:lang w:val="en-AU" w:eastAsia="zh-CN"/>
        </w:rPr>
        <w:t xml:space="preserve">&gt; </w:t>
      </w:r>
      <w:proofErr w:type="gramStart"/>
      <w:r w:rsidRPr="00B556B1">
        <w:rPr>
          <w:rFonts w:ascii="Lucida Console" w:eastAsia="Times New Roman" w:hAnsi="Lucida Console" w:cs="Courier New"/>
          <w:color w:val="0000FF"/>
          <w:sz w:val="20"/>
          <w:szCs w:val="20"/>
          <w:lang w:val="en-AU" w:eastAsia="zh-CN"/>
        </w:rPr>
        <w:t>round(</w:t>
      </w:r>
      <w:proofErr w:type="gramEnd"/>
      <w:r w:rsidRPr="00B556B1">
        <w:rPr>
          <w:rFonts w:ascii="Lucida Console" w:eastAsia="Times New Roman" w:hAnsi="Lucida Console" w:cs="Courier New"/>
          <w:color w:val="0000FF"/>
          <w:sz w:val="20"/>
          <w:szCs w:val="20"/>
          <w:lang w:val="en-AU" w:eastAsia="zh-CN"/>
        </w:rPr>
        <w:t>matrix(apply(SIGMA.d,2,mean),</w:t>
      </w:r>
      <w:proofErr w:type="spellStart"/>
      <w:r w:rsidRPr="00B556B1">
        <w:rPr>
          <w:rFonts w:ascii="Lucida Console" w:eastAsia="Times New Roman" w:hAnsi="Lucida Console" w:cs="Courier New"/>
          <w:color w:val="0000FF"/>
          <w:sz w:val="20"/>
          <w:szCs w:val="20"/>
          <w:lang w:val="en-AU" w:eastAsia="zh-CN"/>
        </w:rPr>
        <w:t>ncol</w:t>
      </w:r>
      <w:proofErr w:type="spellEnd"/>
      <w:r w:rsidRPr="00B556B1">
        <w:rPr>
          <w:rFonts w:ascii="Lucida Console" w:eastAsia="Times New Roman" w:hAnsi="Lucida Console" w:cs="Courier New"/>
          <w:color w:val="0000FF"/>
          <w:sz w:val="20"/>
          <w:szCs w:val="20"/>
          <w:lang w:val="en-AU" w:eastAsia="zh-CN"/>
        </w:rPr>
        <w:t>=7,byrow=T),4)</w:t>
      </w:r>
    </w:p>
    <w:p w14:paraId="54BB90A0"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 xml:space="preserve">        [</w:t>
      </w:r>
      <w:proofErr w:type="gramStart"/>
      <w:r w:rsidRPr="00B556B1">
        <w:rPr>
          <w:rFonts w:ascii="Lucida Console" w:eastAsia="Times New Roman" w:hAnsi="Lucida Console" w:cs="Courier New"/>
          <w:color w:val="000000"/>
          <w:sz w:val="20"/>
          <w:szCs w:val="20"/>
          <w:lang w:val="en-AU" w:eastAsia="zh-CN"/>
        </w:rPr>
        <w:t>,1</w:t>
      </w:r>
      <w:proofErr w:type="gramEnd"/>
      <w:r w:rsidRPr="00B556B1">
        <w:rPr>
          <w:rFonts w:ascii="Lucida Console" w:eastAsia="Times New Roman" w:hAnsi="Lucida Console" w:cs="Courier New"/>
          <w:color w:val="000000"/>
          <w:sz w:val="20"/>
          <w:szCs w:val="20"/>
          <w:lang w:val="en-AU" w:eastAsia="zh-CN"/>
        </w:rPr>
        <w:t>]     [</w:t>
      </w:r>
      <w:proofErr w:type="gramStart"/>
      <w:r w:rsidRPr="00B556B1">
        <w:rPr>
          <w:rFonts w:ascii="Lucida Console" w:eastAsia="Times New Roman" w:hAnsi="Lucida Console" w:cs="Courier New"/>
          <w:color w:val="000000"/>
          <w:sz w:val="20"/>
          <w:szCs w:val="20"/>
          <w:lang w:val="en-AU" w:eastAsia="zh-CN"/>
        </w:rPr>
        <w:t>,2</w:t>
      </w:r>
      <w:proofErr w:type="gramEnd"/>
      <w:r w:rsidRPr="00B556B1">
        <w:rPr>
          <w:rFonts w:ascii="Lucida Console" w:eastAsia="Times New Roman" w:hAnsi="Lucida Console" w:cs="Courier New"/>
          <w:color w:val="000000"/>
          <w:sz w:val="20"/>
          <w:szCs w:val="20"/>
          <w:lang w:val="en-AU" w:eastAsia="zh-CN"/>
        </w:rPr>
        <w:t>]     [</w:t>
      </w:r>
      <w:proofErr w:type="gramStart"/>
      <w:r w:rsidRPr="00B556B1">
        <w:rPr>
          <w:rFonts w:ascii="Lucida Console" w:eastAsia="Times New Roman" w:hAnsi="Lucida Console" w:cs="Courier New"/>
          <w:color w:val="000000"/>
          <w:sz w:val="20"/>
          <w:szCs w:val="20"/>
          <w:lang w:val="en-AU" w:eastAsia="zh-CN"/>
        </w:rPr>
        <w:t>,3</w:t>
      </w:r>
      <w:proofErr w:type="gramEnd"/>
      <w:r w:rsidRPr="00B556B1">
        <w:rPr>
          <w:rFonts w:ascii="Lucida Console" w:eastAsia="Times New Roman" w:hAnsi="Lucida Console" w:cs="Courier New"/>
          <w:color w:val="000000"/>
          <w:sz w:val="20"/>
          <w:szCs w:val="20"/>
          <w:lang w:val="en-AU" w:eastAsia="zh-CN"/>
        </w:rPr>
        <w:t>]     [</w:t>
      </w:r>
      <w:proofErr w:type="gramStart"/>
      <w:r w:rsidRPr="00B556B1">
        <w:rPr>
          <w:rFonts w:ascii="Lucida Console" w:eastAsia="Times New Roman" w:hAnsi="Lucida Console" w:cs="Courier New"/>
          <w:color w:val="000000"/>
          <w:sz w:val="20"/>
          <w:szCs w:val="20"/>
          <w:lang w:val="en-AU" w:eastAsia="zh-CN"/>
        </w:rPr>
        <w:t>,4</w:t>
      </w:r>
      <w:proofErr w:type="gramEnd"/>
      <w:r w:rsidRPr="00B556B1">
        <w:rPr>
          <w:rFonts w:ascii="Lucida Console" w:eastAsia="Times New Roman" w:hAnsi="Lucida Console" w:cs="Courier New"/>
          <w:color w:val="000000"/>
          <w:sz w:val="20"/>
          <w:szCs w:val="20"/>
          <w:lang w:val="en-AU" w:eastAsia="zh-CN"/>
        </w:rPr>
        <w:t>]     [</w:t>
      </w:r>
      <w:proofErr w:type="gramStart"/>
      <w:r w:rsidRPr="00B556B1">
        <w:rPr>
          <w:rFonts w:ascii="Lucida Console" w:eastAsia="Times New Roman" w:hAnsi="Lucida Console" w:cs="Courier New"/>
          <w:color w:val="000000"/>
          <w:sz w:val="20"/>
          <w:szCs w:val="20"/>
          <w:lang w:val="en-AU" w:eastAsia="zh-CN"/>
        </w:rPr>
        <w:t>,5</w:t>
      </w:r>
      <w:proofErr w:type="gramEnd"/>
      <w:r w:rsidRPr="00B556B1">
        <w:rPr>
          <w:rFonts w:ascii="Lucida Console" w:eastAsia="Times New Roman" w:hAnsi="Lucida Console" w:cs="Courier New"/>
          <w:color w:val="000000"/>
          <w:sz w:val="20"/>
          <w:szCs w:val="20"/>
          <w:lang w:val="en-AU" w:eastAsia="zh-CN"/>
        </w:rPr>
        <w:t>]    [</w:t>
      </w:r>
      <w:proofErr w:type="gramStart"/>
      <w:r w:rsidRPr="00B556B1">
        <w:rPr>
          <w:rFonts w:ascii="Lucida Console" w:eastAsia="Times New Roman" w:hAnsi="Lucida Console" w:cs="Courier New"/>
          <w:color w:val="000000"/>
          <w:sz w:val="20"/>
          <w:szCs w:val="20"/>
          <w:lang w:val="en-AU" w:eastAsia="zh-CN"/>
        </w:rPr>
        <w:t>,6</w:t>
      </w:r>
      <w:proofErr w:type="gramEnd"/>
      <w:r w:rsidRPr="00B556B1">
        <w:rPr>
          <w:rFonts w:ascii="Lucida Console" w:eastAsia="Times New Roman" w:hAnsi="Lucida Console" w:cs="Courier New"/>
          <w:color w:val="000000"/>
          <w:sz w:val="20"/>
          <w:szCs w:val="20"/>
          <w:lang w:val="en-AU" w:eastAsia="zh-CN"/>
        </w:rPr>
        <w:t>]     [</w:t>
      </w:r>
      <w:proofErr w:type="gramStart"/>
      <w:r w:rsidRPr="00B556B1">
        <w:rPr>
          <w:rFonts w:ascii="Lucida Console" w:eastAsia="Times New Roman" w:hAnsi="Lucida Console" w:cs="Courier New"/>
          <w:color w:val="000000"/>
          <w:sz w:val="20"/>
          <w:szCs w:val="20"/>
          <w:lang w:val="en-AU" w:eastAsia="zh-CN"/>
        </w:rPr>
        <w:t>,7</w:t>
      </w:r>
      <w:proofErr w:type="gramEnd"/>
      <w:r w:rsidRPr="00B556B1">
        <w:rPr>
          <w:rFonts w:ascii="Lucida Console" w:eastAsia="Times New Roman" w:hAnsi="Lucida Console" w:cs="Courier New"/>
          <w:color w:val="000000"/>
          <w:sz w:val="20"/>
          <w:szCs w:val="20"/>
          <w:lang w:val="en-AU" w:eastAsia="zh-CN"/>
        </w:rPr>
        <w:t>]</w:t>
      </w:r>
    </w:p>
    <w:p w14:paraId="3AA82ADC"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 xml:space="preserve">[1,] </w:t>
      </w:r>
      <w:proofErr w:type="gramStart"/>
      <w:r w:rsidRPr="00B556B1">
        <w:rPr>
          <w:rFonts w:ascii="Lucida Console" w:eastAsia="Times New Roman" w:hAnsi="Lucida Console" w:cs="Courier New"/>
          <w:color w:val="000000"/>
          <w:sz w:val="20"/>
          <w:szCs w:val="20"/>
          <w:lang w:val="en-AU" w:eastAsia="zh-CN"/>
        </w:rPr>
        <w:t>15.3502  -</w:t>
      </w:r>
      <w:proofErr w:type="gramEnd"/>
      <w:r w:rsidRPr="00B556B1">
        <w:rPr>
          <w:rFonts w:ascii="Lucida Console" w:eastAsia="Times New Roman" w:hAnsi="Lucida Console" w:cs="Courier New"/>
          <w:color w:val="000000"/>
          <w:sz w:val="20"/>
          <w:szCs w:val="20"/>
          <w:lang w:val="en-AU" w:eastAsia="zh-CN"/>
        </w:rPr>
        <w:t>9.9579   6.1345  -4.1370  -4.6443 -0.0943  23.4833</w:t>
      </w:r>
    </w:p>
    <w:p w14:paraId="60810081"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 xml:space="preserve">[2,] -9.9579 </w:t>
      </w:r>
      <w:proofErr w:type="gramStart"/>
      <w:r w:rsidRPr="00B556B1">
        <w:rPr>
          <w:rFonts w:ascii="Lucida Console" w:eastAsia="Times New Roman" w:hAnsi="Lucida Console" w:cs="Courier New"/>
          <w:color w:val="000000"/>
          <w:sz w:val="20"/>
          <w:szCs w:val="20"/>
          <w:lang w:val="en-AU" w:eastAsia="zh-CN"/>
        </w:rPr>
        <w:t>979.5164  33.3620</w:t>
      </w:r>
      <w:proofErr w:type="gramEnd"/>
      <w:r w:rsidRPr="00B556B1">
        <w:rPr>
          <w:rFonts w:ascii="Lucida Console" w:eastAsia="Times New Roman" w:hAnsi="Lucida Console" w:cs="Courier New"/>
          <w:color w:val="000000"/>
          <w:sz w:val="20"/>
          <w:szCs w:val="20"/>
          <w:lang w:val="en-AU" w:eastAsia="zh-CN"/>
        </w:rPr>
        <w:t xml:space="preserve">  30.8732  10.2496  0.2410  34.5212</w:t>
      </w:r>
    </w:p>
    <w:p w14:paraId="4FFD32BF"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[3,</w:t>
      </w:r>
      <w:proofErr w:type="gramStart"/>
      <w:r w:rsidRPr="00B556B1">
        <w:rPr>
          <w:rFonts w:ascii="Lucida Console" w:eastAsia="Times New Roman" w:hAnsi="Lucida Console" w:cs="Courier New"/>
          <w:color w:val="000000"/>
          <w:sz w:val="20"/>
          <w:szCs w:val="20"/>
          <w:lang w:val="en-AU" w:eastAsia="zh-CN"/>
        </w:rPr>
        <w:t>]  6.1345</w:t>
      </w:r>
      <w:proofErr w:type="gramEnd"/>
      <w:r w:rsidRPr="00B556B1">
        <w:rPr>
          <w:rFonts w:ascii="Lucida Console" w:eastAsia="Times New Roman" w:hAnsi="Lucida Console" w:cs="Courier New"/>
          <w:color w:val="000000"/>
          <w:sz w:val="20"/>
          <w:szCs w:val="20"/>
          <w:lang w:val="en-AU" w:eastAsia="zh-CN"/>
        </w:rPr>
        <w:t xml:space="preserve">  33.3620 157.0444  12.3488  18.0442 -0.1788  36.2490</w:t>
      </w:r>
    </w:p>
    <w:p w14:paraId="3F90BA14"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[4,] -</w:t>
      </w:r>
      <w:proofErr w:type="gramStart"/>
      <w:r w:rsidRPr="00B556B1">
        <w:rPr>
          <w:rFonts w:ascii="Lucida Console" w:eastAsia="Times New Roman" w:hAnsi="Lucida Console" w:cs="Courier New"/>
          <w:color w:val="000000"/>
          <w:sz w:val="20"/>
          <w:szCs w:val="20"/>
          <w:lang w:val="en-AU" w:eastAsia="zh-CN"/>
        </w:rPr>
        <w:t>4.1370  30.8732</w:t>
      </w:r>
      <w:proofErr w:type="gramEnd"/>
      <w:r w:rsidRPr="00B556B1">
        <w:rPr>
          <w:rFonts w:ascii="Lucida Console" w:eastAsia="Times New Roman" w:hAnsi="Lucida Console" w:cs="Courier New"/>
          <w:color w:val="000000"/>
          <w:sz w:val="20"/>
          <w:szCs w:val="20"/>
          <w:lang w:val="en-AU" w:eastAsia="zh-CN"/>
        </w:rPr>
        <w:t xml:space="preserve">  12.3488 107.9704  35.6182  0.5321  -7.5545</w:t>
      </w:r>
    </w:p>
    <w:p w14:paraId="2E3F724D"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[5,] -</w:t>
      </w:r>
      <w:proofErr w:type="gramStart"/>
      <w:r w:rsidRPr="00B556B1">
        <w:rPr>
          <w:rFonts w:ascii="Lucida Console" w:eastAsia="Times New Roman" w:hAnsi="Lucida Console" w:cs="Courier New"/>
          <w:color w:val="000000"/>
          <w:sz w:val="20"/>
          <w:szCs w:val="20"/>
          <w:lang w:val="en-AU" w:eastAsia="zh-CN"/>
        </w:rPr>
        <w:t>4.6443  10.2496</w:t>
      </w:r>
      <w:proofErr w:type="gramEnd"/>
      <w:r w:rsidRPr="00B556B1">
        <w:rPr>
          <w:rFonts w:ascii="Lucida Console" w:eastAsia="Times New Roman" w:hAnsi="Lucida Console" w:cs="Courier New"/>
          <w:color w:val="000000"/>
          <w:sz w:val="20"/>
          <w:szCs w:val="20"/>
          <w:lang w:val="en-AU" w:eastAsia="zh-CN"/>
        </w:rPr>
        <w:t xml:space="preserve">  18.0442  35.6182  43.7070  0.3861 -13.7376</w:t>
      </w:r>
    </w:p>
    <w:p w14:paraId="5310B010"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 xml:space="preserve">[6,] -0.0943   </w:t>
      </w:r>
      <w:proofErr w:type="gramStart"/>
      <w:r w:rsidRPr="00B556B1">
        <w:rPr>
          <w:rFonts w:ascii="Lucida Console" w:eastAsia="Times New Roman" w:hAnsi="Lucida Console" w:cs="Courier New"/>
          <w:color w:val="000000"/>
          <w:sz w:val="20"/>
          <w:szCs w:val="20"/>
          <w:lang w:val="en-AU" w:eastAsia="zh-CN"/>
        </w:rPr>
        <w:t>0.2410  -</w:t>
      </w:r>
      <w:proofErr w:type="gramEnd"/>
      <w:r w:rsidRPr="00B556B1">
        <w:rPr>
          <w:rFonts w:ascii="Lucida Console" w:eastAsia="Times New Roman" w:hAnsi="Lucida Console" w:cs="Courier New"/>
          <w:color w:val="000000"/>
          <w:sz w:val="20"/>
          <w:szCs w:val="20"/>
          <w:lang w:val="en-AU" w:eastAsia="zh-CN"/>
        </w:rPr>
        <w:t>0.1788   0.5321   0.3861  0.1588  -0.1474</w:t>
      </w:r>
    </w:p>
    <w:p w14:paraId="423F4994"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 xml:space="preserve">[7,] </w:t>
      </w:r>
      <w:proofErr w:type="gramStart"/>
      <w:r w:rsidRPr="00B556B1">
        <w:rPr>
          <w:rFonts w:ascii="Lucida Console" w:eastAsia="Times New Roman" w:hAnsi="Lucida Console" w:cs="Courier New"/>
          <w:color w:val="000000"/>
          <w:sz w:val="20"/>
          <w:szCs w:val="20"/>
          <w:lang w:val="en-AU" w:eastAsia="zh-CN"/>
        </w:rPr>
        <w:t>23.4833  34.5212</w:t>
      </w:r>
      <w:proofErr w:type="gramEnd"/>
      <w:r w:rsidRPr="00B556B1">
        <w:rPr>
          <w:rFonts w:ascii="Lucida Console" w:eastAsia="Times New Roman" w:hAnsi="Lucida Console" w:cs="Courier New"/>
          <w:color w:val="000000"/>
          <w:sz w:val="20"/>
          <w:szCs w:val="20"/>
          <w:lang w:val="en-AU" w:eastAsia="zh-CN"/>
        </w:rPr>
        <w:t xml:space="preserve">  36.2490  -7.5545 -13.7376 -0.1474 117.3389</w:t>
      </w:r>
    </w:p>
    <w:p w14:paraId="10F67E99"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B556B1">
        <w:rPr>
          <w:rFonts w:ascii="Lucida Console" w:eastAsia="Times New Roman" w:hAnsi="Lucida Console" w:cs="Courier New"/>
          <w:color w:val="0000FF"/>
          <w:sz w:val="20"/>
          <w:szCs w:val="20"/>
          <w:lang w:val="en-AU" w:eastAsia="zh-CN"/>
        </w:rPr>
        <w:t xml:space="preserve">&gt; </w:t>
      </w:r>
      <w:proofErr w:type="gramStart"/>
      <w:r w:rsidRPr="00B556B1">
        <w:rPr>
          <w:rFonts w:ascii="Lucida Console" w:eastAsia="Times New Roman" w:hAnsi="Lucida Console" w:cs="Courier New"/>
          <w:color w:val="0000FF"/>
          <w:sz w:val="20"/>
          <w:szCs w:val="20"/>
          <w:lang w:val="en-AU" w:eastAsia="zh-CN"/>
        </w:rPr>
        <w:t>round(</w:t>
      </w:r>
      <w:proofErr w:type="gramEnd"/>
      <w:r w:rsidRPr="00B556B1">
        <w:rPr>
          <w:rFonts w:ascii="Lucida Console" w:eastAsia="Times New Roman" w:hAnsi="Lucida Console" w:cs="Courier New"/>
          <w:color w:val="0000FF"/>
          <w:sz w:val="20"/>
          <w:szCs w:val="20"/>
          <w:lang w:val="en-AU" w:eastAsia="zh-CN"/>
        </w:rPr>
        <w:t>matrix(apply(SIGMA.n,2,mean),</w:t>
      </w:r>
      <w:proofErr w:type="spellStart"/>
      <w:r w:rsidRPr="00B556B1">
        <w:rPr>
          <w:rFonts w:ascii="Lucida Console" w:eastAsia="Times New Roman" w:hAnsi="Lucida Console" w:cs="Courier New"/>
          <w:color w:val="0000FF"/>
          <w:sz w:val="20"/>
          <w:szCs w:val="20"/>
          <w:lang w:val="en-AU" w:eastAsia="zh-CN"/>
        </w:rPr>
        <w:t>ncol</w:t>
      </w:r>
      <w:proofErr w:type="spellEnd"/>
      <w:r w:rsidRPr="00B556B1">
        <w:rPr>
          <w:rFonts w:ascii="Lucida Console" w:eastAsia="Times New Roman" w:hAnsi="Lucida Console" w:cs="Courier New"/>
          <w:color w:val="0000FF"/>
          <w:sz w:val="20"/>
          <w:szCs w:val="20"/>
          <w:lang w:val="en-AU" w:eastAsia="zh-CN"/>
        </w:rPr>
        <w:t>=7,byrow=T),4)</w:t>
      </w:r>
    </w:p>
    <w:p w14:paraId="5B63602A"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 xml:space="preserve">        [</w:t>
      </w:r>
      <w:proofErr w:type="gramStart"/>
      <w:r w:rsidRPr="00B556B1">
        <w:rPr>
          <w:rFonts w:ascii="Lucida Console" w:eastAsia="Times New Roman" w:hAnsi="Lucida Console" w:cs="Courier New"/>
          <w:color w:val="000000"/>
          <w:sz w:val="20"/>
          <w:szCs w:val="20"/>
          <w:lang w:val="en-AU" w:eastAsia="zh-CN"/>
        </w:rPr>
        <w:t>,1</w:t>
      </w:r>
      <w:proofErr w:type="gramEnd"/>
      <w:r w:rsidRPr="00B556B1">
        <w:rPr>
          <w:rFonts w:ascii="Lucida Console" w:eastAsia="Times New Roman" w:hAnsi="Lucida Console" w:cs="Courier New"/>
          <w:color w:val="000000"/>
          <w:sz w:val="20"/>
          <w:szCs w:val="20"/>
          <w:lang w:val="en-AU" w:eastAsia="zh-CN"/>
        </w:rPr>
        <w:t>]     [</w:t>
      </w:r>
      <w:proofErr w:type="gramStart"/>
      <w:r w:rsidRPr="00B556B1">
        <w:rPr>
          <w:rFonts w:ascii="Lucida Console" w:eastAsia="Times New Roman" w:hAnsi="Lucida Console" w:cs="Courier New"/>
          <w:color w:val="000000"/>
          <w:sz w:val="20"/>
          <w:szCs w:val="20"/>
          <w:lang w:val="en-AU" w:eastAsia="zh-CN"/>
        </w:rPr>
        <w:t>,2</w:t>
      </w:r>
      <w:proofErr w:type="gramEnd"/>
      <w:r w:rsidRPr="00B556B1">
        <w:rPr>
          <w:rFonts w:ascii="Lucida Console" w:eastAsia="Times New Roman" w:hAnsi="Lucida Console" w:cs="Courier New"/>
          <w:color w:val="000000"/>
          <w:sz w:val="20"/>
          <w:szCs w:val="20"/>
          <w:lang w:val="en-AU" w:eastAsia="zh-CN"/>
        </w:rPr>
        <w:t>]     [</w:t>
      </w:r>
      <w:proofErr w:type="gramStart"/>
      <w:r w:rsidRPr="00B556B1">
        <w:rPr>
          <w:rFonts w:ascii="Lucida Console" w:eastAsia="Times New Roman" w:hAnsi="Lucida Console" w:cs="Courier New"/>
          <w:color w:val="000000"/>
          <w:sz w:val="20"/>
          <w:szCs w:val="20"/>
          <w:lang w:val="en-AU" w:eastAsia="zh-CN"/>
        </w:rPr>
        <w:t>,3</w:t>
      </w:r>
      <w:proofErr w:type="gramEnd"/>
      <w:r w:rsidRPr="00B556B1">
        <w:rPr>
          <w:rFonts w:ascii="Lucida Console" w:eastAsia="Times New Roman" w:hAnsi="Lucida Console" w:cs="Courier New"/>
          <w:color w:val="000000"/>
          <w:sz w:val="20"/>
          <w:szCs w:val="20"/>
          <w:lang w:val="en-AU" w:eastAsia="zh-CN"/>
        </w:rPr>
        <w:t>]     [</w:t>
      </w:r>
      <w:proofErr w:type="gramStart"/>
      <w:r w:rsidRPr="00B556B1">
        <w:rPr>
          <w:rFonts w:ascii="Lucida Console" w:eastAsia="Times New Roman" w:hAnsi="Lucida Console" w:cs="Courier New"/>
          <w:color w:val="000000"/>
          <w:sz w:val="20"/>
          <w:szCs w:val="20"/>
          <w:lang w:val="en-AU" w:eastAsia="zh-CN"/>
        </w:rPr>
        <w:t>,4</w:t>
      </w:r>
      <w:proofErr w:type="gramEnd"/>
      <w:r w:rsidRPr="00B556B1">
        <w:rPr>
          <w:rFonts w:ascii="Lucida Console" w:eastAsia="Times New Roman" w:hAnsi="Lucida Console" w:cs="Courier New"/>
          <w:color w:val="000000"/>
          <w:sz w:val="20"/>
          <w:szCs w:val="20"/>
          <w:lang w:val="en-AU" w:eastAsia="zh-CN"/>
        </w:rPr>
        <w:t>]    [</w:t>
      </w:r>
      <w:proofErr w:type="gramStart"/>
      <w:r w:rsidRPr="00B556B1">
        <w:rPr>
          <w:rFonts w:ascii="Lucida Console" w:eastAsia="Times New Roman" w:hAnsi="Lucida Console" w:cs="Courier New"/>
          <w:color w:val="000000"/>
          <w:sz w:val="20"/>
          <w:szCs w:val="20"/>
          <w:lang w:val="en-AU" w:eastAsia="zh-CN"/>
        </w:rPr>
        <w:t>,5</w:t>
      </w:r>
      <w:proofErr w:type="gramEnd"/>
      <w:r w:rsidRPr="00B556B1">
        <w:rPr>
          <w:rFonts w:ascii="Lucida Console" w:eastAsia="Times New Roman" w:hAnsi="Lucida Console" w:cs="Courier New"/>
          <w:color w:val="000000"/>
          <w:sz w:val="20"/>
          <w:szCs w:val="20"/>
          <w:lang w:val="en-AU" w:eastAsia="zh-CN"/>
        </w:rPr>
        <w:t>]    [</w:t>
      </w:r>
      <w:proofErr w:type="gramStart"/>
      <w:r w:rsidRPr="00B556B1">
        <w:rPr>
          <w:rFonts w:ascii="Lucida Console" w:eastAsia="Times New Roman" w:hAnsi="Lucida Console" w:cs="Courier New"/>
          <w:color w:val="000000"/>
          <w:sz w:val="20"/>
          <w:szCs w:val="20"/>
          <w:lang w:val="en-AU" w:eastAsia="zh-CN"/>
        </w:rPr>
        <w:t>,6</w:t>
      </w:r>
      <w:proofErr w:type="gramEnd"/>
      <w:r w:rsidRPr="00B556B1">
        <w:rPr>
          <w:rFonts w:ascii="Lucida Console" w:eastAsia="Times New Roman" w:hAnsi="Lucida Console" w:cs="Courier New"/>
          <w:color w:val="000000"/>
          <w:sz w:val="20"/>
          <w:szCs w:val="20"/>
          <w:lang w:val="en-AU" w:eastAsia="zh-CN"/>
        </w:rPr>
        <w:t>]    [</w:t>
      </w:r>
      <w:proofErr w:type="gramStart"/>
      <w:r w:rsidRPr="00B556B1">
        <w:rPr>
          <w:rFonts w:ascii="Lucida Console" w:eastAsia="Times New Roman" w:hAnsi="Lucida Console" w:cs="Courier New"/>
          <w:color w:val="000000"/>
          <w:sz w:val="20"/>
          <w:szCs w:val="20"/>
          <w:lang w:val="en-AU" w:eastAsia="zh-CN"/>
        </w:rPr>
        <w:t>,7</w:t>
      </w:r>
      <w:proofErr w:type="gramEnd"/>
      <w:r w:rsidRPr="00B556B1">
        <w:rPr>
          <w:rFonts w:ascii="Lucida Console" w:eastAsia="Times New Roman" w:hAnsi="Lucida Console" w:cs="Courier New"/>
          <w:color w:val="000000"/>
          <w:sz w:val="20"/>
          <w:szCs w:val="20"/>
          <w:lang w:val="en-AU" w:eastAsia="zh-CN"/>
        </w:rPr>
        <w:t>]</w:t>
      </w:r>
    </w:p>
    <w:p w14:paraId="0E6D0806"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[1,</w:t>
      </w:r>
      <w:proofErr w:type="gramStart"/>
      <w:r w:rsidRPr="00B556B1">
        <w:rPr>
          <w:rFonts w:ascii="Lucida Console" w:eastAsia="Times New Roman" w:hAnsi="Lucida Console" w:cs="Courier New"/>
          <w:color w:val="000000"/>
          <w:sz w:val="20"/>
          <w:szCs w:val="20"/>
          <w:lang w:val="en-AU" w:eastAsia="zh-CN"/>
        </w:rPr>
        <w:t>]  7.7632</w:t>
      </w:r>
      <w:proofErr w:type="gramEnd"/>
      <w:r w:rsidRPr="00B556B1">
        <w:rPr>
          <w:rFonts w:ascii="Lucida Console" w:eastAsia="Times New Roman" w:hAnsi="Lucida Console" w:cs="Courier New"/>
          <w:color w:val="000000"/>
          <w:sz w:val="20"/>
          <w:szCs w:val="20"/>
          <w:lang w:val="en-AU" w:eastAsia="zh-CN"/>
        </w:rPr>
        <w:t xml:space="preserve">   4.5990   6.6520   3.6783  0.0147 -0.0414 18.2956</w:t>
      </w:r>
    </w:p>
    <w:p w14:paraId="07D97CB7"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[2,</w:t>
      </w:r>
      <w:proofErr w:type="gramStart"/>
      <w:r w:rsidRPr="00B556B1">
        <w:rPr>
          <w:rFonts w:ascii="Lucida Console" w:eastAsia="Times New Roman" w:hAnsi="Lucida Console" w:cs="Courier New"/>
          <w:color w:val="000000"/>
          <w:sz w:val="20"/>
          <w:szCs w:val="20"/>
          <w:lang w:val="en-AU" w:eastAsia="zh-CN"/>
        </w:rPr>
        <w:t>]  4.5990</w:t>
      </w:r>
      <w:proofErr w:type="gramEnd"/>
      <w:r w:rsidRPr="00B556B1">
        <w:rPr>
          <w:rFonts w:ascii="Lucida Console" w:eastAsia="Times New Roman" w:hAnsi="Lucida Console" w:cs="Courier New"/>
          <w:color w:val="000000"/>
          <w:sz w:val="20"/>
          <w:szCs w:val="20"/>
          <w:lang w:val="en-AU" w:eastAsia="zh-CN"/>
        </w:rPr>
        <w:t xml:space="preserve"> 590.4298  56.2502  32.4324 25.4668  0.6602 42.9217</w:t>
      </w:r>
    </w:p>
    <w:p w14:paraId="3D92243D"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[3,</w:t>
      </w:r>
      <w:proofErr w:type="gramStart"/>
      <w:r w:rsidRPr="00B556B1">
        <w:rPr>
          <w:rFonts w:ascii="Lucida Console" w:eastAsia="Times New Roman" w:hAnsi="Lucida Console" w:cs="Courier New"/>
          <w:color w:val="000000"/>
          <w:sz w:val="20"/>
          <w:szCs w:val="20"/>
          <w:lang w:val="en-AU" w:eastAsia="zh-CN"/>
        </w:rPr>
        <w:t>]  6.6520</w:t>
      </w:r>
      <w:proofErr w:type="gramEnd"/>
      <w:r w:rsidRPr="00B556B1">
        <w:rPr>
          <w:rFonts w:ascii="Lucida Console" w:eastAsia="Times New Roman" w:hAnsi="Lucida Console" w:cs="Courier New"/>
          <w:color w:val="000000"/>
          <w:sz w:val="20"/>
          <w:szCs w:val="20"/>
          <w:lang w:val="en-AU" w:eastAsia="zh-CN"/>
        </w:rPr>
        <w:t xml:space="preserve">  56.2502 141.7871  28.7730 23.1466 -0.1311 39.6099</w:t>
      </w:r>
    </w:p>
    <w:p w14:paraId="2A8514FF"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[4,</w:t>
      </w:r>
      <w:proofErr w:type="gramStart"/>
      <w:r w:rsidRPr="00B556B1">
        <w:rPr>
          <w:rFonts w:ascii="Lucida Console" w:eastAsia="Times New Roman" w:hAnsi="Lucida Console" w:cs="Courier New"/>
          <w:color w:val="000000"/>
          <w:sz w:val="20"/>
          <w:szCs w:val="20"/>
          <w:lang w:val="en-AU" w:eastAsia="zh-CN"/>
        </w:rPr>
        <w:t>]  3.6783</w:t>
      </w:r>
      <w:proofErr w:type="gramEnd"/>
      <w:r w:rsidRPr="00B556B1">
        <w:rPr>
          <w:rFonts w:ascii="Lucida Console" w:eastAsia="Times New Roman" w:hAnsi="Lucida Console" w:cs="Courier New"/>
          <w:color w:val="000000"/>
          <w:sz w:val="20"/>
          <w:szCs w:val="20"/>
          <w:lang w:val="en-AU" w:eastAsia="zh-CN"/>
        </w:rPr>
        <w:t xml:space="preserve">  32.4324  28.7730 101.6345 44.3158  0.0537 17.5128</w:t>
      </w:r>
    </w:p>
    <w:p w14:paraId="4E835680"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[5,</w:t>
      </w:r>
      <w:proofErr w:type="gramStart"/>
      <w:r w:rsidRPr="00B556B1">
        <w:rPr>
          <w:rFonts w:ascii="Lucida Console" w:eastAsia="Times New Roman" w:hAnsi="Lucida Console" w:cs="Courier New"/>
          <w:color w:val="000000"/>
          <w:sz w:val="20"/>
          <w:szCs w:val="20"/>
          <w:lang w:val="en-AU" w:eastAsia="zh-CN"/>
        </w:rPr>
        <w:t>]  0.0147</w:t>
      </w:r>
      <w:proofErr w:type="gramEnd"/>
      <w:r w:rsidRPr="00B556B1">
        <w:rPr>
          <w:rFonts w:ascii="Lucida Console" w:eastAsia="Times New Roman" w:hAnsi="Lucida Console" w:cs="Courier New"/>
          <w:color w:val="000000"/>
          <w:sz w:val="20"/>
          <w:szCs w:val="20"/>
          <w:lang w:val="en-AU" w:eastAsia="zh-CN"/>
        </w:rPr>
        <w:t xml:space="preserve">  25.4668  23.1466  44.3158 42.8710  0.0938  4.4759</w:t>
      </w:r>
    </w:p>
    <w:p w14:paraId="1F9A3A81"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 xml:space="preserve">[6,] -0.0414   </w:t>
      </w:r>
      <w:proofErr w:type="gramStart"/>
      <w:r w:rsidRPr="00B556B1">
        <w:rPr>
          <w:rFonts w:ascii="Lucida Console" w:eastAsia="Times New Roman" w:hAnsi="Lucida Console" w:cs="Courier New"/>
          <w:color w:val="000000"/>
          <w:sz w:val="20"/>
          <w:szCs w:val="20"/>
          <w:lang w:val="en-AU" w:eastAsia="zh-CN"/>
        </w:rPr>
        <w:t>0.6602  -</w:t>
      </w:r>
      <w:proofErr w:type="gramEnd"/>
      <w:r w:rsidRPr="00B556B1">
        <w:rPr>
          <w:rFonts w:ascii="Lucida Console" w:eastAsia="Times New Roman" w:hAnsi="Lucida Console" w:cs="Courier New"/>
          <w:color w:val="000000"/>
          <w:sz w:val="20"/>
          <w:szCs w:val="20"/>
          <w:lang w:val="en-AU" w:eastAsia="zh-CN"/>
        </w:rPr>
        <w:t>0.1311   0.0537  0.0938  0.0892  0.0642</w:t>
      </w:r>
    </w:p>
    <w:p w14:paraId="7AC31DB5" w14:textId="77777777" w:rsidR="00B556B1" w:rsidRPr="00B556B1" w:rsidRDefault="00B556B1" w:rsidP="00B5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B556B1">
        <w:rPr>
          <w:rFonts w:ascii="Lucida Console" w:eastAsia="Times New Roman" w:hAnsi="Lucida Console" w:cs="Courier New"/>
          <w:color w:val="000000"/>
          <w:sz w:val="20"/>
          <w:szCs w:val="20"/>
          <w:lang w:val="en-AU" w:eastAsia="zh-CN"/>
        </w:rPr>
        <w:t xml:space="preserve">[7,] </w:t>
      </w:r>
      <w:proofErr w:type="gramStart"/>
      <w:r w:rsidRPr="00B556B1">
        <w:rPr>
          <w:rFonts w:ascii="Lucida Console" w:eastAsia="Times New Roman" w:hAnsi="Lucida Console" w:cs="Courier New"/>
          <w:color w:val="000000"/>
          <w:sz w:val="20"/>
          <w:szCs w:val="20"/>
          <w:lang w:val="en-AU" w:eastAsia="zh-CN"/>
        </w:rPr>
        <w:t>18.2956  42.9217</w:t>
      </w:r>
      <w:proofErr w:type="gramEnd"/>
      <w:r w:rsidRPr="00B556B1">
        <w:rPr>
          <w:rFonts w:ascii="Lucida Console" w:eastAsia="Times New Roman" w:hAnsi="Lucida Console" w:cs="Courier New"/>
          <w:color w:val="000000"/>
          <w:sz w:val="20"/>
          <w:szCs w:val="20"/>
          <w:lang w:val="en-AU" w:eastAsia="zh-CN"/>
        </w:rPr>
        <w:t xml:space="preserve">  39.6099  17.5128  4.4759  0.0642 98.1311</w:t>
      </w:r>
    </w:p>
    <w:p w14:paraId="751A7A3B" w14:textId="77777777" w:rsidR="00B556B1" w:rsidRDefault="00B556B1" w:rsidP="00B556B1"/>
    <w:p w14:paraId="3651B74F" w14:textId="77777777" w:rsidR="00B556B1" w:rsidRDefault="00B556B1" w:rsidP="00B556B1"/>
    <w:p w14:paraId="2A57A776" w14:textId="483939DA" w:rsidR="00B556B1" w:rsidRDefault="00C9548D" w:rsidP="00810AF4">
      <w:r>
        <w:rPr>
          <w:noProof/>
          <w:lang w:val="en-AU" w:eastAsia="zh-CN"/>
        </w:rPr>
        <w:drawing>
          <wp:inline distT="0" distB="0" distL="0" distR="0" wp14:anchorId="5C6243BF" wp14:editId="7287D720">
            <wp:extent cx="5727700" cy="55225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5522595"/>
                    </a:xfrm>
                    <a:prstGeom prst="rect">
                      <a:avLst/>
                    </a:prstGeom>
                  </pic:spPr>
                </pic:pic>
              </a:graphicData>
            </a:graphic>
          </wp:inline>
        </w:drawing>
      </w:r>
      <w:r w:rsidR="00B556B1">
        <w:t xml:space="preserve">Here is a plot of posterior </w:t>
      </w:r>
      <w:r w:rsidR="00810AF4">
        <w:t>means</w:t>
      </w:r>
      <w:r w:rsidR="00B556B1">
        <w:t xml:space="preserve"> of Sigma</w:t>
      </w:r>
      <w:r w:rsidR="00810AF4">
        <w:t xml:space="preserve"> for both groups</w:t>
      </w:r>
      <w:r w:rsidR="00B556B1">
        <w:t>.</w:t>
      </w:r>
    </w:p>
    <w:p w14:paraId="33FA3929" w14:textId="77777777" w:rsidR="00B556B1" w:rsidRDefault="00B556B1" w:rsidP="00B556B1"/>
    <w:p w14:paraId="216FAFEA" w14:textId="1CBCC8EF" w:rsidR="00B556B1" w:rsidRDefault="00B556B1" w:rsidP="00810AF4">
      <w:pPr>
        <w:rPr>
          <w:rFonts w:eastAsiaTheme="minorEastAsia"/>
        </w:rPr>
      </w:pPr>
      <w:r>
        <w:t xml:space="preserve">The value on x-axis and y-axis stands for the </w:t>
      </w:r>
      <w:r w:rsidR="00810AF4">
        <w:t>means of each element in posterior samples</w:t>
      </w:r>
      <w:r>
        <w:t xml:space="preserve"> of </w:t>
      </w:r>
      <m:oMath>
        <m:sSub>
          <m:sSubPr>
            <m:ctrlPr>
              <w:rPr>
                <w:rFonts w:ascii="Cambria Math" w:hAnsi="Cambria Math"/>
                <w:i/>
              </w:rPr>
            </m:ctrlPr>
          </m:sSubPr>
          <m:e>
            <m:r>
              <m:rPr>
                <m:sty m:val="p"/>
              </m:rPr>
              <w:rPr>
                <w:rFonts w:ascii="Cambria Math" w:hAnsi="Cambria Math"/>
              </w:rPr>
              <m:t>Σ</m:t>
            </m:r>
          </m:e>
          <m:sub>
            <m:r>
              <w:rPr>
                <w:rFonts w:ascii="Cambria Math" w:hAnsi="Cambria Math"/>
              </w:rPr>
              <m:t>d</m:t>
            </m:r>
          </m:sub>
        </m:sSub>
      </m:oMath>
      <w:r>
        <w:rPr>
          <w:rFonts w:eastAsiaTheme="minorEastAsia"/>
        </w:rPr>
        <w:t xml:space="preserve"> and </w:t>
      </w:r>
      <m:oMath>
        <m:sSub>
          <m:sSubPr>
            <m:ctrlPr>
              <w:rPr>
                <w:rFonts w:ascii="Cambria Math" w:hAnsi="Cambria Math"/>
                <w:i/>
              </w:rPr>
            </m:ctrlPr>
          </m:sSubPr>
          <m:e>
            <m:r>
              <m:rPr>
                <m:sty m:val="p"/>
              </m:rPr>
              <w:rPr>
                <w:rFonts w:ascii="Cambria Math" w:hAnsi="Cambria Math"/>
              </w:rPr>
              <m:t>Σ</m:t>
            </m:r>
          </m:e>
          <m:sub>
            <m:r>
              <w:rPr>
                <w:rFonts w:ascii="Cambria Math" w:hAnsi="Cambria Math"/>
              </w:rPr>
              <m:t>n</m:t>
            </m:r>
          </m:sub>
        </m:sSub>
      </m:oMath>
      <w:r>
        <w:rPr>
          <w:rFonts w:eastAsiaTheme="minorEastAsia"/>
        </w:rPr>
        <w:t xml:space="preserve"> respectively.</w:t>
      </w:r>
    </w:p>
    <w:p w14:paraId="6143B6B0" w14:textId="44421124" w:rsidR="0060646C" w:rsidRDefault="0060646C" w:rsidP="00B6093D">
      <w:pPr>
        <w:rPr>
          <w:rFonts w:eastAsiaTheme="minorEastAsia"/>
        </w:rPr>
      </w:pPr>
      <w:r>
        <w:rPr>
          <w:rFonts w:eastAsiaTheme="minorEastAsia"/>
        </w:rPr>
        <w:t>We notice that the variance of each variable is smaller in the non-diabetics group</w:t>
      </w:r>
      <w:r w:rsidR="00B6093D">
        <w:rPr>
          <w:rFonts w:eastAsiaTheme="minorEastAsia"/>
        </w:rPr>
        <w:t>, while the covariance between most variables in the non-diabetics group are larger than that in the diabetics group.</w:t>
      </w:r>
    </w:p>
    <w:p w14:paraId="11752DF4" w14:textId="577094CC" w:rsidR="00810AF4" w:rsidRDefault="00810AF4">
      <w:pPr>
        <w:rPr>
          <w:rFonts w:eastAsiaTheme="minorEastAsia"/>
        </w:rPr>
      </w:pPr>
      <w:r>
        <w:rPr>
          <w:rFonts w:eastAsiaTheme="minorEastAsia"/>
        </w:rPr>
        <w:br w:type="page"/>
      </w:r>
    </w:p>
    <w:p w14:paraId="150947EE" w14:textId="080C6F2B" w:rsidR="00810AF4" w:rsidRDefault="00810AF4" w:rsidP="00810AF4">
      <w:pPr>
        <w:pStyle w:val="Heading2"/>
      </w:pPr>
      <w:r>
        <w:t>Problem 4</w:t>
      </w:r>
    </w:p>
    <w:p w14:paraId="757E443B" w14:textId="17E03847" w:rsidR="00810AF4" w:rsidRDefault="00810AF4" w:rsidP="00810AF4">
      <w:pPr>
        <w:pStyle w:val="Heading3"/>
      </w:pPr>
      <w:r>
        <w:t>(a)</w:t>
      </w:r>
    </w:p>
    <w:p w14:paraId="60116F1B" w14:textId="7F1C7221" w:rsidR="00810AF4" w:rsidRPr="00B60290" w:rsidRDefault="00DB75CD" w:rsidP="00DB75CD">
      <w:pPr>
        <w:rPr>
          <w:rFonts w:asciiTheme="majorHAnsi" w:eastAsiaTheme="majorEastAsia" w:hAnsiTheme="majorHAnsi" w:cstheme="majorBidi"/>
        </w:rPr>
      </w:pPr>
      <m:oMathPara>
        <m:oMath>
          <m:r>
            <w:rPr>
              <w:rFonts w:ascii="Cambria Math" w:hAnsi="Cambria Math"/>
            </w:rPr>
            <m:t>p</m:t>
          </m:r>
          <m:d>
            <m:dPr>
              <m:ctrlPr>
                <w:rPr>
                  <w:rFonts w:ascii="Cambria Math" w:hAnsi="Cambria Math"/>
                  <w:i/>
                </w:rPr>
              </m:ctrlPr>
            </m:dPr>
            <m:e>
              <m:r>
                <w:rPr>
                  <w:rFonts w:ascii="Cambria Math" w:hAnsi="Cambria Math"/>
                </w:rPr>
                <m:t>β</m:t>
              </m:r>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z</m:t>
              </m:r>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β</m:t>
              </m:r>
            </m:e>
            <m:e>
              <m:r>
                <m:rPr>
                  <m:sty m:val="bi"/>
                </m:rPr>
                <w:rPr>
                  <w:rFonts w:ascii="Cambria Math" w:hAnsi="Cambria Math"/>
                </w:rPr>
                <m:t>x</m:t>
              </m:r>
              <m:r>
                <w:rPr>
                  <w:rFonts w:ascii="Cambria Math" w:hAnsi="Cambria Math"/>
                </w:rPr>
                <m:t>,</m:t>
              </m:r>
              <m:r>
                <m:rPr>
                  <m:sty m:val="bi"/>
                </m:rPr>
                <w:rPr>
                  <w:rFonts w:ascii="Cambria Math" w:hAnsi="Cambria Math"/>
                </w:rPr>
                <m:t>z</m:t>
              </m:r>
            </m:e>
          </m:d>
          <m:r>
            <m:rPr>
              <m:sty m:val="p"/>
            </m:rPr>
            <w:rPr>
              <w:rFonts w:ascii="Cambria Math" w:hAnsi="Cambria Math"/>
            </w:rPr>
            <w:br/>
          </m:r>
        </m:oMath>
        <m:oMath>
          <m:r>
            <w:rPr>
              <w:rFonts w:ascii="Cambria Math" w:eastAsiaTheme="majorEastAsia" w:hAnsi="Cambria Math" w:cstheme="majorBidi"/>
            </w:rPr>
            <m:t xml:space="preserve">                           </m:t>
          </m:r>
          <m:r>
            <w:rPr>
              <w:rFonts w:ascii="Cambria Math" w:eastAsiaTheme="majorEastAsia" w:hAnsi="Cambria Math" w:cstheme="majorBidi"/>
            </w:rPr>
            <m:t>∝p</m:t>
          </m:r>
          <m:d>
            <m:dPr>
              <m:ctrlPr>
                <w:rPr>
                  <w:rFonts w:ascii="Cambria Math" w:eastAsiaTheme="majorEastAsia" w:hAnsi="Cambria Math" w:cstheme="majorBidi"/>
                  <w:i/>
                </w:rPr>
              </m:ctrlPr>
            </m:dPr>
            <m:e>
              <m:r>
                <m:rPr>
                  <m:sty m:val="bi"/>
                </m:rPr>
                <w:rPr>
                  <w:rFonts w:ascii="Cambria Math" w:hAnsi="Cambria Math"/>
                </w:rPr>
                <m:t>x</m:t>
              </m:r>
              <m:r>
                <w:rPr>
                  <w:rFonts w:ascii="Cambria Math" w:hAnsi="Cambria Math"/>
                </w:rPr>
                <m:t>,</m:t>
              </m:r>
              <m:r>
                <m:rPr>
                  <m:sty m:val="bi"/>
                </m:rPr>
                <w:rPr>
                  <w:rFonts w:ascii="Cambria Math" w:hAnsi="Cambria Math"/>
                </w:rPr>
                <m:t>z,</m:t>
              </m:r>
              <m:r>
                <w:rPr>
                  <w:rFonts w:ascii="Cambria Math" w:hAnsi="Cambria Math"/>
                </w:rPr>
                <m:t>β</m:t>
              </m:r>
              <m:ctrlPr>
                <w:rPr>
                  <w:rFonts w:ascii="Cambria Math" w:hAnsi="Cambria Math"/>
                  <w:bCs/>
                  <w:i/>
                </w:rPr>
              </m:ctrlPr>
            </m:e>
          </m:d>
          <m:r>
            <m:rPr>
              <m:sty m:val="p"/>
            </m:rPr>
            <w:rPr>
              <w:rFonts w:ascii="Cambria Math" w:hAnsi="Cambria Math"/>
            </w:rPr>
            <w:br/>
          </m:r>
        </m:oMath>
        <m:oMath>
          <m:r>
            <w:rPr>
              <w:rFonts w:ascii="Cambria Math" w:eastAsiaTheme="majorEastAsia" w:hAnsi="Cambria Math" w:cstheme="majorBidi"/>
            </w:rPr>
            <m:t xml:space="preserve">                           </m:t>
          </m:r>
          <m:r>
            <w:rPr>
              <w:rFonts w:ascii="Cambria Math" w:eastAsiaTheme="majorEastAsia" w:hAnsi="Cambria Math" w:cstheme="majorBidi"/>
            </w:rPr>
            <m:t>=p</m:t>
          </m:r>
          <m:d>
            <m:dPr>
              <m:ctrlPr>
                <w:rPr>
                  <w:rFonts w:ascii="Cambria Math" w:eastAsiaTheme="majorEastAsia" w:hAnsi="Cambria Math" w:cstheme="majorBidi"/>
                  <w:bCs/>
                  <w:i/>
                </w:rPr>
              </m:ctrlPr>
            </m:dPr>
            <m:e>
              <m:r>
                <m:rPr>
                  <m:sty m:val="bi"/>
                </m:rPr>
                <w:rPr>
                  <w:rFonts w:ascii="Cambria Math" w:hAnsi="Cambria Math"/>
                </w:rPr>
                <m:t>z</m:t>
              </m:r>
              <m:ctrlPr>
                <w:rPr>
                  <w:rFonts w:ascii="Cambria Math" w:hAnsi="Cambria Math"/>
                  <w:b/>
                  <w:i/>
                </w:rPr>
              </m:ctrlPr>
            </m:e>
            <m:e>
              <m:r>
                <w:rPr>
                  <w:rFonts w:ascii="Cambria Math" w:hAnsi="Cambria Math"/>
                </w:rPr>
                <m:t>β,</m:t>
              </m:r>
              <m:r>
                <m:rPr>
                  <m:sty m:val="bi"/>
                </m:rPr>
                <w:rPr>
                  <w:rFonts w:ascii="Cambria Math" w:hAnsi="Cambria Math"/>
                </w:rPr>
                <m:t>x</m:t>
              </m:r>
              <m:ctrlPr>
                <w:rPr>
                  <w:rFonts w:ascii="Cambria Math" w:hAnsi="Cambria Math"/>
                  <w:bCs/>
                  <w:i/>
                </w:rPr>
              </m:ctrlPr>
            </m:e>
          </m:d>
          <m:r>
            <w:rPr>
              <w:rFonts w:ascii="Cambria Math" w:hAnsi="Cambria Math"/>
            </w:rPr>
            <m:t>p</m:t>
          </m:r>
          <m:d>
            <m:dPr>
              <m:ctrlPr>
                <w:rPr>
                  <w:rFonts w:ascii="Cambria Math" w:hAnsi="Cambria Math"/>
                  <w:bCs/>
                  <w:i/>
                </w:rPr>
              </m:ctrlPr>
            </m:dPr>
            <m:e>
              <m:r>
                <w:rPr>
                  <w:rFonts w:ascii="Cambria Math" w:hAnsi="Cambria Math"/>
                </w:rPr>
                <m:t>β,</m:t>
              </m:r>
              <m:r>
                <m:rPr>
                  <m:sty m:val="bi"/>
                </m:rPr>
                <w:rPr>
                  <w:rFonts w:ascii="Cambria Math" w:hAnsi="Cambria Math"/>
                </w:rPr>
                <m:t>x</m:t>
              </m:r>
              <m:ctrlPr>
                <w:rPr>
                  <w:rFonts w:ascii="Cambria Math" w:hAnsi="Cambria Math"/>
                  <w:b/>
                  <w:i/>
                </w:rPr>
              </m:ctrlPr>
            </m:e>
          </m:d>
          <m:r>
            <m:rPr>
              <m:sty m:val="p"/>
            </m:rPr>
            <w:rPr>
              <w:rFonts w:ascii="Cambria Math" w:hAnsi="Cambria Math"/>
            </w:rPr>
            <w:br/>
          </m:r>
        </m:oMath>
        <m:oMath>
          <m:r>
            <w:rPr>
              <w:rFonts w:ascii="Cambria Math" w:eastAsiaTheme="majorEastAsia" w:hAnsi="Cambria Math" w:cstheme="majorBidi"/>
            </w:rPr>
            <m:t xml:space="preserve">                           </m:t>
          </m:r>
          <m:r>
            <w:rPr>
              <w:rFonts w:ascii="Cambria Math" w:eastAsiaTheme="majorEastAsia" w:hAnsi="Cambria Math" w:cstheme="majorBidi"/>
            </w:rPr>
            <m:t>∝ p</m:t>
          </m:r>
          <m:d>
            <m:dPr>
              <m:ctrlPr>
                <w:rPr>
                  <w:rFonts w:ascii="Cambria Math" w:eastAsiaTheme="majorEastAsia" w:hAnsi="Cambria Math" w:cstheme="majorBidi"/>
                  <w:bCs/>
                  <w:i/>
                </w:rPr>
              </m:ctrlPr>
            </m:dPr>
            <m:e>
              <m:r>
                <m:rPr>
                  <m:sty m:val="bi"/>
                </m:rPr>
                <w:rPr>
                  <w:rFonts w:ascii="Cambria Math" w:hAnsi="Cambria Math"/>
                </w:rPr>
                <m:t>z</m:t>
              </m:r>
              <m:ctrlPr>
                <w:rPr>
                  <w:rFonts w:ascii="Cambria Math" w:hAnsi="Cambria Math"/>
                  <w:b/>
                  <w:i/>
                </w:rPr>
              </m:ctrlPr>
            </m:e>
            <m:e>
              <m:r>
                <w:rPr>
                  <w:rFonts w:ascii="Cambria Math" w:hAnsi="Cambria Math"/>
                </w:rPr>
                <m:t>β,</m:t>
              </m:r>
              <m:r>
                <m:rPr>
                  <m:sty m:val="bi"/>
                </m:rPr>
                <w:rPr>
                  <w:rFonts w:ascii="Cambria Math" w:hAnsi="Cambria Math"/>
                </w:rPr>
                <m:t>x</m:t>
              </m:r>
              <m:ctrlPr>
                <w:rPr>
                  <w:rFonts w:ascii="Cambria Math" w:hAnsi="Cambria Math"/>
                  <w:bCs/>
                  <w:i/>
                </w:rPr>
              </m:ctrlPr>
            </m:e>
          </m:d>
          <m:r>
            <w:rPr>
              <w:rFonts w:ascii="Cambria Math" w:hAnsi="Cambria Math"/>
            </w:rPr>
            <m:t>p(β)</m:t>
          </m:r>
        </m:oMath>
      </m:oMathPara>
    </w:p>
    <w:p w14:paraId="0220B231" w14:textId="3FCB05C6" w:rsidR="00B60290" w:rsidRDefault="00B60290" w:rsidP="00DB75CD">
      <w:pPr>
        <w:rPr>
          <w:rFonts w:asciiTheme="majorHAnsi" w:eastAsiaTheme="majorEastAsia" w:hAnsiTheme="majorHAnsi" w:cstheme="majorBidi"/>
        </w:rPr>
      </w:pPr>
      <w:r>
        <w:rPr>
          <w:rFonts w:asciiTheme="majorHAnsi" w:eastAsiaTheme="majorEastAsia" w:hAnsiTheme="majorHAnsi" w:cstheme="majorBidi"/>
        </w:rPr>
        <w:t>Referring to Hoff Section 9.2, we recognize it to be proportional to a MVN density</w:t>
      </w:r>
    </w:p>
    <w:p w14:paraId="63835119" w14:textId="0884B2CD" w:rsidR="00B60290" w:rsidRPr="00490365" w:rsidRDefault="00BF0961" w:rsidP="00B60290">
      <w:pPr>
        <w:rPr>
          <w:rFonts w:asciiTheme="majorHAnsi" w:eastAsiaTheme="majorEastAsia" w:hAnsiTheme="majorHAnsi" w:cstheme="majorBidi"/>
          <w:bCs/>
        </w:rPr>
      </w:pPr>
      <m:oMathPara>
        <m:oMath>
          <m:d>
            <m:dPr>
              <m:begChr m:val="{"/>
              <m:endChr m:val="}"/>
              <m:ctrlPr>
                <w:rPr>
                  <w:rFonts w:ascii="Cambria Math" w:eastAsiaTheme="majorEastAsia" w:hAnsi="Cambria Math" w:cstheme="majorBidi"/>
                  <w:bCs/>
                  <w:i/>
                </w:rPr>
              </m:ctrlPr>
            </m:dPr>
            <m:e>
              <m:r>
                <w:rPr>
                  <w:rFonts w:ascii="Cambria Math" w:hAnsi="Cambria Math"/>
                </w:rPr>
                <m:t>β</m:t>
              </m:r>
              <m:ctrlPr>
                <w:rPr>
                  <w:rFonts w:ascii="Cambria Math" w:hAnsi="Cambria Math"/>
                  <w:i/>
                </w:rPr>
              </m:ctrlPr>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z</m:t>
              </m:r>
              <m:r>
                <w:rPr>
                  <w:rFonts w:ascii="Cambria Math" w:hAnsi="Cambria Math"/>
                </w:rPr>
                <m:t>,c</m:t>
              </m:r>
            </m:e>
          </m:d>
          <m:r>
            <w:rPr>
              <w:rFonts w:ascii="Cambria Math" w:eastAsiaTheme="majorEastAsia" w:hAnsi="Cambria Math" w:cstheme="majorBidi"/>
            </w:rPr>
            <m:t>~multivariate normal</m:t>
          </m:r>
          <m:d>
            <m:dPr>
              <m:ctrlPr>
                <w:rPr>
                  <w:rFonts w:ascii="Cambria Math" w:eastAsiaTheme="majorEastAsia" w:hAnsi="Cambria Math" w:cstheme="majorBidi"/>
                  <w:bCs/>
                  <w:i/>
                </w:rPr>
              </m:ctrlPr>
            </m:dPr>
            <m:e>
              <m:f>
                <m:fPr>
                  <m:ctrlPr>
                    <w:rPr>
                      <w:rFonts w:ascii="Cambria Math" w:eastAsiaTheme="majorEastAsia" w:hAnsi="Cambria Math" w:cstheme="majorBidi"/>
                      <w:bCs/>
                      <w:i/>
                    </w:rPr>
                  </m:ctrlPr>
                </m:fPr>
                <m:num>
                  <m:nary>
                    <m:naryPr>
                      <m:chr m:val="∑"/>
                      <m:limLoc m:val="undOvr"/>
                      <m:supHide m:val="1"/>
                      <m:ctrlPr>
                        <w:rPr>
                          <w:rFonts w:ascii="Cambria Math" w:eastAsiaTheme="majorEastAsia" w:hAnsi="Cambria Math" w:cstheme="majorBidi"/>
                          <w:bCs/>
                          <w:i/>
                        </w:rPr>
                      </m:ctrlPr>
                    </m:naryPr>
                    <m:sub>
                      <m:r>
                        <w:rPr>
                          <w:rFonts w:ascii="Cambria Math" w:eastAsiaTheme="majorEastAsia" w:hAnsi="Cambria Math" w:cstheme="majorBidi"/>
                        </w:rPr>
                        <m:t>i</m:t>
                      </m:r>
                    </m:sub>
                    <m:sup/>
                    <m:e>
                      <m:sSub>
                        <m:sSubPr>
                          <m:ctrlPr>
                            <w:rPr>
                              <w:rFonts w:ascii="Cambria Math" w:eastAsiaTheme="majorEastAsia" w:hAnsi="Cambria Math" w:cstheme="majorBidi"/>
                              <w:bCs/>
                              <w:i/>
                            </w:rPr>
                          </m:ctrlPr>
                        </m:sSubPr>
                        <m:e>
                          <m:r>
                            <w:rPr>
                              <w:rFonts w:ascii="Cambria Math" w:eastAsiaTheme="majorEastAsia" w:hAnsi="Cambria Math" w:cstheme="majorBidi"/>
                            </w:rPr>
                            <m:t>x</m:t>
                          </m:r>
                        </m:e>
                        <m:sub>
                          <m:r>
                            <w:rPr>
                              <w:rFonts w:ascii="Cambria Math" w:eastAsiaTheme="majorEastAsia" w:hAnsi="Cambria Math" w:cstheme="majorBidi"/>
                            </w:rPr>
                            <m:t>i</m:t>
                          </m:r>
                        </m:sub>
                      </m:sSub>
                      <m:sSub>
                        <m:sSubPr>
                          <m:ctrlPr>
                            <w:rPr>
                              <w:rFonts w:ascii="Cambria Math" w:eastAsiaTheme="majorEastAsia" w:hAnsi="Cambria Math" w:cstheme="majorBidi"/>
                              <w:bCs/>
                              <w:i/>
                            </w:rPr>
                          </m:ctrlPr>
                        </m:sSubPr>
                        <m:e>
                          <m:r>
                            <w:rPr>
                              <w:rFonts w:ascii="Cambria Math" w:eastAsiaTheme="majorEastAsia" w:hAnsi="Cambria Math" w:cstheme="majorBidi"/>
                            </w:rPr>
                            <m:t>z</m:t>
                          </m:r>
                        </m:e>
                        <m:sub>
                          <m:r>
                            <w:rPr>
                              <w:rFonts w:ascii="Cambria Math" w:eastAsiaTheme="majorEastAsia" w:hAnsi="Cambria Math" w:cstheme="majorBidi"/>
                            </w:rPr>
                            <m:t>i</m:t>
                          </m:r>
                        </m:sub>
                      </m:sSub>
                    </m:e>
                  </m:nary>
                </m:num>
                <m:den>
                  <m:f>
                    <m:fPr>
                      <m:ctrlPr>
                        <w:rPr>
                          <w:rFonts w:ascii="Cambria Math" w:eastAsiaTheme="majorEastAsia" w:hAnsi="Cambria Math" w:cstheme="majorBidi"/>
                          <w:bCs/>
                          <w:i/>
                        </w:rPr>
                      </m:ctrlPr>
                    </m:fPr>
                    <m:num>
                      <m:r>
                        <w:rPr>
                          <w:rFonts w:ascii="Cambria Math" w:eastAsiaTheme="majorEastAsia" w:hAnsi="Cambria Math" w:cstheme="majorBidi"/>
                        </w:rPr>
                        <m:t>1</m:t>
                      </m:r>
                    </m:num>
                    <m:den>
                      <m:sSup>
                        <m:sSupPr>
                          <m:ctrlPr>
                            <w:rPr>
                              <w:rFonts w:ascii="Cambria Math" w:eastAsiaTheme="majorEastAsia" w:hAnsi="Cambria Math" w:cstheme="majorBidi"/>
                              <w:bCs/>
                              <w:i/>
                            </w:rPr>
                          </m:ctrlPr>
                        </m:sSupPr>
                        <m:e>
                          <m:sSub>
                            <m:sSubPr>
                              <m:ctrlPr>
                                <w:rPr>
                                  <w:rFonts w:ascii="Cambria Math" w:eastAsiaTheme="majorEastAsia" w:hAnsi="Cambria Math" w:cstheme="majorBidi"/>
                                  <w:bCs/>
                                  <w:i/>
                                </w:rPr>
                              </m:ctrlPr>
                            </m:sSubPr>
                            <m:e>
                              <m:r>
                                <w:rPr>
                                  <w:rFonts w:ascii="Cambria Math" w:eastAsiaTheme="majorEastAsia" w:hAnsi="Cambria Math" w:cstheme="majorBidi"/>
                                </w:rPr>
                                <m:t>τ</m:t>
                              </m:r>
                            </m:e>
                            <m:sub>
                              <m:r>
                                <w:rPr>
                                  <w:rFonts w:ascii="Cambria Math" w:eastAsiaTheme="majorEastAsia" w:hAnsi="Cambria Math" w:cstheme="majorBidi"/>
                                </w:rPr>
                                <m:t>B</m:t>
                              </m:r>
                            </m:sub>
                          </m:sSub>
                        </m:e>
                        <m:sup>
                          <m:r>
                            <w:rPr>
                              <w:rFonts w:ascii="Cambria Math" w:eastAsiaTheme="majorEastAsia" w:hAnsi="Cambria Math" w:cstheme="majorBidi"/>
                            </w:rPr>
                            <m:t>2</m:t>
                          </m:r>
                        </m:sup>
                      </m:sSup>
                    </m:den>
                  </m:f>
                  <m:r>
                    <w:rPr>
                      <w:rFonts w:ascii="Cambria Math" w:eastAsiaTheme="majorEastAsia" w:hAnsi="Cambria Math" w:cstheme="majorBidi"/>
                    </w:rPr>
                    <m:t>+</m:t>
                  </m:r>
                  <m:nary>
                    <m:naryPr>
                      <m:chr m:val="∑"/>
                      <m:limLoc m:val="undOvr"/>
                      <m:supHide m:val="1"/>
                      <m:ctrlPr>
                        <w:rPr>
                          <w:rFonts w:ascii="Cambria Math" w:eastAsiaTheme="majorEastAsia" w:hAnsi="Cambria Math" w:cstheme="majorBidi"/>
                          <w:bCs/>
                          <w:i/>
                        </w:rPr>
                      </m:ctrlPr>
                    </m:naryPr>
                    <m:sub>
                      <m:r>
                        <w:rPr>
                          <w:rFonts w:ascii="Cambria Math" w:eastAsiaTheme="majorEastAsia" w:hAnsi="Cambria Math" w:cstheme="majorBidi"/>
                        </w:rPr>
                        <m:t>i</m:t>
                      </m:r>
                    </m:sub>
                    <m:sup/>
                    <m:e>
                      <m:sSup>
                        <m:sSupPr>
                          <m:ctrlPr>
                            <w:rPr>
                              <w:rFonts w:ascii="Cambria Math" w:eastAsiaTheme="majorEastAsia" w:hAnsi="Cambria Math" w:cstheme="majorBidi"/>
                              <w:bCs/>
                              <w:i/>
                            </w:rPr>
                          </m:ctrlPr>
                        </m:sSupPr>
                        <m:e>
                          <m:sSub>
                            <m:sSubPr>
                              <m:ctrlPr>
                                <w:rPr>
                                  <w:rFonts w:ascii="Cambria Math" w:eastAsiaTheme="majorEastAsia" w:hAnsi="Cambria Math" w:cstheme="majorBidi"/>
                                  <w:bCs/>
                                  <w:i/>
                                </w:rPr>
                              </m:ctrlPr>
                            </m:sSubPr>
                            <m:e>
                              <m:r>
                                <w:rPr>
                                  <w:rFonts w:ascii="Cambria Math" w:eastAsiaTheme="majorEastAsia" w:hAnsi="Cambria Math" w:cstheme="majorBidi"/>
                                </w:rPr>
                                <m:t>x</m:t>
                              </m:r>
                            </m:e>
                            <m:sub>
                              <m:r>
                                <w:rPr>
                                  <w:rFonts w:ascii="Cambria Math" w:eastAsiaTheme="majorEastAsia" w:hAnsi="Cambria Math" w:cstheme="majorBidi"/>
                                </w:rPr>
                                <m:t>i</m:t>
                              </m:r>
                            </m:sub>
                          </m:sSub>
                        </m:e>
                        <m:sup>
                          <m:r>
                            <w:rPr>
                              <w:rFonts w:ascii="Cambria Math" w:eastAsiaTheme="majorEastAsia" w:hAnsi="Cambria Math" w:cstheme="majorBidi"/>
                            </w:rPr>
                            <m:t>2</m:t>
                          </m:r>
                        </m:sup>
                      </m:sSup>
                    </m:e>
                  </m:nary>
                </m:den>
              </m:f>
              <m:r>
                <w:rPr>
                  <w:rFonts w:ascii="Cambria Math" w:eastAsiaTheme="majorEastAsia" w:hAnsi="Cambria Math" w:cstheme="majorBidi"/>
                </w:rPr>
                <m:t xml:space="preserve"> , </m:t>
              </m:r>
              <m:f>
                <m:fPr>
                  <m:ctrlPr>
                    <w:rPr>
                      <w:rFonts w:ascii="Cambria Math" w:eastAsiaTheme="majorEastAsia" w:hAnsi="Cambria Math" w:cstheme="majorBidi"/>
                      <w:bCs/>
                      <w:i/>
                    </w:rPr>
                  </m:ctrlPr>
                </m:fPr>
                <m:num>
                  <m:r>
                    <w:rPr>
                      <w:rFonts w:ascii="Cambria Math" w:eastAsiaTheme="majorEastAsia" w:hAnsi="Cambria Math" w:cstheme="majorBidi"/>
                    </w:rPr>
                    <m:t>1</m:t>
                  </m:r>
                </m:num>
                <m:den>
                  <m:f>
                    <m:fPr>
                      <m:ctrlPr>
                        <w:rPr>
                          <w:rFonts w:ascii="Cambria Math" w:eastAsiaTheme="majorEastAsia" w:hAnsi="Cambria Math" w:cstheme="majorBidi"/>
                          <w:bCs/>
                          <w:i/>
                        </w:rPr>
                      </m:ctrlPr>
                    </m:fPr>
                    <m:num>
                      <m:r>
                        <w:rPr>
                          <w:rFonts w:ascii="Cambria Math" w:eastAsiaTheme="majorEastAsia" w:hAnsi="Cambria Math" w:cstheme="majorBidi"/>
                        </w:rPr>
                        <m:t>1</m:t>
                      </m:r>
                    </m:num>
                    <m:den>
                      <m:sSup>
                        <m:sSupPr>
                          <m:ctrlPr>
                            <w:rPr>
                              <w:rFonts w:ascii="Cambria Math" w:eastAsiaTheme="majorEastAsia" w:hAnsi="Cambria Math" w:cstheme="majorBidi"/>
                              <w:bCs/>
                              <w:i/>
                            </w:rPr>
                          </m:ctrlPr>
                        </m:sSupPr>
                        <m:e>
                          <m:sSub>
                            <m:sSubPr>
                              <m:ctrlPr>
                                <w:rPr>
                                  <w:rFonts w:ascii="Cambria Math" w:eastAsiaTheme="majorEastAsia" w:hAnsi="Cambria Math" w:cstheme="majorBidi"/>
                                  <w:bCs/>
                                  <w:i/>
                                </w:rPr>
                              </m:ctrlPr>
                            </m:sSubPr>
                            <m:e>
                              <m:r>
                                <w:rPr>
                                  <w:rFonts w:ascii="Cambria Math" w:eastAsiaTheme="majorEastAsia" w:hAnsi="Cambria Math" w:cstheme="majorBidi"/>
                                </w:rPr>
                                <m:t>τ</m:t>
                              </m:r>
                            </m:e>
                            <m:sub>
                              <m:r>
                                <w:rPr>
                                  <w:rFonts w:ascii="Cambria Math" w:eastAsiaTheme="majorEastAsia" w:hAnsi="Cambria Math" w:cstheme="majorBidi"/>
                                </w:rPr>
                                <m:t>B</m:t>
                              </m:r>
                            </m:sub>
                          </m:sSub>
                        </m:e>
                        <m:sup>
                          <m:r>
                            <w:rPr>
                              <w:rFonts w:ascii="Cambria Math" w:eastAsiaTheme="majorEastAsia" w:hAnsi="Cambria Math" w:cstheme="majorBidi"/>
                            </w:rPr>
                            <m:t>2</m:t>
                          </m:r>
                        </m:sup>
                      </m:sSup>
                    </m:den>
                  </m:f>
                  <m:r>
                    <w:rPr>
                      <w:rFonts w:ascii="Cambria Math" w:eastAsiaTheme="majorEastAsia" w:hAnsi="Cambria Math" w:cstheme="majorBidi"/>
                    </w:rPr>
                    <m:t>+</m:t>
                  </m:r>
                  <m:nary>
                    <m:naryPr>
                      <m:chr m:val="∑"/>
                      <m:limLoc m:val="undOvr"/>
                      <m:supHide m:val="1"/>
                      <m:ctrlPr>
                        <w:rPr>
                          <w:rFonts w:ascii="Cambria Math" w:eastAsiaTheme="majorEastAsia" w:hAnsi="Cambria Math" w:cstheme="majorBidi"/>
                          <w:bCs/>
                          <w:i/>
                        </w:rPr>
                      </m:ctrlPr>
                    </m:naryPr>
                    <m:sub>
                      <m:r>
                        <w:rPr>
                          <w:rFonts w:ascii="Cambria Math" w:eastAsiaTheme="majorEastAsia" w:hAnsi="Cambria Math" w:cstheme="majorBidi"/>
                        </w:rPr>
                        <m:t>i</m:t>
                      </m:r>
                    </m:sub>
                    <m:sup/>
                    <m:e>
                      <m:sSup>
                        <m:sSupPr>
                          <m:ctrlPr>
                            <w:rPr>
                              <w:rFonts w:ascii="Cambria Math" w:eastAsiaTheme="majorEastAsia" w:hAnsi="Cambria Math" w:cstheme="majorBidi"/>
                              <w:bCs/>
                              <w:i/>
                            </w:rPr>
                          </m:ctrlPr>
                        </m:sSupPr>
                        <m:e>
                          <m:sSub>
                            <m:sSubPr>
                              <m:ctrlPr>
                                <w:rPr>
                                  <w:rFonts w:ascii="Cambria Math" w:eastAsiaTheme="majorEastAsia" w:hAnsi="Cambria Math" w:cstheme="majorBidi"/>
                                  <w:bCs/>
                                  <w:i/>
                                </w:rPr>
                              </m:ctrlPr>
                            </m:sSubPr>
                            <m:e>
                              <m:r>
                                <w:rPr>
                                  <w:rFonts w:ascii="Cambria Math" w:eastAsiaTheme="majorEastAsia" w:hAnsi="Cambria Math" w:cstheme="majorBidi"/>
                                </w:rPr>
                                <m:t>x</m:t>
                              </m:r>
                            </m:e>
                            <m:sub>
                              <m:r>
                                <w:rPr>
                                  <w:rFonts w:ascii="Cambria Math" w:eastAsiaTheme="majorEastAsia" w:hAnsi="Cambria Math" w:cstheme="majorBidi"/>
                                </w:rPr>
                                <m:t>i</m:t>
                              </m:r>
                            </m:sub>
                          </m:sSub>
                        </m:e>
                        <m:sup>
                          <m:r>
                            <w:rPr>
                              <w:rFonts w:ascii="Cambria Math" w:eastAsiaTheme="majorEastAsia" w:hAnsi="Cambria Math" w:cstheme="majorBidi"/>
                            </w:rPr>
                            <m:t>2</m:t>
                          </m:r>
                        </m:sup>
                      </m:sSup>
                    </m:e>
                  </m:nary>
                </m:den>
              </m:f>
            </m:e>
          </m:d>
        </m:oMath>
      </m:oMathPara>
    </w:p>
    <w:p w14:paraId="7C042BEE" w14:textId="77777777" w:rsidR="00490365" w:rsidRDefault="00490365" w:rsidP="00B60290">
      <w:pPr>
        <w:rPr>
          <w:rFonts w:asciiTheme="majorHAnsi" w:eastAsiaTheme="majorEastAsia" w:hAnsiTheme="majorHAnsi" w:cstheme="majorBidi"/>
          <w:bCs/>
        </w:rPr>
      </w:pPr>
    </w:p>
    <w:p w14:paraId="155C4A97" w14:textId="77777777" w:rsidR="00060C32" w:rsidRDefault="00060C32" w:rsidP="00B60290">
      <w:pPr>
        <w:rPr>
          <w:rFonts w:asciiTheme="majorHAnsi" w:eastAsiaTheme="majorEastAsia" w:hAnsiTheme="majorHAnsi" w:cstheme="majorBidi"/>
          <w:bCs/>
        </w:rPr>
      </w:pPr>
    </w:p>
    <w:p w14:paraId="10A64505" w14:textId="77777777" w:rsidR="00060C32" w:rsidRDefault="00060C32" w:rsidP="00B60290">
      <w:pPr>
        <w:rPr>
          <w:rFonts w:asciiTheme="majorHAnsi" w:eastAsiaTheme="majorEastAsia" w:hAnsiTheme="majorHAnsi" w:cstheme="majorBidi"/>
          <w:bCs/>
        </w:rPr>
      </w:pPr>
    </w:p>
    <w:p w14:paraId="55B29334" w14:textId="77777777" w:rsidR="00060C32" w:rsidRDefault="00060C32" w:rsidP="00B60290">
      <w:pPr>
        <w:rPr>
          <w:rFonts w:asciiTheme="majorHAnsi" w:eastAsiaTheme="majorEastAsia" w:hAnsiTheme="majorHAnsi" w:cstheme="majorBidi"/>
          <w:bCs/>
        </w:rPr>
      </w:pPr>
    </w:p>
    <w:p w14:paraId="3EC6092F" w14:textId="77777777" w:rsidR="00060C32" w:rsidRDefault="00060C32" w:rsidP="00B60290">
      <w:pPr>
        <w:rPr>
          <w:rFonts w:asciiTheme="majorHAnsi" w:eastAsiaTheme="majorEastAsia" w:hAnsiTheme="majorHAnsi" w:cstheme="majorBidi"/>
          <w:bCs/>
        </w:rPr>
      </w:pPr>
    </w:p>
    <w:p w14:paraId="4E5B1B01" w14:textId="77777777" w:rsidR="00060C32" w:rsidRPr="00DB75CD" w:rsidRDefault="00060C32" w:rsidP="00B60290">
      <w:pPr>
        <w:rPr>
          <w:rFonts w:asciiTheme="majorHAnsi" w:eastAsiaTheme="majorEastAsia" w:hAnsiTheme="majorHAnsi" w:cstheme="majorBidi"/>
          <w:bCs/>
        </w:rPr>
      </w:pPr>
    </w:p>
    <w:p w14:paraId="629A60D7" w14:textId="1A9B2ED9" w:rsidR="00DB75CD" w:rsidRDefault="00490365" w:rsidP="00490365">
      <w:pPr>
        <w:pStyle w:val="Heading3"/>
      </w:pPr>
      <w:r>
        <w:t>(b)</w:t>
      </w:r>
    </w:p>
    <w:p w14:paraId="063AD8C8" w14:textId="77777777" w:rsidR="00490365" w:rsidRPr="00490365" w:rsidRDefault="00490365" w:rsidP="00490365"/>
    <w:p w14:paraId="218E42BA" w14:textId="7C030648" w:rsidR="00DB75CD" w:rsidRDefault="00490365" w:rsidP="00DB75CD">
      <w:pPr>
        <w:rPr>
          <w:rFonts w:asciiTheme="majorHAnsi" w:eastAsiaTheme="majorEastAsia" w:hAnsiTheme="majorHAnsi" w:cstheme="majorBidi"/>
        </w:rPr>
      </w:pPr>
      <w:r>
        <w:rPr>
          <w:rFonts w:asciiTheme="majorHAnsi" w:eastAsiaTheme="majorEastAsia" w:hAnsiTheme="majorHAnsi" w:cstheme="majorBidi"/>
        </w:rPr>
        <w:t xml:space="preserve">As </w:t>
      </w:r>
      <m:oMath>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r>
          <w:rPr>
            <w:rFonts w:ascii="Cambria Math" w:eastAsiaTheme="majorEastAsia" w:hAnsi="Cambria Math" w:cstheme="majorBidi"/>
          </w:rPr>
          <m:t>&gt;c</m:t>
        </m:r>
      </m:oMath>
      <w:r>
        <w:rPr>
          <w:rFonts w:asciiTheme="majorHAnsi" w:eastAsiaTheme="majorEastAsia" w:hAnsiTheme="majorHAnsi" w:cstheme="majorBidi"/>
        </w:rPr>
        <w:t xml:space="preserve"> implies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=1</m:t>
        </m:r>
      </m:oMath>
      <w:r>
        <w:rPr>
          <w:rFonts w:asciiTheme="majorHAnsi" w:eastAsiaTheme="majorEastAsia" w:hAnsiTheme="majorHAnsi" w:cstheme="majorBidi"/>
        </w:rPr>
        <w:t xml:space="preserve"> and </w:t>
      </w:r>
      <m:oMath>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r>
          <w:rPr>
            <w:rFonts w:ascii="Cambria Math" w:eastAsiaTheme="majorEastAsia" w:hAnsi="Cambria Math" w:cstheme="majorBidi"/>
          </w:rPr>
          <m:t>&lt;c</m:t>
        </m:r>
      </m:oMath>
      <w:r>
        <w:rPr>
          <w:rFonts w:asciiTheme="majorHAnsi" w:eastAsiaTheme="majorEastAsia" w:hAnsiTheme="majorHAnsi" w:cstheme="majorBidi"/>
        </w:rPr>
        <w:t xml:space="preserve"> implies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=0</m:t>
        </m:r>
      </m:oMath>
    </w:p>
    <w:p w14:paraId="1B150579" w14:textId="6981AB93" w:rsidR="00490365" w:rsidRDefault="00490365" w:rsidP="00490365">
      <w:pPr>
        <w:rPr>
          <w:rFonts w:asciiTheme="majorHAnsi" w:eastAsiaTheme="majorEastAsia" w:hAnsiTheme="majorHAnsi" w:cstheme="majorBidi"/>
        </w:rPr>
      </w:pPr>
      <w:r>
        <w:rPr>
          <w:rFonts w:asciiTheme="majorHAnsi" w:eastAsiaTheme="majorEastAsia" w:hAnsiTheme="majorHAnsi" w:cstheme="majorBidi"/>
        </w:rPr>
        <w:t xml:space="preserve">We know that </w:t>
      </w:r>
      <m:oMath>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oMath>
      <w:r>
        <w:rPr>
          <w:rFonts w:asciiTheme="majorHAnsi" w:eastAsiaTheme="majorEastAsia" w:hAnsiTheme="majorHAnsi" w:cstheme="majorBidi"/>
        </w:rPr>
        <w:t xml:space="preserve"> such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=1, c&lt;</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oMath>
      <w:r>
        <w:rPr>
          <w:rFonts w:asciiTheme="majorHAnsi" w:eastAsiaTheme="majorEastAsia" w:hAnsiTheme="majorHAnsi" w:cstheme="majorBidi"/>
        </w:rPr>
        <w:t xml:space="preserve"> and </w:t>
      </w:r>
      <m:oMath>
        <m:r>
          <w:rPr>
            <w:rFonts w:ascii="Cambria Math" w:eastAsiaTheme="majorEastAsia" w:hAnsi="Cambria Math" w:cstheme="majorBidi"/>
          </w:rPr>
          <m:t>c&gt;</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oMath>
      <w:r>
        <w:rPr>
          <w:rFonts w:asciiTheme="majorHAnsi" w:eastAsiaTheme="majorEastAsia" w:hAnsiTheme="majorHAnsi" w:cstheme="majorBidi"/>
        </w:rPr>
        <w:t xml:space="preserve"> such that</w:t>
      </w:r>
      <m:oMath>
        <m:sSub>
          <m:sSubPr>
            <m:ctrlPr>
              <w:rPr>
                <w:rFonts w:ascii="Cambria Math" w:eastAsiaTheme="majorEastAsia" w:hAnsi="Cambria Math" w:cstheme="majorBidi"/>
                <w:i/>
              </w:rPr>
            </m:ctrlPr>
          </m:sSubPr>
          <m:e>
            <m:r>
              <w:rPr>
                <w:rFonts w:ascii="Cambria Math" w:eastAsiaTheme="majorEastAsia" w:hAnsi="Cambria Math" w:cstheme="majorBidi"/>
              </w:rPr>
              <m:t xml:space="preserve"> y</m:t>
            </m:r>
          </m:e>
          <m:sub>
            <m:r>
              <w:rPr>
                <w:rFonts w:ascii="Cambria Math" w:eastAsiaTheme="majorEastAsia" w:hAnsi="Cambria Math" w:cstheme="majorBidi"/>
              </w:rPr>
              <m:t>i</m:t>
            </m:r>
          </m:sub>
        </m:sSub>
        <m:r>
          <w:rPr>
            <w:rFonts w:ascii="Cambria Math" w:eastAsiaTheme="majorEastAsia" w:hAnsi="Cambria Math" w:cstheme="majorBidi"/>
          </w:rPr>
          <m:t>=0</m:t>
        </m:r>
      </m:oMath>
      <w:r>
        <w:rPr>
          <w:rFonts w:asciiTheme="majorHAnsi" w:eastAsiaTheme="majorEastAsia" w:hAnsiTheme="majorHAnsi" w:cstheme="majorBidi"/>
        </w:rPr>
        <w:t>.</w:t>
      </w:r>
    </w:p>
    <w:p w14:paraId="5A2BC64D" w14:textId="4583751C" w:rsidR="00490365" w:rsidRDefault="00490365" w:rsidP="00490365">
      <w:pPr>
        <w:rPr>
          <w:rFonts w:asciiTheme="majorHAnsi" w:eastAsiaTheme="majorEastAsia" w:hAnsiTheme="majorHAnsi" w:cstheme="majorBidi"/>
        </w:rPr>
      </w:pPr>
      <w:r>
        <w:rPr>
          <w:rFonts w:asciiTheme="majorHAnsi" w:eastAsiaTheme="majorEastAsia" w:hAnsiTheme="majorHAnsi" w:cstheme="majorBidi"/>
        </w:rPr>
        <w:t xml:space="preserve">Let </w:t>
      </w:r>
      <m:oMath>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a</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max</m:t>
            </m:r>
          </m:fName>
          <m:e>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e>
              <m:e>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=0</m:t>
                </m:r>
              </m:e>
            </m:d>
          </m:e>
        </m:func>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b</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max</m:t>
            </m:r>
          </m:fName>
          <m:e>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e>
              <m:e>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=1</m:t>
                </m:r>
              </m:e>
            </m:d>
          </m:e>
        </m:func>
        <m:r>
          <w:rPr>
            <w:rFonts w:ascii="Cambria Math" w:eastAsiaTheme="majorEastAsia" w:hAnsi="Cambria Math" w:cstheme="majorBidi"/>
          </w:rPr>
          <m:t>.</m:t>
        </m:r>
      </m:oMath>
    </w:p>
    <w:p w14:paraId="5F307BDA" w14:textId="20D8B7DE" w:rsidR="00490365" w:rsidRDefault="00490365" w:rsidP="00490365">
      <w:pPr>
        <w:rPr>
          <w:rFonts w:asciiTheme="majorHAnsi" w:eastAsiaTheme="majorEastAsia" w:hAnsiTheme="majorHAnsi" w:cstheme="majorBidi"/>
        </w:rPr>
      </w:pPr>
      <w:r>
        <w:rPr>
          <w:rFonts w:asciiTheme="majorHAnsi" w:eastAsiaTheme="majorEastAsia" w:hAnsiTheme="majorHAnsi" w:cstheme="majorBidi"/>
        </w:rPr>
        <w:t xml:space="preserve">We know </w:t>
      </w:r>
      <m:oMath>
        <m:r>
          <w:rPr>
            <w:rFonts w:ascii="Cambria Math" w:eastAsiaTheme="majorEastAsia" w:hAnsi="Cambria Math" w:cstheme="majorBidi"/>
          </w:rPr>
          <m:t>c∈</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a</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b</m:t>
                </m:r>
              </m:sub>
            </m:sSub>
          </m:e>
        </m:d>
      </m:oMath>
    </w:p>
    <w:p w14:paraId="35127DEA" w14:textId="4364B3DA" w:rsidR="00490365" w:rsidRPr="00E05C51" w:rsidRDefault="00490365" w:rsidP="009E4FD4">
      <w:pPr>
        <w:rPr>
          <w:rFonts w:asciiTheme="majorHAnsi" w:eastAsiaTheme="majorEastAsia" w:hAnsiTheme="majorHAnsi" w:cstheme="majorBidi"/>
        </w:rPr>
      </w:pPr>
      <m:oMathPara>
        <m:oMath>
          <m:r>
            <w:rPr>
              <w:rFonts w:ascii="Cambria Math" w:eastAsiaTheme="majorEastAsia" w:hAnsi="Cambria Math" w:cstheme="majorBidi"/>
            </w:rPr>
            <m:t>p</m:t>
          </m:r>
          <m:d>
            <m:dPr>
              <m:endChr m:val="|"/>
              <m:ctrlPr>
                <w:rPr>
                  <w:rFonts w:ascii="Cambria Math" w:eastAsiaTheme="majorEastAsia" w:hAnsi="Cambria Math" w:cstheme="majorBidi"/>
                  <w:i/>
                </w:rPr>
              </m:ctrlPr>
            </m:dPr>
            <m:e>
              <m:r>
                <w:rPr>
                  <w:rFonts w:ascii="Cambria Math" w:eastAsiaTheme="majorEastAsia" w:hAnsi="Cambria Math" w:cstheme="majorBidi"/>
                </w:rPr>
                <m:t>c</m:t>
              </m:r>
            </m:e>
          </m:d>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z,</m:t>
          </m:r>
          <m:r>
            <w:rPr>
              <w:rFonts w:ascii="Cambria Math" w:hAnsi="Cambria Math"/>
            </w:rPr>
            <m:t xml:space="preserve"> </m:t>
          </m:r>
          <m:r>
            <w:rPr>
              <w:rFonts w:ascii="Cambria Math" w:hAnsi="Cambria Math"/>
            </w:rPr>
            <m:t>β)</m:t>
          </m:r>
          <m:r>
            <w:rPr>
              <w:rFonts w:ascii="Cambria Math" w:hAnsi="Cambria Math"/>
            </w:rPr>
            <m:t>∝dnorm</m:t>
          </m:r>
          <m:d>
            <m:dPr>
              <m:ctrlPr>
                <w:rPr>
                  <w:rFonts w:ascii="Cambria Math" w:hAnsi="Cambria Math"/>
                  <w:i/>
                </w:rPr>
              </m:ctrlPr>
            </m:dPr>
            <m:e>
              <m:r>
                <w:rPr>
                  <w:rFonts w:ascii="Cambria Math" w:hAnsi="Cambria Math"/>
                </w:rPr>
                <m:t>c,0,</m:t>
              </m:r>
              <m:sSub>
                <m:sSubPr>
                  <m:ctrlPr>
                    <w:rPr>
                      <w:rFonts w:ascii="Cambria Math" w:hAnsi="Cambria Math"/>
                      <w:i/>
                    </w:rPr>
                  </m:ctrlPr>
                </m:sSubPr>
                <m:e>
                  <m:r>
                    <w:rPr>
                      <w:rFonts w:ascii="Cambria Math" w:hAnsi="Cambria Math"/>
                    </w:rPr>
                    <m:t>τ</m:t>
                  </m:r>
                </m:e>
                <m:sub>
                  <m:r>
                    <w:rPr>
                      <w:rFonts w:ascii="Cambria Math" w:hAnsi="Cambria Math"/>
                    </w:rPr>
                    <m:t>C</m:t>
                  </m:r>
                </m:sub>
              </m:sSub>
            </m:e>
          </m:d>
          <m:r>
            <w:rPr>
              <w:rFonts w:ascii="Cambria Math" w:eastAsiaTheme="majorEastAsia" w:hAnsi="Cambria Math" w:cstheme="majorBidi"/>
            </w:rPr>
            <m:t>×</m:t>
          </m:r>
          <m:sSub>
            <m:sSubPr>
              <m:ctrlPr>
                <w:rPr>
                  <w:rFonts w:ascii="Cambria Math" w:eastAsiaTheme="majorEastAsia" w:hAnsi="Cambria Math" w:cstheme="majorBidi"/>
                  <w:b/>
                  <w:bCs/>
                  <w:i/>
                </w:rPr>
              </m:ctrlPr>
            </m:sSubPr>
            <m:e>
              <m:r>
                <m:rPr>
                  <m:sty m:val="bi"/>
                </m:rPr>
                <w:rPr>
                  <w:rFonts w:ascii="Cambria Math" w:eastAsiaTheme="majorEastAsia" w:hAnsi="Cambria Math" w:cstheme="majorBidi"/>
                </w:rPr>
                <m:t>1</m:t>
              </m:r>
            </m:e>
            <m:sub>
              <m:d>
                <m:dPr>
                  <m:ctrlPr>
                    <w:rPr>
                      <w:rFonts w:ascii="Cambria Math" w:eastAsiaTheme="majorEastAsia" w:hAnsi="Cambria Math" w:cstheme="majorBidi"/>
                      <w:b/>
                      <w:bCs/>
                      <w:i/>
                    </w:rPr>
                  </m:ctrlPr>
                </m:dPr>
                <m:e>
                  <m:sSub>
                    <m:sSubPr>
                      <m:ctrlPr>
                        <w:rPr>
                          <w:rFonts w:ascii="Cambria Math" w:eastAsiaTheme="majorEastAsia" w:hAnsi="Cambria Math" w:cstheme="majorBidi"/>
                          <w:b/>
                          <w:bCs/>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a</m:t>
                      </m:r>
                    </m:sub>
                  </m:sSub>
                  <m:r>
                    <m:rPr>
                      <m:sty m:val="bi"/>
                    </m:rPr>
                    <w:rPr>
                      <w:rFonts w:ascii="Cambria Math" w:eastAsiaTheme="majorEastAsia" w:hAnsi="Cambria Math" w:cstheme="majorBidi"/>
                    </w:rPr>
                    <m:t>,</m:t>
                  </m:r>
                  <m:sSub>
                    <m:sSubPr>
                      <m:ctrlPr>
                        <w:rPr>
                          <w:rFonts w:ascii="Cambria Math" w:eastAsiaTheme="majorEastAsia" w:hAnsi="Cambria Math" w:cstheme="majorBidi"/>
                          <w:b/>
                          <w:bCs/>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b</m:t>
                      </m:r>
                    </m:sub>
                  </m:sSub>
                </m:e>
              </m:d>
            </m:sub>
          </m:sSub>
          <m:r>
            <w:rPr>
              <w:rFonts w:ascii="Cambria Math" w:eastAsiaTheme="majorEastAsia" w:hAnsi="Cambria Math" w:cstheme="majorBidi"/>
            </w:rPr>
            <m:t>(c)</m:t>
          </m:r>
        </m:oMath>
      </m:oMathPara>
    </w:p>
    <w:p w14:paraId="41322CED" w14:textId="06E4E5DE" w:rsidR="009E4FD4" w:rsidRDefault="009E4FD4" w:rsidP="009E4FD4">
      <w:pPr>
        <w:rPr>
          <w:rFonts w:asciiTheme="majorHAnsi" w:eastAsiaTheme="majorEastAsia" w:hAnsiTheme="majorHAnsi" w:cstheme="majorBidi"/>
        </w:rPr>
      </w:pPr>
      <w:r>
        <w:rPr>
          <w:rFonts w:asciiTheme="majorHAnsi" w:eastAsiaTheme="majorEastAsia" w:hAnsiTheme="majorHAnsi" w:cstheme="majorBidi"/>
        </w:rPr>
        <w:t xml:space="preserve">Which is a </w:t>
      </w:r>
      <m:oMath>
        <m:r>
          <w:rPr>
            <w:rFonts w:ascii="Cambria Math" w:eastAsiaTheme="majorEastAsia" w:hAnsi="Cambria Math" w:cstheme="majorBidi"/>
          </w:rPr>
          <m:t xml:space="preserve">normal(0, </m:t>
        </m:r>
        <m:sSup>
          <m:sSupPr>
            <m:ctrlPr>
              <w:rPr>
                <w:rFonts w:ascii="Cambria Math" w:eastAsiaTheme="majorEastAsia" w:hAnsi="Cambria Math" w:cstheme="majorBidi"/>
                <w:i/>
              </w:rPr>
            </m:ctrlPr>
          </m:sSupPr>
          <m:e>
            <m:sSub>
              <m:sSubPr>
                <m:ctrlPr>
                  <w:rPr>
                    <w:rFonts w:ascii="Cambria Math" w:eastAsiaTheme="majorEastAsia" w:hAnsi="Cambria Math" w:cstheme="majorBidi"/>
                    <w:i/>
                  </w:rPr>
                </m:ctrlPr>
              </m:sSubPr>
              <m:e>
                <m:r>
                  <w:rPr>
                    <w:rFonts w:ascii="Cambria Math" w:eastAsiaTheme="majorEastAsia" w:hAnsi="Cambria Math" w:cstheme="majorBidi"/>
                  </w:rPr>
                  <m:t>τ</m:t>
                </m:r>
              </m:e>
              <m:sub>
                <m:r>
                  <w:rPr>
                    <w:rFonts w:ascii="Cambria Math" w:eastAsiaTheme="majorEastAsia" w:hAnsi="Cambria Math" w:cstheme="majorBidi"/>
                  </w:rPr>
                  <m:t>C</m:t>
                </m:r>
              </m:sub>
            </m:sSub>
          </m:e>
          <m:sup>
            <m:r>
              <w:rPr>
                <w:rFonts w:ascii="Cambria Math" w:eastAsiaTheme="majorEastAsia" w:hAnsi="Cambria Math" w:cstheme="majorBidi"/>
              </w:rPr>
              <m:t>2</m:t>
            </m:r>
          </m:sup>
        </m:sSup>
        <m:r>
          <w:rPr>
            <w:rFonts w:ascii="Cambria Math" w:eastAsiaTheme="majorEastAsia" w:hAnsi="Cambria Math" w:cstheme="majorBidi"/>
          </w:rPr>
          <m:t>)</m:t>
        </m:r>
      </m:oMath>
      <w:r>
        <w:rPr>
          <w:rFonts w:asciiTheme="majorHAnsi" w:eastAsiaTheme="majorEastAsia" w:hAnsiTheme="majorHAnsi" w:cstheme="majorBidi"/>
        </w:rPr>
        <w:t xml:space="preserve"> density constrained to the interval</w:t>
      </w:r>
      <m:oMath>
        <m:r>
          <w:rPr>
            <w:rFonts w:ascii="Cambria Math" w:eastAsiaTheme="majorEastAsia" w:hAnsi="Cambria Math" w:cstheme="majorBidi"/>
          </w:rPr>
          <m:t xml:space="preserve"> </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a</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b</m:t>
                </m:r>
              </m:sub>
            </m:sSub>
          </m:e>
        </m:d>
      </m:oMath>
      <w:r>
        <w:rPr>
          <w:rFonts w:asciiTheme="majorHAnsi" w:eastAsiaTheme="majorEastAsia" w:hAnsiTheme="majorHAnsi" w:cstheme="majorBidi"/>
        </w:rPr>
        <w:t>.</w:t>
      </w:r>
    </w:p>
    <w:p w14:paraId="3AC59F95" w14:textId="77777777" w:rsidR="009E4FD4" w:rsidRDefault="009E4FD4" w:rsidP="009E4FD4">
      <w:pPr>
        <w:rPr>
          <w:rFonts w:asciiTheme="majorHAnsi" w:eastAsiaTheme="majorEastAsia" w:hAnsiTheme="majorHAnsi" w:cstheme="majorBidi"/>
        </w:rPr>
      </w:pPr>
    </w:p>
    <w:p w14:paraId="165325AE" w14:textId="279A2304" w:rsidR="009E4FD4" w:rsidRPr="009E4FD4" w:rsidRDefault="009E4FD4" w:rsidP="009E4FD4">
      <w:pPr>
        <w:rPr>
          <w:rFonts w:asciiTheme="majorHAnsi" w:eastAsiaTheme="majorEastAsia" w:hAnsiTheme="majorHAnsi" w:cstheme="majorBidi"/>
        </w:rPr>
      </w:pPr>
      <w:r>
        <w:rPr>
          <w:rFonts w:asciiTheme="majorHAnsi" w:eastAsiaTheme="majorEastAsia" w:hAnsiTheme="majorHAnsi" w:cstheme="majorBidi"/>
        </w:rPr>
        <w:t xml:space="preserve">We know </w:t>
      </w:r>
      <w:r w:rsidR="00E05C51">
        <w:rPr>
          <w:rFonts w:asciiTheme="majorHAnsi" w:eastAsiaTheme="majorEastAsia" w:hAnsiTheme="majorHAnsi" w:cstheme="majorBidi"/>
        </w:rPr>
        <w:t>that</w:t>
      </w:r>
      <m:oMath>
        <m:sSub>
          <m:sSubPr>
            <m:ctrlPr>
              <w:rPr>
                <w:rFonts w:ascii="Cambria Math" w:eastAsiaTheme="majorEastAsia" w:hAnsi="Cambria Math" w:cstheme="majorBidi"/>
                <w:i/>
              </w:rPr>
            </m:ctrlPr>
          </m:sSubPr>
          <m:e>
            <m:r>
              <w:rPr>
                <w:rFonts w:ascii="Cambria Math" w:eastAsiaTheme="majorEastAsia" w:hAnsi="Cambria Math" w:cstheme="majorBidi"/>
              </w:rPr>
              <m:t xml:space="preserve"> </m:t>
            </m:r>
            <m:r>
              <w:rPr>
                <w:rFonts w:ascii="Cambria Math" w:eastAsiaTheme="majorEastAsia" w:hAnsi="Cambria Math" w:cstheme="majorBidi"/>
              </w:rPr>
              <m:t>Z</m:t>
            </m:r>
          </m:e>
          <m:sub>
            <m:r>
              <w:rPr>
                <w:rFonts w:ascii="Cambria Math" w:eastAsiaTheme="majorEastAsia" w:hAnsi="Cambria Math" w:cstheme="majorBidi"/>
              </w:rPr>
              <m:t>i</m:t>
            </m:r>
          </m:sub>
        </m:sSub>
        <m:r>
          <w:rPr>
            <w:rFonts w:ascii="Cambria Math" w:eastAsiaTheme="majorEastAsia" w:hAnsi="Cambria Math" w:cstheme="majorBidi"/>
          </w:rPr>
          <m:t>~normal</m:t>
        </m:r>
        <m:d>
          <m:dPr>
            <m:ctrlPr>
              <w:rPr>
                <w:rFonts w:ascii="Cambria Math" w:eastAsiaTheme="majorEastAsia" w:hAnsi="Cambria Math" w:cstheme="majorBidi"/>
                <w:i/>
              </w:rPr>
            </m:ctrlPr>
          </m:dPr>
          <m:e>
            <m:r>
              <w:rPr>
                <w:rFonts w:ascii="Cambria Math" w:eastAsiaTheme="majorEastAsia" w:hAnsi="Cambria Math" w:cstheme="majorBidi"/>
              </w:rPr>
              <m:t>β</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r>
              <w:rPr>
                <w:rFonts w:ascii="Cambria Math" w:eastAsiaTheme="majorEastAsia" w:hAnsi="Cambria Math" w:cstheme="majorBidi"/>
              </w:rPr>
              <m:t>, 1</m:t>
            </m:r>
          </m:e>
        </m:d>
      </m:oMath>
      <w:r w:rsidR="00E05C51">
        <w:rPr>
          <w:rFonts w:asciiTheme="majorHAnsi" w:eastAsiaTheme="majorEastAsia" w:hAnsiTheme="majorHAnsi" w:cstheme="majorBidi"/>
        </w:rPr>
        <w:t>, then</w:t>
      </w:r>
    </w:p>
    <w:p w14:paraId="3215E527" w14:textId="12A6B430" w:rsidR="009E4FD4" w:rsidRPr="00E05C51" w:rsidRDefault="009E4FD4" w:rsidP="00E05C51">
      <w:pPr>
        <w:rPr>
          <w:rFonts w:asciiTheme="majorHAnsi" w:eastAsiaTheme="majorEastAsia" w:hAnsiTheme="majorHAnsi" w:cstheme="majorBidi"/>
          <w:b/>
          <w:bCs/>
        </w:rPr>
      </w:pPr>
      <m:oMathPara>
        <m:oMath>
          <m:r>
            <w:rPr>
              <w:rFonts w:ascii="Cambria Math" w:eastAsiaTheme="majorEastAsia" w:hAnsi="Cambria Math" w:cstheme="majorBidi"/>
            </w:rPr>
            <m:t>p</m:t>
          </m:r>
          <m:d>
            <m:dPr>
              <m:endChr m:val="|"/>
              <m:ctrlPr>
                <w:rPr>
                  <w:rFonts w:ascii="Cambria Math" w:eastAsiaTheme="majorEastAsia" w:hAnsi="Cambria Math" w:cstheme="majorBidi"/>
                  <w:i/>
                </w:rPr>
              </m:ctrlPr>
            </m:dPr>
            <m:e>
              <m:sSub>
                <m:sSubPr>
                  <m:ctrlPr>
                    <w:rPr>
                      <w:rFonts w:ascii="Cambria Math" w:eastAsiaTheme="majorEastAsia" w:hAnsi="Cambria Math" w:cstheme="majorBidi"/>
                      <w:b/>
                      <w:bCs/>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e>
          </m:d>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,β,c</m:t>
          </m:r>
          <m:r>
            <w:rPr>
              <w:rFonts w:ascii="Cambria Math" w:hAnsi="Cambria Math"/>
            </w:rPr>
            <m:t>)=</m:t>
          </m:r>
          <m:r>
            <w:rPr>
              <w:rFonts w:ascii="Cambria Math" w:eastAsiaTheme="majorEastAsia" w:hAnsi="Cambria Math" w:cstheme="majorBidi"/>
            </w:rPr>
            <m:t>p</m:t>
          </m:r>
          <m:d>
            <m:dPr>
              <m:endChr m:val="|"/>
              <m:ctrlPr>
                <w:rPr>
                  <w:rFonts w:ascii="Cambria Math" w:eastAsiaTheme="majorEastAsia" w:hAnsi="Cambria Math" w:cstheme="majorBidi"/>
                  <w:i/>
                </w:rPr>
              </m:ctrlPr>
            </m:dPr>
            <m:e>
              <m:sSub>
                <m:sSubPr>
                  <m:ctrlPr>
                    <w:rPr>
                      <w:rFonts w:ascii="Cambria Math" w:eastAsiaTheme="majorEastAsia" w:hAnsi="Cambria Math" w:cstheme="majorBidi"/>
                      <w:b/>
                      <w:bCs/>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e>
          </m:d>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,β,c)</m:t>
          </m:r>
          <m:r>
            <w:rPr>
              <w:rFonts w:ascii="Cambria Math" w:hAnsi="Cambria Math"/>
            </w:rPr>
            <w:br/>
          </m:r>
        </m:oMath>
        <m:oMath>
          <m:r>
            <w:rPr>
              <w:rFonts w:ascii="Cambria Math" w:eastAsiaTheme="majorEastAsia" w:hAnsi="Cambria Math" w:cstheme="majorBidi"/>
            </w:rPr>
            <m:t xml:space="preserve">                                    =dnorm</m:t>
          </m:r>
          <m:d>
            <m:dPr>
              <m:ctrlPr>
                <w:rPr>
                  <w:rFonts w:ascii="Cambria Math" w:eastAsiaTheme="majorEastAsia" w:hAnsi="Cambria Math" w:cstheme="majorBidi"/>
                  <w:i/>
                </w:rPr>
              </m:ctrlPr>
            </m:dPr>
            <m:e>
              <m:sSub>
                <m:sSubPr>
                  <m:ctrlPr>
                    <w:rPr>
                      <w:rFonts w:ascii="Cambria Math" w:eastAsiaTheme="majorEastAsia" w:hAnsi="Cambria Math" w:cstheme="majorBidi"/>
                      <w:b/>
                      <w:bCs/>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r>
                <m:rPr>
                  <m:sty m:val="bi"/>
                </m:rPr>
                <w:rPr>
                  <w:rFonts w:ascii="Cambria Math" w:eastAsiaTheme="majorEastAsia" w:hAnsi="Cambria Math" w:cstheme="majorBidi"/>
                </w:rPr>
                <m:t>,</m:t>
              </m:r>
              <m:r>
                <w:rPr>
                  <w:rFonts w:ascii="Cambria Math" w:eastAsiaTheme="majorEastAsia" w:hAnsi="Cambria Math" w:cstheme="majorBidi"/>
                </w:rPr>
                <m:t xml:space="preserve"> </m:t>
              </m:r>
              <m:r>
                <w:rPr>
                  <w:rFonts w:ascii="Cambria Math" w:eastAsiaTheme="majorEastAsia" w:hAnsi="Cambria Math" w:cstheme="majorBidi"/>
                </w:rPr>
                <m:t>β</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r>
                <w:rPr>
                  <w:rFonts w:ascii="Cambria Math" w:eastAsiaTheme="majorEastAsia" w:hAnsi="Cambria Math" w:cstheme="majorBidi"/>
                </w:rPr>
                <m:t>, 1</m:t>
              </m:r>
            </m:e>
          </m:d>
          <m:r>
            <w:rPr>
              <w:rFonts w:ascii="Cambria Math" w:eastAsiaTheme="majorEastAsia" w:hAnsi="Cambria Math" w:cstheme="majorBidi"/>
            </w:rPr>
            <m:t>×</m:t>
          </m:r>
          <m:sSub>
            <m:sSubPr>
              <m:ctrlPr>
                <w:rPr>
                  <w:rFonts w:ascii="Cambria Math" w:eastAsiaTheme="majorEastAsia" w:hAnsi="Cambria Math" w:cstheme="majorBidi"/>
                  <w:b/>
                  <w:bCs/>
                  <w:i/>
                </w:rPr>
              </m:ctrlPr>
            </m:sSubPr>
            <m:e>
              <m:r>
                <m:rPr>
                  <m:sty m:val="bi"/>
                </m:rPr>
                <w:rPr>
                  <w:rFonts w:ascii="Cambria Math" w:eastAsiaTheme="majorEastAsia" w:hAnsi="Cambria Math" w:cstheme="majorBidi"/>
                </w:rPr>
                <m:t>1</m:t>
              </m:r>
            </m:e>
            <m:sub>
              <m:r>
                <m:rPr>
                  <m:sty m:val="bi"/>
                </m:rPr>
                <w:rPr>
                  <w:rFonts w:ascii="Cambria Math" w:eastAsiaTheme="majorEastAsia" w:hAnsi="Cambria Math" w:cstheme="majorBidi"/>
                </w:rPr>
                <m:t>A</m:t>
              </m:r>
            </m:sub>
          </m:sSub>
          <m:d>
            <m:dPr>
              <m:ctrlPr>
                <w:rPr>
                  <w:rFonts w:ascii="Cambria Math" w:eastAsiaTheme="majorEastAsia" w:hAnsi="Cambria Math" w:cstheme="majorBidi"/>
                  <w:b/>
                  <w:bCs/>
                  <w:i/>
                </w:rPr>
              </m:ctrlPr>
            </m:dPr>
            <m:e>
              <m:sSub>
                <m:sSubPr>
                  <m:ctrlPr>
                    <w:rPr>
                      <w:rFonts w:ascii="Cambria Math" w:eastAsiaTheme="majorEastAsia" w:hAnsi="Cambria Math" w:cstheme="majorBidi"/>
                      <w:b/>
                      <w:bCs/>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e>
          </m:d>
          <m:r>
            <m:rPr>
              <m:sty m:val="bi"/>
            </m:rPr>
            <w:rPr>
              <w:rFonts w:ascii="Cambria Math" w:eastAsiaTheme="majorEastAsia" w:hAnsi="Cambria Math" w:cstheme="majorBidi"/>
            </w:rPr>
            <m:t>,</m:t>
          </m:r>
        </m:oMath>
      </m:oMathPara>
    </w:p>
    <w:p w14:paraId="387458D0" w14:textId="1A8E9AE7" w:rsidR="00E05C51" w:rsidRPr="00E05C51" w:rsidRDefault="00E05C51" w:rsidP="00E05C51">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 xml:space="preserve"> A=</m:t>
        </m:r>
        <m:d>
          <m:dPr>
            <m:begChr m:val="{"/>
            <m:endChr m:val=""/>
            <m:ctrlPr>
              <w:rPr>
                <w:rFonts w:ascii="Cambria Math" w:eastAsiaTheme="majorEastAsia" w:hAnsi="Cambria Math" w:cstheme="majorBidi"/>
                <w:i/>
              </w:rPr>
            </m:ctrlPr>
          </m:dPr>
          <m:e>
            <m:eqArr>
              <m:eqArrPr>
                <m:ctrlPr>
                  <w:rPr>
                    <w:rFonts w:ascii="Cambria Math" w:eastAsiaTheme="majorEastAsia" w:hAnsi="Cambria Math" w:cstheme="majorBidi"/>
                    <w:i/>
                  </w:rPr>
                </m:ctrlPr>
              </m:eqArrPr>
              <m:e>
                <m:d>
                  <m:dPr>
                    <m:ctrlPr>
                      <w:rPr>
                        <w:rFonts w:ascii="Cambria Math" w:eastAsiaTheme="majorEastAsia" w:hAnsi="Cambria Math" w:cstheme="majorBidi"/>
                        <w:i/>
                      </w:rPr>
                    </m:ctrlPr>
                  </m:dPr>
                  <m:e>
                    <m:r>
                      <w:rPr>
                        <w:rFonts w:ascii="Cambria Math" w:eastAsiaTheme="majorEastAsia" w:hAnsi="Cambria Math" w:cstheme="majorBidi"/>
                      </w:rPr>
                      <m:t>-∞,c</m:t>
                    </m:r>
                  </m:e>
                </m:d>
                <m:r>
                  <w:rPr>
                    <w:rFonts w:ascii="Cambria Math" w:eastAsiaTheme="majorEastAsia" w:hAnsi="Cambria Math" w:cstheme="majorBidi"/>
                  </w:rPr>
                  <m:t xml:space="preserve"> if y=0</m:t>
                </m:r>
              </m:e>
              <m:e>
                <m:d>
                  <m:dPr>
                    <m:ctrlPr>
                      <w:rPr>
                        <w:rFonts w:ascii="Cambria Math" w:eastAsiaTheme="majorEastAsia" w:hAnsi="Cambria Math" w:cstheme="majorBidi"/>
                        <w:i/>
                      </w:rPr>
                    </m:ctrlPr>
                  </m:dPr>
                  <m:e>
                    <m:r>
                      <w:rPr>
                        <w:rFonts w:ascii="Cambria Math" w:eastAsiaTheme="majorEastAsia" w:hAnsi="Cambria Math" w:cstheme="majorBidi"/>
                      </w:rPr>
                      <m:t>c,+∞</m:t>
                    </m:r>
                  </m:e>
                </m:d>
                <m:r>
                  <w:rPr>
                    <w:rFonts w:ascii="Cambria Math" w:eastAsiaTheme="majorEastAsia" w:hAnsi="Cambria Math" w:cstheme="majorBidi"/>
                  </w:rPr>
                  <m:t xml:space="preserve"> if y=1.</m:t>
                </m:r>
              </m:e>
            </m:eqArr>
          </m:e>
        </m:d>
      </m:oMath>
    </w:p>
    <w:p w14:paraId="01535EE4" w14:textId="1827C16B" w:rsidR="00060C32" w:rsidRDefault="00060C32">
      <w:pPr>
        <w:rPr>
          <w:rFonts w:asciiTheme="majorHAnsi" w:eastAsiaTheme="majorEastAsia" w:hAnsiTheme="majorHAnsi" w:cstheme="majorBidi"/>
        </w:rPr>
      </w:pPr>
      <w:r>
        <w:rPr>
          <w:rFonts w:asciiTheme="majorHAnsi" w:eastAsiaTheme="majorEastAsia" w:hAnsiTheme="majorHAnsi" w:cstheme="majorBidi"/>
        </w:rPr>
        <w:br w:type="page"/>
      </w:r>
    </w:p>
    <w:p w14:paraId="1A4A9CE0" w14:textId="56B73642" w:rsidR="00060C32" w:rsidRDefault="00060C32" w:rsidP="00060C32">
      <w:pPr>
        <w:pStyle w:val="Heading3"/>
      </w:pPr>
      <w:r>
        <w:t>(c)</w:t>
      </w:r>
    </w:p>
    <w:p w14:paraId="6C60C01E" w14:textId="0A1B8772" w:rsidR="00060C32" w:rsidRDefault="00060C32" w:rsidP="00060C32">
      <w:r>
        <w:t xml:space="preserve">The following code implement the Gibbs sampler and </w:t>
      </w:r>
      <w:r w:rsidR="009B1F9E">
        <w:t>shows the effective sample sizes of unknown parameters.</w:t>
      </w:r>
    </w:p>
    <w:p w14:paraId="7734F4DE"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&gt; </w:t>
      </w:r>
      <w:proofErr w:type="gramStart"/>
      <w:r w:rsidRPr="009B1F9E">
        <w:rPr>
          <w:rFonts w:ascii="Lucida Console" w:eastAsia="Times New Roman" w:hAnsi="Lucida Console" w:cs="Courier New"/>
          <w:color w:val="0000FF"/>
          <w:sz w:val="20"/>
          <w:szCs w:val="20"/>
          <w:lang w:val="en-AU" w:eastAsia="zh-CN"/>
        </w:rPr>
        <w:t>divorce</w:t>
      </w:r>
      <w:proofErr w:type="gramEnd"/>
      <w:r w:rsidRPr="009B1F9E">
        <w:rPr>
          <w:rFonts w:ascii="Lucida Console" w:eastAsia="Times New Roman" w:hAnsi="Lucida Console" w:cs="Courier New"/>
          <w:color w:val="0000FF"/>
          <w:sz w:val="20"/>
          <w:szCs w:val="20"/>
          <w:lang w:val="en-AU" w:eastAsia="zh-CN"/>
        </w:rPr>
        <w:t>&lt;-</w:t>
      </w:r>
      <w:proofErr w:type="spellStart"/>
      <w:r w:rsidRPr="009B1F9E">
        <w:rPr>
          <w:rFonts w:ascii="Lucida Console" w:eastAsia="Times New Roman" w:hAnsi="Lucida Console" w:cs="Courier New"/>
          <w:color w:val="0000FF"/>
          <w:sz w:val="20"/>
          <w:szCs w:val="20"/>
          <w:lang w:val="en-AU" w:eastAsia="zh-CN"/>
        </w:rPr>
        <w:t>read.table</w:t>
      </w:r>
      <w:proofErr w:type="spellEnd"/>
      <w:r w:rsidRPr="009B1F9E">
        <w:rPr>
          <w:rFonts w:ascii="Lucida Console" w:eastAsia="Times New Roman" w:hAnsi="Lucida Console" w:cs="Courier New"/>
          <w:color w:val="0000FF"/>
          <w:sz w:val="20"/>
          <w:szCs w:val="20"/>
          <w:lang w:val="en-AU" w:eastAsia="zh-CN"/>
        </w:rPr>
        <w:t>("divorce.dat")</w:t>
      </w:r>
    </w:p>
    <w:p w14:paraId="45A2E39B"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&gt; x&lt;-</w:t>
      </w:r>
      <w:proofErr w:type="gramStart"/>
      <w:r w:rsidRPr="009B1F9E">
        <w:rPr>
          <w:rFonts w:ascii="Lucida Console" w:eastAsia="Times New Roman" w:hAnsi="Lucida Console" w:cs="Courier New"/>
          <w:color w:val="0000FF"/>
          <w:sz w:val="20"/>
          <w:szCs w:val="20"/>
          <w:lang w:val="en-AU" w:eastAsia="zh-CN"/>
        </w:rPr>
        <w:t>divorce[</w:t>
      </w:r>
      <w:proofErr w:type="gramEnd"/>
      <w:r w:rsidRPr="009B1F9E">
        <w:rPr>
          <w:rFonts w:ascii="Lucida Console" w:eastAsia="Times New Roman" w:hAnsi="Lucida Console" w:cs="Courier New"/>
          <w:color w:val="0000FF"/>
          <w:sz w:val="20"/>
          <w:szCs w:val="20"/>
          <w:lang w:val="en-AU" w:eastAsia="zh-CN"/>
        </w:rPr>
        <w:t>,1]</w:t>
      </w:r>
    </w:p>
    <w:p w14:paraId="15028DFF"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&gt; y&lt;-</w:t>
      </w:r>
      <w:proofErr w:type="gramStart"/>
      <w:r w:rsidRPr="009B1F9E">
        <w:rPr>
          <w:rFonts w:ascii="Lucida Console" w:eastAsia="Times New Roman" w:hAnsi="Lucida Console" w:cs="Courier New"/>
          <w:color w:val="0000FF"/>
          <w:sz w:val="20"/>
          <w:szCs w:val="20"/>
          <w:lang w:val="en-AU" w:eastAsia="zh-CN"/>
        </w:rPr>
        <w:t>divorce[</w:t>
      </w:r>
      <w:proofErr w:type="gramEnd"/>
      <w:r w:rsidRPr="009B1F9E">
        <w:rPr>
          <w:rFonts w:ascii="Lucida Console" w:eastAsia="Times New Roman" w:hAnsi="Lucida Console" w:cs="Courier New"/>
          <w:color w:val="0000FF"/>
          <w:sz w:val="20"/>
          <w:szCs w:val="20"/>
          <w:lang w:val="en-AU" w:eastAsia="zh-CN"/>
        </w:rPr>
        <w:t>,2]</w:t>
      </w:r>
    </w:p>
    <w:p w14:paraId="1E0E3D91"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&gt; n&lt;-</w:t>
      </w:r>
      <w:proofErr w:type="spellStart"/>
      <w:proofErr w:type="gramStart"/>
      <w:r w:rsidRPr="009B1F9E">
        <w:rPr>
          <w:rFonts w:ascii="Lucida Console" w:eastAsia="Times New Roman" w:hAnsi="Lucida Console" w:cs="Courier New"/>
          <w:color w:val="0000FF"/>
          <w:sz w:val="20"/>
          <w:szCs w:val="20"/>
          <w:lang w:val="en-AU" w:eastAsia="zh-CN"/>
        </w:rPr>
        <w:t>nrow</w:t>
      </w:r>
      <w:proofErr w:type="spellEnd"/>
      <w:r w:rsidRPr="009B1F9E">
        <w:rPr>
          <w:rFonts w:ascii="Lucida Console" w:eastAsia="Times New Roman" w:hAnsi="Lucida Console" w:cs="Courier New"/>
          <w:color w:val="0000FF"/>
          <w:sz w:val="20"/>
          <w:szCs w:val="20"/>
          <w:lang w:val="en-AU" w:eastAsia="zh-CN"/>
        </w:rPr>
        <w:t>(</w:t>
      </w:r>
      <w:proofErr w:type="gramEnd"/>
      <w:r w:rsidRPr="009B1F9E">
        <w:rPr>
          <w:rFonts w:ascii="Lucida Console" w:eastAsia="Times New Roman" w:hAnsi="Lucida Console" w:cs="Courier New"/>
          <w:color w:val="0000FF"/>
          <w:sz w:val="20"/>
          <w:szCs w:val="20"/>
          <w:lang w:val="en-AU" w:eastAsia="zh-CN"/>
        </w:rPr>
        <w:t>divorce)</w:t>
      </w:r>
    </w:p>
    <w:p w14:paraId="235C938F"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&gt; tauB2&lt;-tauC2&lt;-16</w:t>
      </w:r>
    </w:p>
    <w:p w14:paraId="31958B0C"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&gt; #Initial values</w:t>
      </w:r>
    </w:p>
    <w:p w14:paraId="51042ABE"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&gt; </w:t>
      </w:r>
      <w:proofErr w:type="gramStart"/>
      <w:r w:rsidRPr="009B1F9E">
        <w:rPr>
          <w:rFonts w:ascii="Lucida Console" w:eastAsia="Times New Roman" w:hAnsi="Lucida Console" w:cs="Courier New"/>
          <w:color w:val="0000FF"/>
          <w:sz w:val="20"/>
          <w:szCs w:val="20"/>
          <w:lang w:val="en-AU" w:eastAsia="zh-CN"/>
        </w:rPr>
        <w:t>beta</w:t>
      </w:r>
      <w:proofErr w:type="gramEnd"/>
      <w:r w:rsidRPr="009B1F9E">
        <w:rPr>
          <w:rFonts w:ascii="Lucida Console" w:eastAsia="Times New Roman" w:hAnsi="Lucida Console" w:cs="Courier New"/>
          <w:color w:val="0000FF"/>
          <w:sz w:val="20"/>
          <w:szCs w:val="20"/>
          <w:lang w:val="en-AU" w:eastAsia="zh-CN"/>
        </w:rPr>
        <w:t>&lt;-0</w:t>
      </w:r>
    </w:p>
    <w:p w14:paraId="27E89DA2"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&gt; c&lt;-0</w:t>
      </w:r>
    </w:p>
    <w:p w14:paraId="21F404D4"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&gt; z&lt;-NULL</w:t>
      </w:r>
    </w:p>
    <w:p w14:paraId="2969FC9A"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&gt; </w:t>
      </w:r>
      <w:proofErr w:type="gramStart"/>
      <w:r w:rsidRPr="009B1F9E">
        <w:rPr>
          <w:rFonts w:ascii="Lucida Console" w:eastAsia="Times New Roman" w:hAnsi="Lucida Console" w:cs="Courier New"/>
          <w:color w:val="0000FF"/>
          <w:sz w:val="20"/>
          <w:szCs w:val="20"/>
          <w:lang w:val="en-AU" w:eastAsia="zh-CN"/>
        </w:rPr>
        <w:t>for(</w:t>
      </w:r>
      <w:proofErr w:type="gramEnd"/>
      <w:r w:rsidRPr="009B1F9E">
        <w:rPr>
          <w:rFonts w:ascii="Lucida Console" w:eastAsia="Times New Roman" w:hAnsi="Lucida Console" w:cs="Courier New"/>
          <w:color w:val="0000FF"/>
          <w:sz w:val="20"/>
          <w:szCs w:val="20"/>
          <w:lang w:val="en-AU" w:eastAsia="zh-CN"/>
        </w:rPr>
        <w:t>i in 1:n){</w:t>
      </w:r>
    </w:p>
    <w:p w14:paraId="620C73A3"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 </w:t>
      </w:r>
      <w:proofErr w:type="gramStart"/>
      <w:r w:rsidRPr="009B1F9E">
        <w:rPr>
          <w:rFonts w:ascii="Lucida Console" w:eastAsia="Times New Roman" w:hAnsi="Lucida Console" w:cs="Courier New"/>
          <w:color w:val="0000FF"/>
          <w:sz w:val="20"/>
          <w:szCs w:val="20"/>
          <w:lang w:val="en-AU" w:eastAsia="zh-CN"/>
        </w:rPr>
        <w:t>mu</w:t>
      </w:r>
      <w:proofErr w:type="gramEnd"/>
      <w:r w:rsidRPr="009B1F9E">
        <w:rPr>
          <w:rFonts w:ascii="Lucida Console" w:eastAsia="Times New Roman" w:hAnsi="Lucida Console" w:cs="Courier New"/>
          <w:color w:val="0000FF"/>
          <w:sz w:val="20"/>
          <w:szCs w:val="20"/>
          <w:lang w:val="en-AU" w:eastAsia="zh-CN"/>
        </w:rPr>
        <w:t>&lt;-beta*x[i]</w:t>
      </w:r>
    </w:p>
    <w:p w14:paraId="12BD304D"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if(y[i]==1) {u&lt;-</w:t>
      </w:r>
      <w:proofErr w:type="spellStart"/>
      <w:r w:rsidRPr="009B1F9E">
        <w:rPr>
          <w:rFonts w:ascii="Lucida Console" w:eastAsia="Times New Roman" w:hAnsi="Lucida Console" w:cs="Courier New"/>
          <w:color w:val="0000FF"/>
          <w:sz w:val="20"/>
          <w:szCs w:val="20"/>
          <w:lang w:val="en-AU" w:eastAsia="zh-CN"/>
        </w:rPr>
        <w:t>runif</w:t>
      </w:r>
      <w:proofErr w:type="spellEnd"/>
      <w:r w:rsidRPr="009B1F9E">
        <w:rPr>
          <w:rFonts w:ascii="Lucida Console" w:eastAsia="Times New Roman" w:hAnsi="Lucida Console" w:cs="Courier New"/>
          <w:color w:val="0000FF"/>
          <w:sz w:val="20"/>
          <w:szCs w:val="20"/>
          <w:lang w:val="en-AU" w:eastAsia="zh-CN"/>
        </w:rPr>
        <w:t>(1,pnorm(c-mu),1)}else{u&lt;-</w:t>
      </w:r>
      <w:proofErr w:type="spellStart"/>
      <w:r w:rsidRPr="009B1F9E">
        <w:rPr>
          <w:rFonts w:ascii="Lucida Console" w:eastAsia="Times New Roman" w:hAnsi="Lucida Console" w:cs="Courier New"/>
          <w:color w:val="0000FF"/>
          <w:sz w:val="20"/>
          <w:szCs w:val="20"/>
          <w:lang w:val="en-AU" w:eastAsia="zh-CN"/>
        </w:rPr>
        <w:t>runif</w:t>
      </w:r>
      <w:proofErr w:type="spellEnd"/>
      <w:r w:rsidRPr="009B1F9E">
        <w:rPr>
          <w:rFonts w:ascii="Lucida Console" w:eastAsia="Times New Roman" w:hAnsi="Lucida Console" w:cs="Courier New"/>
          <w:color w:val="0000FF"/>
          <w:sz w:val="20"/>
          <w:szCs w:val="20"/>
          <w:lang w:val="en-AU" w:eastAsia="zh-CN"/>
        </w:rPr>
        <w:t>(1,0,pnorm(c-mu))}</w:t>
      </w:r>
    </w:p>
    <w:p w14:paraId="7EF2A5A7"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z&lt;-</w:t>
      </w:r>
      <w:proofErr w:type="gramStart"/>
      <w:r w:rsidRPr="009B1F9E">
        <w:rPr>
          <w:rFonts w:ascii="Lucida Console" w:eastAsia="Times New Roman" w:hAnsi="Lucida Console" w:cs="Courier New"/>
          <w:color w:val="0000FF"/>
          <w:sz w:val="20"/>
          <w:szCs w:val="20"/>
          <w:lang w:val="en-AU" w:eastAsia="zh-CN"/>
        </w:rPr>
        <w:t>c(</w:t>
      </w:r>
      <w:proofErr w:type="spellStart"/>
      <w:proofErr w:type="gramEnd"/>
      <w:r w:rsidRPr="009B1F9E">
        <w:rPr>
          <w:rFonts w:ascii="Lucida Console" w:eastAsia="Times New Roman" w:hAnsi="Lucida Console" w:cs="Courier New"/>
          <w:color w:val="0000FF"/>
          <w:sz w:val="20"/>
          <w:szCs w:val="20"/>
          <w:lang w:val="en-AU" w:eastAsia="zh-CN"/>
        </w:rPr>
        <w:t>z,mu+qnorm</w:t>
      </w:r>
      <w:proofErr w:type="spellEnd"/>
      <w:r w:rsidRPr="009B1F9E">
        <w:rPr>
          <w:rFonts w:ascii="Lucida Console" w:eastAsia="Times New Roman" w:hAnsi="Lucida Console" w:cs="Courier New"/>
          <w:color w:val="0000FF"/>
          <w:sz w:val="20"/>
          <w:szCs w:val="20"/>
          <w:lang w:val="en-AU" w:eastAsia="zh-CN"/>
        </w:rPr>
        <w:t>(u))</w:t>
      </w:r>
    </w:p>
    <w:p w14:paraId="3DC9F3E6"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w:t>
      </w:r>
    </w:p>
    <w:p w14:paraId="079E9EB1"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&gt; C&lt;-Z&lt;-BETA&lt;-NULL</w:t>
      </w:r>
    </w:p>
    <w:p w14:paraId="6B3AA17F"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&gt; #</w:t>
      </w:r>
    </w:p>
    <w:p w14:paraId="435283FE"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&gt; </w:t>
      </w:r>
      <w:proofErr w:type="spellStart"/>
      <w:r w:rsidRPr="009B1F9E">
        <w:rPr>
          <w:rFonts w:ascii="Lucida Console" w:eastAsia="Times New Roman" w:hAnsi="Lucida Console" w:cs="Courier New"/>
          <w:color w:val="0000FF"/>
          <w:sz w:val="20"/>
          <w:szCs w:val="20"/>
          <w:lang w:val="en-AU" w:eastAsia="zh-CN"/>
        </w:rPr>
        <w:t>beta.var</w:t>
      </w:r>
      <w:proofErr w:type="spellEnd"/>
      <w:r w:rsidRPr="009B1F9E">
        <w:rPr>
          <w:rFonts w:ascii="Lucida Console" w:eastAsia="Times New Roman" w:hAnsi="Lucida Console" w:cs="Courier New"/>
          <w:color w:val="0000FF"/>
          <w:sz w:val="20"/>
          <w:szCs w:val="20"/>
          <w:lang w:val="en-AU" w:eastAsia="zh-CN"/>
        </w:rPr>
        <w:t>&lt;-1</w:t>
      </w:r>
      <w:proofErr w:type="gramStart"/>
      <w:r w:rsidRPr="009B1F9E">
        <w:rPr>
          <w:rFonts w:ascii="Lucida Console" w:eastAsia="Times New Roman" w:hAnsi="Lucida Console" w:cs="Courier New"/>
          <w:color w:val="0000FF"/>
          <w:sz w:val="20"/>
          <w:szCs w:val="20"/>
          <w:lang w:val="en-AU" w:eastAsia="zh-CN"/>
        </w:rPr>
        <w:t>/(</w:t>
      </w:r>
      <w:proofErr w:type="gramEnd"/>
      <w:r w:rsidRPr="009B1F9E">
        <w:rPr>
          <w:rFonts w:ascii="Lucida Console" w:eastAsia="Times New Roman" w:hAnsi="Lucida Console" w:cs="Courier New"/>
          <w:color w:val="0000FF"/>
          <w:sz w:val="20"/>
          <w:szCs w:val="20"/>
          <w:lang w:val="en-AU" w:eastAsia="zh-CN"/>
        </w:rPr>
        <w:t>sum(x^2)+1/tauB2)</w:t>
      </w:r>
    </w:p>
    <w:p w14:paraId="4F9E6EAE"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&gt; </w:t>
      </w:r>
      <w:proofErr w:type="gramStart"/>
      <w:r w:rsidRPr="009B1F9E">
        <w:rPr>
          <w:rFonts w:ascii="Lucida Console" w:eastAsia="Times New Roman" w:hAnsi="Lucida Console" w:cs="Courier New"/>
          <w:color w:val="0000FF"/>
          <w:sz w:val="20"/>
          <w:szCs w:val="20"/>
          <w:lang w:val="en-AU" w:eastAsia="zh-CN"/>
        </w:rPr>
        <w:t>for(</w:t>
      </w:r>
      <w:proofErr w:type="gramEnd"/>
      <w:r w:rsidRPr="009B1F9E">
        <w:rPr>
          <w:rFonts w:ascii="Lucida Console" w:eastAsia="Times New Roman" w:hAnsi="Lucida Console" w:cs="Courier New"/>
          <w:color w:val="0000FF"/>
          <w:sz w:val="20"/>
          <w:szCs w:val="20"/>
          <w:lang w:val="en-AU" w:eastAsia="zh-CN"/>
        </w:rPr>
        <w:t>i in 1:10000){</w:t>
      </w:r>
    </w:p>
    <w:p w14:paraId="0C08E706"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#update beta</w:t>
      </w:r>
    </w:p>
    <w:p w14:paraId="4C93948A"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 </w:t>
      </w:r>
      <w:proofErr w:type="gramStart"/>
      <w:r w:rsidRPr="009B1F9E">
        <w:rPr>
          <w:rFonts w:ascii="Lucida Console" w:eastAsia="Times New Roman" w:hAnsi="Lucida Console" w:cs="Courier New"/>
          <w:color w:val="0000FF"/>
          <w:sz w:val="20"/>
          <w:szCs w:val="20"/>
          <w:lang w:val="en-AU" w:eastAsia="zh-CN"/>
        </w:rPr>
        <w:t>beta</w:t>
      </w:r>
      <w:proofErr w:type="gramEnd"/>
      <w:r w:rsidRPr="009B1F9E">
        <w:rPr>
          <w:rFonts w:ascii="Lucida Console" w:eastAsia="Times New Roman" w:hAnsi="Lucida Console" w:cs="Courier New"/>
          <w:color w:val="0000FF"/>
          <w:sz w:val="20"/>
          <w:szCs w:val="20"/>
          <w:lang w:val="en-AU" w:eastAsia="zh-CN"/>
        </w:rPr>
        <w:t>&lt;-</w:t>
      </w:r>
      <w:proofErr w:type="spellStart"/>
      <w:r w:rsidRPr="009B1F9E">
        <w:rPr>
          <w:rFonts w:ascii="Lucida Console" w:eastAsia="Times New Roman" w:hAnsi="Lucida Console" w:cs="Courier New"/>
          <w:color w:val="0000FF"/>
          <w:sz w:val="20"/>
          <w:szCs w:val="20"/>
          <w:lang w:val="en-AU" w:eastAsia="zh-CN"/>
        </w:rPr>
        <w:t>rnorm</w:t>
      </w:r>
      <w:proofErr w:type="spellEnd"/>
      <w:r w:rsidRPr="009B1F9E">
        <w:rPr>
          <w:rFonts w:ascii="Lucida Console" w:eastAsia="Times New Roman" w:hAnsi="Lucida Console" w:cs="Courier New"/>
          <w:color w:val="0000FF"/>
          <w:sz w:val="20"/>
          <w:szCs w:val="20"/>
          <w:lang w:val="en-AU" w:eastAsia="zh-CN"/>
        </w:rPr>
        <w:t>(1,sum(divorce[,1]*z)*</w:t>
      </w:r>
      <w:proofErr w:type="spellStart"/>
      <w:r w:rsidRPr="009B1F9E">
        <w:rPr>
          <w:rFonts w:ascii="Lucida Console" w:eastAsia="Times New Roman" w:hAnsi="Lucida Console" w:cs="Courier New"/>
          <w:color w:val="0000FF"/>
          <w:sz w:val="20"/>
          <w:szCs w:val="20"/>
          <w:lang w:val="en-AU" w:eastAsia="zh-CN"/>
        </w:rPr>
        <w:t>beta.var,sqrt</w:t>
      </w:r>
      <w:proofErr w:type="spellEnd"/>
      <w:r w:rsidRPr="009B1F9E">
        <w:rPr>
          <w:rFonts w:ascii="Lucida Console" w:eastAsia="Times New Roman" w:hAnsi="Lucida Console" w:cs="Courier New"/>
          <w:color w:val="0000FF"/>
          <w:sz w:val="20"/>
          <w:szCs w:val="20"/>
          <w:lang w:val="en-AU" w:eastAsia="zh-CN"/>
        </w:rPr>
        <w:t>(</w:t>
      </w:r>
      <w:proofErr w:type="spellStart"/>
      <w:r w:rsidRPr="009B1F9E">
        <w:rPr>
          <w:rFonts w:ascii="Lucida Console" w:eastAsia="Times New Roman" w:hAnsi="Lucida Console" w:cs="Courier New"/>
          <w:color w:val="0000FF"/>
          <w:sz w:val="20"/>
          <w:szCs w:val="20"/>
          <w:lang w:val="en-AU" w:eastAsia="zh-CN"/>
        </w:rPr>
        <w:t>beta.var</w:t>
      </w:r>
      <w:proofErr w:type="spellEnd"/>
      <w:r w:rsidRPr="009B1F9E">
        <w:rPr>
          <w:rFonts w:ascii="Lucida Console" w:eastAsia="Times New Roman" w:hAnsi="Lucida Console" w:cs="Courier New"/>
          <w:color w:val="0000FF"/>
          <w:sz w:val="20"/>
          <w:szCs w:val="20"/>
          <w:lang w:val="en-AU" w:eastAsia="zh-CN"/>
        </w:rPr>
        <w:t>))</w:t>
      </w:r>
    </w:p>
    <w:p w14:paraId="54B65749"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#update c</w:t>
      </w:r>
    </w:p>
    <w:p w14:paraId="723F6D99"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 </w:t>
      </w:r>
      <w:proofErr w:type="spellStart"/>
      <w:r w:rsidRPr="009B1F9E">
        <w:rPr>
          <w:rFonts w:ascii="Lucida Console" w:eastAsia="Times New Roman" w:hAnsi="Lucida Console" w:cs="Courier New"/>
          <w:color w:val="0000FF"/>
          <w:sz w:val="20"/>
          <w:szCs w:val="20"/>
          <w:lang w:val="en-AU" w:eastAsia="zh-CN"/>
        </w:rPr>
        <w:t>z.a</w:t>
      </w:r>
      <w:proofErr w:type="spellEnd"/>
      <w:r w:rsidRPr="009B1F9E">
        <w:rPr>
          <w:rFonts w:ascii="Lucida Console" w:eastAsia="Times New Roman" w:hAnsi="Lucida Console" w:cs="Courier New"/>
          <w:color w:val="0000FF"/>
          <w:sz w:val="20"/>
          <w:szCs w:val="20"/>
          <w:lang w:val="en-AU" w:eastAsia="zh-CN"/>
        </w:rPr>
        <w:t>&lt;-</w:t>
      </w:r>
      <w:proofErr w:type="gramStart"/>
      <w:r w:rsidRPr="009B1F9E">
        <w:rPr>
          <w:rFonts w:ascii="Lucida Console" w:eastAsia="Times New Roman" w:hAnsi="Lucida Console" w:cs="Courier New"/>
          <w:color w:val="0000FF"/>
          <w:sz w:val="20"/>
          <w:szCs w:val="20"/>
          <w:lang w:val="en-AU" w:eastAsia="zh-CN"/>
        </w:rPr>
        <w:t>max(</w:t>
      </w:r>
      <w:proofErr w:type="gramEnd"/>
      <w:r w:rsidRPr="009B1F9E">
        <w:rPr>
          <w:rFonts w:ascii="Lucida Console" w:eastAsia="Times New Roman" w:hAnsi="Lucida Console" w:cs="Courier New"/>
          <w:color w:val="0000FF"/>
          <w:sz w:val="20"/>
          <w:szCs w:val="20"/>
          <w:lang w:val="en-AU" w:eastAsia="zh-CN"/>
        </w:rPr>
        <w:t>z[y==0])</w:t>
      </w:r>
    </w:p>
    <w:p w14:paraId="065C7DDF"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 </w:t>
      </w:r>
      <w:proofErr w:type="spellStart"/>
      <w:r w:rsidRPr="009B1F9E">
        <w:rPr>
          <w:rFonts w:ascii="Lucida Console" w:eastAsia="Times New Roman" w:hAnsi="Lucida Console" w:cs="Courier New"/>
          <w:color w:val="0000FF"/>
          <w:sz w:val="20"/>
          <w:szCs w:val="20"/>
          <w:lang w:val="en-AU" w:eastAsia="zh-CN"/>
        </w:rPr>
        <w:t>z.b</w:t>
      </w:r>
      <w:proofErr w:type="spellEnd"/>
      <w:r w:rsidRPr="009B1F9E">
        <w:rPr>
          <w:rFonts w:ascii="Lucida Console" w:eastAsia="Times New Roman" w:hAnsi="Lucida Console" w:cs="Courier New"/>
          <w:color w:val="0000FF"/>
          <w:sz w:val="20"/>
          <w:szCs w:val="20"/>
          <w:lang w:val="en-AU" w:eastAsia="zh-CN"/>
        </w:rPr>
        <w:t>&lt;-</w:t>
      </w:r>
      <w:proofErr w:type="gramStart"/>
      <w:r w:rsidRPr="009B1F9E">
        <w:rPr>
          <w:rFonts w:ascii="Lucida Console" w:eastAsia="Times New Roman" w:hAnsi="Lucida Console" w:cs="Courier New"/>
          <w:color w:val="0000FF"/>
          <w:sz w:val="20"/>
          <w:szCs w:val="20"/>
          <w:lang w:val="en-AU" w:eastAsia="zh-CN"/>
        </w:rPr>
        <w:t>min(</w:t>
      </w:r>
      <w:proofErr w:type="gramEnd"/>
      <w:r w:rsidRPr="009B1F9E">
        <w:rPr>
          <w:rFonts w:ascii="Lucida Console" w:eastAsia="Times New Roman" w:hAnsi="Lucida Console" w:cs="Courier New"/>
          <w:color w:val="0000FF"/>
          <w:sz w:val="20"/>
          <w:szCs w:val="20"/>
          <w:lang w:val="en-AU" w:eastAsia="zh-CN"/>
        </w:rPr>
        <w:t>z[y==1])</w:t>
      </w:r>
    </w:p>
    <w:p w14:paraId="25558E15"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u&lt;-</w:t>
      </w:r>
      <w:proofErr w:type="spellStart"/>
      <w:proofErr w:type="gramStart"/>
      <w:r w:rsidRPr="009B1F9E">
        <w:rPr>
          <w:rFonts w:ascii="Lucida Console" w:eastAsia="Times New Roman" w:hAnsi="Lucida Console" w:cs="Courier New"/>
          <w:color w:val="0000FF"/>
          <w:sz w:val="20"/>
          <w:szCs w:val="20"/>
          <w:lang w:val="en-AU" w:eastAsia="zh-CN"/>
        </w:rPr>
        <w:t>runif</w:t>
      </w:r>
      <w:proofErr w:type="spellEnd"/>
      <w:r w:rsidRPr="009B1F9E">
        <w:rPr>
          <w:rFonts w:ascii="Lucida Console" w:eastAsia="Times New Roman" w:hAnsi="Lucida Console" w:cs="Courier New"/>
          <w:color w:val="0000FF"/>
          <w:sz w:val="20"/>
          <w:szCs w:val="20"/>
          <w:lang w:val="en-AU" w:eastAsia="zh-CN"/>
        </w:rPr>
        <w:t>(</w:t>
      </w:r>
      <w:proofErr w:type="gramEnd"/>
      <w:r w:rsidRPr="009B1F9E">
        <w:rPr>
          <w:rFonts w:ascii="Lucida Console" w:eastAsia="Times New Roman" w:hAnsi="Lucida Console" w:cs="Courier New"/>
          <w:color w:val="0000FF"/>
          <w:sz w:val="20"/>
          <w:szCs w:val="20"/>
          <w:lang w:val="en-AU" w:eastAsia="zh-CN"/>
        </w:rPr>
        <w:t>1,pnorm(</w:t>
      </w:r>
      <w:proofErr w:type="spellStart"/>
      <w:r w:rsidRPr="009B1F9E">
        <w:rPr>
          <w:rFonts w:ascii="Lucida Console" w:eastAsia="Times New Roman" w:hAnsi="Lucida Console" w:cs="Courier New"/>
          <w:color w:val="0000FF"/>
          <w:sz w:val="20"/>
          <w:szCs w:val="20"/>
          <w:lang w:val="en-AU" w:eastAsia="zh-CN"/>
        </w:rPr>
        <w:t>z.a</w:t>
      </w:r>
      <w:proofErr w:type="spellEnd"/>
      <w:r w:rsidRPr="009B1F9E">
        <w:rPr>
          <w:rFonts w:ascii="Lucida Console" w:eastAsia="Times New Roman" w:hAnsi="Lucida Console" w:cs="Courier New"/>
          <w:color w:val="0000FF"/>
          <w:sz w:val="20"/>
          <w:szCs w:val="20"/>
          <w:lang w:val="en-AU" w:eastAsia="zh-CN"/>
        </w:rPr>
        <w:t>/</w:t>
      </w:r>
      <w:proofErr w:type="spellStart"/>
      <w:r w:rsidRPr="009B1F9E">
        <w:rPr>
          <w:rFonts w:ascii="Lucida Console" w:eastAsia="Times New Roman" w:hAnsi="Lucida Console" w:cs="Courier New"/>
          <w:color w:val="0000FF"/>
          <w:sz w:val="20"/>
          <w:szCs w:val="20"/>
          <w:lang w:val="en-AU" w:eastAsia="zh-CN"/>
        </w:rPr>
        <w:t>sqrt</w:t>
      </w:r>
      <w:proofErr w:type="spellEnd"/>
      <w:r w:rsidRPr="009B1F9E">
        <w:rPr>
          <w:rFonts w:ascii="Lucida Console" w:eastAsia="Times New Roman" w:hAnsi="Lucida Console" w:cs="Courier New"/>
          <w:color w:val="0000FF"/>
          <w:sz w:val="20"/>
          <w:szCs w:val="20"/>
          <w:lang w:val="en-AU" w:eastAsia="zh-CN"/>
        </w:rPr>
        <w:t>(tauC2)),</w:t>
      </w:r>
      <w:proofErr w:type="spellStart"/>
      <w:r w:rsidRPr="009B1F9E">
        <w:rPr>
          <w:rFonts w:ascii="Lucida Console" w:eastAsia="Times New Roman" w:hAnsi="Lucida Console" w:cs="Courier New"/>
          <w:color w:val="0000FF"/>
          <w:sz w:val="20"/>
          <w:szCs w:val="20"/>
          <w:lang w:val="en-AU" w:eastAsia="zh-CN"/>
        </w:rPr>
        <w:t>pnorm</w:t>
      </w:r>
      <w:proofErr w:type="spellEnd"/>
      <w:r w:rsidRPr="009B1F9E">
        <w:rPr>
          <w:rFonts w:ascii="Lucida Console" w:eastAsia="Times New Roman" w:hAnsi="Lucida Console" w:cs="Courier New"/>
          <w:color w:val="0000FF"/>
          <w:sz w:val="20"/>
          <w:szCs w:val="20"/>
          <w:lang w:val="en-AU" w:eastAsia="zh-CN"/>
        </w:rPr>
        <w:t>(</w:t>
      </w:r>
      <w:proofErr w:type="spellStart"/>
      <w:r w:rsidRPr="009B1F9E">
        <w:rPr>
          <w:rFonts w:ascii="Lucida Console" w:eastAsia="Times New Roman" w:hAnsi="Lucida Console" w:cs="Courier New"/>
          <w:color w:val="0000FF"/>
          <w:sz w:val="20"/>
          <w:szCs w:val="20"/>
          <w:lang w:val="en-AU" w:eastAsia="zh-CN"/>
        </w:rPr>
        <w:t>z.b</w:t>
      </w:r>
      <w:proofErr w:type="spellEnd"/>
      <w:r w:rsidRPr="009B1F9E">
        <w:rPr>
          <w:rFonts w:ascii="Lucida Console" w:eastAsia="Times New Roman" w:hAnsi="Lucida Console" w:cs="Courier New"/>
          <w:color w:val="0000FF"/>
          <w:sz w:val="20"/>
          <w:szCs w:val="20"/>
          <w:lang w:val="en-AU" w:eastAsia="zh-CN"/>
        </w:rPr>
        <w:t>/</w:t>
      </w:r>
      <w:proofErr w:type="spellStart"/>
      <w:r w:rsidRPr="009B1F9E">
        <w:rPr>
          <w:rFonts w:ascii="Lucida Console" w:eastAsia="Times New Roman" w:hAnsi="Lucida Console" w:cs="Courier New"/>
          <w:color w:val="0000FF"/>
          <w:sz w:val="20"/>
          <w:szCs w:val="20"/>
          <w:lang w:val="en-AU" w:eastAsia="zh-CN"/>
        </w:rPr>
        <w:t>sqrt</w:t>
      </w:r>
      <w:proofErr w:type="spellEnd"/>
      <w:r w:rsidRPr="009B1F9E">
        <w:rPr>
          <w:rFonts w:ascii="Lucida Console" w:eastAsia="Times New Roman" w:hAnsi="Lucida Console" w:cs="Courier New"/>
          <w:color w:val="0000FF"/>
          <w:sz w:val="20"/>
          <w:szCs w:val="20"/>
          <w:lang w:val="en-AU" w:eastAsia="zh-CN"/>
        </w:rPr>
        <w:t>(tauC2)))</w:t>
      </w:r>
    </w:p>
    <w:p w14:paraId="5E388CB3"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nl-NL" w:eastAsia="zh-CN"/>
        </w:rPr>
      </w:pPr>
      <w:r w:rsidRPr="009B1F9E">
        <w:rPr>
          <w:rFonts w:ascii="Lucida Console" w:eastAsia="Times New Roman" w:hAnsi="Lucida Console" w:cs="Courier New"/>
          <w:color w:val="0000FF"/>
          <w:sz w:val="20"/>
          <w:szCs w:val="20"/>
          <w:lang w:val="nl-NL" w:eastAsia="zh-CN"/>
        </w:rPr>
        <w:t>+ c&lt;-sqrt(tauC2)*qnorm(u)</w:t>
      </w:r>
    </w:p>
    <w:p w14:paraId="3A7A9D66"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#update z</w:t>
      </w:r>
    </w:p>
    <w:p w14:paraId="0CF51AE3"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z&lt;-NULL</w:t>
      </w:r>
    </w:p>
    <w:p w14:paraId="32153F39"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 </w:t>
      </w:r>
      <w:proofErr w:type="gramStart"/>
      <w:r w:rsidRPr="009B1F9E">
        <w:rPr>
          <w:rFonts w:ascii="Lucida Console" w:eastAsia="Times New Roman" w:hAnsi="Lucida Console" w:cs="Courier New"/>
          <w:color w:val="0000FF"/>
          <w:sz w:val="20"/>
          <w:szCs w:val="20"/>
          <w:lang w:val="en-AU" w:eastAsia="zh-CN"/>
        </w:rPr>
        <w:t>for(</w:t>
      </w:r>
      <w:proofErr w:type="gramEnd"/>
      <w:r w:rsidRPr="009B1F9E">
        <w:rPr>
          <w:rFonts w:ascii="Lucida Console" w:eastAsia="Times New Roman" w:hAnsi="Lucida Console" w:cs="Courier New"/>
          <w:color w:val="0000FF"/>
          <w:sz w:val="20"/>
          <w:szCs w:val="20"/>
          <w:lang w:val="en-AU" w:eastAsia="zh-CN"/>
        </w:rPr>
        <w:t>i in 1:n){</w:t>
      </w:r>
    </w:p>
    <w:p w14:paraId="74272F7E"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 </w:t>
      </w:r>
      <w:proofErr w:type="gramStart"/>
      <w:r w:rsidRPr="009B1F9E">
        <w:rPr>
          <w:rFonts w:ascii="Lucida Console" w:eastAsia="Times New Roman" w:hAnsi="Lucida Console" w:cs="Courier New"/>
          <w:color w:val="0000FF"/>
          <w:sz w:val="20"/>
          <w:szCs w:val="20"/>
          <w:lang w:val="en-AU" w:eastAsia="zh-CN"/>
        </w:rPr>
        <w:t>mu</w:t>
      </w:r>
      <w:proofErr w:type="gramEnd"/>
      <w:r w:rsidRPr="009B1F9E">
        <w:rPr>
          <w:rFonts w:ascii="Lucida Console" w:eastAsia="Times New Roman" w:hAnsi="Lucida Console" w:cs="Courier New"/>
          <w:color w:val="0000FF"/>
          <w:sz w:val="20"/>
          <w:szCs w:val="20"/>
          <w:lang w:val="en-AU" w:eastAsia="zh-CN"/>
        </w:rPr>
        <w:t>&lt;-beta*x[i]</w:t>
      </w:r>
    </w:p>
    <w:p w14:paraId="1E55E10C"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if(y[i]==1) {u&lt;-</w:t>
      </w:r>
      <w:proofErr w:type="spellStart"/>
      <w:r w:rsidRPr="009B1F9E">
        <w:rPr>
          <w:rFonts w:ascii="Lucida Console" w:eastAsia="Times New Roman" w:hAnsi="Lucida Console" w:cs="Courier New"/>
          <w:color w:val="0000FF"/>
          <w:sz w:val="20"/>
          <w:szCs w:val="20"/>
          <w:lang w:val="en-AU" w:eastAsia="zh-CN"/>
        </w:rPr>
        <w:t>runif</w:t>
      </w:r>
      <w:proofErr w:type="spellEnd"/>
      <w:r w:rsidRPr="009B1F9E">
        <w:rPr>
          <w:rFonts w:ascii="Lucida Console" w:eastAsia="Times New Roman" w:hAnsi="Lucida Console" w:cs="Courier New"/>
          <w:color w:val="0000FF"/>
          <w:sz w:val="20"/>
          <w:szCs w:val="20"/>
          <w:lang w:val="en-AU" w:eastAsia="zh-CN"/>
        </w:rPr>
        <w:t>(1,pnorm(c-mu),1)}else{u&lt;-</w:t>
      </w:r>
      <w:proofErr w:type="spellStart"/>
      <w:r w:rsidRPr="009B1F9E">
        <w:rPr>
          <w:rFonts w:ascii="Lucida Console" w:eastAsia="Times New Roman" w:hAnsi="Lucida Console" w:cs="Courier New"/>
          <w:color w:val="0000FF"/>
          <w:sz w:val="20"/>
          <w:szCs w:val="20"/>
          <w:lang w:val="en-AU" w:eastAsia="zh-CN"/>
        </w:rPr>
        <w:t>runif</w:t>
      </w:r>
      <w:proofErr w:type="spellEnd"/>
      <w:r w:rsidRPr="009B1F9E">
        <w:rPr>
          <w:rFonts w:ascii="Lucida Console" w:eastAsia="Times New Roman" w:hAnsi="Lucida Console" w:cs="Courier New"/>
          <w:color w:val="0000FF"/>
          <w:sz w:val="20"/>
          <w:szCs w:val="20"/>
          <w:lang w:val="en-AU" w:eastAsia="zh-CN"/>
        </w:rPr>
        <w:t>(1,0,pnorm(c-mu))}</w:t>
      </w:r>
    </w:p>
    <w:p w14:paraId="5FA74EF7"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nl-NL" w:eastAsia="zh-CN"/>
        </w:rPr>
      </w:pPr>
      <w:r w:rsidRPr="009B1F9E">
        <w:rPr>
          <w:rFonts w:ascii="Lucida Console" w:eastAsia="Times New Roman" w:hAnsi="Lucida Console" w:cs="Courier New"/>
          <w:color w:val="0000FF"/>
          <w:sz w:val="20"/>
          <w:szCs w:val="20"/>
          <w:lang w:val="nl-NL" w:eastAsia="zh-CN"/>
        </w:rPr>
        <w:t>+ z&lt;-c(z,mu+qnorm(u))</w:t>
      </w:r>
    </w:p>
    <w:p w14:paraId="308D501E"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nl-NL" w:eastAsia="zh-CN"/>
        </w:rPr>
      </w:pPr>
      <w:r w:rsidRPr="009B1F9E">
        <w:rPr>
          <w:rFonts w:ascii="Lucida Console" w:eastAsia="Times New Roman" w:hAnsi="Lucida Console" w:cs="Courier New"/>
          <w:color w:val="0000FF"/>
          <w:sz w:val="20"/>
          <w:szCs w:val="20"/>
          <w:lang w:val="nl-NL" w:eastAsia="zh-CN"/>
        </w:rPr>
        <w:t>+ }</w:t>
      </w:r>
    </w:p>
    <w:p w14:paraId="38476870"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nl-NL" w:eastAsia="zh-CN"/>
        </w:rPr>
      </w:pPr>
      <w:r w:rsidRPr="009B1F9E">
        <w:rPr>
          <w:rFonts w:ascii="Lucida Console" w:eastAsia="Times New Roman" w:hAnsi="Lucida Console" w:cs="Courier New"/>
          <w:color w:val="0000FF"/>
          <w:sz w:val="20"/>
          <w:szCs w:val="20"/>
          <w:lang w:val="nl-NL" w:eastAsia="zh-CN"/>
        </w:rPr>
        <w:t>+ #save result</w:t>
      </w:r>
    </w:p>
    <w:p w14:paraId="267E6CDA"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nl-NL" w:eastAsia="zh-CN"/>
        </w:rPr>
      </w:pPr>
      <w:r w:rsidRPr="009B1F9E">
        <w:rPr>
          <w:rFonts w:ascii="Lucida Console" w:eastAsia="Times New Roman" w:hAnsi="Lucida Console" w:cs="Courier New"/>
          <w:color w:val="0000FF"/>
          <w:sz w:val="20"/>
          <w:szCs w:val="20"/>
          <w:lang w:val="nl-NL" w:eastAsia="zh-CN"/>
        </w:rPr>
        <w:t>+ BETA&lt;-c(BETA,beta)</w:t>
      </w:r>
    </w:p>
    <w:p w14:paraId="5B22AAB4"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C&lt;-c(</w:t>
      </w:r>
      <w:proofErr w:type="spellStart"/>
      <w:r w:rsidRPr="009B1F9E">
        <w:rPr>
          <w:rFonts w:ascii="Lucida Console" w:eastAsia="Times New Roman" w:hAnsi="Lucida Console" w:cs="Courier New"/>
          <w:color w:val="0000FF"/>
          <w:sz w:val="20"/>
          <w:szCs w:val="20"/>
          <w:lang w:val="en-AU" w:eastAsia="zh-CN"/>
        </w:rPr>
        <w:t>C</w:t>
      </w:r>
      <w:proofErr w:type="gramStart"/>
      <w:r w:rsidRPr="009B1F9E">
        <w:rPr>
          <w:rFonts w:ascii="Lucida Console" w:eastAsia="Times New Roman" w:hAnsi="Lucida Console" w:cs="Courier New"/>
          <w:color w:val="0000FF"/>
          <w:sz w:val="20"/>
          <w:szCs w:val="20"/>
          <w:lang w:val="en-AU" w:eastAsia="zh-CN"/>
        </w:rPr>
        <w:t>,c</w:t>
      </w:r>
      <w:proofErr w:type="spellEnd"/>
      <w:proofErr w:type="gramEnd"/>
      <w:r w:rsidRPr="009B1F9E">
        <w:rPr>
          <w:rFonts w:ascii="Lucida Console" w:eastAsia="Times New Roman" w:hAnsi="Lucida Console" w:cs="Courier New"/>
          <w:color w:val="0000FF"/>
          <w:sz w:val="20"/>
          <w:szCs w:val="20"/>
          <w:lang w:val="en-AU" w:eastAsia="zh-CN"/>
        </w:rPr>
        <w:t>)</w:t>
      </w:r>
    </w:p>
    <w:p w14:paraId="5BFBAE7B"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Z&lt;-</w:t>
      </w:r>
      <w:proofErr w:type="spellStart"/>
      <w:proofErr w:type="gramStart"/>
      <w:r w:rsidRPr="009B1F9E">
        <w:rPr>
          <w:rFonts w:ascii="Lucida Console" w:eastAsia="Times New Roman" w:hAnsi="Lucida Console" w:cs="Courier New"/>
          <w:color w:val="0000FF"/>
          <w:sz w:val="20"/>
          <w:szCs w:val="20"/>
          <w:lang w:val="en-AU" w:eastAsia="zh-CN"/>
        </w:rPr>
        <w:t>rbind</w:t>
      </w:r>
      <w:proofErr w:type="spellEnd"/>
      <w:r w:rsidRPr="009B1F9E">
        <w:rPr>
          <w:rFonts w:ascii="Lucida Console" w:eastAsia="Times New Roman" w:hAnsi="Lucida Console" w:cs="Courier New"/>
          <w:color w:val="0000FF"/>
          <w:sz w:val="20"/>
          <w:szCs w:val="20"/>
          <w:lang w:val="en-AU" w:eastAsia="zh-CN"/>
        </w:rPr>
        <w:t>(</w:t>
      </w:r>
      <w:proofErr w:type="spellStart"/>
      <w:proofErr w:type="gramEnd"/>
      <w:r w:rsidRPr="009B1F9E">
        <w:rPr>
          <w:rFonts w:ascii="Lucida Console" w:eastAsia="Times New Roman" w:hAnsi="Lucida Console" w:cs="Courier New"/>
          <w:color w:val="0000FF"/>
          <w:sz w:val="20"/>
          <w:szCs w:val="20"/>
          <w:lang w:val="en-AU" w:eastAsia="zh-CN"/>
        </w:rPr>
        <w:t>Z,z</w:t>
      </w:r>
      <w:proofErr w:type="spellEnd"/>
      <w:r w:rsidRPr="009B1F9E">
        <w:rPr>
          <w:rFonts w:ascii="Lucida Console" w:eastAsia="Times New Roman" w:hAnsi="Lucida Console" w:cs="Courier New"/>
          <w:color w:val="0000FF"/>
          <w:sz w:val="20"/>
          <w:szCs w:val="20"/>
          <w:lang w:val="en-AU" w:eastAsia="zh-CN"/>
        </w:rPr>
        <w:t>)</w:t>
      </w:r>
    </w:p>
    <w:p w14:paraId="61617E85"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w:t>
      </w:r>
    </w:p>
    <w:p w14:paraId="743FAC59"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&gt; </w:t>
      </w:r>
      <w:proofErr w:type="gramStart"/>
      <w:r w:rsidRPr="009B1F9E">
        <w:rPr>
          <w:rFonts w:ascii="Lucida Console" w:eastAsia="Times New Roman" w:hAnsi="Lucida Console" w:cs="Courier New"/>
          <w:color w:val="0000FF"/>
          <w:sz w:val="20"/>
          <w:szCs w:val="20"/>
          <w:lang w:val="en-AU" w:eastAsia="zh-CN"/>
        </w:rPr>
        <w:t>library(</w:t>
      </w:r>
      <w:proofErr w:type="gramEnd"/>
      <w:r w:rsidRPr="009B1F9E">
        <w:rPr>
          <w:rFonts w:ascii="Lucida Console" w:eastAsia="Times New Roman" w:hAnsi="Lucida Console" w:cs="Courier New"/>
          <w:color w:val="0000FF"/>
          <w:sz w:val="20"/>
          <w:szCs w:val="20"/>
          <w:lang w:val="en-AU" w:eastAsia="zh-CN"/>
        </w:rPr>
        <w:t>coda)</w:t>
      </w:r>
    </w:p>
    <w:p w14:paraId="49C3D216"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&gt; </w:t>
      </w:r>
      <w:proofErr w:type="spellStart"/>
      <w:proofErr w:type="gramStart"/>
      <w:r w:rsidRPr="009B1F9E">
        <w:rPr>
          <w:rFonts w:ascii="Lucida Console" w:eastAsia="Times New Roman" w:hAnsi="Lucida Console" w:cs="Courier New"/>
          <w:color w:val="0000FF"/>
          <w:sz w:val="20"/>
          <w:szCs w:val="20"/>
          <w:lang w:val="en-AU" w:eastAsia="zh-CN"/>
        </w:rPr>
        <w:t>effectiveSize</w:t>
      </w:r>
      <w:proofErr w:type="spellEnd"/>
      <w:r w:rsidRPr="009B1F9E">
        <w:rPr>
          <w:rFonts w:ascii="Lucida Console" w:eastAsia="Times New Roman" w:hAnsi="Lucida Console" w:cs="Courier New"/>
          <w:color w:val="0000FF"/>
          <w:sz w:val="20"/>
          <w:szCs w:val="20"/>
          <w:lang w:val="en-AU" w:eastAsia="zh-CN"/>
        </w:rPr>
        <w:t>(</w:t>
      </w:r>
      <w:proofErr w:type="gramEnd"/>
      <w:r w:rsidRPr="009B1F9E">
        <w:rPr>
          <w:rFonts w:ascii="Lucida Console" w:eastAsia="Times New Roman" w:hAnsi="Lucida Console" w:cs="Courier New"/>
          <w:color w:val="0000FF"/>
          <w:sz w:val="20"/>
          <w:szCs w:val="20"/>
          <w:lang w:val="en-AU" w:eastAsia="zh-CN"/>
        </w:rPr>
        <w:t>BETA)</w:t>
      </w:r>
    </w:p>
    <w:p w14:paraId="785F644A"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9B1F9E">
        <w:rPr>
          <w:rFonts w:ascii="Lucida Console" w:eastAsia="Times New Roman" w:hAnsi="Lucida Console" w:cs="Courier New"/>
          <w:color w:val="000000"/>
          <w:sz w:val="20"/>
          <w:szCs w:val="20"/>
          <w:lang w:val="en-AU" w:eastAsia="zh-CN"/>
        </w:rPr>
        <w:t xml:space="preserve"> var1 </w:t>
      </w:r>
    </w:p>
    <w:p w14:paraId="7E9763F7"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9B1F9E">
        <w:rPr>
          <w:rFonts w:ascii="Lucida Console" w:eastAsia="Times New Roman" w:hAnsi="Lucida Console" w:cs="Courier New"/>
          <w:color w:val="000000"/>
          <w:sz w:val="20"/>
          <w:szCs w:val="20"/>
          <w:lang w:val="en-AU" w:eastAsia="zh-CN"/>
        </w:rPr>
        <w:t xml:space="preserve">726.6 </w:t>
      </w:r>
    </w:p>
    <w:p w14:paraId="10E2E8F4"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AU" w:eastAsia="zh-CN"/>
        </w:rPr>
      </w:pPr>
      <w:r w:rsidRPr="009B1F9E">
        <w:rPr>
          <w:rFonts w:ascii="Lucida Console" w:eastAsia="Times New Roman" w:hAnsi="Lucida Console" w:cs="Courier New"/>
          <w:color w:val="0000FF"/>
          <w:sz w:val="20"/>
          <w:szCs w:val="20"/>
          <w:lang w:val="en-AU" w:eastAsia="zh-CN"/>
        </w:rPr>
        <w:t xml:space="preserve">&gt; </w:t>
      </w:r>
      <w:proofErr w:type="spellStart"/>
      <w:proofErr w:type="gramStart"/>
      <w:r w:rsidRPr="009B1F9E">
        <w:rPr>
          <w:rFonts w:ascii="Lucida Console" w:eastAsia="Times New Roman" w:hAnsi="Lucida Console" w:cs="Courier New"/>
          <w:color w:val="0000FF"/>
          <w:sz w:val="20"/>
          <w:szCs w:val="20"/>
          <w:lang w:val="en-AU" w:eastAsia="zh-CN"/>
        </w:rPr>
        <w:t>effectiveSize</w:t>
      </w:r>
      <w:proofErr w:type="spellEnd"/>
      <w:r w:rsidRPr="009B1F9E">
        <w:rPr>
          <w:rFonts w:ascii="Lucida Console" w:eastAsia="Times New Roman" w:hAnsi="Lucida Console" w:cs="Courier New"/>
          <w:color w:val="0000FF"/>
          <w:sz w:val="20"/>
          <w:szCs w:val="20"/>
          <w:lang w:val="en-AU" w:eastAsia="zh-CN"/>
        </w:rPr>
        <w:t>(</w:t>
      </w:r>
      <w:proofErr w:type="gramEnd"/>
      <w:r w:rsidRPr="009B1F9E">
        <w:rPr>
          <w:rFonts w:ascii="Lucida Console" w:eastAsia="Times New Roman" w:hAnsi="Lucida Console" w:cs="Courier New"/>
          <w:color w:val="0000FF"/>
          <w:sz w:val="20"/>
          <w:szCs w:val="20"/>
          <w:lang w:val="en-AU" w:eastAsia="zh-CN"/>
        </w:rPr>
        <w:t>C)</w:t>
      </w:r>
    </w:p>
    <w:p w14:paraId="6C0F939B"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9B1F9E">
        <w:rPr>
          <w:rFonts w:ascii="Lucida Console" w:eastAsia="Times New Roman" w:hAnsi="Lucida Console" w:cs="Courier New"/>
          <w:color w:val="000000"/>
          <w:sz w:val="20"/>
          <w:szCs w:val="20"/>
          <w:lang w:val="en-AU" w:eastAsia="zh-CN"/>
        </w:rPr>
        <w:t xml:space="preserve">   var1 </w:t>
      </w:r>
    </w:p>
    <w:p w14:paraId="2C9E9FA4" w14:textId="77777777" w:rsidR="009B1F9E" w:rsidRPr="009B1F9E" w:rsidRDefault="009B1F9E" w:rsidP="009B1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AU" w:eastAsia="zh-CN"/>
        </w:rPr>
      </w:pPr>
      <w:r w:rsidRPr="009B1F9E">
        <w:rPr>
          <w:rFonts w:ascii="Lucida Console" w:eastAsia="Times New Roman" w:hAnsi="Lucida Console" w:cs="Courier New"/>
          <w:color w:val="000000"/>
          <w:sz w:val="20"/>
          <w:szCs w:val="20"/>
          <w:lang w:val="en-AU" w:eastAsia="zh-CN"/>
        </w:rPr>
        <w:t xml:space="preserve">406.301 </w:t>
      </w:r>
    </w:p>
    <w:p w14:paraId="5F4E77B2" w14:textId="77777777" w:rsidR="009B1F9E" w:rsidRDefault="009B1F9E" w:rsidP="009B1F9E">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eastAsiaTheme="majorEastAsia" w:hAnsi="Lucida Console"/>
          <w:color w:val="0000FF"/>
        </w:rPr>
        <w:t>effectiveSize</w:t>
      </w:r>
      <w:proofErr w:type="spellEnd"/>
      <w:r>
        <w:rPr>
          <w:rStyle w:val="gcwxi2kcpjb"/>
          <w:rFonts w:ascii="Lucida Console" w:eastAsiaTheme="majorEastAsia" w:hAnsi="Lucida Console"/>
          <w:color w:val="0000FF"/>
        </w:rPr>
        <w:t>(</w:t>
      </w:r>
      <w:proofErr w:type="gramEnd"/>
      <w:r>
        <w:rPr>
          <w:rStyle w:val="gcwxi2kcpjb"/>
          <w:rFonts w:ascii="Lucida Console" w:eastAsiaTheme="majorEastAsia" w:hAnsi="Lucida Console"/>
          <w:color w:val="0000FF"/>
        </w:rPr>
        <w:t>Z)</w:t>
      </w:r>
    </w:p>
    <w:p w14:paraId="6052D189" w14:textId="77777777" w:rsidR="009B1F9E" w:rsidRDefault="009B1F9E" w:rsidP="009B1F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var1      var2      var3      var4      var5 </w:t>
      </w:r>
    </w:p>
    <w:p w14:paraId="643D67DC" w14:textId="77777777" w:rsidR="009B1F9E" w:rsidRDefault="009B1F9E" w:rsidP="009B1F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2302.2260 5801.3143 5566.8111 2945.2419 6187.2975 </w:t>
      </w:r>
    </w:p>
    <w:p w14:paraId="22C63CC3" w14:textId="77777777" w:rsidR="009B1F9E" w:rsidRDefault="009B1F9E" w:rsidP="009B1F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var6      var7      var8      var9     var10 </w:t>
      </w:r>
    </w:p>
    <w:p w14:paraId="2A15D683" w14:textId="77777777" w:rsidR="009B1F9E" w:rsidRDefault="009B1F9E" w:rsidP="009B1F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9357.3111 </w:t>
      </w:r>
      <w:proofErr w:type="gramStart"/>
      <w:r>
        <w:rPr>
          <w:rFonts w:ascii="Lucida Console" w:hAnsi="Lucida Console"/>
          <w:color w:val="000000"/>
        </w:rPr>
        <w:t>1572.4932  940.8099</w:t>
      </w:r>
      <w:proofErr w:type="gramEnd"/>
      <w:r>
        <w:rPr>
          <w:rFonts w:ascii="Lucida Console" w:hAnsi="Lucida Console"/>
          <w:color w:val="000000"/>
        </w:rPr>
        <w:t xml:space="preserve"> 6327.4259 2258.4582 </w:t>
      </w:r>
    </w:p>
    <w:p w14:paraId="22D338FB" w14:textId="77777777" w:rsidR="009B1F9E" w:rsidRDefault="009B1F9E" w:rsidP="009B1F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var11     var12     var13     var14     var15 </w:t>
      </w:r>
    </w:p>
    <w:p w14:paraId="1C3DC369" w14:textId="77777777" w:rsidR="009B1F9E" w:rsidRDefault="009B1F9E" w:rsidP="009B1F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7051.5427 1978.8407 1306.4323 1688.1580 1555.6341 </w:t>
      </w:r>
    </w:p>
    <w:p w14:paraId="087E5EE7" w14:textId="77777777" w:rsidR="009B1F9E" w:rsidRDefault="009B1F9E" w:rsidP="009B1F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var16     var17     var18     var19     var20 </w:t>
      </w:r>
    </w:p>
    <w:p w14:paraId="730B6987" w14:textId="77777777" w:rsidR="009B1F9E" w:rsidRPr="009B1F9E" w:rsidRDefault="009B1F9E" w:rsidP="009B1F9E">
      <w:pPr>
        <w:pStyle w:val="HTMLPreformatted"/>
        <w:shd w:val="clear" w:color="auto" w:fill="FFFFFF"/>
        <w:wordWrap w:val="0"/>
        <w:spacing w:line="225" w:lineRule="atLeast"/>
        <w:rPr>
          <w:rFonts w:ascii="Lucida Console" w:hAnsi="Lucida Console"/>
          <w:color w:val="000000"/>
          <w:lang w:val="es-ES"/>
        </w:rPr>
      </w:pPr>
      <w:r w:rsidRPr="009B1F9E">
        <w:rPr>
          <w:rFonts w:ascii="Lucida Console" w:hAnsi="Lucida Console"/>
          <w:color w:val="000000"/>
          <w:lang w:val="es-ES"/>
        </w:rPr>
        <w:t xml:space="preserve">8399.8496 1646.0886 1951.1297 6399.3181 5249.7727 </w:t>
      </w:r>
    </w:p>
    <w:p w14:paraId="17DC674B" w14:textId="77777777" w:rsidR="009B1F9E" w:rsidRPr="009B1F9E" w:rsidRDefault="009B1F9E" w:rsidP="009B1F9E">
      <w:pPr>
        <w:pStyle w:val="HTMLPreformatted"/>
        <w:shd w:val="clear" w:color="auto" w:fill="FFFFFF"/>
        <w:wordWrap w:val="0"/>
        <w:spacing w:line="225" w:lineRule="atLeast"/>
        <w:rPr>
          <w:rFonts w:ascii="Lucida Console" w:hAnsi="Lucida Console"/>
          <w:color w:val="000000"/>
          <w:lang w:val="es-ES"/>
        </w:rPr>
      </w:pPr>
      <w:r w:rsidRPr="009B1F9E">
        <w:rPr>
          <w:rFonts w:ascii="Lucida Console" w:hAnsi="Lucida Console"/>
          <w:color w:val="000000"/>
          <w:lang w:val="es-ES"/>
        </w:rPr>
        <w:t xml:space="preserve">    var21     var22     var23     var24     var25 </w:t>
      </w:r>
    </w:p>
    <w:p w14:paraId="7D735679" w14:textId="77777777" w:rsidR="009B1F9E" w:rsidRPr="009B1F9E" w:rsidRDefault="009B1F9E" w:rsidP="009B1F9E">
      <w:pPr>
        <w:pStyle w:val="HTMLPreformatted"/>
        <w:shd w:val="clear" w:color="auto" w:fill="FFFFFF"/>
        <w:wordWrap w:val="0"/>
        <w:spacing w:line="225" w:lineRule="atLeast"/>
        <w:rPr>
          <w:rFonts w:ascii="Lucida Console" w:hAnsi="Lucida Console"/>
          <w:color w:val="000000"/>
          <w:lang w:val="es-ES"/>
        </w:rPr>
      </w:pPr>
      <w:r w:rsidRPr="009B1F9E">
        <w:rPr>
          <w:rFonts w:ascii="Lucida Console" w:hAnsi="Lucida Console"/>
          <w:color w:val="000000"/>
          <w:lang w:val="es-ES"/>
        </w:rPr>
        <w:t xml:space="preserve">1910.1720 5122.3126 1485.4331  813.5722 3529.1381 </w:t>
      </w:r>
    </w:p>
    <w:p w14:paraId="06B93464" w14:textId="77777777" w:rsidR="009B1F9E" w:rsidRDefault="009B1F9E" w:rsidP="00060C32">
      <w:pPr>
        <w:rPr>
          <w:lang w:val="es-ES"/>
        </w:rPr>
      </w:pPr>
    </w:p>
    <w:p w14:paraId="4CC962EE" w14:textId="77777777" w:rsidR="009B1F9E" w:rsidRDefault="009B1F9E" w:rsidP="00060C32">
      <w:pPr>
        <w:rPr>
          <w:lang w:val="es-ES"/>
        </w:rPr>
      </w:pPr>
    </w:p>
    <w:p w14:paraId="64E531C8" w14:textId="34EB81F7" w:rsidR="009B1F9E" w:rsidRDefault="009B1F9E" w:rsidP="00060C32">
      <w:pPr>
        <w:rPr>
          <w:lang w:val="en-AU"/>
        </w:rPr>
      </w:pPr>
      <w:r w:rsidRPr="009B1F9E">
        <w:rPr>
          <w:lang w:val="en-AU"/>
        </w:rPr>
        <w:t xml:space="preserve">The effective </w:t>
      </w:r>
      <w:r>
        <w:rPr>
          <w:lang w:val="en-AU"/>
        </w:rPr>
        <w:t>sample sizes for β and c are 726.6 and 406.301 respectively.</w:t>
      </w:r>
    </w:p>
    <w:p w14:paraId="120DC281" w14:textId="0DA6578B" w:rsidR="009B1F9E" w:rsidRDefault="009B1F9E" w:rsidP="00060C32">
      <w:pPr>
        <w:rPr>
          <w:lang w:val="en-AU"/>
        </w:rPr>
      </w:pPr>
      <w:r>
        <w:rPr>
          <w:lang w:val="en-AU"/>
        </w:rPr>
        <w:t>The effective sample sizes for z</w:t>
      </w:r>
      <w:r>
        <w:rPr>
          <w:vertAlign w:val="subscript"/>
          <w:lang w:val="en-AU"/>
        </w:rPr>
        <w:t>1</w:t>
      </w:r>
      <w:proofErr w:type="gramStart"/>
      <w:r>
        <w:rPr>
          <w:vertAlign w:val="subscript"/>
          <w:lang w:val="en-AU"/>
        </w:rPr>
        <w:t>,</w:t>
      </w:r>
      <w:r>
        <w:rPr>
          <w:lang w:val="en-AU"/>
        </w:rPr>
        <w:t>…</w:t>
      </w:r>
      <w:r>
        <w:rPr>
          <w:vertAlign w:val="subscript"/>
          <w:lang w:val="en-AU"/>
        </w:rPr>
        <w:t>,</w:t>
      </w:r>
      <w:proofErr w:type="gramEnd"/>
      <w:r>
        <w:rPr>
          <w:vertAlign w:val="subscript"/>
          <w:lang w:val="en-AU"/>
        </w:rPr>
        <w:t xml:space="preserve"> </w:t>
      </w:r>
      <w:r>
        <w:rPr>
          <w:lang w:val="en-AU"/>
        </w:rPr>
        <w:t>z</w:t>
      </w:r>
      <w:r>
        <w:rPr>
          <w:vertAlign w:val="subscript"/>
          <w:lang w:val="en-AU"/>
        </w:rPr>
        <w:t>25</w:t>
      </w:r>
      <w:r>
        <w:rPr>
          <w:lang w:val="en-AU"/>
        </w:rPr>
        <w:t xml:space="preserve"> are on the output above, where the value under “vari” is the effective sample size for z</w:t>
      </w:r>
      <w:r>
        <w:rPr>
          <w:vertAlign w:val="subscript"/>
          <w:lang w:val="en-AU"/>
        </w:rPr>
        <w:t>i</w:t>
      </w:r>
      <w:r>
        <w:rPr>
          <w:lang w:val="en-AU"/>
        </w:rPr>
        <w:t xml:space="preserve"> for i = 1,…, 25.</w:t>
      </w:r>
    </w:p>
    <w:p w14:paraId="417934A8" w14:textId="77777777" w:rsidR="009B1F9E" w:rsidRDefault="009B1F9E" w:rsidP="00060C32">
      <w:pPr>
        <w:rPr>
          <w:lang w:val="en-AU"/>
        </w:rPr>
      </w:pPr>
    </w:p>
    <w:p w14:paraId="61E5DD9B" w14:textId="111BD781" w:rsidR="009B1F9E" w:rsidRDefault="00D9415D" w:rsidP="009B1F9E">
      <w:pPr>
        <w:rPr>
          <w:lang w:val="en-AU"/>
        </w:rPr>
      </w:pPr>
      <w:r>
        <w:rPr>
          <w:noProof/>
        </w:rPr>
        <mc:AlternateContent>
          <mc:Choice Requires="wps">
            <w:drawing>
              <wp:anchor distT="0" distB="0" distL="114300" distR="114300" simplePos="0" relativeHeight="251661312" behindDoc="0" locked="0" layoutInCell="1" allowOverlap="1" wp14:anchorId="71AC2FB4" wp14:editId="20A72991">
                <wp:simplePos x="0" y="0"/>
                <wp:positionH relativeFrom="column">
                  <wp:posOffset>739775</wp:posOffset>
                </wp:positionH>
                <wp:positionV relativeFrom="paragraph">
                  <wp:posOffset>3789680</wp:posOffset>
                </wp:positionV>
                <wp:extent cx="424116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241165" cy="635"/>
                        </a:xfrm>
                        <a:prstGeom prst="rect">
                          <a:avLst/>
                        </a:prstGeom>
                        <a:solidFill>
                          <a:prstClr val="white"/>
                        </a:solidFill>
                        <a:ln>
                          <a:noFill/>
                        </a:ln>
                        <a:effectLst/>
                      </wps:spPr>
                      <wps:txbx>
                        <w:txbxContent>
                          <w:p w14:paraId="76A41560" w14:textId="5781CFE2" w:rsidR="00BF0961" w:rsidRPr="008A2C54" w:rsidRDefault="00BF0961" w:rsidP="00D9415D">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Pr>
                                <w:lang w:val="en-AU"/>
                              </w:rPr>
                              <w:t>acf(C)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AC2FB4" id="_x0000_t202" coordsize="21600,21600" o:spt="202" path="m,l,21600r21600,l21600,xe">
                <v:stroke joinstyle="miter"/>
                <v:path gradientshapeok="t" o:connecttype="rect"/>
              </v:shapetype>
              <v:shape id="Text Box 5" o:spid="_x0000_s1026" type="#_x0000_t202" style="position:absolute;margin-left:58.25pt;margin-top:298.4pt;width:333.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" stroked="f">
                <v:textbox style="mso-fit-shape-to-text:t" inset="0,0,0,0">
                  <w:txbxContent>
                    <w:p w14:paraId="76A41560" w14:textId="5781CFE2" w:rsidR="00BF0961" w:rsidRPr="008A2C54" w:rsidRDefault="00BF0961" w:rsidP="00D9415D">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Pr>
                          <w:lang w:val="en-AU"/>
                        </w:rPr>
                        <w:t>acf(C)</w:t>
                      </w:r>
                    </w:p>
                  </w:txbxContent>
                </v:textbox>
                <w10:wrap type="topAndBottom"/>
              </v:shape>
            </w:pict>
          </mc:Fallback>
        </mc:AlternateContent>
      </w:r>
      <w:r>
        <w:rPr>
          <w:noProof/>
          <w:lang w:val="en-AU" w:eastAsia="zh-CN"/>
        </w:rPr>
        <w:drawing>
          <wp:anchor distT="0" distB="0" distL="114300" distR="114300" simplePos="0" relativeHeight="251659264" behindDoc="0" locked="0" layoutInCell="1" allowOverlap="1" wp14:anchorId="26C0AFE8" wp14:editId="32064BC8">
            <wp:simplePos x="0" y="0"/>
            <wp:positionH relativeFrom="margin">
              <wp:align>center</wp:align>
            </wp:positionH>
            <wp:positionV relativeFrom="page">
              <wp:posOffset>1962150</wp:posOffset>
            </wp:positionV>
            <wp:extent cx="4241165" cy="342900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f-c.png"/>
                    <pic:cNvPicPr/>
                  </pic:nvPicPr>
                  <pic:blipFill>
                    <a:blip r:embed="rId5">
                      <a:extLst>
                        <a:ext uri="{28A0092B-C50C-407E-A947-70E740481C1C}">
                          <a14:useLocalDpi xmlns:a14="http://schemas.microsoft.com/office/drawing/2010/main" val="0"/>
                        </a:ext>
                      </a:extLst>
                    </a:blip>
                    <a:stretch>
                      <a:fillRect/>
                    </a:stretch>
                  </pic:blipFill>
                  <pic:spPr>
                    <a:xfrm>
                      <a:off x="0" y="0"/>
                      <a:ext cx="4241165" cy="3429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4273CD0" wp14:editId="1C0B071E">
                <wp:simplePos x="0" y="0"/>
                <wp:positionH relativeFrom="column">
                  <wp:posOffset>789940</wp:posOffset>
                </wp:positionH>
                <wp:positionV relativeFrom="paragraph">
                  <wp:posOffset>7771130</wp:posOffset>
                </wp:positionV>
                <wp:extent cx="417131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171315" cy="635"/>
                        </a:xfrm>
                        <a:prstGeom prst="rect">
                          <a:avLst/>
                        </a:prstGeom>
                        <a:solidFill>
                          <a:prstClr val="white"/>
                        </a:solidFill>
                        <a:ln>
                          <a:noFill/>
                        </a:ln>
                        <a:effectLst/>
                      </wps:spPr>
                      <wps:txbx>
                        <w:txbxContent>
                          <w:p w14:paraId="5A3C4D3E" w14:textId="35C7BDF7" w:rsidR="00BF0961" w:rsidRPr="001C474C" w:rsidRDefault="00BF0961" w:rsidP="00D9415D">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rPr>
                                <w:lang w:val="en-AU"/>
                              </w:rPr>
                              <w:t xml:space="preserve"> acf(BETA)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273CD0" id="Text Box 6" o:spid="_x0000_s1027" type="#_x0000_t202" style="position:absolute;margin-left:62.2pt;margin-top:611.9pt;width:328.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" stroked="f">
                <v:textbox style="mso-fit-shape-to-text:t" inset="0,0,0,0">
                  <w:txbxContent>
                    <w:p w14:paraId="5A3C4D3E" w14:textId="35C7BDF7" w:rsidR="00BF0961" w:rsidRPr="001C474C" w:rsidRDefault="00BF0961" w:rsidP="00D9415D">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rPr>
                          <w:lang w:val="en-AU"/>
                        </w:rPr>
                        <w:t xml:space="preserve"> acf(BETA)</w:t>
                      </w:r>
                    </w:p>
                  </w:txbxContent>
                </v:textbox>
                <w10:wrap type="topAndBottom"/>
              </v:shape>
            </w:pict>
          </mc:Fallback>
        </mc:AlternateContent>
      </w:r>
      <w:r>
        <w:rPr>
          <w:noProof/>
          <w:lang w:val="en-AU" w:eastAsia="zh-CN"/>
        </w:rPr>
        <w:drawing>
          <wp:anchor distT="0" distB="0" distL="114300" distR="114300" simplePos="0" relativeHeight="251658240" behindDoc="0" locked="0" layoutInCell="1" allowOverlap="1" wp14:anchorId="317B326F" wp14:editId="1176FA28">
            <wp:simplePos x="0" y="0"/>
            <wp:positionH relativeFrom="margin">
              <wp:posOffset>789940</wp:posOffset>
            </wp:positionH>
            <wp:positionV relativeFrom="paragraph">
              <wp:posOffset>4342130</wp:posOffset>
            </wp:positionV>
            <wp:extent cx="4171315" cy="337185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f-beta.png"/>
                    <pic:cNvPicPr/>
                  </pic:nvPicPr>
                  <pic:blipFill>
                    <a:blip r:embed="rId6">
                      <a:extLst>
                        <a:ext uri="{28A0092B-C50C-407E-A947-70E740481C1C}">
                          <a14:useLocalDpi xmlns:a14="http://schemas.microsoft.com/office/drawing/2010/main" val="0"/>
                        </a:ext>
                      </a:extLst>
                    </a:blip>
                    <a:stretch>
                      <a:fillRect/>
                    </a:stretch>
                  </pic:blipFill>
                  <pic:spPr>
                    <a:xfrm>
                      <a:off x="0" y="0"/>
                      <a:ext cx="4171315" cy="3371850"/>
                    </a:xfrm>
                    <a:prstGeom prst="rect">
                      <a:avLst/>
                    </a:prstGeom>
                  </pic:spPr>
                </pic:pic>
              </a:graphicData>
            </a:graphic>
            <wp14:sizeRelH relativeFrom="margin">
              <wp14:pctWidth>0</wp14:pctWidth>
            </wp14:sizeRelH>
            <wp14:sizeRelV relativeFrom="margin">
              <wp14:pctHeight>0</wp14:pctHeight>
            </wp14:sizeRelV>
          </wp:anchor>
        </w:drawing>
      </w:r>
      <w:r w:rsidR="009B1F9E">
        <w:rPr>
          <w:lang w:val="en-AU"/>
        </w:rPr>
        <w:t>Below are the autocorrelation for the parameters:</w:t>
      </w:r>
    </w:p>
    <w:p w14:paraId="17D4564B" w14:textId="77777777" w:rsidR="00D9415D" w:rsidRDefault="00D9415D" w:rsidP="00D9415D">
      <w:pPr>
        <w:keepNext/>
      </w:pPr>
      <w:r>
        <w:rPr>
          <w:noProof/>
          <w:lang w:val="en-AU" w:eastAsia="zh-CN"/>
        </w:rPr>
        <w:drawing>
          <wp:inline distT="0" distB="0" distL="0" distR="0" wp14:anchorId="19D11D9B" wp14:editId="0795D257">
            <wp:extent cx="5727700" cy="4629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f-z.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629150"/>
                    </a:xfrm>
                    <a:prstGeom prst="rect">
                      <a:avLst/>
                    </a:prstGeom>
                  </pic:spPr>
                </pic:pic>
              </a:graphicData>
            </a:graphic>
          </wp:inline>
        </w:drawing>
      </w:r>
    </w:p>
    <w:p w14:paraId="4E1BC074" w14:textId="70E9394F" w:rsidR="009B1F9E" w:rsidRDefault="00D9415D" w:rsidP="00D9415D">
      <w:pPr>
        <w:pStyle w:val="Caption"/>
        <w:rPr>
          <w:lang w:val="en-AU"/>
        </w:rPr>
      </w:pPr>
      <w:bookmarkStart w:id="1" w:name="_Ref462146624"/>
      <w:bookmarkStart w:id="2" w:name="_Ref462146633"/>
      <w:r>
        <w:t xml:space="preserve">Figure </w:t>
      </w:r>
      <w:r>
        <w:fldChar w:fldCharType="begin"/>
      </w:r>
      <w:r>
        <w:instrText xml:space="preserve"> SEQ Figure \* ARABIC </w:instrText>
      </w:r>
      <w:r>
        <w:fldChar w:fldCharType="separate"/>
      </w:r>
      <w:r>
        <w:rPr>
          <w:noProof/>
        </w:rPr>
        <w:t>3</w:t>
      </w:r>
      <w:r>
        <w:fldChar w:fldCharType="end"/>
      </w:r>
      <w:bookmarkEnd w:id="2"/>
      <w:r>
        <w:rPr>
          <w:lang w:val="en-AU"/>
        </w:rPr>
        <w:t xml:space="preserve"> Autocorrelation for Z</w:t>
      </w:r>
      <w:bookmarkEnd w:id="1"/>
    </w:p>
    <w:p w14:paraId="3696043C" w14:textId="49456D7A" w:rsidR="00D9415D" w:rsidRDefault="00D9415D" w:rsidP="00D9415D">
      <w:pPr>
        <w:rPr>
          <w:lang w:val="en-AU"/>
        </w:rPr>
      </w:pPr>
      <w:r>
        <w:rPr>
          <w:lang w:val="en-AU"/>
        </w:rPr>
        <w:t xml:space="preserve">In </w:t>
      </w:r>
      <w:r>
        <w:rPr>
          <w:lang w:val="en-AU"/>
        </w:rPr>
        <w:fldChar w:fldCharType="begin"/>
      </w:r>
      <w:r>
        <w:rPr>
          <w:lang w:val="en-AU"/>
        </w:rPr>
        <w:instrText xml:space="preserve"> REF _Ref462146633 \h </w:instrText>
      </w:r>
      <w:r>
        <w:rPr>
          <w:lang w:val="en-AU"/>
        </w:rPr>
      </w:r>
      <w:r>
        <w:rPr>
          <w:lang w:val="en-AU"/>
        </w:rPr>
        <w:fldChar w:fldCharType="separate"/>
      </w:r>
      <w:r>
        <w:t xml:space="preserve">Figure </w:t>
      </w:r>
      <w:r>
        <w:rPr>
          <w:noProof/>
        </w:rPr>
        <w:t>3</w:t>
      </w:r>
      <w:r>
        <w:rPr>
          <w:lang w:val="en-AU"/>
        </w:rPr>
        <w:fldChar w:fldCharType="end"/>
      </w:r>
      <w:r>
        <w:rPr>
          <w:lang w:val="en-AU"/>
        </w:rPr>
        <w:t xml:space="preserve">, the graph on the </w:t>
      </w:r>
      <w:proofErr w:type="spellStart"/>
      <w:r>
        <w:rPr>
          <w:lang w:val="en-AU"/>
        </w:rPr>
        <w:t>i</w:t>
      </w:r>
      <w:r>
        <w:rPr>
          <w:vertAlign w:val="superscript"/>
          <w:lang w:val="en-AU"/>
        </w:rPr>
        <w:t>th</w:t>
      </w:r>
      <w:proofErr w:type="spellEnd"/>
      <w:r>
        <w:rPr>
          <w:lang w:val="en-AU"/>
        </w:rPr>
        <w:t xml:space="preserve"> row, </w:t>
      </w:r>
      <w:proofErr w:type="spellStart"/>
      <w:r>
        <w:rPr>
          <w:lang w:val="en-AU"/>
        </w:rPr>
        <w:t>j</w:t>
      </w:r>
      <w:r>
        <w:rPr>
          <w:vertAlign w:val="superscript"/>
          <w:lang w:val="en-AU"/>
        </w:rPr>
        <w:t>th</w:t>
      </w:r>
      <w:proofErr w:type="spellEnd"/>
      <w:r>
        <w:rPr>
          <w:lang w:val="en-AU"/>
        </w:rPr>
        <w:t xml:space="preserve"> column shows the autocorrelation for </w:t>
      </w:r>
      <w:proofErr w:type="gramStart"/>
      <w:r>
        <w:rPr>
          <w:lang w:val="en-AU"/>
        </w:rPr>
        <w:t>Z</w:t>
      </w:r>
      <w:r>
        <w:rPr>
          <w:vertAlign w:val="subscript"/>
          <w:lang w:val="en-AU"/>
        </w:rPr>
        <w:t>5(</w:t>
      </w:r>
      <w:proofErr w:type="gramEnd"/>
      <w:r>
        <w:rPr>
          <w:vertAlign w:val="subscript"/>
          <w:lang w:val="en-AU"/>
        </w:rPr>
        <w:t>j-1)+i</w:t>
      </w:r>
      <w:r>
        <w:rPr>
          <w:lang w:val="en-AU"/>
        </w:rPr>
        <w:t>.</w:t>
      </w:r>
    </w:p>
    <w:p w14:paraId="0785C6ED" w14:textId="5F88A3BF" w:rsidR="00D9415D" w:rsidRDefault="00D9415D" w:rsidP="00BF0961">
      <w:pPr>
        <w:rPr>
          <w:lang w:val="en-AU"/>
        </w:rPr>
      </w:pPr>
      <w:r>
        <w:rPr>
          <w:lang w:val="en-AU"/>
        </w:rPr>
        <w:t xml:space="preserve">The mixing of the Markov chain is </w:t>
      </w:r>
      <w:r w:rsidR="00BF0961">
        <w:rPr>
          <w:lang w:val="en-AU"/>
        </w:rPr>
        <w:t>quite slow</w:t>
      </w:r>
      <w:r>
        <w:rPr>
          <w:lang w:val="en-AU"/>
        </w:rPr>
        <w:t xml:space="preserve"> as we have relatively high autocorrelation and low effective sample sizes for β, c, and some </w:t>
      </w:r>
      <w:proofErr w:type="spellStart"/>
      <w:r>
        <w:rPr>
          <w:lang w:val="en-AU"/>
        </w:rPr>
        <w:t>Z</w:t>
      </w:r>
      <w:r>
        <w:rPr>
          <w:vertAlign w:val="subscript"/>
          <w:lang w:val="en-AU"/>
        </w:rPr>
        <w:t>i</w:t>
      </w:r>
      <w:r>
        <w:rPr>
          <w:lang w:val="en-AU"/>
        </w:rPr>
        <w:t>s</w:t>
      </w:r>
      <w:proofErr w:type="spellEnd"/>
      <w:r>
        <w:rPr>
          <w:lang w:val="en-AU"/>
        </w:rPr>
        <w:t xml:space="preserve">. </w:t>
      </w:r>
      <w:r w:rsidR="003B7E6F">
        <w:rPr>
          <w:lang w:val="en-AU"/>
        </w:rPr>
        <w:t>The Gibbs sampler may need more iterations to have a better approximation.</w:t>
      </w:r>
    </w:p>
    <w:p w14:paraId="11CF4735" w14:textId="57EB8229" w:rsidR="00BF0961" w:rsidRDefault="00BF0961">
      <w:pPr>
        <w:rPr>
          <w:lang w:val="en-AU"/>
        </w:rPr>
      </w:pPr>
      <w:r>
        <w:rPr>
          <w:lang w:val="en-AU"/>
        </w:rPr>
        <w:br w:type="page"/>
      </w:r>
    </w:p>
    <w:p w14:paraId="00ED4ACC" w14:textId="638BDF04" w:rsidR="00BF0961" w:rsidRDefault="00BF0961" w:rsidP="00BF0961">
      <w:pPr>
        <w:pStyle w:val="Heading3"/>
        <w:rPr>
          <w:lang w:val="en-AU"/>
        </w:rPr>
      </w:pPr>
      <w:r>
        <w:rPr>
          <w:lang w:val="en-AU"/>
        </w:rPr>
        <w:t>(d)</w:t>
      </w:r>
    </w:p>
    <w:p w14:paraId="01E905B0" w14:textId="6500FDD7" w:rsidR="00BF0961" w:rsidRDefault="00BF0961" w:rsidP="00BF0961">
      <w:pPr>
        <w:rPr>
          <w:rFonts w:eastAsiaTheme="minorEastAsia"/>
          <w:lang w:val="en-AU"/>
        </w:rPr>
      </w:pPr>
      <w:r>
        <w:rPr>
          <w:lang w:val="en-AU"/>
        </w:rPr>
        <w:t>From the following R output, we can see that the 95% posterior confidence interval for β is (0.1071, 0.6686). And</w:t>
      </w:r>
      <m:oMath>
        <m:r>
          <w:rPr>
            <w:rFonts w:ascii="Cambria Math" w:hAnsi="Cambria Math"/>
            <w:lang w:val="en-AU"/>
          </w:rPr>
          <m:t xml:space="preserve"> Pr</m:t>
        </m:r>
        <m:d>
          <m:dPr>
            <m:ctrlPr>
              <w:rPr>
                <w:rFonts w:ascii="Cambria Math" w:hAnsi="Cambria Math"/>
                <w:i/>
                <w:lang w:val="en-AU"/>
              </w:rPr>
            </m:ctrlPr>
          </m:dPr>
          <m:e>
            <m:r>
              <w:rPr>
                <w:rFonts w:ascii="Cambria Math" w:hAnsi="Cambria Math"/>
                <w:lang w:val="en-AU"/>
              </w:rPr>
              <m:t>β&gt;0|</m:t>
            </m:r>
            <m:r>
              <m:rPr>
                <m:sty m:val="bi"/>
              </m:rPr>
              <w:rPr>
                <w:rFonts w:ascii="Cambria Math" w:hAnsi="Cambria Math"/>
                <w:lang w:val="en-AU"/>
              </w:rPr>
              <m:t>y</m:t>
            </m:r>
            <m:r>
              <w:rPr>
                <w:rFonts w:ascii="Cambria Math" w:hAnsi="Cambria Math"/>
                <w:lang w:val="en-AU"/>
              </w:rPr>
              <m:t>,</m:t>
            </m:r>
            <m:r>
              <m:rPr>
                <m:sty m:val="bi"/>
              </m:rPr>
              <w:rPr>
                <w:rFonts w:ascii="Cambria Math" w:hAnsi="Cambria Math"/>
                <w:lang w:val="en-AU"/>
              </w:rPr>
              <m:t>x</m:t>
            </m:r>
          </m:e>
        </m:d>
        <m:r>
          <w:rPr>
            <w:rFonts w:ascii="Cambria Math" w:hAnsi="Cambria Math"/>
            <w:lang w:val="en-AU"/>
          </w:rPr>
          <m:t>≈1</m:t>
        </m:r>
      </m:oMath>
      <w:r>
        <w:rPr>
          <w:rFonts w:eastAsiaTheme="minorEastAsia"/>
          <w:lang w:val="en-AU"/>
        </w:rPr>
        <w:t>.</w:t>
      </w:r>
    </w:p>
    <w:p w14:paraId="35900B0A" w14:textId="77777777" w:rsidR="00BF0961" w:rsidRDefault="00BF0961" w:rsidP="00BF096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gramStart"/>
      <w:r>
        <w:rPr>
          <w:rStyle w:val="gcwxi2kcpjb"/>
          <w:rFonts w:ascii="Lucida Console" w:eastAsiaTheme="majorEastAsia" w:hAnsi="Lucida Console"/>
          <w:color w:val="0000FF"/>
        </w:rPr>
        <w:t>quantile(</w:t>
      </w:r>
      <w:proofErr w:type="spellStart"/>
      <w:proofErr w:type="gramEnd"/>
      <w:r>
        <w:rPr>
          <w:rStyle w:val="gcwxi2kcpjb"/>
          <w:rFonts w:ascii="Lucida Console" w:eastAsiaTheme="majorEastAsia" w:hAnsi="Lucida Console"/>
          <w:color w:val="0000FF"/>
        </w:rPr>
        <w:t>BETA,probs</w:t>
      </w:r>
      <w:proofErr w:type="spellEnd"/>
      <w:r>
        <w:rPr>
          <w:rStyle w:val="gcwxi2kcpjb"/>
          <w:rFonts w:ascii="Lucida Console" w:eastAsiaTheme="majorEastAsia" w:hAnsi="Lucida Console"/>
          <w:color w:val="0000FF"/>
        </w:rPr>
        <w:t xml:space="preserve"> = c(0.025,0.975))#95% confidence interval for beta</w:t>
      </w:r>
    </w:p>
    <w:p w14:paraId="7204498F" w14:textId="77777777" w:rsidR="00BF0961" w:rsidRDefault="00BF0961" w:rsidP="00BF09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97.5% </w:t>
      </w:r>
    </w:p>
    <w:p w14:paraId="2986E55E" w14:textId="77777777" w:rsidR="00BF0961" w:rsidRDefault="00BF0961" w:rsidP="00BF09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0.0921617 0.6283478 </w:t>
      </w:r>
    </w:p>
    <w:p w14:paraId="371A08B6" w14:textId="77777777" w:rsidR="00BF0961" w:rsidRDefault="00BF0961" w:rsidP="00BF0961">
      <w:pPr>
        <w:pStyle w:val="HTMLPreformatted"/>
        <w:shd w:val="clear" w:color="auto" w:fill="FFFFFF"/>
        <w:wordWrap w:val="0"/>
        <w:spacing w:line="225" w:lineRule="atLeast"/>
        <w:rPr>
          <w:rStyle w:val="gcwxi2kcpjb"/>
          <w:rFonts w:ascii="Lucida Console" w:eastAsiaTheme="majorEastAsia" w:hAnsi="Lucida Console"/>
          <w:color w:val="0000FF"/>
        </w:rPr>
      </w:pPr>
      <w:r>
        <w:rPr>
          <w:rStyle w:val="gcwxi2kcpkb"/>
          <w:rFonts w:ascii="Lucida Console" w:hAnsi="Lucida Console"/>
          <w:color w:val="0000FF"/>
        </w:rPr>
        <w:t xml:space="preserve">&gt; </w:t>
      </w:r>
      <w:proofErr w:type="gramStart"/>
      <w:r>
        <w:rPr>
          <w:rStyle w:val="gcwxi2kcpjb"/>
          <w:rFonts w:ascii="Lucida Console" w:eastAsiaTheme="majorEastAsia" w:hAnsi="Lucida Console"/>
          <w:color w:val="0000FF"/>
        </w:rPr>
        <w:t>length(</w:t>
      </w:r>
      <w:proofErr w:type="gramEnd"/>
      <w:r>
        <w:rPr>
          <w:rStyle w:val="gcwxi2kcpjb"/>
          <w:rFonts w:ascii="Lucida Console" w:eastAsiaTheme="majorEastAsia" w:hAnsi="Lucida Console"/>
          <w:color w:val="0000FF"/>
        </w:rPr>
        <w:t>(BETA&gt;0)==TRUE)/10000</w:t>
      </w:r>
    </w:p>
    <w:p w14:paraId="7CCD057B" w14:textId="77777777" w:rsidR="00BF0961" w:rsidRDefault="00BF0961" w:rsidP="00BF096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w:t>
      </w:r>
    </w:p>
    <w:p w14:paraId="53B4B8D8" w14:textId="77777777" w:rsidR="00BF0961" w:rsidRPr="00BF0961" w:rsidRDefault="00BF0961" w:rsidP="00BF0961">
      <w:pPr>
        <w:rPr>
          <w:lang w:val="en-AU"/>
        </w:rPr>
      </w:pPr>
    </w:p>
    <w:sectPr w:rsidR="00BF0961" w:rsidRPr="00BF0961" w:rsidSect="00AC28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D78"/>
    <w:rsid w:val="000069F9"/>
    <w:rsid w:val="00060C32"/>
    <w:rsid w:val="003B7E6F"/>
    <w:rsid w:val="0047279A"/>
    <w:rsid w:val="00490365"/>
    <w:rsid w:val="004F1D78"/>
    <w:rsid w:val="0060646C"/>
    <w:rsid w:val="00810AF4"/>
    <w:rsid w:val="009B1F9E"/>
    <w:rsid w:val="009E4FD4"/>
    <w:rsid w:val="00AB64BD"/>
    <w:rsid w:val="00AC286E"/>
    <w:rsid w:val="00AE03DE"/>
    <w:rsid w:val="00B556B1"/>
    <w:rsid w:val="00B60290"/>
    <w:rsid w:val="00B6093D"/>
    <w:rsid w:val="00BA53EC"/>
    <w:rsid w:val="00BF0961"/>
    <w:rsid w:val="00C9548D"/>
    <w:rsid w:val="00D67A79"/>
    <w:rsid w:val="00D9415D"/>
    <w:rsid w:val="00DB75CD"/>
    <w:rsid w:val="00E05C51"/>
    <w:rsid w:val="00E6653C"/>
    <w:rsid w:val="00F62A2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7E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A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1D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D7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D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D78"/>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4F1D78"/>
    <w:rPr>
      <w:color w:val="808080"/>
    </w:rPr>
  </w:style>
  <w:style w:type="character" w:customStyle="1" w:styleId="Heading1Char">
    <w:name w:val="Heading 1 Char"/>
    <w:basedOn w:val="DefaultParagraphFont"/>
    <w:link w:val="Heading1"/>
    <w:uiPriority w:val="9"/>
    <w:rsid w:val="00810AF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B1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semiHidden/>
    <w:rsid w:val="009B1F9E"/>
    <w:rPr>
      <w:rFonts w:ascii="Courier New" w:eastAsia="Times New Roman" w:hAnsi="Courier New" w:cs="Courier New"/>
      <w:sz w:val="20"/>
      <w:szCs w:val="20"/>
      <w:lang w:val="en-AU" w:eastAsia="zh-CN"/>
    </w:rPr>
  </w:style>
  <w:style w:type="character" w:customStyle="1" w:styleId="gcwxi2kcpkb">
    <w:name w:val="gcwxi2kcpkb"/>
    <w:basedOn w:val="DefaultParagraphFont"/>
    <w:rsid w:val="009B1F9E"/>
  </w:style>
  <w:style w:type="character" w:customStyle="1" w:styleId="gcwxi2kcpjb">
    <w:name w:val="gcwxi2kcpjb"/>
    <w:basedOn w:val="DefaultParagraphFont"/>
    <w:rsid w:val="009B1F9E"/>
  </w:style>
  <w:style w:type="paragraph" w:styleId="Caption">
    <w:name w:val="caption"/>
    <w:basedOn w:val="Normal"/>
    <w:next w:val="Normal"/>
    <w:uiPriority w:val="35"/>
    <w:unhideWhenUsed/>
    <w:qFormat/>
    <w:rsid w:val="00D9415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8690">
      <w:bodyDiv w:val="1"/>
      <w:marLeft w:val="0"/>
      <w:marRight w:val="0"/>
      <w:marTop w:val="0"/>
      <w:marBottom w:val="0"/>
      <w:divBdr>
        <w:top w:val="none" w:sz="0" w:space="0" w:color="auto"/>
        <w:left w:val="none" w:sz="0" w:space="0" w:color="auto"/>
        <w:bottom w:val="none" w:sz="0" w:space="0" w:color="auto"/>
        <w:right w:val="none" w:sz="0" w:space="0" w:color="auto"/>
      </w:divBdr>
    </w:div>
    <w:div w:id="230313315">
      <w:bodyDiv w:val="1"/>
      <w:marLeft w:val="0"/>
      <w:marRight w:val="0"/>
      <w:marTop w:val="0"/>
      <w:marBottom w:val="0"/>
      <w:divBdr>
        <w:top w:val="none" w:sz="0" w:space="0" w:color="auto"/>
        <w:left w:val="none" w:sz="0" w:space="0" w:color="auto"/>
        <w:bottom w:val="none" w:sz="0" w:space="0" w:color="auto"/>
        <w:right w:val="none" w:sz="0" w:space="0" w:color="auto"/>
      </w:divBdr>
    </w:div>
    <w:div w:id="431513919">
      <w:bodyDiv w:val="1"/>
      <w:marLeft w:val="0"/>
      <w:marRight w:val="0"/>
      <w:marTop w:val="0"/>
      <w:marBottom w:val="0"/>
      <w:divBdr>
        <w:top w:val="none" w:sz="0" w:space="0" w:color="auto"/>
        <w:left w:val="none" w:sz="0" w:space="0" w:color="auto"/>
        <w:bottom w:val="none" w:sz="0" w:space="0" w:color="auto"/>
        <w:right w:val="none" w:sz="0" w:space="0" w:color="auto"/>
      </w:divBdr>
    </w:div>
    <w:div w:id="685517992">
      <w:bodyDiv w:val="1"/>
      <w:marLeft w:val="0"/>
      <w:marRight w:val="0"/>
      <w:marTop w:val="0"/>
      <w:marBottom w:val="0"/>
      <w:divBdr>
        <w:top w:val="none" w:sz="0" w:space="0" w:color="auto"/>
        <w:left w:val="none" w:sz="0" w:space="0" w:color="auto"/>
        <w:bottom w:val="none" w:sz="0" w:space="0" w:color="auto"/>
        <w:right w:val="none" w:sz="0" w:space="0" w:color="auto"/>
      </w:divBdr>
    </w:div>
    <w:div w:id="716781989">
      <w:bodyDiv w:val="1"/>
      <w:marLeft w:val="0"/>
      <w:marRight w:val="0"/>
      <w:marTop w:val="0"/>
      <w:marBottom w:val="0"/>
      <w:divBdr>
        <w:top w:val="none" w:sz="0" w:space="0" w:color="auto"/>
        <w:left w:val="none" w:sz="0" w:space="0" w:color="auto"/>
        <w:bottom w:val="none" w:sz="0" w:space="0" w:color="auto"/>
        <w:right w:val="none" w:sz="0" w:space="0" w:color="auto"/>
      </w:divBdr>
    </w:div>
    <w:div w:id="790048764">
      <w:bodyDiv w:val="1"/>
      <w:marLeft w:val="0"/>
      <w:marRight w:val="0"/>
      <w:marTop w:val="0"/>
      <w:marBottom w:val="0"/>
      <w:divBdr>
        <w:top w:val="none" w:sz="0" w:space="0" w:color="auto"/>
        <w:left w:val="none" w:sz="0" w:space="0" w:color="auto"/>
        <w:bottom w:val="none" w:sz="0" w:space="0" w:color="auto"/>
        <w:right w:val="none" w:sz="0" w:space="0" w:color="auto"/>
      </w:divBdr>
    </w:div>
    <w:div w:id="1109349004">
      <w:bodyDiv w:val="1"/>
      <w:marLeft w:val="0"/>
      <w:marRight w:val="0"/>
      <w:marTop w:val="0"/>
      <w:marBottom w:val="0"/>
      <w:divBdr>
        <w:top w:val="none" w:sz="0" w:space="0" w:color="auto"/>
        <w:left w:val="none" w:sz="0" w:space="0" w:color="auto"/>
        <w:bottom w:val="none" w:sz="0" w:space="0" w:color="auto"/>
        <w:right w:val="none" w:sz="0" w:space="0" w:color="auto"/>
      </w:divBdr>
    </w:div>
    <w:div w:id="1390689923">
      <w:bodyDiv w:val="1"/>
      <w:marLeft w:val="0"/>
      <w:marRight w:val="0"/>
      <w:marTop w:val="0"/>
      <w:marBottom w:val="0"/>
      <w:divBdr>
        <w:top w:val="none" w:sz="0" w:space="0" w:color="auto"/>
        <w:left w:val="none" w:sz="0" w:space="0" w:color="auto"/>
        <w:bottom w:val="none" w:sz="0" w:space="0" w:color="auto"/>
        <w:right w:val="none" w:sz="0" w:space="0" w:color="auto"/>
      </w:divBdr>
    </w:div>
    <w:div w:id="1702168592">
      <w:bodyDiv w:val="1"/>
      <w:marLeft w:val="0"/>
      <w:marRight w:val="0"/>
      <w:marTop w:val="0"/>
      <w:marBottom w:val="0"/>
      <w:divBdr>
        <w:top w:val="none" w:sz="0" w:space="0" w:color="auto"/>
        <w:left w:val="none" w:sz="0" w:space="0" w:color="auto"/>
        <w:bottom w:val="none" w:sz="0" w:space="0" w:color="auto"/>
        <w:right w:val="none" w:sz="0" w:space="0" w:color="auto"/>
      </w:divBdr>
    </w:div>
    <w:div w:id="1833444791">
      <w:bodyDiv w:val="1"/>
      <w:marLeft w:val="0"/>
      <w:marRight w:val="0"/>
      <w:marTop w:val="0"/>
      <w:marBottom w:val="0"/>
      <w:divBdr>
        <w:top w:val="none" w:sz="0" w:space="0" w:color="auto"/>
        <w:left w:val="none" w:sz="0" w:space="0" w:color="auto"/>
        <w:bottom w:val="none" w:sz="0" w:space="0" w:color="auto"/>
        <w:right w:val="none" w:sz="0" w:space="0" w:color="auto"/>
      </w:divBdr>
    </w:div>
    <w:div w:id="1858692197">
      <w:bodyDiv w:val="1"/>
      <w:marLeft w:val="0"/>
      <w:marRight w:val="0"/>
      <w:marTop w:val="0"/>
      <w:marBottom w:val="0"/>
      <w:divBdr>
        <w:top w:val="none" w:sz="0" w:space="0" w:color="auto"/>
        <w:left w:val="none" w:sz="0" w:space="0" w:color="auto"/>
        <w:bottom w:val="none" w:sz="0" w:space="0" w:color="auto"/>
        <w:right w:val="none" w:sz="0" w:space="0" w:color="auto"/>
      </w:divBdr>
    </w:div>
    <w:div w:id="20980936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10</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Dong Luo</cp:lastModifiedBy>
  <cp:revision>8</cp:revision>
  <dcterms:created xsi:type="dcterms:W3CDTF">2016-09-13T06:37:00Z</dcterms:created>
  <dcterms:modified xsi:type="dcterms:W3CDTF">2016-09-20T05:31:00Z</dcterms:modified>
</cp:coreProperties>
</file>