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919E9" w14:textId="77777777" w:rsidR="00682869" w:rsidRPr="00523FCA" w:rsidRDefault="001778E9" w:rsidP="00A16DE9">
      <w:pPr>
        <w:jc w:val="center"/>
        <w:rPr>
          <w:b/>
          <w:lang w:val="en-GB"/>
        </w:rPr>
      </w:pPr>
      <w:r w:rsidRPr="00523FCA">
        <w:rPr>
          <w:b/>
          <w:lang w:val="en-GB"/>
        </w:rPr>
        <w:t>Surgery 4</w:t>
      </w:r>
      <w:r w:rsidRPr="00523FCA">
        <w:rPr>
          <w:b/>
          <w:vertAlign w:val="superscript"/>
          <w:lang w:val="en-GB"/>
        </w:rPr>
        <w:t>th</w:t>
      </w:r>
      <w:r w:rsidRPr="00523FCA">
        <w:rPr>
          <w:b/>
          <w:lang w:val="en-GB"/>
        </w:rPr>
        <w:t xml:space="preserve"> year, Group 1, 2020/2021</w:t>
      </w:r>
    </w:p>
    <w:p w14:paraId="5BB3E41F" w14:textId="77777777" w:rsidR="007E383B" w:rsidRPr="0092394C" w:rsidRDefault="007E383B" w:rsidP="007E383B">
      <w:pPr>
        <w:rPr>
          <w:lang w:val="en-US"/>
        </w:rPr>
      </w:pPr>
      <w:r w:rsidRPr="0092394C">
        <w:rPr>
          <w:lang w:val="en-US"/>
        </w:rPr>
        <w:t xml:space="preserve">Lecture: 24 godziny </w:t>
      </w:r>
    </w:p>
    <w:p w14:paraId="1F43695B" w14:textId="77777777" w:rsidR="007E383B" w:rsidRPr="0092394C" w:rsidRDefault="007E383B" w:rsidP="007E383B">
      <w:pPr>
        <w:rPr>
          <w:lang w:val="en-US"/>
        </w:rPr>
      </w:pPr>
      <w:r w:rsidRPr="0092394C">
        <w:rPr>
          <w:lang w:val="en-US"/>
        </w:rPr>
        <w:t xml:space="preserve">Seminar: 16 godzin </w:t>
      </w:r>
    </w:p>
    <w:p w14:paraId="782D97B4" w14:textId="47B7D0D0" w:rsidR="007E383B" w:rsidRDefault="007E383B" w:rsidP="007E383B">
      <w:pPr>
        <w:rPr>
          <w:lang w:val="en-US"/>
        </w:rPr>
      </w:pPr>
      <w:r w:rsidRPr="0092394C">
        <w:rPr>
          <w:lang w:val="en-US"/>
        </w:rPr>
        <w:t>Clinical classes: 70 godzin</w:t>
      </w:r>
    </w:p>
    <w:p w14:paraId="71D28A02" w14:textId="0CDDB67F" w:rsidR="0092394C" w:rsidRDefault="0092394C" w:rsidP="007E383B">
      <w:pPr>
        <w:rPr>
          <w:lang w:val="en-US"/>
        </w:rPr>
      </w:pPr>
      <w:r>
        <w:rPr>
          <w:lang w:val="en-US"/>
        </w:rPr>
        <w:t>Total: 110 godzin</w:t>
      </w:r>
    </w:p>
    <w:p w14:paraId="445C3F4A" w14:textId="77777777" w:rsidR="0092394C" w:rsidRDefault="0092394C" w:rsidP="0092394C">
      <w:pPr>
        <w:rPr>
          <w:b/>
          <w:lang w:val="en-GB"/>
        </w:rPr>
      </w:pPr>
    </w:p>
    <w:p w14:paraId="4FD44A55" w14:textId="04EAF240" w:rsidR="0092394C" w:rsidRPr="00F52606" w:rsidRDefault="0092394C" w:rsidP="0092394C">
      <w:pPr>
        <w:rPr>
          <w:b/>
          <w:lang w:val="en-GB"/>
        </w:rPr>
      </w:pPr>
      <w:r w:rsidRPr="00F52606">
        <w:rPr>
          <w:b/>
          <w:lang w:val="en-GB"/>
        </w:rPr>
        <w:t>Lectures (on-line):</w:t>
      </w:r>
    </w:p>
    <w:p w14:paraId="1E347CEB" w14:textId="77777777" w:rsidR="0092394C" w:rsidRDefault="0092394C" w:rsidP="0092394C">
      <w:pPr>
        <w:pStyle w:val="ListParagraph"/>
        <w:numPr>
          <w:ilvl w:val="0"/>
          <w:numId w:val="1"/>
        </w:numPr>
        <w:rPr>
          <w:lang w:val="en-GB"/>
        </w:rPr>
      </w:pPr>
      <w:r>
        <w:rPr>
          <w:lang w:val="en-GB"/>
        </w:rPr>
        <w:t>Imaging and image guided procedures in surgery</w:t>
      </w:r>
    </w:p>
    <w:p w14:paraId="5EA8F546" w14:textId="77777777" w:rsidR="0092394C" w:rsidRDefault="0092394C" w:rsidP="0092394C">
      <w:pPr>
        <w:pStyle w:val="ListParagraph"/>
        <w:numPr>
          <w:ilvl w:val="0"/>
          <w:numId w:val="1"/>
        </w:numPr>
        <w:rPr>
          <w:lang w:val="en-GB"/>
        </w:rPr>
      </w:pPr>
      <w:r>
        <w:rPr>
          <w:lang w:val="en-GB"/>
        </w:rPr>
        <w:t>GI tract diagnostic and therapeutic endoscopy</w:t>
      </w:r>
    </w:p>
    <w:p w14:paraId="12D65739" w14:textId="77777777" w:rsidR="0092394C" w:rsidRDefault="0092394C" w:rsidP="0092394C">
      <w:pPr>
        <w:pStyle w:val="ListParagraph"/>
        <w:numPr>
          <w:ilvl w:val="0"/>
          <w:numId w:val="1"/>
        </w:numPr>
        <w:rPr>
          <w:lang w:val="en-GB"/>
        </w:rPr>
      </w:pPr>
      <w:r>
        <w:rPr>
          <w:lang w:val="en-GB"/>
        </w:rPr>
        <w:t>Diseases of the liver, pancreas and spleen</w:t>
      </w:r>
    </w:p>
    <w:p w14:paraId="43DCE28D" w14:textId="77777777" w:rsidR="0092394C" w:rsidRDefault="0092394C" w:rsidP="0092394C">
      <w:pPr>
        <w:pStyle w:val="ListParagraph"/>
        <w:numPr>
          <w:ilvl w:val="0"/>
          <w:numId w:val="1"/>
        </w:numPr>
        <w:rPr>
          <w:lang w:val="en-GB"/>
        </w:rPr>
      </w:pPr>
      <w:r>
        <w:rPr>
          <w:lang w:val="en-GB"/>
        </w:rPr>
        <w:t>Diseases of the gallbladder and biliary tree</w:t>
      </w:r>
    </w:p>
    <w:p w14:paraId="0BEC0195" w14:textId="77777777" w:rsidR="0092394C" w:rsidRDefault="0092394C" w:rsidP="0092394C">
      <w:pPr>
        <w:pStyle w:val="ListParagraph"/>
        <w:numPr>
          <w:ilvl w:val="0"/>
          <w:numId w:val="1"/>
        </w:numPr>
        <w:rPr>
          <w:lang w:val="en-GB"/>
        </w:rPr>
      </w:pPr>
      <w:r>
        <w:rPr>
          <w:lang w:val="en-GB"/>
        </w:rPr>
        <w:t>Benign stomach and duodenal diseases" “Metabolic surgery – introduction</w:t>
      </w:r>
    </w:p>
    <w:p w14:paraId="78057A1B" w14:textId="77777777" w:rsidR="0092394C" w:rsidRDefault="0092394C" w:rsidP="0092394C">
      <w:pPr>
        <w:pStyle w:val="ListParagraph"/>
        <w:numPr>
          <w:ilvl w:val="0"/>
          <w:numId w:val="1"/>
        </w:numPr>
        <w:rPr>
          <w:lang w:val="en-GB"/>
        </w:rPr>
      </w:pPr>
      <w:r>
        <w:rPr>
          <w:lang w:val="en-GB"/>
        </w:rPr>
        <w:t>Benign diseases of small and large intestine</w:t>
      </w:r>
    </w:p>
    <w:p w14:paraId="052A5ADE" w14:textId="77777777" w:rsidR="0092394C" w:rsidRDefault="0092394C" w:rsidP="0092394C">
      <w:pPr>
        <w:pStyle w:val="ListParagraph"/>
        <w:numPr>
          <w:ilvl w:val="0"/>
          <w:numId w:val="1"/>
        </w:numPr>
        <w:rPr>
          <w:lang w:val="en-GB"/>
        </w:rPr>
      </w:pPr>
      <w:r>
        <w:rPr>
          <w:lang w:val="en-GB"/>
        </w:rPr>
        <w:t>Colorectal cancer</w:t>
      </w:r>
    </w:p>
    <w:p w14:paraId="44ECB045" w14:textId="77777777" w:rsidR="0092394C" w:rsidRDefault="0092394C" w:rsidP="0092394C">
      <w:pPr>
        <w:pStyle w:val="ListParagraph"/>
        <w:numPr>
          <w:ilvl w:val="0"/>
          <w:numId w:val="1"/>
        </w:numPr>
        <w:rPr>
          <w:lang w:val="en-GB"/>
        </w:rPr>
      </w:pPr>
      <w:r>
        <w:rPr>
          <w:lang w:val="en-GB"/>
        </w:rPr>
        <w:t>Diseases of the esophagus</w:t>
      </w:r>
    </w:p>
    <w:p w14:paraId="473314B1" w14:textId="77777777" w:rsidR="0092394C" w:rsidRDefault="0092394C" w:rsidP="0092394C">
      <w:pPr>
        <w:pStyle w:val="ListParagraph"/>
        <w:numPr>
          <w:ilvl w:val="0"/>
          <w:numId w:val="1"/>
        </w:numPr>
        <w:rPr>
          <w:lang w:val="en-GB"/>
        </w:rPr>
      </w:pPr>
      <w:r>
        <w:rPr>
          <w:lang w:val="en-GB"/>
        </w:rPr>
        <w:t>Gastric cancer</w:t>
      </w:r>
    </w:p>
    <w:p w14:paraId="0DADAB09" w14:textId="21F4E302" w:rsidR="0092394C" w:rsidRDefault="0092394C" w:rsidP="0092394C">
      <w:pPr>
        <w:pStyle w:val="ListParagraph"/>
        <w:numPr>
          <w:ilvl w:val="0"/>
          <w:numId w:val="1"/>
        </w:numPr>
        <w:rPr>
          <w:lang w:val="en-GB"/>
        </w:rPr>
      </w:pPr>
      <w:r>
        <w:rPr>
          <w:lang w:val="en-GB"/>
        </w:rPr>
        <w:t>New surgical techniques. Concept of Minimally Invasive Access</w:t>
      </w:r>
    </w:p>
    <w:p w14:paraId="4AB5977F" w14:textId="77777777" w:rsidR="0092394C" w:rsidRDefault="0092394C" w:rsidP="0092394C">
      <w:pPr>
        <w:pStyle w:val="ListParagraph"/>
        <w:rPr>
          <w:lang w:val="en-GB"/>
        </w:rPr>
      </w:pPr>
    </w:p>
    <w:p w14:paraId="11830F15" w14:textId="77777777" w:rsidR="0092394C" w:rsidRPr="00F52606" w:rsidRDefault="0092394C" w:rsidP="0092394C">
      <w:pPr>
        <w:rPr>
          <w:b/>
          <w:lang w:val="en-GB"/>
        </w:rPr>
      </w:pPr>
      <w:r w:rsidRPr="00F52606">
        <w:rPr>
          <w:b/>
          <w:lang w:val="en-GB"/>
        </w:rPr>
        <w:t>Seminars:</w:t>
      </w:r>
    </w:p>
    <w:p w14:paraId="6BE662F5" w14:textId="77777777" w:rsidR="0092394C" w:rsidRDefault="0092394C" w:rsidP="0092394C">
      <w:pPr>
        <w:pStyle w:val="ListParagraph"/>
        <w:numPr>
          <w:ilvl w:val="0"/>
          <w:numId w:val="2"/>
        </w:numPr>
        <w:rPr>
          <w:lang w:val="en-GB"/>
        </w:rPr>
      </w:pPr>
      <w:r>
        <w:rPr>
          <w:lang w:val="en-GB"/>
        </w:rPr>
        <w:t xml:space="preserve">Diseases of the esophagus </w:t>
      </w:r>
    </w:p>
    <w:p w14:paraId="006F320A" w14:textId="77777777" w:rsidR="0092394C" w:rsidRDefault="0092394C" w:rsidP="0092394C">
      <w:pPr>
        <w:pStyle w:val="ListParagraph"/>
        <w:numPr>
          <w:ilvl w:val="0"/>
          <w:numId w:val="2"/>
        </w:numPr>
        <w:rPr>
          <w:lang w:val="en-GB"/>
        </w:rPr>
      </w:pPr>
      <w:r>
        <w:rPr>
          <w:lang w:val="en-GB"/>
        </w:rPr>
        <w:t>Stomach and duodenum</w:t>
      </w:r>
    </w:p>
    <w:p w14:paraId="44DF65CD" w14:textId="77777777" w:rsidR="0092394C" w:rsidRDefault="0092394C" w:rsidP="0092394C">
      <w:pPr>
        <w:pStyle w:val="ListParagraph"/>
        <w:numPr>
          <w:ilvl w:val="0"/>
          <w:numId w:val="2"/>
        </w:numPr>
        <w:rPr>
          <w:lang w:val="en-GB"/>
        </w:rPr>
      </w:pPr>
      <w:r>
        <w:rPr>
          <w:lang w:val="en-GB"/>
        </w:rPr>
        <w:t>Liver, gallbladder, pancreas and biliary tree</w:t>
      </w:r>
    </w:p>
    <w:p w14:paraId="49513DD8" w14:textId="77777777" w:rsidR="0092394C" w:rsidRDefault="0092394C" w:rsidP="0092394C">
      <w:pPr>
        <w:pStyle w:val="ListParagraph"/>
        <w:numPr>
          <w:ilvl w:val="0"/>
          <w:numId w:val="2"/>
        </w:numPr>
        <w:rPr>
          <w:lang w:val="en-GB"/>
        </w:rPr>
      </w:pPr>
      <w:r>
        <w:rPr>
          <w:lang w:val="en-GB"/>
        </w:rPr>
        <w:t>Small and large bowel</w:t>
      </w:r>
    </w:p>
    <w:p w14:paraId="4CBE5AA4" w14:textId="77777777" w:rsidR="0092394C" w:rsidRDefault="0092394C" w:rsidP="0092394C">
      <w:pPr>
        <w:pStyle w:val="ListParagraph"/>
        <w:numPr>
          <w:ilvl w:val="0"/>
          <w:numId w:val="2"/>
        </w:numPr>
        <w:rPr>
          <w:lang w:val="en-GB"/>
        </w:rPr>
      </w:pPr>
      <w:r>
        <w:rPr>
          <w:lang w:val="en-GB"/>
        </w:rPr>
        <w:t>Introduction to proctology</w:t>
      </w:r>
    </w:p>
    <w:p w14:paraId="3DA810E2" w14:textId="77777777" w:rsidR="0092394C" w:rsidRDefault="0092394C" w:rsidP="0092394C">
      <w:pPr>
        <w:pStyle w:val="ListParagraph"/>
        <w:numPr>
          <w:ilvl w:val="0"/>
          <w:numId w:val="2"/>
        </w:numPr>
        <w:rPr>
          <w:lang w:val="en-GB"/>
        </w:rPr>
      </w:pPr>
      <w:r>
        <w:rPr>
          <w:lang w:val="en-GB"/>
        </w:rPr>
        <w:t>Enhanced Recovery after Surgery protocol</w:t>
      </w:r>
    </w:p>
    <w:p w14:paraId="739C76A1" w14:textId="3381BFD3" w:rsidR="0092394C" w:rsidRDefault="0092394C" w:rsidP="0092394C">
      <w:pPr>
        <w:pStyle w:val="ListParagraph"/>
        <w:numPr>
          <w:ilvl w:val="0"/>
          <w:numId w:val="2"/>
        </w:numPr>
        <w:rPr>
          <w:lang w:val="en-GB"/>
        </w:rPr>
      </w:pPr>
      <w:r>
        <w:rPr>
          <w:lang w:val="en-GB"/>
        </w:rPr>
        <w:t>Recapitulation of study material</w:t>
      </w:r>
    </w:p>
    <w:p w14:paraId="13A8CF95" w14:textId="77777777" w:rsidR="0092394C" w:rsidRDefault="0092394C" w:rsidP="0092394C">
      <w:pPr>
        <w:pStyle w:val="ListParagraph"/>
        <w:rPr>
          <w:lang w:val="en-GB"/>
        </w:rPr>
      </w:pPr>
    </w:p>
    <w:p w14:paraId="019F75DE" w14:textId="4E303702" w:rsidR="0092394C" w:rsidRDefault="0092394C" w:rsidP="0092394C">
      <w:pPr>
        <w:rPr>
          <w:lang w:val="en-GB"/>
        </w:rPr>
      </w:pPr>
      <w:r w:rsidRPr="00F52606">
        <w:rPr>
          <w:b/>
          <w:lang w:val="en-GB"/>
        </w:rPr>
        <w:t>Practical classes:</w:t>
      </w:r>
      <w:r>
        <w:rPr>
          <w:lang w:val="en-GB"/>
        </w:rPr>
        <w:t xml:space="preserve"> bedside teaching, operating theatre, endoscopy, ultrasound, PBL etc.</w:t>
      </w:r>
    </w:p>
    <w:p w14:paraId="2ABB2431" w14:textId="77777777" w:rsidR="0092394C" w:rsidRPr="0092394C" w:rsidRDefault="0092394C" w:rsidP="0092394C">
      <w:pPr>
        <w:rPr>
          <w:lang w:val="en-GB"/>
        </w:rPr>
      </w:pPr>
    </w:p>
    <w:p w14:paraId="17DAF5CB" w14:textId="77777777" w:rsidR="0092394C" w:rsidRDefault="0092394C" w:rsidP="0092394C">
      <w:pPr>
        <w:rPr>
          <w:lang w:val="en-GB"/>
        </w:rPr>
      </w:pPr>
      <w:r>
        <w:rPr>
          <w:lang w:val="en-GB"/>
        </w:rPr>
        <w:t>PBL (6 hours) – each group will be informed about exact day, time and localisation of PBL classes at the beginning of the course. PBL classes will be organized in the time reserved for the practical classes.</w:t>
      </w:r>
    </w:p>
    <w:p w14:paraId="244C68F7" w14:textId="77777777" w:rsidR="0092394C" w:rsidRPr="00523FCA" w:rsidRDefault="0092394C" w:rsidP="00A16DE9">
      <w:pPr>
        <w:jc w:val="center"/>
        <w:rPr>
          <w:b/>
          <w:lang w:val="en-GB"/>
        </w:rPr>
      </w:pPr>
    </w:p>
    <w:p w14:paraId="0EFC6CE9" w14:textId="77777777" w:rsidR="0092394C" w:rsidRDefault="0092394C">
      <w:pPr>
        <w:rPr>
          <w:lang w:val="en-GB"/>
        </w:rPr>
      </w:pPr>
      <w:r>
        <w:rPr>
          <w:lang w:val="en-GB"/>
        </w:rPr>
        <w:br w:type="page"/>
      </w:r>
    </w:p>
    <w:p w14:paraId="7E596EE4" w14:textId="77777777" w:rsidR="0092394C" w:rsidRDefault="0092394C" w:rsidP="009F1B28">
      <w:pPr>
        <w:spacing w:after="0"/>
        <w:jc w:val="both"/>
        <w:rPr>
          <w:lang w:val="en-GB"/>
        </w:rPr>
      </w:pPr>
    </w:p>
    <w:p w14:paraId="1561377B" w14:textId="686824D2" w:rsidR="001778E9" w:rsidRDefault="001778E9" w:rsidP="009F1B28">
      <w:pPr>
        <w:spacing w:after="0"/>
        <w:jc w:val="both"/>
        <w:rPr>
          <w:lang w:val="en-GB"/>
        </w:rPr>
      </w:pPr>
      <w:r w:rsidRPr="001778E9">
        <w:rPr>
          <w:lang w:val="en-GB"/>
        </w:rPr>
        <w:t>Classes will take place at the 2</w:t>
      </w:r>
      <w:r>
        <w:rPr>
          <w:vertAlign w:val="superscript"/>
          <w:lang w:val="en-GB"/>
        </w:rPr>
        <w:t xml:space="preserve">nd </w:t>
      </w:r>
      <w:r>
        <w:rPr>
          <w:lang w:val="en-GB"/>
        </w:rPr>
        <w:t>Department of Surgery, Jakubowskiego 2 str. (</w:t>
      </w:r>
      <w:r w:rsidR="00523FCA">
        <w:rPr>
          <w:lang w:val="en-GB"/>
        </w:rPr>
        <w:t>B-2</w:t>
      </w:r>
      <w:r>
        <w:rPr>
          <w:lang w:val="en-GB"/>
        </w:rPr>
        <w:t xml:space="preserve"> and </w:t>
      </w:r>
      <w:r w:rsidR="00523FCA">
        <w:rPr>
          <w:lang w:val="en-GB"/>
        </w:rPr>
        <w:t>H-3</w:t>
      </w:r>
      <w:r>
        <w:rPr>
          <w:lang w:val="en-GB"/>
        </w:rPr>
        <w:t>) unless marked otherwise.</w:t>
      </w:r>
    </w:p>
    <w:p w14:paraId="4D9A3942" w14:textId="77777777" w:rsidR="00B8686B" w:rsidRDefault="00B8686B" w:rsidP="00B8686B">
      <w:pPr>
        <w:spacing w:after="0"/>
        <w:rPr>
          <w:lang w:val="en-GB"/>
        </w:rPr>
      </w:pPr>
    </w:p>
    <w:tbl>
      <w:tblPr>
        <w:tblStyle w:val="TableGrid"/>
        <w:tblW w:w="10546" w:type="dxa"/>
        <w:tblLook w:val="04A0" w:firstRow="1" w:lastRow="0" w:firstColumn="1" w:lastColumn="0" w:noHBand="0" w:noVBand="1"/>
      </w:tblPr>
      <w:tblGrid>
        <w:gridCol w:w="1129"/>
        <w:gridCol w:w="1843"/>
        <w:gridCol w:w="1985"/>
        <w:gridCol w:w="1842"/>
        <w:gridCol w:w="1843"/>
        <w:gridCol w:w="1904"/>
      </w:tblGrid>
      <w:tr w:rsidR="00602798" w14:paraId="2B1D11E1" w14:textId="77777777" w:rsidTr="00D93785">
        <w:trPr>
          <w:trHeight w:val="1034"/>
        </w:trPr>
        <w:tc>
          <w:tcPr>
            <w:tcW w:w="1129" w:type="dxa"/>
          </w:tcPr>
          <w:p w14:paraId="30936F12" w14:textId="77777777" w:rsidR="00602798" w:rsidRDefault="00602798">
            <w:pPr>
              <w:rPr>
                <w:lang w:val="en-GB"/>
              </w:rPr>
            </w:pPr>
          </w:p>
        </w:tc>
        <w:tc>
          <w:tcPr>
            <w:tcW w:w="9417" w:type="dxa"/>
            <w:gridSpan w:val="5"/>
          </w:tcPr>
          <w:p w14:paraId="2318D411" w14:textId="77777777" w:rsidR="0064425A" w:rsidRDefault="0064425A" w:rsidP="00602798">
            <w:pPr>
              <w:jc w:val="center"/>
              <w:rPr>
                <w:lang w:val="en-GB"/>
              </w:rPr>
            </w:pPr>
          </w:p>
          <w:p w14:paraId="0A8C5171" w14:textId="77777777" w:rsidR="00602798" w:rsidRDefault="00602798" w:rsidP="00602798">
            <w:pPr>
              <w:jc w:val="center"/>
              <w:rPr>
                <w:lang w:val="en-GB"/>
              </w:rPr>
            </w:pPr>
            <w:r>
              <w:rPr>
                <w:lang w:val="en-GB"/>
              </w:rPr>
              <w:t>Week one  –  2-6.11.2020</w:t>
            </w:r>
          </w:p>
          <w:p w14:paraId="441D178B" w14:textId="77777777" w:rsidR="00B8686B" w:rsidRDefault="00B8686B" w:rsidP="00602798">
            <w:pPr>
              <w:jc w:val="center"/>
              <w:rPr>
                <w:lang w:val="en-GB"/>
              </w:rPr>
            </w:pPr>
          </w:p>
        </w:tc>
      </w:tr>
      <w:tr w:rsidR="00B8686B" w14:paraId="372E7CB2" w14:textId="77777777" w:rsidTr="00A52A47">
        <w:trPr>
          <w:trHeight w:val="351"/>
        </w:trPr>
        <w:tc>
          <w:tcPr>
            <w:tcW w:w="1129" w:type="dxa"/>
          </w:tcPr>
          <w:p w14:paraId="1543AB2C" w14:textId="77777777" w:rsidR="00B8686B" w:rsidRDefault="00B8686B" w:rsidP="00602798">
            <w:pPr>
              <w:jc w:val="center"/>
              <w:rPr>
                <w:lang w:val="en-GB"/>
              </w:rPr>
            </w:pPr>
          </w:p>
        </w:tc>
        <w:tc>
          <w:tcPr>
            <w:tcW w:w="1843" w:type="dxa"/>
            <w:tcBorders>
              <w:bottom w:val="single" w:sz="4" w:space="0" w:color="auto"/>
            </w:tcBorders>
          </w:tcPr>
          <w:p w14:paraId="600A86EE" w14:textId="77777777" w:rsidR="00B8686B" w:rsidRDefault="00B8686B" w:rsidP="00B8686B">
            <w:pPr>
              <w:jc w:val="center"/>
              <w:rPr>
                <w:lang w:val="en-GB"/>
              </w:rPr>
            </w:pPr>
            <w:r>
              <w:rPr>
                <w:lang w:val="en-GB"/>
              </w:rPr>
              <w:t>Monday</w:t>
            </w:r>
          </w:p>
        </w:tc>
        <w:tc>
          <w:tcPr>
            <w:tcW w:w="1985" w:type="dxa"/>
          </w:tcPr>
          <w:p w14:paraId="0EE75166" w14:textId="77777777" w:rsidR="00B8686B" w:rsidRDefault="00B8686B" w:rsidP="00B8686B">
            <w:pPr>
              <w:jc w:val="center"/>
              <w:rPr>
                <w:lang w:val="en-GB"/>
              </w:rPr>
            </w:pPr>
            <w:r>
              <w:rPr>
                <w:lang w:val="en-GB"/>
              </w:rPr>
              <w:t>Tuesday</w:t>
            </w:r>
          </w:p>
        </w:tc>
        <w:tc>
          <w:tcPr>
            <w:tcW w:w="1842" w:type="dxa"/>
          </w:tcPr>
          <w:p w14:paraId="5B2A6FF9" w14:textId="77777777" w:rsidR="00B8686B" w:rsidRDefault="00B8686B" w:rsidP="00B8686B">
            <w:pPr>
              <w:jc w:val="center"/>
              <w:rPr>
                <w:lang w:val="en-GB"/>
              </w:rPr>
            </w:pPr>
            <w:r>
              <w:rPr>
                <w:lang w:val="en-GB"/>
              </w:rPr>
              <w:t>Wednesday</w:t>
            </w:r>
          </w:p>
        </w:tc>
        <w:tc>
          <w:tcPr>
            <w:tcW w:w="1843" w:type="dxa"/>
          </w:tcPr>
          <w:p w14:paraId="06168CF6" w14:textId="77777777" w:rsidR="00B8686B" w:rsidRDefault="00B8686B" w:rsidP="00B8686B">
            <w:pPr>
              <w:jc w:val="center"/>
              <w:rPr>
                <w:lang w:val="en-GB"/>
              </w:rPr>
            </w:pPr>
            <w:r>
              <w:rPr>
                <w:lang w:val="en-GB"/>
              </w:rPr>
              <w:t>Thursday</w:t>
            </w:r>
          </w:p>
        </w:tc>
        <w:tc>
          <w:tcPr>
            <w:tcW w:w="1904" w:type="dxa"/>
          </w:tcPr>
          <w:p w14:paraId="2A2A6341" w14:textId="77777777" w:rsidR="00B8686B" w:rsidRDefault="00B8686B" w:rsidP="00B8686B">
            <w:pPr>
              <w:jc w:val="center"/>
              <w:rPr>
                <w:lang w:val="en-GB"/>
              </w:rPr>
            </w:pPr>
            <w:r>
              <w:rPr>
                <w:lang w:val="en-GB"/>
              </w:rPr>
              <w:t>Friday</w:t>
            </w:r>
          </w:p>
        </w:tc>
      </w:tr>
      <w:tr w:rsidR="00602798" w:rsidRPr="0092394C" w14:paraId="27352CC7" w14:textId="77777777" w:rsidTr="00A52A47">
        <w:trPr>
          <w:trHeight w:val="1034"/>
        </w:trPr>
        <w:tc>
          <w:tcPr>
            <w:tcW w:w="1129" w:type="dxa"/>
          </w:tcPr>
          <w:p w14:paraId="0D728877" w14:textId="77777777" w:rsidR="00602798" w:rsidRDefault="00602798" w:rsidP="00602798">
            <w:pPr>
              <w:jc w:val="center"/>
              <w:rPr>
                <w:lang w:val="en-GB"/>
              </w:rPr>
            </w:pPr>
          </w:p>
          <w:p w14:paraId="7DEA01DD" w14:textId="77777777" w:rsidR="00602798" w:rsidRDefault="00602798" w:rsidP="00602798">
            <w:pPr>
              <w:jc w:val="center"/>
              <w:rPr>
                <w:vertAlign w:val="superscript"/>
                <w:lang w:val="en-GB"/>
              </w:rPr>
            </w:pPr>
            <w:r>
              <w:rPr>
                <w:lang w:val="en-GB"/>
              </w:rPr>
              <w:t>8</w:t>
            </w:r>
            <w:r>
              <w:rPr>
                <w:vertAlign w:val="superscript"/>
                <w:lang w:val="en-GB"/>
              </w:rPr>
              <w:t>00</w:t>
            </w:r>
            <w:r>
              <w:rPr>
                <w:lang w:val="en-GB"/>
              </w:rPr>
              <w:t>-11</w:t>
            </w:r>
            <w:r>
              <w:rPr>
                <w:vertAlign w:val="superscript"/>
                <w:lang w:val="en-GB"/>
              </w:rPr>
              <w:t>00</w:t>
            </w:r>
          </w:p>
          <w:p w14:paraId="155663D0" w14:textId="77777777" w:rsidR="00602798" w:rsidRPr="00602798" w:rsidRDefault="00602798" w:rsidP="00602798">
            <w:pPr>
              <w:jc w:val="center"/>
              <w:rPr>
                <w:vertAlign w:val="superscript"/>
                <w:lang w:val="en-GB"/>
              </w:rPr>
            </w:pPr>
          </w:p>
        </w:tc>
        <w:tc>
          <w:tcPr>
            <w:tcW w:w="1843" w:type="dxa"/>
            <w:shd w:val="pct12" w:color="auto" w:fill="auto"/>
          </w:tcPr>
          <w:p w14:paraId="2E3FE506" w14:textId="77777777" w:rsidR="00602798" w:rsidRPr="00A52A47" w:rsidRDefault="00602798">
            <w:pPr>
              <w:rPr>
                <w:color w:val="BFBFBF" w:themeColor="background1" w:themeShade="BF"/>
                <w:sz w:val="14"/>
                <w:szCs w:val="16"/>
                <w:lang w:val="en-GB"/>
              </w:rPr>
            </w:pPr>
          </w:p>
          <w:p w14:paraId="6441F570" w14:textId="77777777" w:rsidR="00602798" w:rsidRPr="00A52A47" w:rsidRDefault="00602798">
            <w:pPr>
              <w:rPr>
                <w:sz w:val="14"/>
                <w:szCs w:val="16"/>
                <w:lang w:val="en-GB"/>
              </w:rPr>
            </w:pPr>
          </w:p>
        </w:tc>
        <w:tc>
          <w:tcPr>
            <w:tcW w:w="1985" w:type="dxa"/>
          </w:tcPr>
          <w:p w14:paraId="5171B6DB" w14:textId="77777777" w:rsidR="00D93785" w:rsidRPr="00A52A47" w:rsidRDefault="00D93785">
            <w:pPr>
              <w:rPr>
                <w:sz w:val="14"/>
                <w:szCs w:val="16"/>
                <w:lang w:val="en-GB"/>
              </w:rPr>
            </w:pPr>
          </w:p>
          <w:p w14:paraId="1280E25A" w14:textId="77777777" w:rsidR="00D93785" w:rsidRPr="00A52A47" w:rsidRDefault="00D93785">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sidR="00A52A47" w:rsidRPr="00A52A47">
              <w:rPr>
                <w:sz w:val="14"/>
                <w:szCs w:val="16"/>
                <w:lang w:val="en-GB"/>
              </w:rPr>
              <w:t xml:space="preserve"> [4h]</w:t>
            </w:r>
          </w:p>
          <w:p w14:paraId="757854A8" w14:textId="77777777" w:rsidR="00D93785" w:rsidRPr="00A52A47" w:rsidRDefault="00D93785">
            <w:pPr>
              <w:rPr>
                <w:sz w:val="14"/>
                <w:szCs w:val="16"/>
                <w:lang w:val="en-GB"/>
              </w:rPr>
            </w:pPr>
            <w:r w:rsidRPr="00A52A47">
              <w:rPr>
                <w:sz w:val="14"/>
                <w:szCs w:val="16"/>
                <w:lang w:val="en-GB"/>
              </w:rPr>
              <w:t xml:space="preserve">gr </w:t>
            </w:r>
            <w:r w:rsidR="00703C73">
              <w:rPr>
                <w:sz w:val="14"/>
                <w:szCs w:val="16"/>
                <w:lang w:val="en-GB"/>
              </w:rPr>
              <w:t>a, b</w:t>
            </w:r>
          </w:p>
          <w:p w14:paraId="2454B98D" w14:textId="77777777" w:rsidR="00D93785" w:rsidRPr="00A52A47" w:rsidRDefault="00D93785">
            <w:pPr>
              <w:rPr>
                <w:sz w:val="14"/>
                <w:szCs w:val="16"/>
                <w:lang w:val="en-GB"/>
              </w:rPr>
            </w:pPr>
          </w:p>
          <w:p w14:paraId="615F2E43" w14:textId="77777777" w:rsidR="00D93785" w:rsidRPr="00A52A47" w:rsidRDefault="00D93785">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sidR="00A52A47" w:rsidRPr="00A52A47">
              <w:rPr>
                <w:sz w:val="14"/>
                <w:szCs w:val="16"/>
                <w:lang w:val="en-GB"/>
              </w:rPr>
              <w:t xml:space="preserve"> [4h]</w:t>
            </w:r>
          </w:p>
          <w:p w14:paraId="1B7EAA97" w14:textId="77777777" w:rsidR="00D93785" w:rsidRPr="00A52A47" w:rsidRDefault="00D93785">
            <w:pPr>
              <w:rPr>
                <w:sz w:val="14"/>
                <w:szCs w:val="16"/>
                <w:lang w:val="en-GB"/>
              </w:rPr>
            </w:pPr>
            <w:r w:rsidRPr="00A52A47">
              <w:rPr>
                <w:sz w:val="14"/>
                <w:szCs w:val="16"/>
                <w:lang w:val="en-GB"/>
              </w:rPr>
              <w:t xml:space="preserve">gr </w:t>
            </w:r>
            <w:r w:rsidR="00A50EF3">
              <w:rPr>
                <w:sz w:val="14"/>
                <w:szCs w:val="16"/>
                <w:lang w:val="en-GB"/>
              </w:rPr>
              <w:t>c, d</w:t>
            </w:r>
          </w:p>
          <w:p w14:paraId="65632C0F" w14:textId="77777777" w:rsidR="00D93785" w:rsidRPr="00A52A47" w:rsidRDefault="00D93785">
            <w:pPr>
              <w:rPr>
                <w:sz w:val="14"/>
                <w:szCs w:val="16"/>
                <w:lang w:val="en-GB"/>
              </w:rPr>
            </w:pPr>
          </w:p>
        </w:tc>
        <w:tc>
          <w:tcPr>
            <w:tcW w:w="1842" w:type="dxa"/>
          </w:tcPr>
          <w:p w14:paraId="289E270C" w14:textId="77777777" w:rsidR="00A52A47" w:rsidRPr="00A52A47" w:rsidRDefault="00A52A47" w:rsidP="0036310C">
            <w:pPr>
              <w:rPr>
                <w:sz w:val="14"/>
                <w:szCs w:val="16"/>
                <w:lang w:val="en-GB"/>
              </w:rPr>
            </w:pPr>
          </w:p>
          <w:p w14:paraId="564CCAE7" w14:textId="77777777" w:rsidR="0036310C" w:rsidRPr="00A52A47" w:rsidRDefault="0036310C" w:rsidP="0036310C">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sidR="00A52A47" w:rsidRPr="00A52A47">
              <w:rPr>
                <w:sz w:val="14"/>
                <w:szCs w:val="16"/>
                <w:lang w:val="en-GB"/>
              </w:rPr>
              <w:t xml:space="preserve"> [4h]</w:t>
            </w:r>
          </w:p>
          <w:p w14:paraId="5B10EE10" w14:textId="77777777" w:rsidR="0036310C" w:rsidRPr="00A52A47" w:rsidRDefault="0036310C" w:rsidP="0036310C">
            <w:pPr>
              <w:rPr>
                <w:sz w:val="14"/>
                <w:szCs w:val="16"/>
                <w:lang w:val="en-GB"/>
              </w:rPr>
            </w:pPr>
            <w:r w:rsidRPr="00A52A47">
              <w:rPr>
                <w:sz w:val="14"/>
                <w:szCs w:val="16"/>
                <w:lang w:val="en-GB"/>
              </w:rPr>
              <w:t xml:space="preserve">gr </w:t>
            </w:r>
            <w:r w:rsidR="00FD3813">
              <w:rPr>
                <w:sz w:val="14"/>
                <w:szCs w:val="16"/>
                <w:lang w:val="en-GB"/>
              </w:rPr>
              <w:t>e, f</w:t>
            </w:r>
          </w:p>
          <w:p w14:paraId="3389B61A" w14:textId="77777777" w:rsidR="0036310C" w:rsidRPr="00A52A47" w:rsidRDefault="0036310C" w:rsidP="0036310C">
            <w:pPr>
              <w:rPr>
                <w:sz w:val="14"/>
                <w:szCs w:val="16"/>
                <w:lang w:val="en-GB"/>
              </w:rPr>
            </w:pPr>
          </w:p>
          <w:p w14:paraId="451BD890" w14:textId="77777777" w:rsidR="0036310C" w:rsidRPr="00A52A47" w:rsidRDefault="0036310C" w:rsidP="0036310C">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sidR="00FE1494">
              <w:rPr>
                <w:sz w:val="14"/>
                <w:szCs w:val="16"/>
                <w:lang w:val="en-GB"/>
              </w:rPr>
              <w:t xml:space="preserve"> [4h]</w:t>
            </w:r>
          </w:p>
          <w:p w14:paraId="584FF356" w14:textId="77777777" w:rsidR="0036310C" w:rsidRPr="00A52A47" w:rsidRDefault="0036310C" w:rsidP="0036310C">
            <w:pPr>
              <w:rPr>
                <w:sz w:val="14"/>
                <w:szCs w:val="16"/>
                <w:lang w:val="en-GB"/>
              </w:rPr>
            </w:pPr>
            <w:r w:rsidRPr="00A52A47">
              <w:rPr>
                <w:sz w:val="14"/>
                <w:szCs w:val="16"/>
                <w:lang w:val="en-GB"/>
              </w:rPr>
              <w:t xml:space="preserve">gr </w:t>
            </w:r>
            <w:r w:rsidR="00FD3813">
              <w:rPr>
                <w:sz w:val="14"/>
                <w:szCs w:val="16"/>
                <w:lang w:val="en-GB"/>
              </w:rPr>
              <w:t>a, b</w:t>
            </w:r>
          </w:p>
          <w:p w14:paraId="0E372115" w14:textId="77777777" w:rsidR="00602798" w:rsidRPr="00A52A47" w:rsidRDefault="00602798">
            <w:pPr>
              <w:rPr>
                <w:sz w:val="14"/>
                <w:szCs w:val="16"/>
                <w:lang w:val="en-GB"/>
              </w:rPr>
            </w:pPr>
          </w:p>
        </w:tc>
        <w:tc>
          <w:tcPr>
            <w:tcW w:w="1843" w:type="dxa"/>
          </w:tcPr>
          <w:p w14:paraId="73FCD940" w14:textId="77777777" w:rsidR="00A52A47" w:rsidRPr="00A52A47" w:rsidRDefault="00A52A47" w:rsidP="0036310C">
            <w:pPr>
              <w:rPr>
                <w:sz w:val="14"/>
                <w:szCs w:val="16"/>
                <w:lang w:val="en-GB"/>
              </w:rPr>
            </w:pPr>
          </w:p>
          <w:p w14:paraId="4627560C" w14:textId="77777777" w:rsidR="0036310C" w:rsidRPr="00A52A47" w:rsidRDefault="0036310C" w:rsidP="0036310C">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sidR="00A52A47" w:rsidRPr="00A52A47">
              <w:rPr>
                <w:sz w:val="14"/>
                <w:szCs w:val="16"/>
                <w:lang w:val="en-GB"/>
              </w:rPr>
              <w:t xml:space="preserve"> [4h]</w:t>
            </w:r>
          </w:p>
          <w:p w14:paraId="6E1CF67A" w14:textId="77777777" w:rsidR="0036310C" w:rsidRPr="00A52A47" w:rsidRDefault="0036310C" w:rsidP="0036310C">
            <w:pPr>
              <w:rPr>
                <w:sz w:val="14"/>
                <w:szCs w:val="16"/>
                <w:lang w:val="en-GB"/>
              </w:rPr>
            </w:pPr>
            <w:r w:rsidRPr="00A52A47">
              <w:rPr>
                <w:sz w:val="14"/>
                <w:szCs w:val="16"/>
                <w:lang w:val="en-GB"/>
              </w:rPr>
              <w:t xml:space="preserve">gr </w:t>
            </w:r>
            <w:r w:rsidR="00FD3813">
              <w:rPr>
                <w:sz w:val="14"/>
                <w:szCs w:val="16"/>
                <w:lang w:val="en-GB"/>
              </w:rPr>
              <w:t>c, d</w:t>
            </w:r>
          </w:p>
          <w:p w14:paraId="6828AAA4" w14:textId="77777777" w:rsidR="0036310C" w:rsidRPr="00A52A47" w:rsidRDefault="0036310C" w:rsidP="0036310C">
            <w:pPr>
              <w:rPr>
                <w:sz w:val="14"/>
                <w:szCs w:val="16"/>
                <w:lang w:val="en-GB"/>
              </w:rPr>
            </w:pPr>
          </w:p>
          <w:p w14:paraId="7B274D63" w14:textId="77777777" w:rsidR="0036310C" w:rsidRPr="00A52A47" w:rsidRDefault="0036310C" w:rsidP="0036310C">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sidR="00FE1494">
              <w:rPr>
                <w:sz w:val="14"/>
                <w:szCs w:val="16"/>
                <w:lang w:val="en-GB"/>
              </w:rPr>
              <w:t xml:space="preserve"> [4h]</w:t>
            </w:r>
          </w:p>
          <w:p w14:paraId="2DD0B9D0" w14:textId="77777777" w:rsidR="0036310C" w:rsidRPr="00A52A47" w:rsidRDefault="0036310C" w:rsidP="0036310C">
            <w:pPr>
              <w:rPr>
                <w:sz w:val="14"/>
                <w:szCs w:val="16"/>
                <w:lang w:val="en-GB"/>
              </w:rPr>
            </w:pPr>
            <w:r w:rsidRPr="00A52A47">
              <w:rPr>
                <w:sz w:val="14"/>
                <w:szCs w:val="16"/>
                <w:lang w:val="en-GB"/>
              </w:rPr>
              <w:t xml:space="preserve">gr </w:t>
            </w:r>
            <w:r w:rsidR="00FD3813">
              <w:rPr>
                <w:sz w:val="14"/>
                <w:szCs w:val="16"/>
                <w:lang w:val="en-GB"/>
              </w:rPr>
              <w:t>e, f</w:t>
            </w:r>
          </w:p>
          <w:p w14:paraId="3B753B4D" w14:textId="77777777" w:rsidR="00602798" w:rsidRPr="00A52A47" w:rsidRDefault="00602798">
            <w:pPr>
              <w:rPr>
                <w:sz w:val="14"/>
                <w:szCs w:val="16"/>
                <w:lang w:val="en-GB"/>
              </w:rPr>
            </w:pPr>
          </w:p>
        </w:tc>
        <w:tc>
          <w:tcPr>
            <w:tcW w:w="1904" w:type="dxa"/>
          </w:tcPr>
          <w:p w14:paraId="1B70D18A" w14:textId="77777777" w:rsidR="00A52A47" w:rsidRPr="00A52A47" w:rsidRDefault="00A52A47" w:rsidP="0036310C">
            <w:pPr>
              <w:rPr>
                <w:sz w:val="14"/>
                <w:szCs w:val="16"/>
                <w:lang w:val="en-GB"/>
              </w:rPr>
            </w:pPr>
          </w:p>
          <w:p w14:paraId="5223696F" w14:textId="77777777" w:rsidR="0036310C" w:rsidRPr="00A52A47" w:rsidRDefault="0036310C" w:rsidP="0036310C">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sidR="00A52A47" w:rsidRPr="00A52A47">
              <w:rPr>
                <w:sz w:val="14"/>
                <w:szCs w:val="16"/>
                <w:lang w:val="en-GB"/>
              </w:rPr>
              <w:t xml:space="preserve"> [4h]</w:t>
            </w:r>
          </w:p>
          <w:p w14:paraId="33909A0C" w14:textId="77777777" w:rsidR="0036310C" w:rsidRPr="00A52A47" w:rsidRDefault="0036310C" w:rsidP="0036310C">
            <w:pPr>
              <w:rPr>
                <w:sz w:val="14"/>
                <w:szCs w:val="16"/>
                <w:lang w:val="en-GB"/>
              </w:rPr>
            </w:pPr>
            <w:r w:rsidRPr="00A52A47">
              <w:rPr>
                <w:sz w:val="14"/>
                <w:szCs w:val="16"/>
                <w:lang w:val="en-GB"/>
              </w:rPr>
              <w:t xml:space="preserve">gr </w:t>
            </w:r>
            <w:r w:rsidR="00FD3813">
              <w:rPr>
                <w:sz w:val="14"/>
                <w:szCs w:val="16"/>
                <w:lang w:val="en-GB"/>
              </w:rPr>
              <w:t>a, b</w:t>
            </w:r>
          </w:p>
          <w:p w14:paraId="4D728637" w14:textId="77777777" w:rsidR="0036310C" w:rsidRPr="00A52A47" w:rsidRDefault="0036310C" w:rsidP="0036310C">
            <w:pPr>
              <w:rPr>
                <w:sz w:val="14"/>
                <w:szCs w:val="16"/>
                <w:lang w:val="en-GB"/>
              </w:rPr>
            </w:pPr>
          </w:p>
          <w:p w14:paraId="3D93CD3D" w14:textId="77777777" w:rsidR="0036310C" w:rsidRPr="00A52A47" w:rsidRDefault="0036310C" w:rsidP="0036310C">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sidR="00FE1494">
              <w:rPr>
                <w:sz w:val="14"/>
                <w:szCs w:val="16"/>
                <w:lang w:val="en-GB"/>
              </w:rPr>
              <w:t xml:space="preserve"> [4h]</w:t>
            </w:r>
          </w:p>
          <w:p w14:paraId="6A356E28" w14:textId="77777777" w:rsidR="0036310C" w:rsidRPr="00A52A47" w:rsidRDefault="0036310C" w:rsidP="0036310C">
            <w:pPr>
              <w:rPr>
                <w:sz w:val="14"/>
                <w:szCs w:val="16"/>
                <w:lang w:val="en-GB"/>
              </w:rPr>
            </w:pPr>
            <w:r w:rsidRPr="00A52A47">
              <w:rPr>
                <w:sz w:val="14"/>
                <w:szCs w:val="16"/>
                <w:lang w:val="en-GB"/>
              </w:rPr>
              <w:t xml:space="preserve">gr </w:t>
            </w:r>
            <w:r w:rsidR="00FD3813">
              <w:rPr>
                <w:sz w:val="14"/>
                <w:szCs w:val="16"/>
                <w:lang w:val="en-GB"/>
              </w:rPr>
              <w:t>c, d</w:t>
            </w:r>
          </w:p>
          <w:p w14:paraId="1ECFDBEF" w14:textId="77777777" w:rsidR="00602798" w:rsidRPr="00A52A47" w:rsidRDefault="00602798">
            <w:pPr>
              <w:rPr>
                <w:sz w:val="14"/>
                <w:szCs w:val="16"/>
                <w:lang w:val="en-GB"/>
              </w:rPr>
            </w:pPr>
          </w:p>
        </w:tc>
      </w:tr>
      <w:tr w:rsidR="00602798" w:rsidRPr="0092394C" w14:paraId="41CC4E93" w14:textId="77777777" w:rsidTr="00A52A47">
        <w:trPr>
          <w:trHeight w:val="1053"/>
        </w:trPr>
        <w:tc>
          <w:tcPr>
            <w:tcW w:w="1129" w:type="dxa"/>
          </w:tcPr>
          <w:p w14:paraId="3E0396AD" w14:textId="77777777" w:rsidR="00602798" w:rsidRDefault="00602798" w:rsidP="00602798">
            <w:pPr>
              <w:jc w:val="center"/>
              <w:rPr>
                <w:lang w:val="en-GB"/>
              </w:rPr>
            </w:pPr>
          </w:p>
          <w:p w14:paraId="2AB83028" w14:textId="77777777" w:rsidR="00602798" w:rsidRDefault="00602798" w:rsidP="00602798">
            <w:pPr>
              <w:jc w:val="center"/>
              <w:rPr>
                <w:vertAlign w:val="superscript"/>
                <w:lang w:val="en-GB"/>
              </w:rPr>
            </w:pPr>
            <w:r>
              <w:rPr>
                <w:lang w:val="en-GB"/>
              </w:rPr>
              <w:t>11</w:t>
            </w:r>
            <w:r>
              <w:rPr>
                <w:vertAlign w:val="superscript"/>
                <w:lang w:val="en-GB"/>
              </w:rPr>
              <w:t>00</w:t>
            </w:r>
            <w:r>
              <w:rPr>
                <w:lang w:val="en-GB"/>
              </w:rPr>
              <w:t>-15</w:t>
            </w:r>
            <w:r>
              <w:rPr>
                <w:vertAlign w:val="superscript"/>
                <w:lang w:val="en-GB"/>
              </w:rPr>
              <w:t>30</w:t>
            </w:r>
          </w:p>
          <w:p w14:paraId="771C490B" w14:textId="77777777" w:rsidR="00602798" w:rsidRPr="00602798" w:rsidRDefault="00602798" w:rsidP="00602798">
            <w:pPr>
              <w:jc w:val="center"/>
              <w:rPr>
                <w:vertAlign w:val="superscript"/>
                <w:lang w:val="en-GB"/>
              </w:rPr>
            </w:pPr>
          </w:p>
        </w:tc>
        <w:tc>
          <w:tcPr>
            <w:tcW w:w="1843" w:type="dxa"/>
          </w:tcPr>
          <w:p w14:paraId="132B1506" w14:textId="77777777" w:rsidR="007C1752" w:rsidRPr="00A52A47" w:rsidRDefault="007C1752">
            <w:pPr>
              <w:rPr>
                <w:sz w:val="14"/>
                <w:szCs w:val="16"/>
                <w:lang w:val="en-GB"/>
              </w:rPr>
            </w:pPr>
          </w:p>
          <w:p w14:paraId="76D23B8D" w14:textId="77777777" w:rsidR="00602798" w:rsidRPr="00A52A47" w:rsidRDefault="004B41DD">
            <w:pPr>
              <w:rPr>
                <w:sz w:val="14"/>
                <w:szCs w:val="16"/>
                <w:lang w:val="en-GB"/>
              </w:rPr>
            </w:pPr>
            <w:r w:rsidRPr="00A52A47">
              <w:rPr>
                <w:sz w:val="14"/>
                <w:szCs w:val="16"/>
                <w:lang w:val="en-GB"/>
              </w:rPr>
              <w:t>Seminar 1</w:t>
            </w:r>
            <w:r w:rsidR="007C1752" w:rsidRPr="00A52A47">
              <w:rPr>
                <w:sz w:val="14"/>
                <w:szCs w:val="16"/>
                <w:lang w:val="en-GB"/>
              </w:rPr>
              <w:t xml:space="preserve"> (</w:t>
            </w:r>
            <w:r w:rsidR="00523FCA">
              <w:rPr>
                <w:sz w:val="14"/>
                <w:szCs w:val="16"/>
                <w:lang w:val="en-GB"/>
              </w:rPr>
              <w:t>B-2/H-3</w:t>
            </w:r>
            <w:r w:rsidR="007C1752" w:rsidRPr="00A52A47">
              <w:rPr>
                <w:sz w:val="14"/>
                <w:szCs w:val="16"/>
                <w:lang w:val="en-GB"/>
              </w:rPr>
              <w:t>) [2h]</w:t>
            </w:r>
          </w:p>
          <w:p w14:paraId="7A438F26" w14:textId="77777777" w:rsidR="004B41DD" w:rsidRPr="00A52A47" w:rsidRDefault="004B41DD">
            <w:pPr>
              <w:rPr>
                <w:sz w:val="14"/>
                <w:szCs w:val="16"/>
                <w:lang w:val="en-GB"/>
              </w:rPr>
            </w:pPr>
            <w:r w:rsidRPr="00A52A47">
              <w:rPr>
                <w:sz w:val="14"/>
                <w:szCs w:val="16"/>
                <w:lang w:val="en-GB"/>
              </w:rPr>
              <w:t>gr a, b</w:t>
            </w:r>
            <w:r w:rsidR="007C1752" w:rsidRPr="00A52A47">
              <w:rPr>
                <w:sz w:val="14"/>
                <w:szCs w:val="16"/>
                <w:lang w:val="en-GB"/>
              </w:rPr>
              <w:t xml:space="preserve"> / c, d / e, f</w:t>
            </w:r>
          </w:p>
          <w:p w14:paraId="0CD7999F" w14:textId="77777777" w:rsidR="007C1752" w:rsidRPr="00A52A47" w:rsidRDefault="007C1752">
            <w:pPr>
              <w:rPr>
                <w:sz w:val="14"/>
                <w:szCs w:val="16"/>
                <w:lang w:val="en-GB"/>
              </w:rPr>
            </w:pPr>
          </w:p>
          <w:p w14:paraId="462D2321" w14:textId="77777777" w:rsidR="004B41DD" w:rsidRPr="00A52A47" w:rsidRDefault="007C1752">
            <w:pPr>
              <w:rPr>
                <w:sz w:val="14"/>
                <w:szCs w:val="16"/>
                <w:lang w:val="en-GB"/>
              </w:rPr>
            </w:pPr>
            <w:r w:rsidRPr="00A52A47">
              <w:rPr>
                <w:sz w:val="14"/>
                <w:szCs w:val="16"/>
                <w:lang w:val="en-GB"/>
              </w:rPr>
              <w:t>Seminar 2 (</w:t>
            </w:r>
            <w:r w:rsidR="00523FCA">
              <w:rPr>
                <w:sz w:val="14"/>
                <w:szCs w:val="16"/>
                <w:lang w:val="en-GB"/>
              </w:rPr>
              <w:t>B-2/H-3</w:t>
            </w:r>
            <w:r w:rsidRPr="00A52A47">
              <w:rPr>
                <w:sz w:val="14"/>
                <w:szCs w:val="16"/>
                <w:lang w:val="en-GB"/>
              </w:rPr>
              <w:t>) [2h]</w:t>
            </w:r>
          </w:p>
          <w:p w14:paraId="4CA995EF" w14:textId="77777777" w:rsidR="007C1752" w:rsidRPr="00A52A47" w:rsidRDefault="007C1752" w:rsidP="007C1752">
            <w:pPr>
              <w:rPr>
                <w:sz w:val="14"/>
                <w:szCs w:val="16"/>
                <w:lang w:val="en-GB"/>
              </w:rPr>
            </w:pPr>
            <w:r w:rsidRPr="00A52A47">
              <w:rPr>
                <w:sz w:val="14"/>
                <w:szCs w:val="16"/>
                <w:lang w:val="en-GB"/>
              </w:rPr>
              <w:t>gr a, b / c, d / e, f</w:t>
            </w:r>
          </w:p>
          <w:p w14:paraId="20E9CFB6" w14:textId="77777777" w:rsidR="00602798" w:rsidRPr="00A52A47" w:rsidRDefault="00602798">
            <w:pPr>
              <w:rPr>
                <w:sz w:val="14"/>
                <w:szCs w:val="16"/>
                <w:lang w:val="en-GB"/>
              </w:rPr>
            </w:pPr>
          </w:p>
          <w:p w14:paraId="44D24372" w14:textId="77777777" w:rsidR="00602798" w:rsidRPr="00A52A47" w:rsidRDefault="00602798">
            <w:pPr>
              <w:rPr>
                <w:sz w:val="14"/>
                <w:szCs w:val="16"/>
                <w:lang w:val="en-GB"/>
              </w:rPr>
            </w:pPr>
          </w:p>
        </w:tc>
        <w:tc>
          <w:tcPr>
            <w:tcW w:w="1985" w:type="dxa"/>
          </w:tcPr>
          <w:p w14:paraId="51724D72" w14:textId="77777777" w:rsidR="007C1752" w:rsidRPr="00A52A47" w:rsidRDefault="007C1752" w:rsidP="004B41DD">
            <w:pPr>
              <w:rPr>
                <w:sz w:val="14"/>
                <w:szCs w:val="16"/>
                <w:lang w:val="en-GB"/>
              </w:rPr>
            </w:pPr>
          </w:p>
          <w:p w14:paraId="2911F0DF" w14:textId="77777777" w:rsidR="004B41DD" w:rsidRPr="00A52A47" w:rsidRDefault="004B41DD" w:rsidP="004B41DD">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sidR="00244BFB">
              <w:rPr>
                <w:sz w:val="14"/>
                <w:szCs w:val="16"/>
                <w:lang w:val="en-GB"/>
              </w:rPr>
              <w:t xml:space="preserve"> [4h]</w:t>
            </w:r>
          </w:p>
          <w:p w14:paraId="3052686A" w14:textId="77777777" w:rsidR="004B41DD" w:rsidRPr="00A52A47" w:rsidRDefault="004B41DD" w:rsidP="004B41DD">
            <w:pPr>
              <w:rPr>
                <w:sz w:val="14"/>
                <w:szCs w:val="16"/>
                <w:lang w:val="en-GB"/>
              </w:rPr>
            </w:pPr>
            <w:r w:rsidRPr="00A52A47">
              <w:rPr>
                <w:sz w:val="14"/>
                <w:szCs w:val="16"/>
                <w:lang w:val="en-GB"/>
              </w:rPr>
              <w:t xml:space="preserve">gr </w:t>
            </w:r>
            <w:r w:rsidR="00A50EF3">
              <w:rPr>
                <w:sz w:val="14"/>
                <w:szCs w:val="16"/>
                <w:lang w:val="en-GB"/>
              </w:rPr>
              <w:t>e, f</w:t>
            </w:r>
          </w:p>
          <w:p w14:paraId="647C7655" w14:textId="77777777" w:rsidR="003B4A5B" w:rsidRDefault="003B4A5B" w:rsidP="003B4A5B">
            <w:pPr>
              <w:rPr>
                <w:sz w:val="14"/>
                <w:szCs w:val="16"/>
                <w:lang w:val="en-GB"/>
              </w:rPr>
            </w:pPr>
          </w:p>
          <w:p w14:paraId="15D49431" w14:textId="77777777" w:rsidR="003B4A5B" w:rsidRPr="00A52A47" w:rsidRDefault="003B4A5B" w:rsidP="003B4A5B">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 [4h]</w:t>
            </w:r>
          </w:p>
          <w:p w14:paraId="1745D234" w14:textId="77777777" w:rsidR="003B4A5B" w:rsidRPr="00A52A47" w:rsidRDefault="003B4A5B" w:rsidP="003B4A5B">
            <w:pPr>
              <w:rPr>
                <w:sz w:val="14"/>
                <w:szCs w:val="16"/>
                <w:lang w:val="en-GB"/>
              </w:rPr>
            </w:pPr>
            <w:r w:rsidRPr="00A52A47">
              <w:rPr>
                <w:sz w:val="14"/>
                <w:szCs w:val="16"/>
                <w:lang w:val="en-GB"/>
              </w:rPr>
              <w:t xml:space="preserve">gr </w:t>
            </w:r>
            <w:r>
              <w:rPr>
                <w:sz w:val="14"/>
                <w:szCs w:val="16"/>
                <w:lang w:val="en-GB"/>
              </w:rPr>
              <w:t>c, d</w:t>
            </w:r>
          </w:p>
          <w:p w14:paraId="6C9DC36B" w14:textId="77777777" w:rsidR="00A54E94" w:rsidRDefault="00A54E94" w:rsidP="00A54E94">
            <w:pPr>
              <w:rPr>
                <w:color w:val="808080" w:themeColor="background1" w:themeShade="80"/>
                <w:sz w:val="14"/>
                <w:szCs w:val="16"/>
                <w:lang w:val="en-GB"/>
              </w:rPr>
            </w:pPr>
          </w:p>
          <w:p w14:paraId="7B5ED85A" w14:textId="77777777" w:rsidR="00A54E94" w:rsidRPr="00C003C9" w:rsidRDefault="00A54E94" w:rsidP="00A54E94">
            <w:pPr>
              <w:rPr>
                <w:color w:val="808080" w:themeColor="background1" w:themeShade="80"/>
                <w:sz w:val="14"/>
                <w:szCs w:val="16"/>
                <w:lang w:val="en-GB"/>
              </w:rPr>
            </w:pPr>
            <w:r w:rsidRPr="00C003C9">
              <w:rPr>
                <w:color w:val="808080" w:themeColor="background1" w:themeShade="80"/>
                <w:sz w:val="14"/>
                <w:szCs w:val="16"/>
                <w:lang w:val="en-GB"/>
              </w:rPr>
              <w:t>Seminar  (</w:t>
            </w:r>
            <w:r w:rsidR="00523FCA">
              <w:rPr>
                <w:color w:val="808080" w:themeColor="background1" w:themeShade="80"/>
                <w:sz w:val="14"/>
                <w:szCs w:val="16"/>
                <w:lang w:val="en-GB"/>
              </w:rPr>
              <w:t>B-2/H-3</w:t>
            </w:r>
            <w:r w:rsidRPr="00C003C9">
              <w:rPr>
                <w:color w:val="808080" w:themeColor="background1" w:themeShade="80"/>
                <w:sz w:val="14"/>
                <w:szCs w:val="16"/>
                <w:lang w:val="en-GB"/>
              </w:rPr>
              <w:t>) [2h]</w:t>
            </w:r>
          </w:p>
          <w:p w14:paraId="009EF7E6" w14:textId="77777777" w:rsidR="00A54E94" w:rsidRPr="00C003C9" w:rsidRDefault="00A54E94" w:rsidP="00A54E94">
            <w:pPr>
              <w:rPr>
                <w:color w:val="808080" w:themeColor="background1" w:themeShade="80"/>
                <w:sz w:val="14"/>
                <w:szCs w:val="16"/>
                <w:lang w:val="en-GB"/>
              </w:rPr>
            </w:pPr>
            <w:r w:rsidRPr="00C003C9">
              <w:rPr>
                <w:color w:val="808080" w:themeColor="background1" w:themeShade="80"/>
                <w:sz w:val="14"/>
                <w:szCs w:val="16"/>
                <w:lang w:val="en-GB"/>
              </w:rPr>
              <w:t>(optional term for potential epidemic restriction)</w:t>
            </w:r>
          </w:p>
          <w:p w14:paraId="6D98E820" w14:textId="77777777" w:rsidR="00602798" w:rsidRPr="00A52A47" w:rsidRDefault="00602798" w:rsidP="003B4A5B">
            <w:pPr>
              <w:rPr>
                <w:sz w:val="14"/>
                <w:szCs w:val="16"/>
                <w:lang w:val="en-GB"/>
              </w:rPr>
            </w:pPr>
          </w:p>
        </w:tc>
        <w:tc>
          <w:tcPr>
            <w:tcW w:w="1842" w:type="dxa"/>
          </w:tcPr>
          <w:p w14:paraId="1E0E0EF6" w14:textId="77777777" w:rsidR="007C1752" w:rsidRPr="00A52A47" w:rsidRDefault="007C1752" w:rsidP="004B41DD">
            <w:pPr>
              <w:rPr>
                <w:sz w:val="14"/>
                <w:szCs w:val="16"/>
                <w:lang w:val="en-GB"/>
              </w:rPr>
            </w:pPr>
          </w:p>
          <w:p w14:paraId="1C60B1A3" w14:textId="77777777" w:rsidR="004B41DD" w:rsidRPr="00A52A47" w:rsidRDefault="004B41DD" w:rsidP="004B41DD">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sidR="00244BFB">
              <w:rPr>
                <w:sz w:val="14"/>
                <w:szCs w:val="16"/>
                <w:lang w:val="en-GB"/>
              </w:rPr>
              <w:t xml:space="preserve"> [4h]</w:t>
            </w:r>
          </w:p>
          <w:p w14:paraId="448B6B85" w14:textId="77777777" w:rsidR="004B41DD" w:rsidRPr="00A52A47" w:rsidRDefault="004B41DD" w:rsidP="004B41DD">
            <w:pPr>
              <w:rPr>
                <w:sz w:val="14"/>
                <w:szCs w:val="16"/>
                <w:lang w:val="en-GB"/>
              </w:rPr>
            </w:pPr>
            <w:r w:rsidRPr="00A52A47">
              <w:rPr>
                <w:sz w:val="14"/>
                <w:szCs w:val="16"/>
                <w:lang w:val="en-GB"/>
              </w:rPr>
              <w:t xml:space="preserve">gr </w:t>
            </w:r>
            <w:r w:rsidR="00FD3813">
              <w:rPr>
                <w:sz w:val="14"/>
                <w:szCs w:val="16"/>
                <w:lang w:val="en-GB"/>
              </w:rPr>
              <w:t>c, d</w:t>
            </w:r>
          </w:p>
          <w:p w14:paraId="33A894B9" w14:textId="77777777" w:rsidR="00602798" w:rsidRDefault="00602798" w:rsidP="00A50EF3">
            <w:pPr>
              <w:rPr>
                <w:sz w:val="14"/>
                <w:szCs w:val="16"/>
                <w:lang w:val="en-GB"/>
              </w:rPr>
            </w:pPr>
          </w:p>
          <w:p w14:paraId="655E5B04" w14:textId="77777777" w:rsidR="003B4A5B" w:rsidRPr="00A52A47" w:rsidRDefault="003B4A5B" w:rsidP="003B4A5B">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Pr>
                <w:sz w:val="14"/>
                <w:szCs w:val="16"/>
                <w:lang w:val="en-GB"/>
              </w:rPr>
              <w:t xml:space="preserve"> [4h]</w:t>
            </w:r>
          </w:p>
          <w:p w14:paraId="6FD6922D" w14:textId="77777777" w:rsidR="003B4A5B" w:rsidRDefault="003B4A5B" w:rsidP="003B4A5B">
            <w:pPr>
              <w:rPr>
                <w:sz w:val="14"/>
                <w:szCs w:val="16"/>
                <w:lang w:val="en-GB"/>
              </w:rPr>
            </w:pPr>
            <w:r w:rsidRPr="00A52A47">
              <w:rPr>
                <w:sz w:val="14"/>
                <w:szCs w:val="16"/>
                <w:lang w:val="en-GB"/>
              </w:rPr>
              <w:t xml:space="preserve">gr </w:t>
            </w:r>
            <w:r>
              <w:rPr>
                <w:sz w:val="14"/>
                <w:szCs w:val="16"/>
                <w:lang w:val="en-GB"/>
              </w:rPr>
              <w:t>a, b</w:t>
            </w:r>
          </w:p>
          <w:p w14:paraId="15B2AD81" w14:textId="77777777" w:rsidR="00E51A84" w:rsidRDefault="00E51A84" w:rsidP="003B4A5B">
            <w:pPr>
              <w:rPr>
                <w:sz w:val="14"/>
                <w:szCs w:val="16"/>
                <w:lang w:val="en-GB"/>
              </w:rPr>
            </w:pPr>
          </w:p>
          <w:p w14:paraId="02B6E9BC" w14:textId="77777777" w:rsidR="00E51A84" w:rsidRPr="00C003C9" w:rsidRDefault="00E51A84" w:rsidP="003B4A5B">
            <w:pPr>
              <w:rPr>
                <w:color w:val="808080" w:themeColor="background1" w:themeShade="80"/>
                <w:sz w:val="14"/>
                <w:szCs w:val="16"/>
                <w:lang w:val="en-GB"/>
              </w:rPr>
            </w:pPr>
            <w:r w:rsidRPr="00C003C9">
              <w:rPr>
                <w:color w:val="808080" w:themeColor="background1" w:themeShade="80"/>
                <w:sz w:val="14"/>
                <w:szCs w:val="16"/>
                <w:lang w:val="en-GB"/>
              </w:rPr>
              <w:t>Seminar  (</w:t>
            </w:r>
            <w:r w:rsidR="00523FCA">
              <w:rPr>
                <w:color w:val="808080" w:themeColor="background1" w:themeShade="80"/>
                <w:sz w:val="14"/>
                <w:szCs w:val="16"/>
                <w:lang w:val="en-GB"/>
              </w:rPr>
              <w:t>B-2/H-3</w:t>
            </w:r>
            <w:r w:rsidRPr="00C003C9">
              <w:rPr>
                <w:color w:val="808080" w:themeColor="background1" w:themeShade="80"/>
                <w:sz w:val="14"/>
                <w:szCs w:val="16"/>
                <w:lang w:val="en-GB"/>
              </w:rPr>
              <w:t>) [2h]</w:t>
            </w:r>
          </w:p>
          <w:p w14:paraId="3E3189CB" w14:textId="77777777" w:rsidR="00E51A84" w:rsidRPr="00C003C9" w:rsidRDefault="00E51A84" w:rsidP="003B4A5B">
            <w:pPr>
              <w:rPr>
                <w:color w:val="808080" w:themeColor="background1" w:themeShade="80"/>
                <w:sz w:val="14"/>
                <w:szCs w:val="16"/>
                <w:lang w:val="en-GB"/>
              </w:rPr>
            </w:pPr>
            <w:r w:rsidRPr="00C003C9">
              <w:rPr>
                <w:color w:val="808080" w:themeColor="background1" w:themeShade="80"/>
                <w:sz w:val="14"/>
                <w:szCs w:val="16"/>
                <w:lang w:val="en-GB"/>
              </w:rPr>
              <w:t>(optional term for potential epidemic restriction)</w:t>
            </w:r>
          </w:p>
          <w:p w14:paraId="0D8008F1" w14:textId="77777777" w:rsidR="003B4A5B" w:rsidRPr="00A52A47" w:rsidRDefault="003B4A5B" w:rsidP="003B4A5B">
            <w:pPr>
              <w:rPr>
                <w:sz w:val="14"/>
                <w:szCs w:val="16"/>
                <w:lang w:val="en-GB"/>
              </w:rPr>
            </w:pPr>
          </w:p>
        </w:tc>
        <w:tc>
          <w:tcPr>
            <w:tcW w:w="1843" w:type="dxa"/>
          </w:tcPr>
          <w:p w14:paraId="03E3C804" w14:textId="77777777" w:rsidR="007C1752" w:rsidRPr="00A52A47" w:rsidRDefault="007C1752" w:rsidP="004B41DD">
            <w:pPr>
              <w:rPr>
                <w:sz w:val="14"/>
                <w:szCs w:val="16"/>
                <w:lang w:val="en-GB"/>
              </w:rPr>
            </w:pPr>
          </w:p>
          <w:p w14:paraId="547CF959" w14:textId="77777777" w:rsidR="004B41DD" w:rsidRPr="00A52A47" w:rsidRDefault="004B41DD" w:rsidP="004B41DD">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sidR="00244BFB">
              <w:rPr>
                <w:sz w:val="14"/>
                <w:szCs w:val="16"/>
                <w:lang w:val="en-GB"/>
              </w:rPr>
              <w:t xml:space="preserve"> [4h]</w:t>
            </w:r>
          </w:p>
          <w:p w14:paraId="5976B880" w14:textId="77777777" w:rsidR="004B41DD" w:rsidRPr="00A52A47" w:rsidRDefault="004B41DD" w:rsidP="004B41DD">
            <w:pPr>
              <w:rPr>
                <w:sz w:val="14"/>
                <w:szCs w:val="16"/>
                <w:lang w:val="en-GB"/>
              </w:rPr>
            </w:pPr>
            <w:r w:rsidRPr="00A52A47">
              <w:rPr>
                <w:sz w:val="14"/>
                <w:szCs w:val="16"/>
                <w:lang w:val="en-GB"/>
              </w:rPr>
              <w:t xml:space="preserve">gr </w:t>
            </w:r>
            <w:r w:rsidR="00FD3813">
              <w:rPr>
                <w:sz w:val="14"/>
                <w:szCs w:val="16"/>
                <w:lang w:val="en-GB"/>
              </w:rPr>
              <w:t>a, b</w:t>
            </w:r>
          </w:p>
          <w:p w14:paraId="3A90F94A" w14:textId="77777777" w:rsidR="004B41DD" w:rsidRPr="00A52A47" w:rsidRDefault="004B41DD" w:rsidP="004B41DD">
            <w:pPr>
              <w:rPr>
                <w:sz w:val="14"/>
                <w:szCs w:val="16"/>
                <w:lang w:val="en-GB"/>
              </w:rPr>
            </w:pPr>
          </w:p>
          <w:p w14:paraId="66B87036" w14:textId="77777777" w:rsidR="003B4A5B" w:rsidRPr="00A52A47" w:rsidRDefault="003B4A5B" w:rsidP="003B4A5B">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Pr>
                <w:sz w:val="14"/>
                <w:szCs w:val="16"/>
                <w:lang w:val="en-GB"/>
              </w:rPr>
              <w:t xml:space="preserve"> [4h]</w:t>
            </w:r>
          </w:p>
          <w:p w14:paraId="4CB5A9C6" w14:textId="77777777" w:rsidR="003B4A5B" w:rsidRPr="00A52A47" w:rsidRDefault="003B4A5B" w:rsidP="003B4A5B">
            <w:pPr>
              <w:rPr>
                <w:sz w:val="14"/>
                <w:szCs w:val="16"/>
                <w:lang w:val="en-GB"/>
              </w:rPr>
            </w:pPr>
            <w:r w:rsidRPr="00A52A47">
              <w:rPr>
                <w:sz w:val="14"/>
                <w:szCs w:val="16"/>
                <w:lang w:val="en-GB"/>
              </w:rPr>
              <w:t xml:space="preserve">gr </w:t>
            </w:r>
            <w:r>
              <w:rPr>
                <w:sz w:val="14"/>
                <w:szCs w:val="16"/>
                <w:lang w:val="en-GB"/>
              </w:rPr>
              <w:t>e, f</w:t>
            </w:r>
          </w:p>
          <w:p w14:paraId="703EE8D1" w14:textId="77777777" w:rsidR="00602798" w:rsidRPr="00A52A47" w:rsidRDefault="00602798" w:rsidP="003B4A5B">
            <w:pPr>
              <w:rPr>
                <w:sz w:val="14"/>
                <w:szCs w:val="16"/>
                <w:lang w:val="en-GB"/>
              </w:rPr>
            </w:pPr>
          </w:p>
        </w:tc>
        <w:tc>
          <w:tcPr>
            <w:tcW w:w="1904" w:type="dxa"/>
          </w:tcPr>
          <w:p w14:paraId="38769C9A" w14:textId="77777777" w:rsidR="007C1752" w:rsidRPr="00A52A47" w:rsidRDefault="007C1752" w:rsidP="004B41DD">
            <w:pPr>
              <w:rPr>
                <w:sz w:val="14"/>
                <w:szCs w:val="16"/>
                <w:lang w:val="en-GB"/>
              </w:rPr>
            </w:pPr>
          </w:p>
          <w:p w14:paraId="39629165" w14:textId="77777777" w:rsidR="004B41DD" w:rsidRPr="00A52A47" w:rsidRDefault="004B41DD" w:rsidP="004B41DD">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sidR="00244BFB">
              <w:rPr>
                <w:sz w:val="14"/>
                <w:szCs w:val="16"/>
                <w:lang w:val="en-GB"/>
              </w:rPr>
              <w:t xml:space="preserve"> [4h]</w:t>
            </w:r>
          </w:p>
          <w:p w14:paraId="1570942E" w14:textId="77777777" w:rsidR="004B41DD" w:rsidRPr="00A52A47" w:rsidRDefault="004B41DD" w:rsidP="004B41DD">
            <w:pPr>
              <w:rPr>
                <w:sz w:val="14"/>
                <w:szCs w:val="16"/>
                <w:lang w:val="en-GB"/>
              </w:rPr>
            </w:pPr>
            <w:r w:rsidRPr="00A52A47">
              <w:rPr>
                <w:sz w:val="14"/>
                <w:szCs w:val="16"/>
                <w:lang w:val="en-GB"/>
              </w:rPr>
              <w:t xml:space="preserve">gr </w:t>
            </w:r>
            <w:r w:rsidR="00FD3813">
              <w:rPr>
                <w:sz w:val="14"/>
                <w:szCs w:val="16"/>
                <w:lang w:val="en-GB"/>
              </w:rPr>
              <w:t>e, f</w:t>
            </w:r>
          </w:p>
          <w:p w14:paraId="1AF15CF0" w14:textId="77777777" w:rsidR="004B41DD" w:rsidRPr="00A52A47" w:rsidRDefault="004B41DD" w:rsidP="004B41DD">
            <w:pPr>
              <w:rPr>
                <w:sz w:val="14"/>
                <w:szCs w:val="16"/>
                <w:lang w:val="en-GB"/>
              </w:rPr>
            </w:pPr>
          </w:p>
          <w:p w14:paraId="38872DD1" w14:textId="77777777" w:rsidR="003B4A5B" w:rsidRPr="00A52A47" w:rsidRDefault="003B4A5B" w:rsidP="003B4A5B">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Pr>
                <w:sz w:val="14"/>
                <w:szCs w:val="16"/>
                <w:lang w:val="en-GB"/>
              </w:rPr>
              <w:t xml:space="preserve"> [4h]</w:t>
            </w:r>
          </w:p>
          <w:p w14:paraId="34F58178" w14:textId="77777777" w:rsidR="003B4A5B" w:rsidRPr="00A52A47" w:rsidRDefault="003B4A5B" w:rsidP="003B4A5B">
            <w:pPr>
              <w:rPr>
                <w:sz w:val="14"/>
                <w:szCs w:val="16"/>
                <w:lang w:val="en-GB"/>
              </w:rPr>
            </w:pPr>
            <w:r w:rsidRPr="00A52A47">
              <w:rPr>
                <w:sz w:val="14"/>
                <w:szCs w:val="16"/>
                <w:lang w:val="en-GB"/>
              </w:rPr>
              <w:t xml:space="preserve">gr </w:t>
            </w:r>
            <w:r>
              <w:rPr>
                <w:sz w:val="14"/>
                <w:szCs w:val="16"/>
                <w:lang w:val="en-GB"/>
              </w:rPr>
              <w:t>c, d</w:t>
            </w:r>
          </w:p>
          <w:p w14:paraId="4974AA91" w14:textId="77777777" w:rsidR="00602798" w:rsidRDefault="00602798" w:rsidP="00A50EF3">
            <w:pPr>
              <w:rPr>
                <w:sz w:val="14"/>
                <w:szCs w:val="16"/>
                <w:lang w:val="en-GB"/>
              </w:rPr>
            </w:pPr>
          </w:p>
          <w:p w14:paraId="1BC04B94" w14:textId="77777777" w:rsidR="004B3C35" w:rsidRPr="00C003C9" w:rsidRDefault="004B3C35" w:rsidP="004B3C35">
            <w:pPr>
              <w:rPr>
                <w:color w:val="808080" w:themeColor="background1" w:themeShade="80"/>
                <w:sz w:val="14"/>
                <w:szCs w:val="16"/>
                <w:lang w:val="en-GB"/>
              </w:rPr>
            </w:pPr>
            <w:r w:rsidRPr="00C003C9">
              <w:rPr>
                <w:color w:val="808080" w:themeColor="background1" w:themeShade="80"/>
                <w:sz w:val="14"/>
                <w:szCs w:val="16"/>
                <w:lang w:val="en-GB"/>
              </w:rPr>
              <w:t>Seminar  (</w:t>
            </w:r>
            <w:r w:rsidR="00523FCA">
              <w:rPr>
                <w:color w:val="808080" w:themeColor="background1" w:themeShade="80"/>
                <w:sz w:val="14"/>
                <w:szCs w:val="16"/>
                <w:lang w:val="en-GB"/>
              </w:rPr>
              <w:t>B-2/H-3</w:t>
            </w:r>
            <w:r w:rsidRPr="00C003C9">
              <w:rPr>
                <w:color w:val="808080" w:themeColor="background1" w:themeShade="80"/>
                <w:sz w:val="14"/>
                <w:szCs w:val="16"/>
                <w:lang w:val="en-GB"/>
              </w:rPr>
              <w:t>) [2h]</w:t>
            </w:r>
          </w:p>
          <w:p w14:paraId="3B202A82" w14:textId="77777777" w:rsidR="004B3C35" w:rsidRPr="00C003C9" w:rsidRDefault="004B3C35" w:rsidP="004B3C35">
            <w:pPr>
              <w:rPr>
                <w:color w:val="808080" w:themeColor="background1" w:themeShade="80"/>
                <w:sz w:val="14"/>
                <w:szCs w:val="16"/>
                <w:lang w:val="en-GB"/>
              </w:rPr>
            </w:pPr>
            <w:r w:rsidRPr="00C003C9">
              <w:rPr>
                <w:color w:val="808080" w:themeColor="background1" w:themeShade="80"/>
                <w:sz w:val="14"/>
                <w:szCs w:val="16"/>
                <w:lang w:val="en-GB"/>
              </w:rPr>
              <w:t>(optional term for potential epidemic restriction)</w:t>
            </w:r>
          </w:p>
          <w:p w14:paraId="5C0B8A7A" w14:textId="77777777" w:rsidR="004B3C35" w:rsidRPr="00A52A47" w:rsidRDefault="004B3C35" w:rsidP="00A50EF3">
            <w:pPr>
              <w:rPr>
                <w:sz w:val="14"/>
                <w:szCs w:val="16"/>
                <w:lang w:val="en-GB"/>
              </w:rPr>
            </w:pPr>
          </w:p>
        </w:tc>
      </w:tr>
      <w:tr w:rsidR="00602798" w:rsidRPr="0048288B" w14:paraId="08D9AAFA" w14:textId="77777777" w:rsidTr="00A52A47">
        <w:trPr>
          <w:trHeight w:val="1034"/>
        </w:trPr>
        <w:tc>
          <w:tcPr>
            <w:tcW w:w="1129" w:type="dxa"/>
          </w:tcPr>
          <w:p w14:paraId="55EF3897" w14:textId="77777777" w:rsidR="00602798" w:rsidRDefault="00602798" w:rsidP="00602798">
            <w:pPr>
              <w:jc w:val="center"/>
              <w:rPr>
                <w:lang w:val="en-GB"/>
              </w:rPr>
            </w:pPr>
          </w:p>
          <w:p w14:paraId="555AD4DE" w14:textId="77777777" w:rsidR="00602798" w:rsidRDefault="00602798" w:rsidP="00602798">
            <w:pPr>
              <w:jc w:val="center"/>
              <w:rPr>
                <w:vertAlign w:val="superscript"/>
                <w:lang w:val="en-GB"/>
              </w:rPr>
            </w:pPr>
            <w:r>
              <w:rPr>
                <w:lang w:val="en-GB"/>
              </w:rPr>
              <w:t>16</w:t>
            </w:r>
            <w:r>
              <w:rPr>
                <w:vertAlign w:val="superscript"/>
                <w:lang w:val="en-GB"/>
              </w:rPr>
              <w:t>00</w:t>
            </w:r>
            <w:r>
              <w:rPr>
                <w:lang w:val="en-GB"/>
              </w:rPr>
              <w:t>-19</w:t>
            </w:r>
            <w:r>
              <w:rPr>
                <w:vertAlign w:val="superscript"/>
                <w:lang w:val="en-GB"/>
              </w:rPr>
              <w:t>00</w:t>
            </w:r>
          </w:p>
          <w:p w14:paraId="18A52497" w14:textId="77777777" w:rsidR="00602798" w:rsidRPr="00602798" w:rsidRDefault="00602798" w:rsidP="00602798">
            <w:pPr>
              <w:jc w:val="center"/>
              <w:rPr>
                <w:vertAlign w:val="superscript"/>
                <w:lang w:val="en-GB"/>
              </w:rPr>
            </w:pPr>
          </w:p>
        </w:tc>
        <w:tc>
          <w:tcPr>
            <w:tcW w:w="1843" w:type="dxa"/>
          </w:tcPr>
          <w:p w14:paraId="12796377" w14:textId="77777777" w:rsidR="00602798" w:rsidRPr="00A52A47" w:rsidRDefault="00602798">
            <w:pPr>
              <w:rPr>
                <w:sz w:val="14"/>
                <w:szCs w:val="16"/>
                <w:lang w:val="en-GB"/>
              </w:rPr>
            </w:pPr>
          </w:p>
          <w:p w14:paraId="55E97EF5" w14:textId="77777777" w:rsidR="00602798" w:rsidRPr="00A52A47" w:rsidRDefault="00602798">
            <w:pPr>
              <w:rPr>
                <w:sz w:val="14"/>
                <w:szCs w:val="16"/>
                <w:lang w:val="en-GB"/>
              </w:rPr>
            </w:pPr>
          </w:p>
          <w:p w14:paraId="79B855B7" w14:textId="77777777" w:rsidR="00602798" w:rsidRPr="00A52A47" w:rsidRDefault="00602798">
            <w:pPr>
              <w:rPr>
                <w:sz w:val="14"/>
                <w:szCs w:val="16"/>
                <w:lang w:val="en-GB"/>
              </w:rPr>
            </w:pPr>
          </w:p>
        </w:tc>
        <w:tc>
          <w:tcPr>
            <w:tcW w:w="1985" w:type="dxa"/>
          </w:tcPr>
          <w:p w14:paraId="2FBD5015" w14:textId="77777777" w:rsidR="00602798" w:rsidRPr="00A52A47" w:rsidRDefault="00602798">
            <w:pPr>
              <w:rPr>
                <w:sz w:val="14"/>
                <w:szCs w:val="16"/>
                <w:lang w:val="en-GB"/>
              </w:rPr>
            </w:pPr>
          </w:p>
        </w:tc>
        <w:tc>
          <w:tcPr>
            <w:tcW w:w="1842" w:type="dxa"/>
          </w:tcPr>
          <w:p w14:paraId="0CB60030" w14:textId="77777777" w:rsidR="005C0498" w:rsidRDefault="005C0498" w:rsidP="00E90119">
            <w:pPr>
              <w:jc w:val="center"/>
              <w:rPr>
                <w:sz w:val="14"/>
                <w:szCs w:val="16"/>
                <w:lang w:val="en-GB"/>
              </w:rPr>
            </w:pPr>
          </w:p>
          <w:p w14:paraId="3D31DAA6" w14:textId="77777777" w:rsidR="00602798" w:rsidRPr="00A52A47" w:rsidRDefault="00CF7151" w:rsidP="00E90119">
            <w:pPr>
              <w:jc w:val="center"/>
              <w:rPr>
                <w:sz w:val="14"/>
                <w:szCs w:val="16"/>
                <w:lang w:val="en-GB"/>
              </w:rPr>
            </w:pPr>
            <w:r w:rsidRPr="00A52A47">
              <w:rPr>
                <w:sz w:val="14"/>
                <w:szCs w:val="16"/>
                <w:lang w:val="en-GB"/>
              </w:rPr>
              <w:t>Suturing Day 1</w:t>
            </w:r>
          </w:p>
          <w:p w14:paraId="3C9DE866" w14:textId="77777777" w:rsidR="00CF7151" w:rsidRDefault="00CF7151" w:rsidP="00E90119">
            <w:pPr>
              <w:jc w:val="center"/>
              <w:rPr>
                <w:sz w:val="14"/>
                <w:szCs w:val="16"/>
                <w:u w:val="single"/>
                <w:lang w:val="en-GB"/>
              </w:rPr>
            </w:pPr>
            <w:r w:rsidRPr="00A52A47">
              <w:rPr>
                <w:sz w:val="14"/>
                <w:szCs w:val="16"/>
                <w:u w:val="single"/>
                <w:lang w:val="en-GB"/>
              </w:rPr>
              <w:t>CDK Łazarza 16, ZDM</w:t>
            </w:r>
          </w:p>
          <w:p w14:paraId="10E95F95" w14:textId="77777777" w:rsidR="0048288B" w:rsidRPr="00A52A47" w:rsidRDefault="0048288B" w:rsidP="00E90119">
            <w:pPr>
              <w:jc w:val="center"/>
              <w:rPr>
                <w:sz w:val="14"/>
                <w:szCs w:val="16"/>
                <w:u w:val="single"/>
                <w:lang w:val="en-GB"/>
              </w:rPr>
            </w:pPr>
            <w:r>
              <w:rPr>
                <w:sz w:val="14"/>
                <w:szCs w:val="16"/>
                <w:u w:val="single"/>
                <w:lang w:val="en-GB"/>
              </w:rPr>
              <w:t>16.00-19.00</w:t>
            </w:r>
          </w:p>
          <w:p w14:paraId="64049864" w14:textId="77777777" w:rsidR="00E90119" w:rsidRPr="00A52A47" w:rsidRDefault="00E90119" w:rsidP="00E90119">
            <w:pPr>
              <w:jc w:val="center"/>
              <w:rPr>
                <w:sz w:val="14"/>
                <w:szCs w:val="16"/>
                <w:lang w:val="en-GB"/>
              </w:rPr>
            </w:pPr>
            <w:r w:rsidRPr="00A52A47">
              <w:rPr>
                <w:sz w:val="14"/>
                <w:szCs w:val="16"/>
                <w:lang w:val="en-GB"/>
              </w:rPr>
              <w:t>gr a, b, c</w:t>
            </w:r>
          </w:p>
        </w:tc>
        <w:tc>
          <w:tcPr>
            <w:tcW w:w="1843" w:type="dxa"/>
          </w:tcPr>
          <w:p w14:paraId="1F571630" w14:textId="77777777" w:rsidR="005C0498" w:rsidRDefault="005C0498" w:rsidP="00E90119">
            <w:pPr>
              <w:jc w:val="center"/>
              <w:rPr>
                <w:sz w:val="14"/>
                <w:szCs w:val="16"/>
                <w:lang w:val="en-GB"/>
              </w:rPr>
            </w:pPr>
          </w:p>
          <w:p w14:paraId="6AFAEB74" w14:textId="77777777" w:rsidR="00E90119" w:rsidRPr="00A52A47" w:rsidRDefault="00E90119" w:rsidP="00E90119">
            <w:pPr>
              <w:jc w:val="center"/>
              <w:rPr>
                <w:sz w:val="14"/>
                <w:szCs w:val="16"/>
                <w:lang w:val="en-GB"/>
              </w:rPr>
            </w:pPr>
            <w:r w:rsidRPr="00A52A47">
              <w:rPr>
                <w:sz w:val="14"/>
                <w:szCs w:val="16"/>
                <w:lang w:val="en-GB"/>
              </w:rPr>
              <w:t>Suturing Day 2</w:t>
            </w:r>
          </w:p>
          <w:p w14:paraId="3727ADF0" w14:textId="77777777" w:rsidR="00E90119" w:rsidRDefault="00E90119" w:rsidP="00E90119">
            <w:pPr>
              <w:jc w:val="center"/>
              <w:rPr>
                <w:sz w:val="14"/>
                <w:szCs w:val="16"/>
                <w:u w:val="single"/>
                <w:lang w:val="en-GB"/>
              </w:rPr>
            </w:pPr>
            <w:r w:rsidRPr="00A52A47">
              <w:rPr>
                <w:sz w:val="14"/>
                <w:szCs w:val="16"/>
                <w:u w:val="single"/>
                <w:lang w:val="en-GB"/>
              </w:rPr>
              <w:t>CDK Łazarza 16, ZDM</w:t>
            </w:r>
          </w:p>
          <w:p w14:paraId="0848A024" w14:textId="77777777" w:rsidR="0048288B" w:rsidRPr="00A52A47" w:rsidRDefault="0048288B" w:rsidP="00E90119">
            <w:pPr>
              <w:jc w:val="center"/>
              <w:rPr>
                <w:sz w:val="14"/>
                <w:szCs w:val="16"/>
                <w:u w:val="single"/>
                <w:lang w:val="en-GB"/>
              </w:rPr>
            </w:pPr>
            <w:r>
              <w:rPr>
                <w:sz w:val="14"/>
                <w:szCs w:val="16"/>
                <w:u w:val="single"/>
                <w:lang w:val="en-GB"/>
              </w:rPr>
              <w:t>15.00-18.00</w:t>
            </w:r>
          </w:p>
          <w:p w14:paraId="65343149" w14:textId="77777777" w:rsidR="00602798" w:rsidRPr="00A52A47" w:rsidRDefault="00E90119" w:rsidP="00E90119">
            <w:pPr>
              <w:jc w:val="center"/>
              <w:rPr>
                <w:b/>
                <w:sz w:val="14"/>
                <w:szCs w:val="16"/>
                <w:lang w:val="en-GB"/>
              </w:rPr>
            </w:pPr>
            <w:r w:rsidRPr="00A52A47">
              <w:rPr>
                <w:sz w:val="14"/>
                <w:szCs w:val="16"/>
                <w:lang w:val="en-GB"/>
              </w:rPr>
              <w:t>gr a, b, c</w:t>
            </w:r>
          </w:p>
        </w:tc>
        <w:tc>
          <w:tcPr>
            <w:tcW w:w="1904" w:type="dxa"/>
          </w:tcPr>
          <w:p w14:paraId="1E539DCE" w14:textId="77777777" w:rsidR="00602798" w:rsidRPr="00A52A47" w:rsidRDefault="00602798">
            <w:pPr>
              <w:rPr>
                <w:sz w:val="14"/>
                <w:szCs w:val="16"/>
                <w:lang w:val="en-GB"/>
              </w:rPr>
            </w:pPr>
          </w:p>
        </w:tc>
      </w:tr>
      <w:tr w:rsidR="0036310C" w14:paraId="7A83C7E5" w14:textId="77777777" w:rsidTr="00B32301">
        <w:trPr>
          <w:trHeight w:val="1034"/>
        </w:trPr>
        <w:tc>
          <w:tcPr>
            <w:tcW w:w="1129" w:type="dxa"/>
          </w:tcPr>
          <w:p w14:paraId="78013E8A" w14:textId="77777777" w:rsidR="0036310C" w:rsidRDefault="0036310C" w:rsidP="00B32301">
            <w:pPr>
              <w:rPr>
                <w:lang w:val="en-GB"/>
              </w:rPr>
            </w:pPr>
          </w:p>
        </w:tc>
        <w:tc>
          <w:tcPr>
            <w:tcW w:w="9417" w:type="dxa"/>
            <w:gridSpan w:val="5"/>
          </w:tcPr>
          <w:p w14:paraId="62C91F21" w14:textId="77777777" w:rsidR="0036310C" w:rsidRDefault="0036310C" w:rsidP="00B32301">
            <w:pPr>
              <w:jc w:val="center"/>
              <w:rPr>
                <w:lang w:val="en-GB"/>
              </w:rPr>
            </w:pPr>
          </w:p>
          <w:p w14:paraId="58BC1D83" w14:textId="77777777" w:rsidR="0036310C" w:rsidRDefault="0036310C" w:rsidP="00B32301">
            <w:pPr>
              <w:jc w:val="center"/>
              <w:rPr>
                <w:lang w:val="en-GB"/>
              </w:rPr>
            </w:pPr>
            <w:r>
              <w:rPr>
                <w:lang w:val="en-GB"/>
              </w:rPr>
              <w:t>Week two  –  9-13.11.2020</w:t>
            </w:r>
          </w:p>
          <w:p w14:paraId="43C51357" w14:textId="77777777" w:rsidR="0036310C" w:rsidRDefault="0036310C" w:rsidP="00B32301">
            <w:pPr>
              <w:jc w:val="center"/>
              <w:rPr>
                <w:lang w:val="en-GB"/>
              </w:rPr>
            </w:pPr>
          </w:p>
        </w:tc>
      </w:tr>
      <w:tr w:rsidR="0036310C" w14:paraId="0A0320C0" w14:textId="77777777" w:rsidTr="00B52A5A">
        <w:trPr>
          <w:trHeight w:val="351"/>
        </w:trPr>
        <w:tc>
          <w:tcPr>
            <w:tcW w:w="1129" w:type="dxa"/>
          </w:tcPr>
          <w:p w14:paraId="2C988D7C" w14:textId="77777777" w:rsidR="0036310C" w:rsidRDefault="0036310C" w:rsidP="00B32301">
            <w:pPr>
              <w:jc w:val="center"/>
              <w:rPr>
                <w:lang w:val="en-GB"/>
              </w:rPr>
            </w:pPr>
          </w:p>
        </w:tc>
        <w:tc>
          <w:tcPr>
            <w:tcW w:w="1843" w:type="dxa"/>
            <w:tcBorders>
              <w:bottom w:val="single" w:sz="4" w:space="0" w:color="auto"/>
            </w:tcBorders>
          </w:tcPr>
          <w:p w14:paraId="73789A19" w14:textId="77777777" w:rsidR="0036310C" w:rsidRDefault="0036310C" w:rsidP="00B32301">
            <w:pPr>
              <w:jc w:val="center"/>
              <w:rPr>
                <w:lang w:val="en-GB"/>
              </w:rPr>
            </w:pPr>
            <w:r>
              <w:rPr>
                <w:lang w:val="en-GB"/>
              </w:rPr>
              <w:t>Monday</w:t>
            </w:r>
          </w:p>
        </w:tc>
        <w:tc>
          <w:tcPr>
            <w:tcW w:w="1985" w:type="dxa"/>
          </w:tcPr>
          <w:p w14:paraId="74BC98EE" w14:textId="77777777" w:rsidR="0036310C" w:rsidRDefault="0036310C" w:rsidP="00B32301">
            <w:pPr>
              <w:jc w:val="center"/>
              <w:rPr>
                <w:lang w:val="en-GB"/>
              </w:rPr>
            </w:pPr>
            <w:r>
              <w:rPr>
                <w:lang w:val="en-GB"/>
              </w:rPr>
              <w:t>Tuesday</w:t>
            </w:r>
          </w:p>
        </w:tc>
        <w:tc>
          <w:tcPr>
            <w:tcW w:w="1842" w:type="dxa"/>
            <w:tcBorders>
              <w:bottom w:val="single" w:sz="4" w:space="0" w:color="auto"/>
            </w:tcBorders>
          </w:tcPr>
          <w:p w14:paraId="0243D960" w14:textId="77777777" w:rsidR="0036310C" w:rsidRDefault="0036310C" w:rsidP="00B32301">
            <w:pPr>
              <w:jc w:val="center"/>
              <w:rPr>
                <w:lang w:val="en-GB"/>
              </w:rPr>
            </w:pPr>
            <w:r>
              <w:rPr>
                <w:lang w:val="en-GB"/>
              </w:rPr>
              <w:t>Wednesday</w:t>
            </w:r>
          </w:p>
        </w:tc>
        <w:tc>
          <w:tcPr>
            <w:tcW w:w="1843" w:type="dxa"/>
          </w:tcPr>
          <w:p w14:paraId="7FF6F58A" w14:textId="77777777" w:rsidR="0036310C" w:rsidRDefault="0036310C" w:rsidP="00B32301">
            <w:pPr>
              <w:jc w:val="center"/>
              <w:rPr>
                <w:lang w:val="en-GB"/>
              </w:rPr>
            </w:pPr>
            <w:r>
              <w:rPr>
                <w:lang w:val="en-GB"/>
              </w:rPr>
              <w:t>Thursday</w:t>
            </w:r>
          </w:p>
        </w:tc>
        <w:tc>
          <w:tcPr>
            <w:tcW w:w="1904" w:type="dxa"/>
          </w:tcPr>
          <w:p w14:paraId="40369BC8" w14:textId="77777777" w:rsidR="0036310C" w:rsidRDefault="0036310C" w:rsidP="00B32301">
            <w:pPr>
              <w:jc w:val="center"/>
              <w:rPr>
                <w:lang w:val="en-GB"/>
              </w:rPr>
            </w:pPr>
            <w:r>
              <w:rPr>
                <w:lang w:val="en-GB"/>
              </w:rPr>
              <w:t>Friday</w:t>
            </w:r>
          </w:p>
        </w:tc>
      </w:tr>
      <w:tr w:rsidR="0036310C" w:rsidRPr="0092394C" w14:paraId="5F1BDEAA" w14:textId="77777777" w:rsidTr="00B52A5A">
        <w:trPr>
          <w:trHeight w:val="1034"/>
        </w:trPr>
        <w:tc>
          <w:tcPr>
            <w:tcW w:w="1129" w:type="dxa"/>
          </w:tcPr>
          <w:p w14:paraId="350C181A" w14:textId="77777777" w:rsidR="0036310C" w:rsidRDefault="0036310C" w:rsidP="00B32301">
            <w:pPr>
              <w:jc w:val="center"/>
              <w:rPr>
                <w:lang w:val="en-GB"/>
              </w:rPr>
            </w:pPr>
          </w:p>
          <w:p w14:paraId="2C0579AF" w14:textId="77777777" w:rsidR="0036310C" w:rsidRDefault="0036310C" w:rsidP="00B32301">
            <w:pPr>
              <w:jc w:val="center"/>
              <w:rPr>
                <w:vertAlign w:val="superscript"/>
                <w:lang w:val="en-GB"/>
              </w:rPr>
            </w:pPr>
            <w:r>
              <w:rPr>
                <w:lang w:val="en-GB"/>
              </w:rPr>
              <w:t>8</w:t>
            </w:r>
            <w:r>
              <w:rPr>
                <w:vertAlign w:val="superscript"/>
                <w:lang w:val="en-GB"/>
              </w:rPr>
              <w:t>00</w:t>
            </w:r>
            <w:r>
              <w:rPr>
                <w:lang w:val="en-GB"/>
              </w:rPr>
              <w:t>-11</w:t>
            </w:r>
            <w:r>
              <w:rPr>
                <w:vertAlign w:val="superscript"/>
                <w:lang w:val="en-GB"/>
              </w:rPr>
              <w:t>00</w:t>
            </w:r>
          </w:p>
          <w:p w14:paraId="6919F90D" w14:textId="77777777" w:rsidR="0036310C" w:rsidRPr="00602798" w:rsidRDefault="0036310C" w:rsidP="00B32301">
            <w:pPr>
              <w:jc w:val="center"/>
              <w:rPr>
                <w:vertAlign w:val="superscript"/>
                <w:lang w:val="en-GB"/>
              </w:rPr>
            </w:pPr>
          </w:p>
        </w:tc>
        <w:tc>
          <w:tcPr>
            <w:tcW w:w="1843" w:type="dxa"/>
            <w:shd w:val="pct12" w:color="auto" w:fill="auto"/>
          </w:tcPr>
          <w:p w14:paraId="247456B2" w14:textId="77777777" w:rsidR="0036310C" w:rsidRPr="00A52A47" w:rsidRDefault="0036310C" w:rsidP="00B32301">
            <w:pPr>
              <w:rPr>
                <w:color w:val="BFBFBF" w:themeColor="background1" w:themeShade="BF"/>
                <w:sz w:val="14"/>
                <w:szCs w:val="16"/>
                <w:lang w:val="en-GB"/>
              </w:rPr>
            </w:pPr>
          </w:p>
          <w:p w14:paraId="1E2E9E84" w14:textId="77777777" w:rsidR="0036310C" w:rsidRPr="00A52A47" w:rsidRDefault="0036310C" w:rsidP="00B32301">
            <w:pPr>
              <w:rPr>
                <w:sz w:val="14"/>
                <w:szCs w:val="16"/>
                <w:lang w:val="en-GB"/>
              </w:rPr>
            </w:pPr>
          </w:p>
        </w:tc>
        <w:tc>
          <w:tcPr>
            <w:tcW w:w="1985" w:type="dxa"/>
          </w:tcPr>
          <w:p w14:paraId="7D83FC1A" w14:textId="77777777" w:rsidR="0036310C" w:rsidRPr="00A52A47" w:rsidRDefault="0036310C" w:rsidP="00B32301">
            <w:pPr>
              <w:rPr>
                <w:sz w:val="14"/>
                <w:szCs w:val="16"/>
                <w:lang w:val="en-GB"/>
              </w:rPr>
            </w:pPr>
          </w:p>
          <w:p w14:paraId="4B6B5C98" w14:textId="77777777" w:rsidR="0036310C" w:rsidRPr="00A52A47" w:rsidRDefault="0036310C" w:rsidP="00B32301">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sidR="00FE1494">
              <w:rPr>
                <w:sz w:val="14"/>
                <w:szCs w:val="16"/>
                <w:lang w:val="en-GB"/>
              </w:rPr>
              <w:t xml:space="preserve"> [4h]</w:t>
            </w:r>
          </w:p>
          <w:p w14:paraId="70CC0377" w14:textId="77777777" w:rsidR="0036310C" w:rsidRPr="00A52A47" w:rsidRDefault="0036310C" w:rsidP="00B32301">
            <w:pPr>
              <w:rPr>
                <w:sz w:val="14"/>
                <w:szCs w:val="16"/>
                <w:lang w:val="en-GB"/>
              </w:rPr>
            </w:pPr>
            <w:r w:rsidRPr="00A52A47">
              <w:rPr>
                <w:sz w:val="14"/>
                <w:szCs w:val="16"/>
                <w:lang w:val="en-GB"/>
              </w:rPr>
              <w:t xml:space="preserve">gr </w:t>
            </w:r>
            <w:r w:rsidR="00FD3813">
              <w:rPr>
                <w:sz w:val="14"/>
                <w:szCs w:val="16"/>
                <w:lang w:val="en-GB"/>
              </w:rPr>
              <w:t>e, f</w:t>
            </w:r>
          </w:p>
          <w:p w14:paraId="5DADDAAC" w14:textId="77777777" w:rsidR="0036310C" w:rsidRPr="00A52A47" w:rsidRDefault="0036310C" w:rsidP="00B32301">
            <w:pPr>
              <w:rPr>
                <w:sz w:val="14"/>
                <w:szCs w:val="16"/>
                <w:lang w:val="en-GB"/>
              </w:rPr>
            </w:pPr>
          </w:p>
          <w:p w14:paraId="71AAEECB" w14:textId="77777777" w:rsidR="0036310C" w:rsidRPr="00A52A47" w:rsidRDefault="0036310C" w:rsidP="00B32301">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sidR="00FE1494">
              <w:rPr>
                <w:sz w:val="14"/>
                <w:szCs w:val="16"/>
                <w:lang w:val="en-GB"/>
              </w:rPr>
              <w:t xml:space="preserve"> [4h]</w:t>
            </w:r>
          </w:p>
          <w:p w14:paraId="4597DAAE" w14:textId="77777777" w:rsidR="0036310C" w:rsidRPr="00A52A47" w:rsidRDefault="0036310C" w:rsidP="00B32301">
            <w:pPr>
              <w:rPr>
                <w:sz w:val="14"/>
                <w:szCs w:val="16"/>
                <w:lang w:val="en-GB"/>
              </w:rPr>
            </w:pPr>
            <w:r w:rsidRPr="00A52A47">
              <w:rPr>
                <w:sz w:val="14"/>
                <w:szCs w:val="16"/>
                <w:lang w:val="en-GB"/>
              </w:rPr>
              <w:t xml:space="preserve">gr </w:t>
            </w:r>
            <w:r w:rsidR="00FD3813">
              <w:rPr>
                <w:sz w:val="14"/>
                <w:szCs w:val="16"/>
                <w:lang w:val="en-GB"/>
              </w:rPr>
              <w:t>a, b</w:t>
            </w:r>
          </w:p>
          <w:p w14:paraId="6DAD25A4" w14:textId="77777777" w:rsidR="0036310C" w:rsidRPr="00A52A47" w:rsidRDefault="0036310C" w:rsidP="00B32301">
            <w:pPr>
              <w:rPr>
                <w:sz w:val="14"/>
                <w:szCs w:val="16"/>
                <w:lang w:val="en-GB"/>
              </w:rPr>
            </w:pPr>
          </w:p>
        </w:tc>
        <w:tc>
          <w:tcPr>
            <w:tcW w:w="1842" w:type="dxa"/>
            <w:shd w:val="pct12" w:color="auto" w:fill="auto"/>
          </w:tcPr>
          <w:p w14:paraId="2689FC04" w14:textId="77777777" w:rsidR="0036310C" w:rsidRPr="00A52A47" w:rsidRDefault="0036310C" w:rsidP="00B52A5A">
            <w:pPr>
              <w:rPr>
                <w:sz w:val="14"/>
                <w:szCs w:val="16"/>
                <w:lang w:val="en-GB"/>
              </w:rPr>
            </w:pPr>
          </w:p>
        </w:tc>
        <w:tc>
          <w:tcPr>
            <w:tcW w:w="1843" w:type="dxa"/>
          </w:tcPr>
          <w:p w14:paraId="1695ED9D" w14:textId="77777777" w:rsidR="0087742D" w:rsidRDefault="0087742D" w:rsidP="00DD509C">
            <w:pPr>
              <w:rPr>
                <w:sz w:val="14"/>
                <w:szCs w:val="16"/>
                <w:lang w:val="en-GB"/>
              </w:rPr>
            </w:pPr>
          </w:p>
          <w:p w14:paraId="10C95071" w14:textId="77777777" w:rsidR="00DD509C" w:rsidRPr="00A52A47" w:rsidRDefault="00DD509C" w:rsidP="00DD509C">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sidR="00FE1494">
              <w:rPr>
                <w:sz w:val="14"/>
                <w:szCs w:val="16"/>
                <w:lang w:val="en-GB"/>
              </w:rPr>
              <w:t xml:space="preserve"> [4h]</w:t>
            </w:r>
          </w:p>
          <w:p w14:paraId="161FBF91" w14:textId="77777777" w:rsidR="00DD509C" w:rsidRPr="00A52A47" w:rsidRDefault="00DD509C" w:rsidP="00DD509C">
            <w:pPr>
              <w:rPr>
                <w:sz w:val="14"/>
                <w:szCs w:val="16"/>
                <w:lang w:val="en-GB"/>
              </w:rPr>
            </w:pPr>
            <w:r w:rsidRPr="00A52A47">
              <w:rPr>
                <w:sz w:val="14"/>
                <w:szCs w:val="16"/>
                <w:lang w:val="en-GB"/>
              </w:rPr>
              <w:t xml:space="preserve">gr </w:t>
            </w:r>
            <w:r w:rsidR="00FD3813">
              <w:rPr>
                <w:sz w:val="14"/>
                <w:szCs w:val="16"/>
                <w:lang w:val="en-GB"/>
              </w:rPr>
              <w:t>c, d</w:t>
            </w:r>
          </w:p>
          <w:p w14:paraId="5B04E036" w14:textId="77777777" w:rsidR="00DD509C" w:rsidRPr="00A52A47" w:rsidRDefault="00DD509C" w:rsidP="00DD509C">
            <w:pPr>
              <w:rPr>
                <w:sz w:val="14"/>
                <w:szCs w:val="16"/>
                <w:lang w:val="en-GB"/>
              </w:rPr>
            </w:pPr>
          </w:p>
          <w:p w14:paraId="651A5CD8" w14:textId="77777777" w:rsidR="00DD509C" w:rsidRPr="00A52A47" w:rsidRDefault="00DD509C" w:rsidP="00DD509C">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sidR="00FE1494">
              <w:rPr>
                <w:sz w:val="14"/>
                <w:szCs w:val="16"/>
                <w:lang w:val="en-GB"/>
              </w:rPr>
              <w:t xml:space="preserve"> [4h]</w:t>
            </w:r>
          </w:p>
          <w:p w14:paraId="3F68B385" w14:textId="77777777" w:rsidR="00DD509C" w:rsidRPr="00A52A47" w:rsidRDefault="00DD509C" w:rsidP="00DD509C">
            <w:pPr>
              <w:rPr>
                <w:sz w:val="14"/>
                <w:szCs w:val="16"/>
                <w:lang w:val="en-GB"/>
              </w:rPr>
            </w:pPr>
            <w:r w:rsidRPr="00A52A47">
              <w:rPr>
                <w:sz w:val="14"/>
                <w:szCs w:val="16"/>
                <w:lang w:val="en-GB"/>
              </w:rPr>
              <w:t xml:space="preserve">gr </w:t>
            </w:r>
            <w:r w:rsidR="00FD3813">
              <w:rPr>
                <w:sz w:val="14"/>
                <w:szCs w:val="16"/>
                <w:lang w:val="en-GB"/>
              </w:rPr>
              <w:t>e, f</w:t>
            </w:r>
          </w:p>
          <w:p w14:paraId="2EBBC21F" w14:textId="77777777" w:rsidR="0036310C" w:rsidRPr="00A52A47" w:rsidRDefault="0036310C" w:rsidP="00B32301">
            <w:pPr>
              <w:rPr>
                <w:sz w:val="14"/>
                <w:szCs w:val="16"/>
                <w:lang w:val="en-GB"/>
              </w:rPr>
            </w:pPr>
          </w:p>
        </w:tc>
        <w:tc>
          <w:tcPr>
            <w:tcW w:w="1904" w:type="dxa"/>
          </w:tcPr>
          <w:p w14:paraId="7412D9B4" w14:textId="77777777" w:rsidR="0087742D" w:rsidRDefault="0087742D" w:rsidP="00DD509C">
            <w:pPr>
              <w:rPr>
                <w:sz w:val="14"/>
                <w:szCs w:val="16"/>
                <w:lang w:val="en-GB"/>
              </w:rPr>
            </w:pPr>
          </w:p>
          <w:p w14:paraId="1236C24F" w14:textId="77777777" w:rsidR="00DD509C" w:rsidRPr="00A52A47" w:rsidRDefault="00DD509C" w:rsidP="00DD509C">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sidR="00FE1494">
              <w:rPr>
                <w:sz w:val="14"/>
                <w:szCs w:val="16"/>
                <w:lang w:val="en-GB"/>
              </w:rPr>
              <w:t xml:space="preserve"> [4h]</w:t>
            </w:r>
          </w:p>
          <w:p w14:paraId="59C9042C" w14:textId="77777777" w:rsidR="00DD509C" w:rsidRPr="00A52A47" w:rsidRDefault="00DD509C" w:rsidP="00DD509C">
            <w:pPr>
              <w:rPr>
                <w:sz w:val="14"/>
                <w:szCs w:val="16"/>
                <w:lang w:val="en-GB"/>
              </w:rPr>
            </w:pPr>
            <w:r w:rsidRPr="00A52A47">
              <w:rPr>
                <w:sz w:val="14"/>
                <w:szCs w:val="16"/>
                <w:lang w:val="en-GB"/>
              </w:rPr>
              <w:t xml:space="preserve">gr </w:t>
            </w:r>
            <w:r w:rsidR="00FD3813">
              <w:rPr>
                <w:sz w:val="14"/>
                <w:szCs w:val="16"/>
                <w:lang w:val="en-GB"/>
              </w:rPr>
              <w:t>a, b</w:t>
            </w:r>
          </w:p>
          <w:p w14:paraId="0FB20406" w14:textId="77777777" w:rsidR="00DD509C" w:rsidRPr="00A52A47" w:rsidRDefault="00DD509C" w:rsidP="00DD509C">
            <w:pPr>
              <w:rPr>
                <w:sz w:val="14"/>
                <w:szCs w:val="16"/>
                <w:lang w:val="en-GB"/>
              </w:rPr>
            </w:pPr>
          </w:p>
          <w:p w14:paraId="3B510D35" w14:textId="77777777" w:rsidR="00DD509C" w:rsidRPr="00A52A47" w:rsidRDefault="00DD509C" w:rsidP="00DD509C">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sidR="00FE1494">
              <w:rPr>
                <w:sz w:val="14"/>
                <w:szCs w:val="16"/>
                <w:lang w:val="en-GB"/>
              </w:rPr>
              <w:t xml:space="preserve"> [4h]</w:t>
            </w:r>
          </w:p>
          <w:p w14:paraId="2F74787B" w14:textId="77777777" w:rsidR="00DD509C" w:rsidRPr="00A52A47" w:rsidRDefault="00DD509C" w:rsidP="00DD509C">
            <w:pPr>
              <w:rPr>
                <w:sz w:val="14"/>
                <w:szCs w:val="16"/>
                <w:lang w:val="en-GB"/>
              </w:rPr>
            </w:pPr>
            <w:r w:rsidRPr="00A52A47">
              <w:rPr>
                <w:sz w:val="14"/>
                <w:szCs w:val="16"/>
                <w:lang w:val="en-GB"/>
              </w:rPr>
              <w:t xml:space="preserve">gr </w:t>
            </w:r>
            <w:r w:rsidR="00FD3813">
              <w:rPr>
                <w:sz w:val="14"/>
                <w:szCs w:val="16"/>
                <w:lang w:val="en-GB"/>
              </w:rPr>
              <w:t>c, d</w:t>
            </w:r>
          </w:p>
          <w:p w14:paraId="223ED270" w14:textId="77777777" w:rsidR="0036310C" w:rsidRPr="00A52A47" w:rsidRDefault="0036310C" w:rsidP="00B32301">
            <w:pPr>
              <w:rPr>
                <w:sz w:val="14"/>
                <w:szCs w:val="16"/>
                <w:lang w:val="en-GB"/>
              </w:rPr>
            </w:pPr>
          </w:p>
        </w:tc>
      </w:tr>
      <w:tr w:rsidR="0036310C" w:rsidRPr="0092394C" w14:paraId="0AE3E87D" w14:textId="77777777" w:rsidTr="00B52A5A">
        <w:trPr>
          <w:trHeight w:val="1053"/>
        </w:trPr>
        <w:tc>
          <w:tcPr>
            <w:tcW w:w="1129" w:type="dxa"/>
          </w:tcPr>
          <w:p w14:paraId="4B3A00A4" w14:textId="77777777" w:rsidR="0036310C" w:rsidRDefault="0036310C" w:rsidP="00B32301">
            <w:pPr>
              <w:jc w:val="center"/>
              <w:rPr>
                <w:lang w:val="en-GB"/>
              </w:rPr>
            </w:pPr>
          </w:p>
          <w:p w14:paraId="0B37681A" w14:textId="77777777" w:rsidR="0036310C" w:rsidRDefault="0036310C" w:rsidP="00B32301">
            <w:pPr>
              <w:jc w:val="center"/>
              <w:rPr>
                <w:vertAlign w:val="superscript"/>
                <w:lang w:val="en-GB"/>
              </w:rPr>
            </w:pPr>
            <w:r>
              <w:rPr>
                <w:lang w:val="en-GB"/>
              </w:rPr>
              <w:t>11</w:t>
            </w:r>
            <w:r>
              <w:rPr>
                <w:vertAlign w:val="superscript"/>
                <w:lang w:val="en-GB"/>
              </w:rPr>
              <w:t>00</w:t>
            </w:r>
            <w:r>
              <w:rPr>
                <w:lang w:val="en-GB"/>
              </w:rPr>
              <w:t>-15</w:t>
            </w:r>
            <w:r>
              <w:rPr>
                <w:vertAlign w:val="superscript"/>
                <w:lang w:val="en-GB"/>
              </w:rPr>
              <w:t>30</w:t>
            </w:r>
          </w:p>
          <w:p w14:paraId="67A15CB9" w14:textId="77777777" w:rsidR="0036310C" w:rsidRPr="00602798" w:rsidRDefault="0036310C" w:rsidP="00B32301">
            <w:pPr>
              <w:jc w:val="center"/>
              <w:rPr>
                <w:vertAlign w:val="superscript"/>
                <w:lang w:val="en-GB"/>
              </w:rPr>
            </w:pPr>
          </w:p>
        </w:tc>
        <w:tc>
          <w:tcPr>
            <w:tcW w:w="1843" w:type="dxa"/>
          </w:tcPr>
          <w:p w14:paraId="346F16A6" w14:textId="77777777" w:rsidR="00F1387A" w:rsidRPr="00A52A47" w:rsidRDefault="00F1387A" w:rsidP="007C1752">
            <w:pPr>
              <w:rPr>
                <w:sz w:val="14"/>
                <w:szCs w:val="16"/>
                <w:lang w:val="en-GB"/>
              </w:rPr>
            </w:pPr>
          </w:p>
          <w:p w14:paraId="24C4B84C" w14:textId="77777777" w:rsidR="007C1752" w:rsidRPr="00A52A47" w:rsidRDefault="007C1752" w:rsidP="007C1752">
            <w:pPr>
              <w:rPr>
                <w:sz w:val="14"/>
                <w:szCs w:val="16"/>
                <w:lang w:val="en-GB"/>
              </w:rPr>
            </w:pPr>
            <w:r w:rsidRPr="00A52A47">
              <w:rPr>
                <w:sz w:val="14"/>
                <w:szCs w:val="16"/>
                <w:lang w:val="en-GB"/>
              </w:rPr>
              <w:t>Seminar 3 (</w:t>
            </w:r>
            <w:r w:rsidR="00523FCA">
              <w:rPr>
                <w:sz w:val="14"/>
                <w:szCs w:val="16"/>
                <w:lang w:val="en-GB"/>
              </w:rPr>
              <w:t>B-2/H-3</w:t>
            </w:r>
            <w:r w:rsidRPr="00A52A47">
              <w:rPr>
                <w:sz w:val="14"/>
                <w:szCs w:val="16"/>
                <w:lang w:val="en-GB"/>
              </w:rPr>
              <w:t>) [</w:t>
            </w:r>
            <w:r w:rsidR="00F240A4">
              <w:rPr>
                <w:sz w:val="14"/>
                <w:szCs w:val="16"/>
                <w:lang w:val="en-GB"/>
              </w:rPr>
              <w:t>3</w:t>
            </w:r>
            <w:r w:rsidRPr="00A52A47">
              <w:rPr>
                <w:sz w:val="14"/>
                <w:szCs w:val="16"/>
                <w:lang w:val="en-GB"/>
              </w:rPr>
              <w:t>h]</w:t>
            </w:r>
          </w:p>
          <w:p w14:paraId="29DEF4DB" w14:textId="77777777" w:rsidR="007C1752" w:rsidRPr="00A52A47" w:rsidRDefault="007C1752" w:rsidP="007C1752">
            <w:pPr>
              <w:rPr>
                <w:sz w:val="14"/>
                <w:szCs w:val="16"/>
                <w:lang w:val="en-GB"/>
              </w:rPr>
            </w:pPr>
            <w:r w:rsidRPr="00A52A47">
              <w:rPr>
                <w:sz w:val="14"/>
                <w:szCs w:val="16"/>
                <w:lang w:val="en-GB"/>
              </w:rPr>
              <w:t>gr a, b / c, d / e, f</w:t>
            </w:r>
          </w:p>
          <w:p w14:paraId="696446B4" w14:textId="77777777" w:rsidR="007C1752" w:rsidRPr="00A52A47" w:rsidRDefault="007C1752" w:rsidP="007C1752">
            <w:pPr>
              <w:rPr>
                <w:sz w:val="14"/>
                <w:szCs w:val="16"/>
                <w:lang w:val="en-GB"/>
              </w:rPr>
            </w:pPr>
          </w:p>
          <w:p w14:paraId="46F95CBA" w14:textId="77777777" w:rsidR="007C1752" w:rsidRPr="00A52A47" w:rsidRDefault="007C1752" w:rsidP="007C1752">
            <w:pPr>
              <w:rPr>
                <w:sz w:val="14"/>
                <w:szCs w:val="16"/>
                <w:lang w:val="en-GB"/>
              </w:rPr>
            </w:pPr>
            <w:r w:rsidRPr="00A52A47">
              <w:rPr>
                <w:sz w:val="14"/>
                <w:szCs w:val="16"/>
                <w:lang w:val="en-GB"/>
              </w:rPr>
              <w:t>Seminar 4 (</w:t>
            </w:r>
            <w:r w:rsidR="00523FCA">
              <w:rPr>
                <w:sz w:val="14"/>
                <w:szCs w:val="16"/>
                <w:lang w:val="en-GB"/>
              </w:rPr>
              <w:t>B-2/H-3</w:t>
            </w:r>
            <w:r w:rsidRPr="00A52A47">
              <w:rPr>
                <w:sz w:val="14"/>
                <w:szCs w:val="16"/>
                <w:lang w:val="en-GB"/>
              </w:rPr>
              <w:t>)</w:t>
            </w:r>
            <w:r w:rsidR="00F240A4">
              <w:rPr>
                <w:sz w:val="14"/>
                <w:szCs w:val="16"/>
                <w:lang w:val="en-GB"/>
              </w:rPr>
              <w:t xml:space="preserve"> [3</w:t>
            </w:r>
            <w:r w:rsidRPr="00A52A47">
              <w:rPr>
                <w:sz w:val="14"/>
                <w:szCs w:val="16"/>
                <w:lang w:val="en-GB"/>
              </w:rPr>
              <w:t>h]</w:t>
            </w:r>
          </w:p>
          <w:p w14:paraId="676736A4" w14:textId="77777777" w:rsidR="007C1752" w:rsidRPr="00A52A47" w:rsidRDefault="007C1752" w:rsidP="007C1752">
            <w:pPr>
              <w:rPr>
                <w:sz w:val="14"/>
                <w:szCs w:val="16"/>
                <w:lang w:val="en-GB"/>
              </w:rPr>
            </w:pPr>
            <w:r w:rsidRPr="00A52A47">
              <w:rPr>
                <w:sz w:val="14"/>
                <w:szCs w:val="16"/>
                <w:lang w:val="en-GB"/>
              </w:rPr>
              <w:t>gr a, b / c, d / e, f</w:t>
            </w:r>
          </w:p>
          <w:p w14:paraId="7DA82111" w14:textId="77777777" w:rsidR="0036310C" w:rsidRPr="00A52A47" w:rsidRDefault="0036310C" w:rsidP="00B32301">
            <w:pPr>
              <w:rPr>
                <w:sz w:val="14"/>
                <w:szCs w:val="16"/>
                <w:lang w:val="en-GB"/>
              </w:rPr>
            </w:pPr>
          </w:p>
          <w:p w14:paraId="3609942B" w14:textId="77777777" w:rsidR="0036310C" w:rsidRPr="00A52A47" w:rsidRDefault="0036310C" w:rsidP="00B32301">
            <w:pPr>
              <w:rPr>
                <w:sz w:val="14"/>
                <w:szCs w:val="16"/>
                <w:lang w:val="en-GB"/>
              </w:rPr>
            </w:pPr>
          </w:p>
        </w:tc>
        <w:tc>
          <w:tcPr>
            <w:tcW w:w="1985" w:type="dxa"/>
          </w:tcPr>
          <w:p w14:paraId="28860D5D" w14:textId="77777777" w:rsidR="00F1387A" w:rsidRPr="00A52A47" w:rsidRDefault="00F1387A" w:rsidP="004B41DD">
            <w:pPr>
              <w:rPr>
                <w:sz w:val="14"/>
                <w:szCs w:val="16"/>
                <w:lang w:val="en-GB"/>
              </w:rPr>
            </w:pPr>
          </w:p>
          <w:p w14:paraId="39BB7729" w14:textId="77777777" w:rsidR="003B4A5B" w:rsidRPr="00A52A47" w:rsidRDefault="003B4A5B" w:rsidP="003B4A5B">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Pr>
                <w:sz w:val="14"/>
                <w:szCs w:val="16"/>
                <w:lang w:val="en-GB"/>
              </w:rPr>
              <w:t xml:space="preserve"> [4h]</w:t>
            </w:r>
          </w:p>
          <w:p w14:paraId="67D73995" w14:textId="77777777" w:rsidR="003B4A5B" w:rsidRPr="00A52A47" w:rsidRDefault="003B4A5B" w:rsidP="003B4A5B">
            <w:pPr>
              <w:rPr>
                <w:sz w:val="14"/>
                <w:szCs w:val="16"/>
                <w:lang w:val="en-GB"/>
              </w:rPr>
            </w:pPr>
            <w:r w:rsidRPr="00A52A47">
              <w:rPr>
                <w:sz w:val="14"/>
                <w:szCs w:val="16"/>
                <w:lang w:val="en-GB"/>
              </w:rPr>
              <w:t xml:space="preserve">gr </w:t>
            </w:r>
            <w:r>
              <w:rPr>
                <w:sz w:val="14"/>
                <w:szCs w:val="16"/>
                <w:lang w:val="en-GB"/>
              </w:rPr>
              <w:t>c, d</w:t>
            </w:r>
          </w:p>
          <w:p w14:paraId="46C8F33A" w14:textId="77777777" w:rsidR="003B4A5B" w:rsidRDefault="003B4A5B" w:rsidP="003B4A5B">
            <w:pPr>
              <w:rPr>
                <w:sz w:val="14"/>
                <w:szCs w:val="16"/>
                <w:lang w:val="en-GB"/>
              </w:rPr>
            </w:pPr>
          </w:p>
          <w:p w14:paraId="2627D9B4" w14:textId="77777777" w:rsidR="003B4A5B" w:rsidRPr="00A52A47" w:rsidRDefault="003B4A5B" w:rsidP="003B4A5B">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Pr>
                <w:sz w:val="14"/>
                <w:szCs w:val="16"/>
                <w:lang w:val="en-GB"/>
              </w:rPr>
              <w:t xml:space="preserve"> [4h]</w:t>
            </w:r>
          </w:p>
          <w:p w14:paraId="61D79BDD" w14:textId="77777777" w:rsidR="003B4A5B" w:rsidRDefault="003B4A5B" w:rsidP="004B41DD">
            <w:pPr>
              <w:rPr>
                <w:sz w:val="14"/>
                <w:szCs w:val="16"/>
                <w:lang w:val="en-GB"/>
              </w:rPr>
            </w:pPr>
            <w:r w:rsidRPr="00A52A47">
              <w:rPr>
                <w:sz w:val="14"/>
                <w:szCs w:val="16"/>
                <w:lang w:val="en-GB"/>
              </w:rPr>
              <w:t xml:space="preserve">gr </w:t>
            </w:r>
            <w:r>
              <w:rPr>
                <w:sz w:val="14"/>
                <w:szCs w:val="16"/>
                <w:lang w:val="en-GB"/>
              </w:rPr>
              <w:t>a, b</w:t>
            </w:r>
          </w:p>
          <w:p w14:paraId="27836672" w14:textId="77777777" w:rsidR="004B41DD" w:rsidRPr="00A52A47" w:rsidRDefault="004B41DD" w:rsidP="004B41DD">
            <w:pPr>
              <w:rPr>
                <w:sz w:val="14"/>
                <w:szCs w:val="16"/>
                <w:lang w:val="en-GB"/>
              </w:rPr>
            </w:pPr>
          </w:p>
          <w:p w14:paraId="76FDF23C" w14:textId="77777777" w:rsidR="004B3C35" w:rsidRPr="00C003C9" w:rsidRDefault="004B3C35" w:rsidP="004B3C35">
            <w:pPr>
              <w:rPr>
                <w:color w:val="808080" w:themeColor="background1" w:themeShade="80"/>
                <w:sz w:val="14"/>
                <w:szCs w:val="16"/>
                <w:lang w:val="en-GB"/>
              </w:rPr>
            </w:pPr>
            <w:r w:rsidRPr="00C003C9">
              <w:rPr>
                <w:color w:val="808080" w:themeColor="background1" w:themeShade="80"/>
                <w:sz w:val="14"/>
                <w:szCs w:val="16"/>
                <w:lang w:val="en-GB"/>
              </w:rPr>
              <w:t>Seminar  (</w:t>
            </w:r>
            <w:r w:rsidR="00523FCA">
              <w:rPr>
                <w:color w:val="808080" w:themeColor="background1" w:themeShade="80"/>
                <w:sz w:val="14"/>
                <w:szCs w:val="16"/>
                <w:lang w:val="en-GB"/>
              </w:rPr>
              <w:t>B-2/H-3</w:t>
            </w:r>
            <w:r w:rsidRPr="00C003C9">
              <w:rPr>
                <w:color w:val="808080" w:themeColor="background1" w:themeShade="80"/>
                <w:sz w:val="14"/>
                <w:szCs w:val="16"/>
                <w:lang w:val="en-GB"/>
              </w:rPr>
              <w:t>) [2h]</w:t>
            </w:r>
          </w:p>
          <w:p w14:paraId="0742EB4D" w14:textId="77777777" w:rsidR="004B3C35" w:rsidRPr="00C003C9" w:rsidRDefault="004B3C35" w:rsidP="004B3C35">
            <w:pPr>
              <w:rPr>
                <w:color w:val="808080" w:themeColor="background1" w:themeShade="80"/>
                <w:sz w:val="14"/>
                <w:szCs w:val="16"/>
                <w:lang w:val="en-GB"/>
              </w:rPr>
            </w:pPr>
            <w:r w:rsidRPr="00C003C9">
              <w:rPr>
                <w:color w:val="808080" w:themeColor="background1" w:themeShade="80"/>
                <w:sz w:val="14"/>
                <w:szCs w:val="16"/>
                <w:lang w:val="en-GB"/>
              </w:rPr>
              <w:t>(optional term for potential epidemic restriction)</w:t>
            </w:r>
          </w:p>
          <w:p w14:paraId="2D49940F" w14:textId="77777777" w:rsidR="0036310C" w:rsidRPr="00A52A47" w:rsidRDefault="0036310C" w:rsidP="00A50EF3">
            <w:pPr>
              <w:rPr>
                <w:sz w:val="14"/>
                <w:szCs w:val="16"/>
                <w:lang w:val="en-GB"/>
              </w:rPr>
            </w:pPr>
          </w:p>
        </w:tc>
        <w:tc>
          <w:tcPr>
            <w:tcW w:w="1842" w:type="dxa"/>
            <w:shd w:val="pct12" w:color="auto" w:fill="auto"/>
          </w:tcPr>
          <w:p w14:paraId="7AC1C7EE" w14:textId="77777777" w:rsidR="0036310C" w:rsidRPr="00A52A47" w:rsidRDefault="0036310C" w:rsidP="00B32301">
            <w:pPr>
              <w:rPr>
                <w:sz w:val="14"/>
                <w:szCs w:val="16"/>
                <w:lang w:val="en-GB"/>
              </w:rPr>
            </w:pPr>
          </w:p>
        </w:tc>
        <w:tc>
          <w:tcPr>
            <w:tcW w:w="1843" w:type="dxa"/>
          </w:tcPr>
          <w:p w14:paraId="771FF669" w14:textId="77777777" w:rsidR="00F1387A" w:rsidRPr="00A52A47" w:rsidRDefault="00F1387A" w:rsidP="004B41DD">
            <w:pPr>
              <w:rPr>
                <w:sz w:val="14"/>
                <w:szCs w:val="16"/>
                <w:lang w:val="en-GB"/>
              </w:rPr>
            </w:pPr>
          </w:p>
          <w:p w14:paraId="203D0B37" w14:textId="77777777" w:rsidR="003B4A5B" w:rsidRPr="00A52A47" w:rsidRDefault="003B4A5B" w:rsidP="003B4A5B">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Pr>
                <w:sz w:val="14"/>
                <w:szCs w:val="16"/>
                <w:lang w:val="en-GB"/>
              </w:rPr>
              <w:t xml:space="preserve"> [4h]</w:t>
            </w:r>
          </w:p>
          <w:p w14:paraId="60E3F433" w14:textId="77777777" w:rsidR="003B4A5B" w:rsidRPr="00A52A47" w:rsidRDefault="003B4A5B" w:rsidP="003B4A5B">
            <w:pPr>
              <w:rPr>
                <w:sz w:val="14"/>
                <w:szCs w:val="16"/>
                <w:lang w:val="en-GB"/>
              </w:rPr>
            </w:pPr>
            <w:r w:rsidRPr="00A52A47">
              <w:rPr>
                <w:sz w:val="14"/>
                <w:szCs w:val="16"/>
                <w:lang w:val="en-GB"/>
              </w:rPr>
              <w:t xml:space="preserve">gr </w:t>
            </w:r>
            <w:r>
              <w:rPr>
                <w:sz w:val="14"/>
                <w:szCs w:val="16"/>
                <w:lang w:val="en-GB"/>
              </w:rPr>
              <w:t>a, b</w:t>
            </w:r>
          </w:p>
          <w:p w14:paraId="241C43B6" w14:textId="77777777" w:rsidR="003B4A5B" w:rsidRPr="00A52A47" w:rsidRDefault="003B4A5B" w:rsidP="003B4A5B">
            <w:pPr>
              <w:rPr>
                <w:sz w:val="14"/>
                <w:szCs w:val="16"/>
                <w:lang w:val="en-GB"/>
              </w:rPr>
            </w:pPr>
          </w:p>
          <w:p w14:paraId="6B5E6845" w14:textId="77777777" w:rsidR="003B4A5B" w:rsidRPr="00A52A47" w:rsidRDefault="003B4A5B" w:rsidP="003B4A5B">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Pr>
                <w:sz w:val="14"/>
                <w:szCs w:val="16"/>
                <w:lang w:val="en-GB"/>
              </w:rPr>
              <w:t xml:space="preserve"> [4h]</w:t>
            </w:r>
          </w:p>
          <w:p w14:paraId="1FD30007" w14:textId="77777777" w:rsidR="003B4A5B" w:rsidRPr="00A52A47" w:rsidRDefault="003B4A5B" w:rsidP="003B4A5B">
            <w:pPr>
              <w:rPr>
                <w:sz w:val="14"/>
                <w:szCs w:val="16"/>
                <w:lang w:val="en-GB"/>
              </w:rPr>
            </w:pPr>
            <w:r w:rsidRPr="00A52A47">
              <w:rPr>
                <w:sz w:val="14"/>
                <w:szCs w:val="16"/>
                <w:lang w:val="en-GB"/>
              </w:rPr>
              <w:t xml:space="preserve">gr </w:t>
            </w:r>
            <w:r>
              <w:rPr>
                <w:sz w:val="14"/>
                <w:szCs w:val="16"/>
                <w:lang w:val="en-GB"/>
              </w:rPr>
              <w:t>e, f</w:t>
            </w:r>
          </w:p>
          <w:p w14:paraId="7CB4C1D0" w14:textId="77777777" w:rsidR="004B41DD" w:rsidRPr="00A52A47" w:rsidRDefault="004B41DD" w:rsidP="004B41DD">
            <w:pPr>
              <w:rPr>
                <w:sz w:val="14"/>
                <w:szCs w:val="16"/>
                <w:lang w:val="en-GB"/>
              </w:rPr>
            </w:pPr>
          </w:p>
          <w:p w14:paraId="3D7C4E63" w14:textId="77777777" w:rsidR="0036310C" w:rsidRPr="00A52A47" w:rsidRDefault="0036310C" w:rsidP="00A50EF3">
            <w:pPr>
              <w:rPr>
                <w:sz w:val="14"/>
                <w:szCs w:val="16"/>
                <w:lang w:val="en-GB"/>
              </w:rPr>
            </w:pPr>
          </w:p>
        </w:tc>
        <w:tc>
          <w:tcPr>
            <w:tcW w:w="1904" w:type="dxa"/>
          </w:tcPr>
          <w:p w14:paraId="64D7EF53" w14:textId="77777777" w:rsidR="00F1387A" w:rsidRPr="00A52A47" w:rsidRDefault="00F1387A" w:rsidP="004B41DD">
            <w:pPr>
              <w:rPr>
                <w:sz w:val="14"/>
                <w:szCs w:val="16"/>
                <w:lang w:val="en-GB"/>
              </w:rPr>
            </w:pPr>
          </w:p>
          <w:p w14:paraId="4B05284E" w14:textId="77777777" w:rsidR="003B4A5B" w:rsidRPr="00A52A47" w:rsidRDefault="003B4A5B" w:rsidP="003B4A5B">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Pr>
                <w:sz w:val="14"/>
                <w:szCs w:val="16"/>
                <w:lang w:val="en-GB"/>
              </w:rPr>
              <w:t xml:space="preserve"> [4h]</w:t>
            </w:r>
          </w:p>
          <w:p w14:paraId="1FE81A6B" w14:textId="77777777" w:rsidR="003B4A5B" w:rsidRPr="00A52A47" w:rsidRDefault="003B4A5B" w:rsidP="003B4A5B">
            <w:pPr>
              <w:rPr>
                <w:sz w:val="14"/>
                <w:szCs w:val="16"/>
                <w:lang w:val="en-GB"/>
              </w:rPr>
            </w:pPr>
            <w:r w:rsidRPr="00A52A47">
              <w:rPr>
                <w:sz w:val="14"/>
                <w:szCs w:val="16"/>
                <w:lang w:val="en-GB"/>
              </w:rPr>
              <w:t xml:space="preserve">gr </w:t>
            </w:r>
            <w:r>
              <w:rPr>
                <w:sz w:val="14"/>
                <w:szCs w:val="16"/>
                <w:lang w:val="en-GB"/>
              </w:rPr>
              <w:t>e, f</w:t>
            </w:r>
          </w:p>
          <w:p w14:paraId="264A4BCC" w14:textId="77777777" w:rsidR="003B4A5B" w:rsidRPr="00A52A47" w:rsidRDefault="003B4A5B" w:rsidP="003B4A5B">
            <w:pPr>
              <w:rPr>
                <w:sz w:val="14"/>
                <w:szCs w:val="16"/>
                <w:lang w:val="en-GB"/>
              </w:rPr>
            </w:pPr>
          </w:p>
          <w:p w14:paraId="0B4A8B2F" w14:textId="77777777" w:rsidR="003B4A5B" w:rsidRPr="00A52A47" w:rsidRDefault="003B4A5B" w:rsidP="003B4A5B">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Pr>
                <w:sz w:val="14"/>
                <w:szCs w:val="16"/>
                <w:lang w:val="en-GB"/>
              </w:rPr>
              <w:t xml:space="preserve"> [4h]</w:t>
            </w:r>
          </w:p>
          <w:p w14:paraId="45CA34C9" w14:textId="77777777" w:rsidR="003B4A5B" w:rsidRDefault="003B4A5B" w:rsidP="003B4A5B">
            <w:pPr>
              <w:rPr>
                <w:sz w:val="14"/>
                <w:szCs w:val="16"/>
                <w:lang w:val="en-GB"/>
              </w:rPr>
            </w:pPr>
            <w:r w:rsidRPr="00A52A47">
              <w:rPr>
                <w:sz w:val="14"/>
                <w:szCs w:val="16"/>
                <w:lang w:val="en-GB"/>
              </w:rPr>
              <w:t xml:space="preserve">gr </w:t>
            </w:r>
            <w:r>
              <w:rPr>
                <w:sz w:val="14"/>
                <w:szCs w:val="16"/>
                <w:lang w:val="en-GB"/>
              </w:rPr>
              <w:t>c, d</w:t>
            </w:r>
          </w:p>
          <w:p w14:paraId="7957CB06" w14:textId="77777777" w:rsidR="00E51A84" w:rsidRPr="00A52A47" w:rsidRDefault="00E51A84" w:rsidP="003B4A5B">
            <w:pPr>
              <w:rPr>
                <w:sz w:val="14"/>
                <w:szCs w:val="16"/>
                <w:lang w:val="en-GB"/>
              </w:rPr>
            </w:pPr>
          </w:p>
          <w:p w14:paraId="38149460" w14:textId="77777777" w:rsidR="00E51A84" w:rsidRPr="00C003C9" w:rsidRDefault="00E51A84" w:rsidP="00E51A84">
            <w:pPr>
              <w:rPr>
                <w:color w:val="808080" w:themeColor="background1" w:themeShade="80"/>
                <w:sz w:val="14"/>
                <w:szCs w:val="16"/>
                <w:lang w:val="en-GB"/>
              </w:rPr>
            </w:pPr>
            <w:r w:rsidRPr="00C003C9">
              <w:rPr>
                <w:color w:val="808080" w:themeColor="background1" w:themeShade="80"/>
                <w:sz w:val="14"/>
                <w:szCs w:val="16"/>
                <w:lang w:val="en-GB"/>
              </w:rPr>
              <w:t>Seminar  (</w:t>
            </w:r>
            <w:r w:rsidR="00523FCA">
              <w:rPr>
                <w:color w:val="808080" w:themeColor="background1" w:themeShade="80"/>
                <w:sz w:val="14"/>
                <w:szCs w:val="16"/>
                <w:lang w:val="en-GB"/>
              </w:rPr>
              <w:t>B-2/H-3</w:t>
            </w:r>
            <w:r w:rsidRPr="00C003C9">
              <w:rPr>
                <w:color w:val="808080" w:themeColor="background1" w:themeShade="80"/>
                <w:sz w:val="14"/>
                <w:szCs w:val="16"/>
                <w:lang w:val="en-GB"/>
              </w:rPr>
              <w:t>) [2h]</w:t>
            </w:r>
          </w:p>
          <w:p w14:paraId="088CEFA2" w14:textId="77777777" w:rsidR="00E51A84" w:rsidRPr="00C003C9" w:rsidRDefault="00E51A84" w:rsidP="00E51A84">
            <w:pPr>
              <w:rPr>
                <w:color w:val="808080" w:themeColor="background1" w:themeShade="80"/>
                <w:sz w:val="14"/>
                <w:szCs w:val="16"/>
                <w:lang w:val="en-GB"/>
              </w:rPr>
            </w:pPr>
            <w:r w:rsidRPr="00C003C9">
              <w:rPr>
                <w:color w:val="808080" w:themeColor="background1" w:themeShade="80"/>
                <w:sz w:val="14"/>
                <w:szCs w:val="16"/>
                <w:lang w:val="en-GB"/>
              </w:rPr>
              <w:t>(optional term for potential epidemic restriction)</w:t>
            </w:r>
          </w:p>
          <w:p w14:paraId="21D1DBA4" w14:textId="77777777" w:rsidR="0036310C" w:rsidRPr="00A52A47" w:rsidRDefault="0036310C" w:rsidP="00A50EF3">
            <w:pPr>
              <w:rPr>
                <w:sz w:val="14"/>
                <w:szCs w:val="16"/>
                <w:lang w:val="en-GB"/>
              </w:rPr>
            </w:pPr>
          </w:p>
        </w:tc>
      </w:tr>
      <w:tr w:rsidR="0036310C" w:rsidRPr="0048288B" w14:paraId="1507AC48" w14:textId="77777777" w:rsidTr="00B52A5A">
        <w:trPr>
          <w:trHeight w:val="1034"/>
        </w:trPr>
        <w:tc>
          <w:tcPr>
            <w:tcW w:w="1129" w:type="dxa"/>
          </w:tcPr>
          <w:p w14:paraId="645AC8F1" w14:textId="77777777" w:rsidR="0036310C" w:rsidRDefault="0036310C" w:rsidP="00B32301">
            <w:pPr>
              <w:jc w:val="center"/>
              <w:rPr>
                <w:lang w:val="en-GB"/>
              </w:rPr>
            </w:pPr>
          </w:p>
          <w:p w14:paraId="09DBB4F9" w14:textId="77777777" w:rsidR="0036310C" w:rsidRDefault="0036310C" w:rsidP="00B32301">
            <w:pPr>
              <w:jc w:val="center"/>
              <w:rPr>
                <w:vertAlign w:val="superscript"/>
                <w:lang w:val="en-GB"/>
              </w:rPr>
            </w:pPr>
            <w:r>
              <w:rPr>
                <w:lang w:val="en-GB"/>
              </w:rPr>
              <w:t>16</w:t>
            </w:r>
            <w:r>
              <w:rPr>
                <w:vertAlign w:val="superscript"/>
                <w:lang w:val="en-GB"/>
              </w:rPr>
              <w:t>00</w:t>
            </w:r>
            <w:r>
              <w:rPr>
                <w:lang w:val="en-GB"/>
              </w:rPr>
              <w:t>-19</w:t>
            </w:r>
            <w:r>
              <w:rPr>
                <w:vertAlign w:val="superscript"/>
                <w:lang w:val="en-GB"/>
              </w:rPr>
              <w:t>00</w:t>
            </w:r>
          </w:p>
          <w:p w14:paraId="4CBA6BC1" w14:textId="77777777" w:rsidR="0036310C" w:rsidRPr="00602798" w:rsidRDefault="0036310C" w:rsidP="00B32301">
            <w:pPr>
              <w:jc w:val="center"/>
              <w:rPr>
                <w:vertAlign w:val="superscript"/>
                <w:lang w:val="en-GB"/>
              </w:rPr>
            </w:pPr>
          </w:p>
        </w:tc>
        <w:tc>
          <w:tcPr>
            <w:tcW w:w="1843" w:type="dxa"/>
          </w:tcPr>
          <w:p w14:paraId="26C4A6E7" w14:textId="77777777" w:rsidR="0036310C" w:rsidRPr="00A52A47" w:rsidRDefault="0036310C" w:rsidP="00B32301">
            <w:pPr>
              <w:rPr>
                <w:sz w:val="14"/>
                <w:szCs w:val="16"/>
                <w:lang w:val="en-GB"/>
              </w:rPr>
            </w:pPr>
          </w:p>
          <w:p w14:paraId="6143B2F3" w14:textId="77777777" w:rsidR="0036310C" w:rsidRPr="00A52A47" w:rsidRDefault="0036310C" w:rsidP="00B32301">
            <w:pPr>
              <w:rPr>
                <w:sz w:val="14"/>
                <w:szCs w:val="16"/>
                <w:lang w:val="en-GB"/>
              </w:rPr>
            </w:pPr>
          </w:p>
          <w:p w14:paraId="7D34F59B" w14:textId="77777777" w:rsidR="0036310C" w:rsidRPr="00A52A47" w:rsidRDefault="0036310C" w:rsidP="00B32301">
            <w:pPr>
              <w:rPr>
                <w:sz w:val="14"/>
                <w:szCs w:val="16"/>
                <w:lang w:val="en-GB"/>
              </w:rPr>
            </w:pPr>
          </w:p>
        </w:tc>
        <w:tc>
          <w:tcPr>
            <w:tcW w:w="1985" w:type="dxa"/>
          </w:tcPr>
          <w:p w14:paraId="73BF39A3" w14:textId="77777777" w:rsidR="005C0498" w:rsidRDefault="005C0498" w:rsidP="00E90119">
            <w:pPr>
              <w:jc w:val="center"/>
              <w:rPr>
                <w:sz w:val="14"/>
                <w:szCs w:val="16"/>
                <w:lang w:val="en-GB"/>
              </w:rPr>
            </w:pPr>
          </w:p>
          <w:p w14:paraId="0A1305A6" w14:textId="77777777" w:rsidR="0036310C" w:rsidRPr="00A52A47" w:rsidRDefault="0036310C" w:rsidP="00E90119">
            <w:pPr>
              <w:jc w:val="center"/>
              <w:rPr>
                <w:sz w:val="14"/>
                <w:szCs w:val="16"/>
                <w:lang w:val="en-GB"/>
              </w:rPr>
            </w:pPr>
          </w:p>
        </w:tc>
        <w:tc>
          <w:tcPr>
            <w:tcW w:w="1842" w:type="dxa"/>
            <w:shd w:val="pct12" w:color="auto" w:fill="auto"/>
          </w:tcPr>
          <w:p w14:paraId="16CC6648" w14:textId="77777777" w:rsidR="0036310C" w:rsidRPr="00A52A47" w:rsidRDefault="0036310C" w:rsidP="00B32301">
            <w:pPr>
              <w:rPr>
                <w:sz w:val="14"/>
                <w:szCs w:val="16"/>
                <w:lang w:val="en-GB"/>
              </w:rPr>
            </w:pPr>
          </w:p>
        </w:tc>
        <w:tc>
          <w:tcPr>
            <w:tcW w:w="1843" w:type="dxa"/>
          </w:tcPr>
          <w:p w14:paraId="3A7C9BBE" w14:textId="77777777" w:rsidR="005C0498" w:rsidRDefault="005C0498" w:rsidP="00E90119">
            <w:pPr>
              <w:jc w:val="center"/>
              <w:rPr>
                <w:sz w:val="14"/>
                <w:szCs w:val="16"/>
                <w:lang w:val="en-GB"/>
              </w:rPr>
            </w:pPr>
          </w:p>
          <w:p w14:paraId="596F9BB8" w14:textId="77777777" w:rsidR="00E90119" w:rsidRPr="00A52A47" w:rsidRDefault="00E90119" w:rsidP="00E90119">
            <w:pPr>
              <w:jc w:val="center"/>
              <w:rPr>
                <w:sz w:val="14"/>
                <w:szCs w:val="16"/>
                <w:lang w:val="en-GB"/>
              </w:rPr>
            </w:pPr>
            <w:r w:rsidRPr="00A52A47">
              <w:rPr>
                <w:sz w:val="14"/>
                <w:szCs w:val="16"/>
                <w:lang w:val="en-GB"/>
              </w:rPr>
              <w:t>Suturing Day 2</w:t>
            </w:r>
          </w:p>
          <w:p w14:paraId="29B5B790" w14:textId="77777777" w:rsidR="00E90119" w:rsidRDefault="00E90119" w:rsidP="00E90119">
            <w:pPr>
              <w:jc w:val="center"/>
              <w:rPr>
                <w:sz w:val="14"/>
                <w:szCs w:val="16"/>
                <w:u w:val="single"/>
                <w:lang w:val="en-GB"/>
              </w:rPr>
            </w:pPr>
            <w:r w:rsidRPr="00A52A47">
              <w:rPr>
                <w:sz w:val="14"/>
                <w:szCs w:val="16"/>
                <w:u w:val="single"/>
                <w:lang w:val="en-GB"/>
              </w:rPr>
              <w:t>CDK Łazarza 16, ZDM</w:t>
            </w:r>
          </w:p>
          <w:p w14:paraId="3B4FE15C" w14:textId="77777777" w:rsidR="0048288B" w:rsidRPr="00A52A47" w:rsidRDefault="0048288B" w:rsidP="00E90119">
            <w:pPr>
              <w:jc w:val="center"/>
              <w:rPr>
                <w:sz w:val="14"/>
                <w:szCs w:val="16"/>
                <w:u w:val="single"/>
                <w:lang w:val="en-GB"/>
              </w:rPr>
            </w:pPr>
            <w:r>
              <w:rPr>
                <w:sz w:val="14"/>
                <w:szCs w:val="16"/>
                <w:u w:val="single"/>
                <w:lang w:val="en-GB"/>
              </w:rPr>
              <w:t>15.00-18.00</w:t>
            </w:r>
          </w:p>
          <w:p w14:paraId="02855C4B" w14:textId="77777777" w:rsidR="0036310C" w:rsidRPr="00A52A47" w:rsidRDefault="00E90119" w:rsidP="00E90119">
            <w:pPr>
              <w:jc w:val="center"/>
              <w:rPr>
                <w:sz w:val="14"/>
                <w:szCs w:val="16"/>
                <w:lang w:val="en-GB"/>
              </w:rPr>
            </w:pPr>
            <w:r w:rsidRPr="00A52A47">
              <w:rPr>
                <w:sz w:val="14"/>
                <w:szCs w:val="16"/>
                <w:lang w:val="en-GB"/>
              </w:rPr>
              <w:t>gr d, e, f</w:t>
            </w:r>
          </w:p>
        </w:tc>
        <w:tc>
          <w:tcPr>
            <w:tcW w:w="1904" w:type="dxa"/>
          </w:tcPr>
          <w:p w14:paraId="513262DD" w14:textId="77777777" w:rsidR="0036310C" w:rsidRPr="00A52A47" w:rsidRDefault="0036310C" w:rsidP="00B32301">
            <w:pPr>
              <w:rPr>
                <w:sz w:val="14"/>
                <w:szCs w:val="16"/>
                <w:lang w:val="en-GB"/>
              </w:rPr>
            </w:pPr>
          </w:p>
        </w:tc>
      </w:tr>
      <w:tr w:rsidR="0036310C" w14:paraId="07E837B1" w14:textId="77777777" w:rsidTr="00B32301">
        <w:trPr>
          <w:trHeight w:val="1034"/>
        </w:trPr>
        <w:tc>
          <w:tcPr>
            <w:tcW w:w="1129" w:type="dxa"/>
          </w:tcPr>
          <w:p w14:paraId="5756696C" w14:textId="77777777" w:rsidR="0036310C" w:rsidRDefault="0036310C" w:rsidP="00B32301">
            <w:pPr>
              <w:rPr>
                <w:lang w:val="en-GB"/>
              </w:rPr>
            </w:pPr>
          </w:p>
        </w:tc>
        <w:tc>
          <w:tcPr>
            <w:tcW w:w="9417" w:type="dxa"/>
            <w:gridSpan w:val="5"/>
          </w:tcPr>
          <w:p w14:paraId="291744DA" w14:textId="77777777" w:rsidR="0036310C" w:rsidRDefault="0036310C" w:rsidP="00B32301">
            <w:pPr>
              <w:jc w:val="center"/>
              <w:rPr>
                <w:lang w:val="en-GB"/>
              </w:rPr>
            </w:pPr>
          </w:p>
          <w:p w14:paraId="7CB93941" w14:textId="77777777" w:rsidR="0036310C" w:rsidRDefault="0036310C" w:rsidP="00B32301">
            <w:pPr>
              <w:jc w:val="center"/>
              <w:rPr>
                <w:lang w:val="en-GB"/>
              </w:rPr>
            </w:pPr>
            <w:r>
              <w:rPr>
                <w:lang w:val="en-GB"/>
              </w:rPr>
              <w:t>Week three  –  16-20.11.2020</w:t>
            </w:r>
          </w:p>
          <w:p w14:paraId="68D67F8D" w14:textId="77777777" w:rsidR="0036310C" w:rsidRDefault="0036310C" w:rsidP="00B32301">
            <w:pPr>
              <w:jc w:val="center"/>
              <w:rPr>
                <w:lang w:val="en-GB"/>
              </w:rPr>
            </w:pPr>
          </w:p>
        </w:tc>
      </w:tr>
      <w:tr w:rsidR="0036310C" w14:paraId="0A1FBFFF" w14:textId="77777777" w:rsidTr="00CD5F6B">
        <w:trPr>
          <w:trHeight w:val="351"/>
        </w:trPr>
        <w:tc>
          <w:tcPr>
            <w:tcW w:w="1129" w:type="dxa"/>
          </w:tcPr>
          <w:p w14:paraId="72AD3141" w14:textId="77777777" w:rsidR="0036310C" w:rsidRDefault="0036310C" w:rsidP="00B32301">
            <w:pPr>
              <w:jc w:val="center"/>
              <w:rPr>
                <w:lang w:val="en-GB"/>
              </w:rPr>
            </w:pPr>
          </w:p>
        </w:tc>
        <w:tc>
          <w:tcPr>
            <w:tcW w:w="1843" w:type="dxa"/>
            <w:tcBorders>
              <w:bottom w:val="single" w:sz="4" w:space="0" w:color="auto"/>
            </w:tcBorders>
          </w:tcPr>
          <w:p w14:paraId="79476E0A" w14:textId="77777777" w:rsidR="0036310C" w:rsidRDefault="0036310C" w:rsidP="00B32301">
            <w:pPr>
              <w:jc w:val="center"/>
              <w:rPr>
                <w:lang w:val="en-GB"/>
              </w:rPr>
            </w:pPr>
            <w:r>
              <w:rPr>
                <w:lang w:val="en-GB"/>
              </w:rPr>
              <w:t>Monday</w:t>
            </w:r>
          </w:p>
        </w:tc>
        <w:tc>
          <w:tcPr>
            <w:tcW w:w="1985" w:type="dxa"/>
          </w:tcPr>
          <w:p w14:paraId="44557755" w14:textId="77777777" w:rsidR="0036310C" w:rsidRDefault="0036310C" w:rsidP="00B32301">
            <w:pPr>
              <w:jc w:val="center"/>
              <w:rPr>
                <w:lang w:val="en-GB"/>
              </w:rPr>
            </w:pPr>
            <w:r>
              <w:rPr>
                <w:lang w:val="en-GB"/>
              </w:rPr>
              <w:t>Tuesday</w:t>
            </w:r>
          </w:p>
        </w:tc>
        <w:tc>
          <w:tcPr>
            <w:tcW w:w="1842" w:type="dxa"/>
          </w:tcPr>
          <w:p w14:paraId="1DCFE1E8" w14:textId="77777777" w:rsidR="0036310C" w:rsidRDefault="0036310C" w:rsidP="00B32301">
            <w:pPr>
              <w:jc w:val="center"/>
              <w:rPr>
                <w:lang w:val="en-GB"/>
              </w:rPr>
            </w:pPr>
            <w:r>
              <w:rPr>
                <w:lang w:val="en-GB"/>
              </w:rPr>
              <w:t>Wednesday</w:t>
            </w:r>
          </w:p>
        </w:tc>
        <w:tc>
          <w:tcPr>
            <w:tcW w:w="1843" w:type="dxa"/>
            <w:tcBorders>
              <w:bottom w:val="single" w:sz="4" w:space="0" w:color="auto"/>
            </w:tcBorders>
          </w:tcPr>
          <w:p w14:paraId="4B1A3595" w14:textId="77777777" w:rsidR="0036310C" w:rsidRDefault="0036310C" w:rsidP="00B32301">
            <w:pPr>
              <w:jc w:val="center"/>
              <w:rPr>
                <w:lang w:val="en-GB"/>
              </w:rPr>
            </w:pPr>
            <w:r>
              <w:rPr>
                <w:lang w:val="en-GB"/>
              </w:rPr>
              <w:t>Thursday</w:t>
            </w:r>
          </w:p>
        </w:tc>
        <w:tc>
          <w:tcPr>
            <w:tcW w:w="1904" w:type="dxa"/>
            <w:tcBorders>
              <w:bottom w:val="single" w:sz="4" w:space="0" w:color="auto"/>
            </w:tcBorders>
          </w:tcPr>
          <w:p w14:paraId="478666BA" w14:textId="77777777" w:rsidR="0036310C" w:rsidRDefault="0036310C" w:rsidP="00B32301">
            <w:pPr>
              <w:jc w:val="center"/>
              <w:rPr>
                <w:lang w:val="en-GB"/>
              </w:rPr>
            </w:pPr>
            <w:r>
              <w:rPr>
                <w:lang w:val="en-GB"/>
              </w:rPr>
              <w:t>Friday</w:t>
            </w:r>
          </w:p>
        </w:tc>
      </w:tr>
      <w:tr w:rsidR="00A50EF3" w:rsidRPr="0092394C" w14:paraId="264B8AB9" w14:textId="77777777" w:rsidTr="00CD5F6B">
        <w:trPr>
          <w:trHeight w:val="1034"/>
        </w:trPr>
        <w:tc>
          <w:tcPr>
            <w:tcW w:w="1129" w:type="dxa"/>
          </w:tcPr>
          <w:p w14:paraId="7F15459E" w14:textId="77777777" w:rsidR="00A50EF3" w:rsidRDefault="00A50EF3" w:rsidP="00A50EF3">
            <w:pPr>
              <w:jc w:val="center"/>
              <w:rPr>
                <w:lang w:val="en-GB"/>
              </w:rPr>
            </w:pPr>
          </w:p>
          <w:p w14:paraId="6E1CB023" w14:textId="77777777" w:rsidR="00A50EF3" w:rsidRDefault="00A50EF3" w:rsidP="00A50EF3">
            <w:pPr>
              <w:jc w:val="center"/>
              <w:rPr>
                <w:vertAlign w:val="superscript"/>
                <w:lang w:val="en-GB"/>
              </w:rPr>
            </w:pPr>
            <w:r>
              <w:rPr>
                <w:lang w:val="en-GB"/>
              </w:rPr>
              <w:t>8</w:t>
            </w:r>
            <w:r>
              <w:rPr>
                <w:vertAlign w:val="superscript"/>
                <w:lang w:val="en-GB"/>
              </w:rPr>
              <w:t>00</w:t>
            </w:r>
            <w:r>
              <w:rPr>
                <w:lang w:val="en-GB"/>
              </w:rPr>
              <w:t>-11</w:t>
            </w:r>
            <w:r>
              <w:rPr>
                <w:vertAlign w:val="superscript"/>
                <w:lang w:val="en-GB"/>
              </w:rPr>
              <w:t>00</w:t>
            </w:r>
          </w:p>
          <w:p w14:paraId="5D9E24BA" w14:textId="77777777" w:rsidR="00A50EF3" w:rsidRPr="00602798" w:rsidRDefault="00A50EF3" w:rsidP="00A50EF3">
            <w:pPr>
              <w:jc w:val="center"/>
              <w:rPr>
                <w:vertAlign w:val="superscript"/>
                <w:lang w:val="en-GB"/>
              </w:rPr>
            </w:pPr>
          </w:p>
        </w:tc>
        <w:tc>
          <w:tcPr>
            <w:tcW w:w="1843" w:type="dxa"/>
            <w:shd w:val="pct12" w:color="auto" w:fill="auto"/>
          </w:tcPr>
          <w:p w14:paraId="16F3D0B6" w14:textId="77777777" w:rsidR="00A50EF3" w:rsidRPr="00A52A47" w:rsidRDefault="00A50EF3" w:rsidP="00A50EF3">
            <w:pPr>
              <w:rPr>
                <w:color w:val="BFBFBF" w:themeColor="background1" w:themeShade="BF"/>
                <w:sz w:val="14"/>
                <w:szCs w:val="16"/>
                <w:lang w:val="en-GB"/>
              </w:rPr>
            </w:pPr>
          </w:p>
          <w:p w14:paraId="229A8121" w14:textId="77777777" w:rsidR="00A50EF3" w:rsidRPr="00A52A47" w:rsidRDefault="00A50EF3" w:rsidP="00A50EF3">
            <w:pPr>
              <w:rPr>
                <w:sz w:val="14"/>
                <w:szCs w:val="16"/>
                <w:lang w:val="en-GB"/>
              </w:rPr>
            </w:pPr>
          </w:p>
        </w:tc>
        <w:tc>
          <w:tcPr>
            <w:tcW w:w="1985" w:type="dxa"/>
          </w:tcPr>
          <w:p w14:paraId="1C588C82" w14:textId="77777777" w:rsidR="00A50EF3" w:rsidRPr="00A52A47" w:rsidRDefault="00A50EF3" w:rsidP="00A50EF3">
            <w:pPr>
              <w:rPr>
                <w:sz w:val="14"/>
                <w:szCs w:val="16"/>
                <w:lang w:val="en-GB"/>
              </w:rPr>
            </w:pPr>
          </w:p>
          <w:p w14:paraId="0C130F93" w14:textId="77777777" w:rsidR="00A50EF3" w:rsidRPr="00A52A47" w:rsidRDefault="00A50EF3" w:rsidP="00A50EF3">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 [4h]</w:t>
            </w:r>
          </w:p>
          <w:p w14:paraId="524944A8" w14:textId="77777777" w:rsidR="00A50EF3" w:rsidRPr="00A52A47" w:rsidRDefault="00A315E3" w:rsidP="00A50EF3">
            <w:pPr>
              <w:rPr>
                <w:sz w:val="14"/>
                <w:szCs w:val="16"/>
                <w:lang w:val="en-GB"/>
              </w:rPr>
            </w:pPr>
            <w:r>
              <w:rPr>
                <w:sz w:val="14"/>
                <w:szCs w:val="16"/>
                <w:lang w:val="en-GB"/>
              </w:rPr>
              <w:t>g</w:t>
            </w:r>
            <w:r w:rsidR="00A50EF3">
              <w:rPr>
                <w:sz w:val="14"/>
                <w:szCs w:val="16"/>
                <w:lang w:val="en-GB"/>
              </w:rPr>
              <w:t>r</w:t>
            </w:r>
            <w:r>
              <w:rPr>
                <w:sz w:val="14"/>
                <w:szCs w:val="16"/>
                <w:lang w:val="en-GB"/>
              </w:rPr>
              <w:t xml:space="preserve"> e, f</w:t>
            </w:r>
          </w:p>
          <w:p w14:paraId="5FDBBB18" w14:textId="77777777" w:rsidR="00A50EF3" w:rsidRPr="00A52A47" w:rsidRDefault="00A50EF3" w:rsidP="00A50EF3">
            <w:pPr>
              <w:rPr>
                <w:sz w:val="14"/>
                <w:szCs w:val="16"/>
                <w:lang w:val="en-GB"/>
              </w:rPr>
            </w:pPr>
          </w:p>
          <w:p w14:paraId="0BA56E4D" w14:textId="77777777" w:rsidR="00A50EF3" w:rsidRPr="00A52A47" w:rsidRDefault="00A50EF3" w:rsidP="00A50EF3">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 [4h]</w:t>
            </w:r>
          </w:p>
          <w:p w14:paraId="648526A2" w14:textId="77777777" w:rsidR="00A50EF3" w:rsidRPr="00A52A47" w:rsidRDefault="00A50EF3" w:rsidP="00A50EF3">
            <w:pPr>
              <w:rPr>
                <w:sz w:val="14"/>
                <w:szCs w:val="16"/>
                <w:lang w:val="en-GB"/>
              </w:rPr>
            </w:pPr>
            <w:r w:rsidRPr="00A52A47">
              <w:rPr>
                <w:sz w:val="14"/>
                <w:szCs w:val="16"/>
                <w:lang w:val="en-GB"/>
              </w:rPr>
              <w:t xml:space="preserve">gr </w:t>
            </w:r>
            <w:r w:rsidR="00A315E3">
              <w:rPr>
                <w:sz w:val="14"/>
                <w:szCs w:val="16"/>
                <w:lang w:val="en-GB"/>
              </w:rPr>
              <w:t>a, b</w:t>
            </w:r>
          </w:p>
          <w:p w14:paraId="63280A90" w14:textId="77777777" w:rsidR="00A50EF3" w:rsidRPr="00A52A47" w:rsidRDefault="00A50EF3" w:rsidP="00A50EF3">
            <w:pPr>
              <w:rPr>
                <w:sz w:val="14"/>
                <w:szCs w:val="16"/>
                <w:lang w:val="en-GB"/>
              </w:rPr>
            </w:pPr>
          </w:p>
        </w:tc>
        <w:tc>
          <w:tcPr>
            <w:tcW w:w="1842" w:type="dxa"/>
          </w:tcPr>
          <w:p w14:paraId="122A1DDE" w14:textId="77777777" w:rsidR="00A50EF3" w:rsidRPr="00A52A47" w:rsidRDefault="00A50EF3" w:rsidP="00A50EF3">
            <w:pPr>
              <w:rPr>
                <w:sz w:val="14"/>
                <w:szCs w:val="16"/>
                <w:lang w:val="en-GB"/>
              </w:rPr>
            </w:pPr>
          </w:p>
          <w:p w14:paraId="74C8822C" w14:textId="77777777" w:rsidR="00A50EF3" w:rsidRPr="00A52A47" w:rsidRDefault="00A50EF3" w:rsidP="00A50EF3">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 [4h]</w:t>
            </w:r>
          </w:p>
          <w:p w14:paraId="4B36B87C" w14:textId="77777777" w:rsidR="00A50EF3" w:rsidRPr="00A52A47" w:rsidRDefault="00A315E3" w:rsidP="00A50EF3">
            <w:pPr>
              <w:rPr>
                <w:sz w:val="14"/>
                <w:szCs w:val="16"/>
                <w:lang w:val="en-GB"/>
              </w:rPr>
            </w:pPr>
            <w:r>
              <w:rPr>
                <w:sz w:val="14"/>
                <w:szCs w:val="16"/>
                <w:lang w:val="en-GB"/>
              </w:rPr>
              <w:t>g</w:t>
            </w:r>
            <w:r w:rsidR="00A50EF3">
              <w:rPr>
                <w:sz w:val="14"/>
                <w:szCs w:val="16"/>
                <w:lang w:val="en-GB"/>
              </w:rPr>
              <w:t>r</w:t>
            </w:r>
            <w:r>
              <w:rPr>
                <w:sz w:val="14"/>
                <w:szCs w:val="16"/>
                <w:lang w:val="en-GB"/>
              </w:rPr>
              <w:t xml:space="preserve"> c, d</w:t>
            </w:r>
          </w:p>
          <w:p w14:paraId="0D505979" w14:textId="77777777" w:rsidR="00A50EF3" w:rsidRPr="00A52A47" w:rsidRDefault="00A50EF3" w:rsidP="00A50EF3">
            <w:pPr>
              <w:rPr>
                <w:sz w:val="14"/>
                <w:szCs w:val="16"/>
                <w:lang w:val="en-GB"/>
              </w:rPr>
            </w:pPr>
          </w:p>
          <w:p w14:paraId="5E852410" w14:textId="77777777" w:rsidR="00A50EF3" w:rsidRPr="00A52A47" w:rsidRDefault="00A50EF3" w:rsidP="00A50EF3">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 [4h]</w:t>
            </w:r>
          </w:p>
          <w:p w14:paraId="34C560FD" w14:textId="77777777" w:rsidR="00A50EF3" w:rsidRPr="00A52A47" w:rsidRDefault="00A50EF3" w:rsidP="00A50EF3">
            <w:pPr>
              <w:rPr>
                <w:sz w:val="14"/>
                <w:szCs w:val="16"/>
                <w:lang w:val="en-GB"/>
              </w:rPr>
            </w:pPr>
            <w:r w:rsidRPr="00A52A47">
              <w:rPr>
                <w:sz w:val="14"/>
                <w:szCs w:val="16"/>
                <w:lang w:val="en-GB"/>
              </w:rPr>
              <w:t xml:space="preserve">gr </w:t>
            </w:r>
            <w:r w:rsidR="00A315E3">
              <w:rPr>
                <w:sz w:val="14"/>
                <w:szCs w:val="16"/>
                <w:lang w:val="en-GB"/>
              </w:rPr>
              <w:t>e, f</w:t>
            </w:r>
          </w:p>
          <w:p w14:paraId="1326A853" w14:textId="77777777" w:rsidR="00A50EF3" w:rsidRPr="00A52A47" w:rsidRDefault="00A50EF3" w:rsidP="00A50EF3">
            <w:pPr>
              <w:rPr>
                <w:sz w:val="14"/>
                <w:szCs w:val="16"/>
                <w:lang w:val="en-GB"/>
              </w:rPr>
            </w:pPr>
          </w:p>
        </w:tc>
        <w:tc>
          <w:tcPr>
            <w:tcW w:w="1843" w:type="dxa"/>
            <w:shd w:val="pct12" w:color="auto" w:fill="auto"/>
          </w:tcPr>
          <w:p w14:paraId="4D142688" w14:textId="77777777" w:rsidR="00A50EF3" w:rsidRPr="00A52A47" w:rsidRDefault="00A50EF3" w:rsidP="00A50EF3">
            <w:pPr>
              <w:jc w:val="center"/>
              <w:rPr>
                <w:sz w:val="14"/>
                <w:szCs w:val="16"/>
                <w:lang w:val="en-GB"/>
              </w:rPr>
            </w:pPr>
          </w:p>
        </w:tc>
        <w:tc>
          <w:tcPr>
            <w:tcW w:w="1904" w:type="dxa"/>
            <w:shd w:val="pct12" w:color="auto" w:fill="auto"/>
          </w:tcPr>
          <w:p w14:paraId="191719F5" w14:textId="77777777" w:rsidR="00A50EF3" w:rsidRPr="00A52A47" w:rsidRDefault="00A50EF3" w:rsidP="00A50EF3">
            <w:pPr>
              <w:jc w:val="center"/>
              <w:rPr>
                <w:sz w:val="14"/>
                <w:szCs w:val="16"/>
                <w:lang w:val="en-GB"/>
              </w:rPr>
            </w:pPr>
          </w:p>
        </w:tc>
      </w:tr>
      <w:tr w:rsidR="00A50EF3" w:rsidRPr="0092394C" w14:paraId="426B3BED" w14:textId="77777777" w:rsidTr="00B32301">
        <w:trPr>
          <w:trHeight w:val="1053"/>
        </w:trPr>
        <w:tc>
          <w:tcPr>
            <w:tcW w:w="1129" w:type="dxa"/>
          </w:tcPr>
          <w:p w14:paraId="3B158FF5" w14:textId="77777777" w:rsidR="00A50EF3" w:rsidRDefault="00A50EF3" w:rsidP="00A50EF3">
            <w:pPr>
              <w:jc w:val="center"/>
              <w:rPr>
                <w:lang w:val="en-GB"/>
              </w:rPr>
            </w:pPr>
          </w:p>
          <w:p w14:paraId="45407F0C" w14:textId="77777777" w:rsidR="00A50EF3" w:rsidRDefault="00A50EF3" w:rsidP="00A50EF3">
            <w:pPr>
              <w:jc w:val="center"/>
              <w:rPr>
                <w:vertAlign w:val="superscript"/>
                <w:lang w:val="en-GB"/>
              </w:rPr>
            </w:pPr>
            <w:r>
              <w:rPr>
                <w:lang w:val="en-GB"/>
              </w:rPr>
              <w:t>11</w:t>
            </w:r>
            <w:r>
              <w:rPr>
                <w:vertAlign w:val="superscript"/>
                <w:lang w:val="en-GB"/>
              </w:rPr>
              <w:t>00</w:t>
            </w:r>
            <w:r>
              <w:rPr>
                <w:lang w:val="en-GB"/>
              </w:rPr>
              <w:t>-15</w:t>
            </w:r>
            <w:r>
              <w:rPr>
                <w:vertAlign w:val="superscript"/>
                <w:lang w:val="en-GB"/>
              </w:rPr>
              <w:t>30</w:t>
            </w:r>
          </w:p>
          <w:p w14:paraId="5656CF6B" w14:textId="77777777" w:rsidR="00A50EF3" w:rsidRPr="00602798" w:rsidRDefault="00A50EF3" w:rsidP="00A50EF3">
            <w:pPr>
              <w:jc w:val="center"/>
              <w:rPr>
                <w:vertAlign w:val="superscript"/>
                <w:lang w:val="en-GB"/>
              </w:rPr>
            </w:pPr>
          </w:p>
        </w:tc>
        <w:tc>
          <w:tcPr>
            <w:tcW w:w="1843" w:type="dxa"/>
          </w:tcPr>
          <w:p w14:paraId="5B601077" w14:textId="77777777" w:rsidR="00A50EF3" w:rsidRPr="00A52A47" w:rsidRDefault="00A50EF3" w:rsidP="00A50EF3">
            <w:pPr>
              <w:rPr>
                <w:sz w:val="14"/>
                <w:szCs w:val="16"/>
                <w:lang w:val="en-GB"/>
              </w:rPr>
            </w:pPr>
          </w:p>
          <w:p w14:paraId="0F6481D8" w14:textId="77777777" w:rsidR="00A50EF3" w:rsidRPr="00A52A47" w:rsidRDefault="00A50EF3" w:rsidP="00A50EF3">
            <w:pPr>
              <w:rPr>
                <w:sz w:val="14"/>
                <w:szCs w:val="16"/>
                <w:lang w:val="en-GB"/>
              </w:rPr>
            </w:pPr>
            <w:r>
              <w:rPr>
                <w:sz w:val="14"/>
                <w:szCs w:val="16"/>
                <w:lang w:val="en-GB"/>
              </w:rPr>
              <w:t>Seminar 5</w:t>
            </w:r>
            <w:r w:rsidRPr="00A52A47">
              <w:rPr>
                <w:sz w:val="14"/>
                <w:szCs w:val="16"/>
                <w:lang w:val="en-GB"/>
              </w:rPr>
              <w:t xml:space="preserve"> (</w:t>
            </w:r>
            <w:r w:rsidR="00523FCA">
              <w:rPr>
                <w:sz w:val="14"/>
                <w:szCs w:val="16"/>
                <w:lang w:val="en-GB"/>
              </w:rPr>
              <w:t>B-2/H-3</w:t>
            </w:r>
            <w:r w:rsidRPr="00A52A47">
              <w:rPr>
                <w:sz w:val="14"/>
                <w:szCs w:val="16"/>
                <w:lang w:val="en-GB"/>
              </w:rPr>
              <w:t>) [</w:t>
            </w:r>
            <w:r>
              <w:rPr>
                <w:sz w:val="14"/>
                <w:szCs w:val="16"/>
                <w:lang w:val="en-GB"/>
              </w:rPr>
              <w:t>1</w:t>
            </w:r>
            <w:r w:rsidRPr="00A52A47">
              <w:rPr>
                <w:sz w:val="14"/>
                <w:szCs w:val="16"/>
                <w:lang w:val="en-GB"/>
              </w:rPr>
              <w:t>h]</w:t>
            </w:r>
          </w:p>
          <w:p w14:paraId="1DD6026E" w14:textId="77777777" w:rsidR="00A50EF3" w:rsidRPr="00A52A47" w:rsidRDefault="00A50EF3" w:rsidP="00A50EF3">
            <w:pPr>
              <w:rPr>
                <w:sz w:val="14"/>
                <w:szCs w:val="16"/>
                <w:lang w:val="en-GB"/>
              </w:rPr>
            </w:pPr>
            <w:r w:rsidRPr="00A52A47">
              <w:rPr>
                <w:sz w:val="14"/>
                <w:szCs w:val="16"/>
                <w:lang w:val="en-GB"/>
              </w:rPr>
              <w:t>gr a, b / c, d / e, f</w:t>
            </w:r>
          </w:p>
          <w:p w14:paraId="3627E9F6" w14:textId="77777777" w:rsidR="00A50EF3" w:rsidRPr="00A52A47" w:rsidRDefault="00A50EF3" w:rsidP="00A50EF3">
            <w:pPr>
              <w:rPr>
                <w:sz w:val="14"/>
                <w:szCs w:val="16"/>
                <w:lang w:val="en-GB"/>
              </w:rPr>
            </w:pPr>
          </w:p>
          <w:p w14:paraId="34475E75" w14:textId="77777777" w:rsidR="00A50EF3" w:rsidRPr="00A52A47" w:rsidRDefault="00A50EF3" w:rsidP="00A50EF3">
            <w:pPr>
              <w:rPr>
                <w:sz w:val="14"/>
                <w:szCs w:val="16"/>
                <w:lang w:val="en-GB"/>
              </w:rPr>
            </w:pPr>
            <w:r>
              <w:rPr>
                <w:sz w:val="14"/>
                <w:szCs w:val="16"/>
                <w:lang w:val="en-GB"/>
              </w:rPr>
              <w:t>Seminar 6</w:t>
            </w:r>
            <w:r w:rsidRPr="00A52A47">
              <w:rPr>
                <w:sz w:val="14"/>
                <w:szCs w:val="16"/>
                <w:lang w:val="en-GB"/>
              </w:rPr>
              <w:t xml:space="preserve"> (</w:t>
            </w:r>
            <w:r w:rsidR="00523FCA">
              <w:rPr>
                <w:sz w:val="14"/>
                <w:szCs w:val="16"/>
                <w:lang w:val="en-GB"/>
              </w:rPr>
              <w:t>B-2/H-3</w:t>
            </w:r>
            <w:r w:rsidRPr="00A52A47">
              <w:rPr>
                <w:sz w:val="14"/>
                <w:szCs w:val="16"/>
                <w:lang w:val="en-GB"/>
              </w:rPr>
              <w:t>)</w:t>
            </w:r>
            <w:r>
              <w:rPr>
                <w:sz w:val="14"/>
                <w:szCs w:val="16"/>
                <w:lang w:val="en-GB"/>
              </w:rPr>
              <w:t xml:space="preserve"> [1</w:t>
            </w:r>
            <w:r w:rsidRPr="00A52A47">
              <w:rPr>
                <w:sz w:val="14"/>
                <w:szCs w:val="16"/>
                <w:lang w:val="en-GB"/>
              </w:rPr>
              <w:t>h]</w:t>
            </w:r>
          </w:p>
          <w:p w14:paraId="30FF6B0C" w14:textId="77777777" w:rsidR="00A50EF3" w:rsidRPr="00A52A47" w:rsidRDefault="00A50EF3" w:rsidP="00A50EF3">
            <w:pPr>
              <w:rPr>
                <w:sz w:val="14"/>
                <w:szCs w:val="16"/>
                <w:lang w:val="en-GB"/>
              </w:rPr>
            </w:pPr>
            <w:r w:rsidRPr="00A52A47">
              <w:rPr>
                <w:sz w:val="14"/>
                <w:szCs w:val="16"/>
                <w:lang w:val="en-GB"/>
              </w:rPr>
              <w:t>gr a, b / c, d / e, f</w:t>
            </w:r>
          </w:p>
          <w:p w14:paraId="51BA7C35" w14:textId="77777777" w:rsidR="00A50EF3" w:rsidRPr="00A52A47" w:rsidRDefault="00A50EF3" w:rsidP="00A50EF3">
            <w:pPr>
              <w:rPr>
                <w:sz w:val="14"/>
                <w:szCs w:val="16"/>
                <w:lang w:val="en-GB"/>
              </w:rPr>
            </w:pPr>
          </w:p>
          <w:p w14:paraId="7A3BD6B7" w14:textId="77777777" w:rsidR="00A50EF3" w:rsidRPr="00A52A47" w:rsidRDefault="00A50EF3" w:rsidP="00A50EF3">
            <w:pPr>
              <w:rPr>
                <w:sz w:val="14"/>
                <w:szCs w:val="16"/>
                <w:lang w:val="en-GB"/>
              </w:rPr>
            </w:pPr>
          </w:p>
        </w:tc>
        <w:tc>
          <w:tcPr>
            <w:tcW w:w="1985" w:type="dxa"/>
          </w:tcPr>
          <w:p w14:paraId="64A92609" w14:textId="77777777" w:rsidR="00A50EF3" w:rsidRPr="00A52A47" w:rsidRDefault="00A50EF3" w:rsidP="00A50EF3">
            <w:pPr>
              <w:rPr>
                <w:sz w:val="14"/>
                <w:szCs w:val="16"/>
                <w:lang w:val="en-GB"/>
              </w:rPr>
            </w:pPr>
          </w:p>
          <w:p w14:paraId="48251557" w14:textId="77777777" w:rsidR="003B4A5B" w:rsidRPr="00A52A47" w:rsidRDefault="003B4A5B" w:rsidP="003B4A5B">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Pr>
                <w:sz w:val="14"/>
                <w:szCs w:val="16"/>
                <w:lang w:val="en-GB"/>
              </w:rPr>
              <w:t xml:space="preserve"> [4h]</w:t>
            </w:r>
          </w:p>
          <w:p w14:paraId="51B07DED" w14:textId="77777777" w:rsidR="003B4A5B" w:rsidRPr="00A52A47" w:rsidRDefault="003B4A5B" w:rsidP="003B4A5B">
            <w:pPr>
              <w:rPr>
                <w:sz w:val="14"/>
                <w:szCs w:val="16"/>
                <w:lang w:val="en-GB"/>
              </w:rPr>
            </w:pPr>
            <w:r w:rsidRPr="00A52A47">
              <w:rPr>
                <w:sz w:val="14"/>
                <w:szCs w:val="16"/>
                <w:lang w:val="en-GB"/>
              </w:rPr>
              <w:t xml:space="preserve">gr </w:t>
            </w:r>
            <w:r>
              <w:rPr>
                <w:sz w:val="14"/>
                <w:szCs w:val="16"/>
                <w:lang w:val="en-GB"/>
              </w:rPr>
              <w:t>c, d</w:t>
            </w:r>
          </w:p>
          <w:p w14:paraId="7ADBC656" w14:textId="77777777" w:rsidR="003B4A5B" w:rsidRDefault="003B4A5B" w:rsidP="003B4A5B">
            <w:pPr>
              <w:rPr>
                <w:sz w:val="14"/>
                <w:szCs w:val="16"/>
                <w:lang w:val="en-GB"/>
              </w:rPr>
            </w:pPr>
          </w:p>
          <w:p w14:paraId="5C54B7E4" w14:textId="77777777" w:rsidR="003B4A5B" w:rsidRPr="00A52A47" w:rsidRDefault="003B4A5B" w:rsidP="003B4A5B">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Pr>
                <w:sz w:val="14"/>
                <w:szCs w:val="16"/>
                <w:lang w:val="en-GB"/>
              </w:rPr>
              <w:t xml:space="preserve"> [4h]</w:t>
            </w:r>
          </w:p>
          <w:p w14:paraId="391FA056" w14:textId="77777777" w:rsidR="003B4A5B" w:rsidRPr="00A52A47" w:rsidRDefault="003B4A5B" w:rsidP="003B4A5B">
            <w:pPr>
              <w:rPr>
                <w:sz w:val="14"/>
                <w:szCs w:val="16"/>
                <w:lang w:val="en-GB"/>
              </w:rPr>
            </w:pPr>
            <w:r w:rsidRPr="00A52A47">
              <w:rPr>
                <w:sz w:val="14"/>
                <w:szCs w:val="16"/>
                <w:lang w:val="en-GB"/>
              </w:rPr>
              <w:t xml:space="preserve">gr </w:t>
            </w:r>
            <w:r>
              <w:rPr>
                <w:sz w:val="14"/>
                <w:szCs w:val="16"/>
                <w:lang w:val="en-GB"/>
              </w:rPr>
              <w:t>a, b</w:t>
            </w:r>
          </w:p>
          <w:p w14:paraId="0D56DC69" w14:textId="77777777" w:rsidR="00A50EF3" w:rsidRDefault="00A50EF3" w:rsidP="00A50EF3">
            <w:pPr>
              <w:rPr>
                <w:sz w:val="14"/>
                <w:szCs w:val="16"/>
                <w:lang w:val="en-GB"/>
              </w:rPr>
            </w:pPr>
          </w:p>
          <w:p w14:paraId="58526177" w14:textId="77777777" w:rsidR="004B3C35" w:rsidRPr="00C003C9" w:rsidRDefault="004B3C35" w:rsidP="004B3C35">
            <w:pPr>
              <w:rPr>
                <w:color w:val="808080" w:themeColor="background1" w:themeShade="80"/>
                <w:sz w:val="14"/>
                <w:szCs w:val="16"/>
                <w:lang w:val="en-GB"/>
              </w:rPr>
            </w:pPr>
            <w:r w:rsidRPr="00C003C9">
              <w:rPr>
                <w:color w:val="808080" w:themeColor="background1" w:themeShade="80"/>
                <w:sz w:val="14"/>
                <w:szCs w:val="16"/>
                <w:lang w:val="en-GB"/>
              </w:rPr>
              <w:t>Seminar  (</w:t>
            </w:r>
            <w:r w:rsidR="00523FCA">
              <w:rPr>
                <w:color w:val="808080" w:themeColor="background1" w:themeShade="80"/>
                <w:sz w:val="14"/>
                <w:szCs w:val="16"/>
                <w:lang w:val="en-GB"/>
              </w:rPr>
              <w:t>B-2/H-3</w:t>
            </w:r>
            <w:r w:rsidRPr="00C003C9">
              <w:rPr>
                <w:color w:val="808080" w:themeColor="background1" w:themeShade="80"/>
                <w:sz w:val="14"/>
                <w:szCs w:val="16"/>
                <w:lang w:val="en-GB"/>
              </w:rPr>
              <w:t>) [2h]</w:t>
            </w:r>
          </w:p>
          <w:p w14:paraId="6B71EA58" w14:textId="77777777" w:rsidR="004B3C35" w:rsidRPr="00C003C9" w:rsidRDefault="004B3C35" w:rsidP="004B3C35">
            <w:pPr>
              <w:rPr>
                <w:color w:val="808080" w:themeColor="background1" w:themeShade="80"/>
                <w:sz w:val="14"/>
                <w:szCs w:val="16"/>
                <w:lang w:val="en-GB"/>
              </w:rPr>
            </w:pPr>
            <w:r w:rsidRPr="00C003C9">
              <w:rPr>
                <w:color w:val="808080" w:themeColor="background1" w:themeShade="80"/>
                <w:sz w:val="14"/>
                <w:szCs w:val="16"/>
                <w:lang w:val="en-GB"/>
              </w:rPr>
              <w:t>(optional term for potential epidemic restriction)</w:t>
            </w:r>
          </w:p>
          <w:p w14:paraId="0C382330" w14:textId="77777777" w:rsidR="004B3C35" w:rsidRPr="00A52A47" w:rsidRDefault="004B3C35" w:rsidP="00A50EF3">
            <w:pPr>
              <w:rPr>
                <w:sz w:val="14"/>
                <w:szCs w:val="16"/>
                <w:lang w:val="en-GB"/>
              </w:rPr>
            </w:pPr>
          </w:p>
        </w:tc>
        <w:tc>
          <w:tcPr>
            <w:tcW w:w="1842" w:type="dxa"/>
          </w:tcPr>
          <w:p w14:paraId="60AAAD98" w14:textId="77777777" w:rsidR="00A50EF3" w:rsidRPr="00A52A47" w:rsidRDefault="00A50EF3" w:rsidP="00A50EF3">
            <w:pPr>
              <w:rPr>
                <w:sz w:val="14"/>
                <w:szCs w:val="16"/>
                <w:lang w:val="en-GB"/>
              </w:rPr>
            </w:pPr>
          </w:p>
          <w:p w14:paraId="0ED29329" w14:textId="77777777" w:rsidR="003B4A5B" w:rsidRPr="00A52A47" w:rsidRDefault="003B4A5B" w:rsidP="003B4A5B">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Pr>
                <w:sz w:val="14"/>
                <w:szCs w:val="16"/>
                <w:lang w:val="en-GB"/>
              </w:rPr>
              <w:t xml:space="preserve"> [4h]</w:t>
            </w:r>
          </w:p>
          <w:p w14:paraId="3F6457CC" w14:textId="77777777" w:rsidR="003B4A5B" w:rsidRPr="00A52A47" w:rsidRDefault="003B4A5B" w:rsidP="003B4A5B">
            <w:pPr>
              <w:rPr>
                <w:sz w:val="14"/>
                <w:szCs w:val="16"/>
                <w:lang w:val="en-GB"/>
              </w:rPr>
            </w:pPr>
            <w:r w:rsidRPr="00A52A47">
              <w:rPr>
                <w:sz w:val="14"/>
                <w:szCs w:val="16"/>
                <w:lang w:val="en-GB"/>
              </w:rPr>
              <w:t xml:space="preserve">gr </w:t>
            </w:r>
            <w:r>
              <w:rPr>
                <w:sz w:val="14"/>
                <w:szCs w:val="16"/>
                <w:lang w:val="en-GB"/>
              </w:rPr>
              <w:t>a, b</w:t>
            </w:r>
          </w:p>
          <w:p w14:paraId="07890707" w14:textId="77777777" w:rsidR="003B4A5B" w:rsidRPr="00A52A47" w:rsidRDefault="003B4A5B" w:rsidP="003B4A5B">
            <w:pPr>
              <w:rPr>
                <w:sz w:val="14"/>
                <w:szCs w:val="16"/>
                <w:lang w:val="en-GB"/>
              </w:rPr>
            </w:pPr>
          </w:p>
          <w:p w14:paraId="2EDF49D2" w14:textId="77777777" w:rsidR="003B4A5B" w:rsidRPr="00A52A47" w:rsidRDefault="003B4A5B" w:rsidP="003B4A5B">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Pr>
                <w:sz w:val="14"/>
                <w:szCs w:val="16"/>
                <w:lang w:val="en-GB"/>
              </w:rPr>
              <w:t xml:space="preserve"> [4h]</w:t>
            </w:r>
          </w:p>
          <w:p w14:paraId="471FD28F" w14:textId="77777777" w:rsidR="003B4A5B" w:rsidRDefault="003B4A5B" w:rsidP="003B4A5B">
            <w:pPr>
              <w:rPr>
                <w:sz w:val="14"/>
                <w:szCs w:val="16"/>
                <w:lang w:val="en-GB"/>
              </w:rPr>
            </w:pPr>
            <w:r w:rsidRPr="00A52A47">
              <w:rPr>
                <w:sz w:val="14"/>
                <w:szCs w:val="16"/>
                <w:lang w:val="en-GB"/>
              </w:rPr>
              <w:t xml:space="preserve">gr </w:t>
            </w:r>
            <w:r>
              <w:rPr>
                <w:sz w:val="14"/>
                <w:szCs w:val="16"/>
                <w:lang w:val="en-GB"/>
              </w:rPr>
              <w:t>e, f</w:t>
            </w:r>
          </w:p>
          <w:p w14:paraId="2ADD868D" w14:textId="77777777" w:rsidR="00E51A84" w:rsidRPr="00A52A47" w:rsidRDefault="00E51A84" w:rsidP="003B4A5B">
            <w:pPr>
              <w:rPr>
                <w:sz w:val="14"/>
                <w:szCs w:val="16"/>
                <w:lang w:val="en-GB"/>
              </w:rPr>
            </w:pPr>
          </w:p>
          <w:p w14:paraId="0F7F9775" w14:textId="77777777" w:rsidR="00E51A84" w:rsidRPr="00C003C9" w:rsidRDefault="00E51A84" w:rsidP="00E51A84">
            <w:pPr>
              <w:rPr>
                <w:color w:val="808080" w:themeColor="background1" w:themeShade="80"/>
                <w:sz w:val="14"/>
                <w:szCs w:val="16"/>
                <w:lang w:val="en-GB"/>
              </w:rPr>
            </w:pPr>
            <w:r w:rsidRPr="00C003C9">
              <w:rPr>
                <w:color w:val="808080" w:themeColor="background1" w:themeShade="80"/>
                <w:sz w:val="14"/>
                <w:szCs w:val="16"/>
                <w:lang w:val="en-GB"/>
              </w:rPr>
              <w:t>Seminar  (</w:t>
            </w:r>
            <w:r w:rsidR="00523FCA">
              <w:rPr>
                <w:color w:val="808080" w:themeColor="background1" w:themeShade="80"/>
                <w:sz w:val="14"/>
                <w:szCs w:val="16"/>
                <w:lang w:val="en-GB"/>
              </w:rPr>
              <w:t>B-2/H-3</w:t>
            </w:r>
            <w:r w:rsidRPr="00C003C9">
              <w:rPr>
                <w:color w:val="808080" w:themeColor="background1" w:themeShade="80"/>
                <w:sz w:val="14"/>
                <w:szCs w:val="16"/>
                <w:lang w:val="en-GB"/>
              </w:rPr>
              <w:t>) [2h]</w:t>
            </w:r>
          </w:p>
          <w:p w14:paraId="2CE21AE1" w14:textId="77777777" w:rsidR="00E51A84" w:rsidRPr="00C003C9" w:rsidRDefault="00E51A84" w:rsidP="00E51A84">
            <w:pPr>
              <w:rPr>
                <w:color w:val="808080" w:themeColor="background1" w:themeShade="80"/>
                <w:sz w:val="14"/>
                <w:szCs w:val="16"/>
                <w:lang w:val="en-GB"/>
              </w:rPr>
            </w:pPr>
            <w:r w:rsidRPr="00C003C9">
              <w:rPr>
                <w:color w:val="808080" w:themeColor="background1" w:themeShade="80"/>
                <w:sz w:val="14"/>
                <w:szCs w:val="16"/>
                <w:lang w:val="en-GB"/>
              </w:rPr>
              <w:t>(optional term for potential epidemic restriction)</w:t>
            </w:r>
          </w:p>
          <w:p w14:paraId="792DE621" w14:textId="77777777" w:rsidR="00A50EF3" w:rsidRPr="00A52A47" w:rsidRDefault="00A50EF3" w:rsidP="00A50EF3">
            <w:pPr>
              <w:rPr>
                <w:sz w:val="14"/>
                <w:szCs w:val="16"/>
                <w:lang w:val="en-GB"/>
              </w:rPr>
            </w:pPr>
          </w:p>
        </w:tc>
        <w:tc>
          <w:tcPr>
            <w:tcW w:w="1843" w:type="dxa"/>
          </w:tcPr>
          <w:p w14:paraId="70E26943" w14:textId="77777777" w:rsidR="00A50EF3" w:rsidRPr="00A52A47" w:rsidRDefault="00A50EF3" w:rsidP="00A50EF3">
            <w:pPr>
              <w:rPr>
                <w:sz w:val="14"/>
                <w:szCs w:val="16"/>
                <w:lang w:val="en-GB"/>
              </w:rPr>
            </w:pPr>
          </w:p>
          <w:p w14:paraId="38ED111F" w14:textId="77777777" w:rsidR="00A50EF3" w:rsidRPr="00A52A47" w:rsidRDefault="00A50EF3" w:rsidP="00A50EF3">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Pr>
                <w:sz w:val="14"/>
                <w:szCs w:val="16"/>
                <w:lang w:val="en-GB"/>
              </w:rPr>
              <w:t xml:space="preserve"> [4h]</w:t>
            </w:r>
          </w:p>
          <w:p w14:paraId="79B6ADBF" w14:textId="77777777" w:rsidR="00A50EF3" w:rsidRPr="00A52A47" w:rsidRDefault="00A50EF3" w:rsidP="00A50EF3">
            <w:pPr>
              <w:rPr>
                <w:sz w:val="14"/>
                <w:szCs w:val="16"/>
                <w:lang w:val="en-GB"/>
              </w:rPr>
            </w:pPr>
            <w:r w:rsidRPr="00A52A47">
              <w:rPr>
                <w:sz w:val="14"/>
                <w:szCs w:val="16"/>
                <w:lang w:val="en-GB"/>
              </w:rPr>
              <w:t xml:space="preserve">gr </w:t>
            </w:r>
            <w:r w:rsidR="000313EC">
              <w:rPr>
                <w:sz w:val="14"/>
                <w:szCs w:val="16"/>
                <w:lang w:val="en-GB"/>
              </w:rPr>
              <w:t>a, b</w:t>
            </w:r>
          </w:p>
          <w:p w14:paraId="70347045" w14:textId="77777777" w:rsidR="00A50EF3" w:rsidRDefault="00A50EF3" w:rsidP="00A50EF3">
            <w:pPr>
              <w:rPr>
                <w:sz w:val="14"/>
                <w:szCs w:val="16"/>
                <w:lang w:val="en-GB"/>
              </w:rPr>
            </w:pPr>
          </w:p>
          <w:p w14:paraId="26C3F8E2" w14:textId="77777777" w:rsidR="000313EC" w:rsidRPr="00A52A47" w:rsidRDefault="000313EC" w:rsidP="000313EC">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Pr>
                <w:sz w:val="14"/>
                <w:szCs w:val="16"/>
                <w:lang w:val="en-GB"/>
              </w:rPr>
              <w:t xml:space="preserve"> [4h]</w:t>
            </w:r>
          </w:p>
          <w:p w14:paraId="472FCCA5" w14:textId="77777777" w:rsidR="000313EC" w:rsidRPr="00A52A47" w:rsidRDefault="000313EC" w:rsidP="000313EC">
            <w:pPr>
              <w:rPr>
                <w:sz w:val="14"/>
                <w:szCs w:val="16"/>
                <w:lang w:val="en-GB"/>
              </w:rPr>
            </w:pPr>
            <w:r w:rsidRPr="00A52A47">
              <w:rPr>
                <w:sz w:val="14"/>
                <w:szCs w:val="16"/>
                <w:lang w:val="en-GB"/>
              </w:rPr>
              <w:t xml:space="preserve">gr </w:t>
            </w:r>
            <w:r>
              <w:rPr>
                <w:sz w:val="14"/>
                <w:szCs w:val="16"/>
                <w:lang w:val="en-GB"/>
              </w:rPr>
              <w:t>c, d</w:t>
            </w:r>
          </w:p>
          <w:p w14:paraId="0FCAA7EB" w14:textId="77777777" w:rsidR="000313EC" w:rsidRPr="00A52A47" w:rsidRDefault="000313EC" w:rsidP="00A50EF3">
            <w:pPr>
              <w:rPr>
                <w:sz w:val="14"/>
                <w:szCs w:val="16"/>
                <w:lang w:val="en-GB"/>
              </w:rPr>
            </w:pPr>
          </w:p>
        </w:tc>
        <w:tc>
          <w:tcPr>
            <w:tcW w:w="1904" w:type="dxa"/>
          </w:tcPr>
          <w:p w14:paraId="6C988AE8" w14:textId="77777777" w:rsidR="00A50EF3" w:rsidRPr="00A52A47" w:rsidRDefault="00A50EF3" w:rsidP="00A50EF3">
            <w:pPr>
              <w:rPr>
                <w:sz w:val="14"/>
                <w:szCs w:val="16"/>
                <w:lang w:val="en-GB"/>
              </w:rPr>
            </w:pPr>
          </w:p>
          <w:p w14:paraId="3315CA63" w14:textId="77777777" w:rsidR="00A50EF3" w:rsidRPr="00A52A47" w:rsidRDefault="00A50EF3" w:rsidP="00A50EF3">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Pr>
                <w:sz w:val="14"/>
                <w:szCs w:val="16"/>
                <w:lang w:val="en-GB"/>
              </w:rPr>
              <w:t xml:space="preserve"> [4h]</w:t>
            </w:r>
          </w:p>
          <w:p w14:paraId="66020537" w14:textId="77777777" w:rsidR="00A50EF3" w:rsidRPr="00A52A47" w:rsidRDefault="00A50EF3" w:rsidP="00A50EF3">
            <w:pPr>
              <w:rPr>
                <w:sz w:val="14"/>
                <w:szCs w:val="16"/>
                <w:lang w:val="en-GB"/>
              </w:rPr>
            </w:pPr>
            <w:r w:rsidRPr="00A52A47">
              <w:rPr>
                <w:sz w:val="14"/>
                <w:szCs w:val="16"/>
                <w:lang w:val="en-GB"/>
              </w:rPr>
              <w:t xml:space="preserve">gr </w:t>
            </w:r>
            <w:r w:rsidR="000313EC">
              <w:rPr>
                <w:sz w:val="14"/>
                <w:szCs w:val="16"/>
                <w:lang w:val="en-GB"/>
              </w:rPr>
              <w:t>e, f</w:t>
            </w:r>
          </w:p>
          <w:p w14:paraId="768EF33B" w14:textId="77777777" w:rsidR="00A50EF3" w:rsidRDefault="00A50EF3" w:rsidP="00A50EF3">
            <w:pPr>
              <w:rPr>
                <w:sz w:val="14"/>
                <w:szCs w:val="16"/>
                <w:lang w:val="en-GB"/>
              </w:rPr>
            </w:pPr>
          </w:p>
          <w:p w14:paraId="65161FFC" w14:textId="77777777" w:rsidR="000313EC" w:rsidRPr="00A52A47" w:rsidRDefault="000313EC" w:rsidP="000313EC">
            <w:pPr>
              <w:rPr>
                <w:sz w:val="14"/>
                <w:szCs w:val="16"/>
                <w:lang w:val="en-GB"/>
              </w:rPr>
            </w:pPr>
            <w:r w:rsidRPr="00A52A47">
              <w:rPr>
                <w:sz w:val="14"/>
                <w:szCs w:val="16"/>
                <w:lang w:val="en-GB"/>
              </w:rPr>
              <w:t>Practical Classes</w:t>
            </w:r>
            <w:r>
              <w:rPr>
                <w:sz w:val="14"/>
                <w:szCs w:val="16"/>
                <w:lang w:val="en-GB"/>
              </w:rPr>
              <w:t xml:space="preserve"> (</w:t>
            </w:r>
            <w:r w:rsidR="00523FCA">
              <w:rPr>
                <w:sz w:val="14"/>
                <w:szCs w:val="16"/>
                <w:lang w:val="en-GB"/>
              </w:rPr>
              <w:t>B-2</w:t>
            </w:r>
            <w:r w:rsidRPr="00A52A47">
              <w:rPr>
                <w:sz w:val="14"/>
                <w:szCs w:val="16"/>
                <w:lang w:val="en-GB"/>
              </w:rPr>
              <w:t>)</w:t>
            </w:r>
            <w:r>
              <w:rPr>
                <w:sz w:val="14"/>
                <w:szCs w:val="16"/>
                <w:lang w:val="en-GB"/>
              </w:rPr>
              <w:t xml:space="preserve"> [4h]</w:t>
            </w:r>
          </w:p>
          <w:p w14:paraId="1CD5E2A3" w14:textId="77777777" w:rsidR="000313EC" w:rsidRDefault="000313EC" w:rsidP="00A50EF3">
            <w:pPr>
              <w:rPr>
                <w:sz w:val="14"/>
                <w:szCs w:val="16"/>
                <w:lang w:val="en-GB"/>
              </w:rPr>
            </w:pPr>
            <w:r w:rsidRPr="00A52A47">
              <w:rPr>
                <w:sz w:val="14"/>
                <w:szCs w:val="16"/>
                <w:lang w:val="en-GB"/>
              </w:rPr>
              <w:t xml:space="preserve">gr </w:t>
            </w:r>
            <w:r>
              <w:rPr>
                <w:sz w:val="14"/>
                <w:szCs w:val="16"/>
                <w:lang w:val="en-GB"/>
              </w:rPr>
              <w:t>a, b</w:t>
            </w:r>
          </w:p>
          <w:p w14:paraId="546443C2" w14:textId="77777777" w:rsidR="004B3C35" w:rsidRDefault="004B3C35" w:rsidP="00A50EF3">
            <w:pPr>
              <w:rPr>
                <w:sz w:val="14"/>
                <w:szCs w:val="16"/>
                <w:lang w:val="en-GB"/>
              </w:rPr>
            </w:pPr>
          </w:p>
          <w:p w14:paraId="25883A53" w14:textId="77777777" w:rsidR="004B3C35" w:rsidRPr="00C003C9" w:rsidRDefault="004B3C35" w:rsidP="004B3C35">
            <w:pPr>
              <w:rPr>
                <w:color w:val="808080" w:themeColor="background1" w:themeShade="80"/>
                <w:sz w:val="14"/>
                <w:szCs w:val="16"/>
                <w:lang w:val="en-GB"/>
              </w:rPr>
            </w:pPr>
            <w:r w:rsidRPr="00C003C9">
              <w:rPr>
                <w:color w:val="808080" w:themeColor="background1" w:themeShade="80"/>
                <w:sz w:val="14"/>
                <w:szCs w:val="16"/>
                <w:lang w:val="en-GB"/>
              </w:rPr>
              <w:t>Seminar  (</w:t>
            </w:r>
            <w:r w:rsidR="00523FCA">
              <w:rPr>
                <w:color w:val="808080" w:themeColor="background1" w:themeShade="80"/>
                <w:sz w:val="14"/>
                <w:szCs w:val="16"/>
                <w:lang w:val="en-GB"/>
              </w:rPr>
              <w:t>B-2/H-3</w:t>
            </w:r>
            <w:r w:rsidRPr="00C003C9">
              <w:rPr>
                <w:color w:val="808080" w:themeColor="background1" w:themeShade="80"/>
                <w:sz w:val="14"/>
                <w:szCs w:val="16"/>
                <w:lang w:val="en-GB"/>
              </w:rPr>
              <w:t>) [2h]</w:t>
            </w:r>
          </w:p>
          <w:p w14:paraId="76325B9D" w14:textId="77777777" w:rsidR="004B3C35" w:rsidRPr="00C003C9" w:rsidRDefault="004B3C35" w:rsidP="004B3C35">
            <w:pPr>
              <w:rPr>
                <w:color w:val="808080" w:themeColor="background1" w:themeShade="80"/>
                <w:sz w:val="14"/>
                <w:szCs w:val="16"/>
                <w:lang w:val="en-GB"/>
              </w:rPr>
            </w:pPr>
            <w:r w:rsidRPr="00C003C9">
              <w:rPr>
                <w:color w:val="808080" w:themeColor="background1" w:themeShade="80"/>
                <w:sz w:val="14"/>
                <w:szCs w:val="16"/>
                <w:lang w:val="en-GB"/>
              </w:rPr>
              <w:t>(optional term for potential epidemic restriction)</w:t>
            </w:r>
          </w:p>
          <w:p w14:paraId="04F19199" w14:textId="77777777" w:rsidR="004B3C35" w:rsidRPr="00A52A47" w:rsidRDefault="004B3C35" w:rsidP="00A50EF3">
            <w:pPr>
              <w:rPr>
                <w:sz w:val="14"/>
                <w:szCs w:val="16"/>
                <w:lang w:val="en-GB"/>
              </w:rPr>
            </w:pPr>
          </w:p>
        </w:tc>
      </w:tr>
      <w:tr w:rsidR="00A50EF3" w:rsidRPr="0048288B" w14:paraId="70315EB2" w14:textId="77777777" w:rsidTr="00B32301">
        <w:trPr>
          <w:trHeight w:val="1034"/>
        </w:trPr>
        <w:tc>
          <w:tcPr>
            <w:tcW w:w="1129" w:type="dxa"/>
          </w:tcPr>
          <w:p w14:paraId="26E6C66B" w14:textId="77777777" w:rsidR="00A50EF3" w:rsidRDefault="00A50EF3" w:rsidP="00A50EF3">
            <w:pPr>
              <w:jc w:val="center"/>
              <w:rPr>
                <w:lang w:val="en-GB"/>
              </w:rPr>
            </w:pPr>
          </w:p>
          <w:p w14:paraId="7E56D01B" w14:textId="77777777" w:rsidR="00A50EF3" w:rsidRDefault="00A50EF3" w:rsidP="00A50EF3">
            <w:pPr>
              <w:jc w:val="center"/>
              <w:rPr>
                <w:vertAlign w:val="superscript"/>
                <w:lang w:val="en-GB"/>
              </w:rPr>
            </w:pPr>
            <w:r>
              <w:rPr>
                <w:lang w:val="en-GB"/>
              </w:rPr>
              <w:t>16</w:t>
            </w:r>
            <w:r>
              <w:rPr>
                <w:vertAlign w:val="superscript"/>
                <w:lang w:val="en-GB"/>
              </w:rPr>
              <w:t>00</w:t>
            </w:r>
            <w:r>
              <w:rPr>
                <w:lang w:val="en-GB"/>
              </w:rPr>
              <w:t>-19</w:t>
            </w:r>
            <w:r>
              <w:rPr>
                <w:vertAlign w:val="superscript"/>
                <w:lang w:val="en-GB"/>
              </w:rPr>
              <w:t>00</w:t>
            </w:r>
          </w:p>
          <w:p w14:paraId="637AA8D2" w14:textId="77777777" w:rsidR="00A50EF3" w:rsidRPr="00602798" w:rsidRDefault="00A50EF3" w:rsidP="00A50EF3">
            <w:pPr>
              <w:jc w:val="center"/>
              <w:rPr>
                <w:vertAlign w:val="superscript"/>
                <w:lang w:val="en-GB"/>
              </w:rPr>
            </w:pPr>
          </w:p>
        </w:tc>
        <w:tc>
          <w:tcPr>
            <w:tcW w:w="1843" w:type="dxa"/>
          </w:tcPr>
          <w:p w14:paraId="73AB7ACB" w14:textId="77777777" w:rsidR="00A50EF3" w:rsidRPr="00A52A47" w:rsidRDefault="00A50EF3" w:rsidP="00A50EF3">
            <w:pPr>
              <w:rPr>
                <w:sz w:val="14"/>
                <w:szCs w:val="16"/>
                <w:lang w:val="en-GB"/>
              </w:rPr>
            </w:pPr>
          </w:p>
          <w:p w14:paraId="1492BD47" w14:textId="77777777" w:rsidR="00A50EF3" w:rsidRPr="00A52A47" w:rsidRDefault="00A50EF3" w:rsidP="00A50EF3">
            <w:pPr>
              <w:rPr>
                <w:sz w:val="14"/>
                <w:szCs w:val="16"/>
                <w:lang w:val="en-GB"/>
              </w:rPr>
            </w:pPr>
          </w:p>
          <w:p w14:paraId="5C740643" w14:textId="77777777" w:rsidR="00A50EF3" w:rsidRPr="00A52A47" w:rsidRDefault="00A50EF3" w:rsidP="00A50EF3">
            <w:pPr>
              <w:rPr>
                <w:sz w:val="14"/>
                <w:szCs w:val="16"/>
                <w:lang w:val="en-GB"/>
              </w:rPr>
            </w:pPr>
          </w:p>
        </w:tc>
        <w:tc>
          <w:tcPr>
            <w:tcW w:w="1985" w:type="dxa"/>
          </w:tcPr>
          <w:p w14:paraId="6A211E64" w14:textId="77777777" w:rsidR="00A50EF3" w:rsidRPr="00A52A47" w:rsidRDefault="00A50EF3" w:rsidP="00A50EF3">
            <w:pPr>
              <w:rPr>
                <w:sz w:val="14"/>
                <w:szCs w:val="16"/>
                <w:lang w:val="en-GB"/>
              </w:rPr>
            </w:pPr>
          </w:p>
        </w:tc>
        <w:tc>
          <w:tcPr>
            <w:tcW w:w="1842" w:type="dxa"/>
          </w:tcPr>
          <w:p w14:paraId="1397CB4E" w14:textId="77777777" w:rsidR="00A50EF3" w:rsidRPr="00A52A47" w:rsidRDefault="00A50EF3" w:rsidP="00A50EF3">
            <w:pPr>
              <w:rPr>
                <w:sz w:val="14"/>
                <w:szCs w:val="16"/>
                <w:lang w:val="en-GB"/>
              </w:rPr>
            </w:pPr>
          </w:p>
        </w:tc>
        <w:tc>
          <w:tcPr>
            <w:tcW w:w="1843" w:type="dxa"/>
          </w:tcPr>
          <w:p w14:paraId="415F352B" w14:textId="77777777" w:rsidR="0001605E" w:rsidRDefault="0001605E" w:rsidP="0001605E">
            <w:pPr>
              <w:jc w:val="center"/>
              <w:rPr>
                <w:sz w:val="14"/>
                <w:szCs w:val="16"/>
                <w:lang w:val="en-GB"/>
              </w:rPr>
            </w:pPr>
          </w:p>
          <w:p w14:paraId="7C87978C" w14:textId="77777777" w:rsidR="0001605E" w:rsidRPr="00A52A47" w:rsidRDefault="0001605E" w:rsidP="0001605E">
            <w:pPr>
              <w:jc w:val="center"/>
              <w:rPr>
                <w:sz w:val="14"/>
                <w:szCs w:val="16"/>
                <w:lang w:val="en-GB"/>
              </w:rPr>
            </w:pPr>
            <w:r w:rsidRPr="00A52A47">
              <w:rPr>
                <w:sz w:val="14"/>
                <w:szCs w:val="16"/>
                <w:lang w:val="en-GB"/>
              </w:rPr>
              <w:t>Suturing Day 1</w:t>
            </w:r>
          </w:p>
          <w:p w14:paraId="78CDC965" w14:textId="77777777" w:rsidR="0001605E" w:rsidRDefault="0001605E" w:rsidP="0001605E">
            <w:pPr>
              <w:jc w:val="center"/>
              <w:rPr>
                <w:sz w:val="14"/>
                <w:szCs w:val="16"/>
                <w:u w:val="single"/>
                <w:lang w:val="en-GB"/>
              </w:rPr>
            </w:pPr>
            <w:r w:rsidRPr="00A52A47">
              <w:rPr>
                <w:sz w:val="14"/>
                <w:szCs w:val="16"/>
                <w:u w:val="single"/>
                <w:lang w:val="en-GB"/>
              </w:rPr>
              <w:t>CDK Łazarza 16, ZDM</w:t>
            </w:r>
          </w:p>
          <w:p w14:paraId="09B42B7E" w14:textId="77777777" w:rsidR="0048288B" w:rsidRPr="00A52A47" w:rsidRDefault="0048288B" w:rsidP="0001605E">
            <w:pPr>
              <w:jc w:val="center"/>
              <w:rPr>
                <w:sz w:val="14"/>
                <w:szCs w:val="16"/>
                <w:u w:val="single"/>
                <w:lang w:val="en-GB"/>
              </w:rPr>
            </w:pPr>
            <w:r>
              <w:rPr>
                <w:sz w:val="14"/>
                <w:szCs w:val="16"/>
                <w:u w:val="single"/>
                <w:lang w:val="en-GB"/>
              </w:rPr>
              <w:t>15.00-18.00</w:t>
            </w:r>
          </w:p>
          <w:p w14:paraId="5FF547BB" w14:textId="77777777" w:rsidR="00A50EF3" w:rsidRPr="00A52A47" w:rsidRDefault="0001605E" w:rsidP="0001605E">
            <w:pPr>
              <w:jc w:val="center"/>
              <w:rPr>
                <w:sz w:val="14"/>
                <w:szCs w:val="16"/>
                <w:lang w:val="en-GB"/>
              </w:rPr>
            </w:pPr>
            <w:r w:rsidRPr="00A52A47">
              <w:rPr>
                <w:sz w:val="14"/>
                <w:szCs w:val="16"/>
                <w:lang w:val="en-GB"/>
              </w:rPr>
              <w:t>gr d, e, f</w:t>
            </w:r>
          </w:p>
        </w:tc>
        <w:tc>
          <w:tcPr>
            <w:tcW w:w="1904" w:type="dxa"/>
          </w:tcPr>
          <w:p w14:paraId="5FCDAB4C" w14:textId="77777777" w:rsidR="00A50EF3" w:rsidRPr="00A52A47" w:rsidRDefault="00A50EF3" w:rsidP="00A50EF3">
            <w:pPr>
              <w:rPr>
                <w:sz w:val="14"/>
                <w:szCs w:val="16"/>
                <w:lang w:val="en-GB"/>
              </w:rPr>
            </w:pPr>
          </w:p>
        </w:tc>
      </w:tr>
      <w:tr w:rsidR="00981A23" w14:paraId="784E5FD6" w14:textId="77777777" w:rsidTr="00B32301">
        <w:trPr>
          <w:trHeight w:val="1034"/>
        </w:trPr>
        <w:tc>
          <w:tcPr>
            <w:tcW w:w="1129" w:type="dxa"/>
          </w:tcPr>
          <w:p w14:paraId="111847EF" w14:textId="77777777" w:rsidR="00981A23" w:rsidRDefault="00981A23" w:rsidP="00B32301">
            <w:pPr>
              <w:rPr>
                <w:lang w:val="en-GB"/>
              </w:rPr>
            </w:pPr>
          </w:p>
        </w:tc>
        <w:tc>
          <w:tcPr>
            <w:tcW w:w="9417" w:type="dxa"/>
            <w:gridSpan w:val="5"/>
          </w:tcPr>
          <w:p w14:paraId="6B8C4AA8" w14:textId="77777777" w:rsidR="00981A23" w:rsidRDefault="00981A23" w:rsidP="00B32301">
            <w:pPr>
              <w:jc w:val="center"/>
              <w:rPr>
                <w:lang w:val="en-GB"/>
              </w:rPr>
            </w:pPr>
          </w:p>
          <w:p w14:paraId="0018EDAB" w14:textId="77777777" w:rsidR="00981A23" w:rsidRDefault="00981A23" w:rsidP="00B32301">
            <w:pPr>
              <w:jc w:val="center"/>
              <w:rPr>
                <w:lang w:val="en-GB"/>
              </w:rPr>
            </w:pPr>
            <w:r>
              <w:rPr>
                <w:lang w:val="en-GB"/>
              </w:rPr>
              <w:t>Week four  –  23-27.11.2020</w:t>
            </w:r>
          </w:p>
          <w:p w14:paraId="57627C7B" w14:textId="77777777" w:rsidR="00981A23" w:rsidRDefault="00981A23" w:rsidP="00B32301">
            <w:pPr>
              <w:jc w:val="center"/>
              <w:rPr>
                <w:lang w:val="en-GB"/>
              </w:rPr>
            </w:pPr>
          </w:p>
        </w:tc>
      </w:tr>
      <w:tr w:rsidR="00981A23" w14:paraId="337C0C0C" w14:textId="77777777" w:rsidTr="00F93B0C">
        <w:trPr>
          <w:trHeight w:val="351"/>
        </w:trPr>
        <w:tc>
          <w:tcPr>
            <w:tcW w:w="1129" w:type="dxa"/>
          </w:tcPr>
          <w:p w14:paraId="71BF8475" w14:textId="77777777" w:rsidR="00981A23" w:rsidRDefault="00981A23" w:rsidP="00B32301">
            <w:pPr>
              <w:jc w:val="center"/>
              <w:rPr>
                <w:lang w:val="en-GB"/>
              </w:rPr>
            </w:pPr>
          </w:p>
        </w:tc>
        <w:tc>
          <w:tcPr>
            <w:tcW w:w="1843" w:type="dxa"/>
            <w:tcBorders>
              <w:bottom w:val="single" w:sz="4" w:space="0" w:color="auto"/>
            </w:tcBorders>
          </w:tcPr>
          <w:p w14:paraId="5B49761C" w14:textId="77777777" w:rsidR="00981A23" w:rsidRDefault="00981A23" w:rsidP="00B32301">
            <w:pPr>
              <w:jc w:val="center"/>
              <w:rPr>
                <w:lang w:val="en-GB"/>
              </w:rPr>
            </w:pPr>
            <w:r>
              <w:rPr>
                <w:lang w:val="en-GB"/>
              </w:rPr>
              <w:t>Monday</w:t>
            </w:r>
          </w:p>
        </w:tc>
        <w:tc>
          <w:tcPr>
            <w:tcW w:w="1985" w:type="dxa"/>
            <w:tcBorders>
              <w:bottom w:val="single" w:sz="4" w:space="0" w:color="auto"/>
            </w:tcBorders>
          </w:tcPr>
          <w:p w14:paraId="2C4508E2" w14:textId="77777777" w:rsidR="00981A23" w:rsidRDefault="00981A23" w:rsidP="00B32301">
            <w:pPr>
              <w:jc w:val="center"/>
              <w:rPr>
                <w:lang w:val="en-GB"/>
              </w:rPr>
            </w:pPr>
            <w:r>
              <w:rPr>
                <w:lang w:val="en-GB"/>
              </w:rPr>
              <w:t>Tuesday</w:t>
            </w:r>
          </w:p>
        </w:tc>
        <w:tc>
          <w:tcPr>
            <w:tcW w:w="1842" w:type="dxa"/>
            <w:tcBorders>
              <w:bottom w:val="single" w:sz="4" w:space="0" w:color="auto"/>
            </w:tcBorders>
          </w:tcPr>
          <w:p w14:paraId="6F72917A" w14:textId="77777777" w:rsidR="00981A23" w:rsidRDefault="00981A23" w:rsidP="00B32301">
            <w:pPr>
              <w:jc w:val="center"/>
              <w:rPr>
                <w:lang w:val="en-GB"/>
              </w:rPr>
            </w:pPr>
            <w:r>
              <w:rPr>
                <w:lang w:val="en-GB"/>
              </w:rPr>
              <w:t>Wednesday</w:t>
            </w:r>
          </w:p>
        </w:tc>
        <w:tc>
          <w:tcPr>
            <w:tcW w:w="1843" w:type="dxa"/>
            <w:tcBorders>
              <w:bottom w:val="single" w:sz="4" w:space="0" w:color="auto"/>
            </w:tcBorders>
          </w:tcPr>
          <w:p w14:paraId="1943EB2F" w14:textId="77777777" w:rsidR="00981A23" w:rsidRDefault="00981A23" w:rsidP="00B32301">
            <w:pPr>
              <w:jc w:val="center"/>
              <w:rPr>
                <w:lang w:val="en-GB"/>
              </w:rPr>
            </w:pPr>
            <w:r>
              <w:rPr>
                <w:lang w:val="en-GB"/>
              </w:rPr>
              <w:t>Thursday</w:t>
            </w:r>
          </w:p>
        </w:tc>
        <w:tc>
          <w:tcPr>
            <w:tcW w:w="1904" w:type="dxa"/>
            <w:tcBorders>
              <w:bottom w:val="single" w:sz="4" w:space="0" w:color="auto"/>
            </w:tcBorders>
          </w:tcPr>
          <w:p w14:paraId="5DA23946" w14:textId="77777777" w:rsidR="00981A23" w:rsidRDefault="00981A23" w:rsidP="00B32301">
            <w:pPr>
              <w:jc w:val="center"/>
              <w:rPr>
                <w:lang w:val="en-GB"/>
              </w:rPr>
            </w:pPr>
            <w:r>
              <w:rPr>
                <w:lang w:val="en-GB"/>
              </w:rPr>
              <w:t>Friday</w:t>
            </w:r>
          </w:p>
        </w:tc>
      </w:tr>
      <w:tr w:rsidR="00981A23" w14:paraId="6087C71E" w14:textId="77777777" w:rsidTr="00F93B0C">
        <w:trPr>
          <w:trHeight w:val="1034"/>
        </w:trPr>
        <w:tc>
          <w:tcPr>
            <w:tcW w:w="1129" w:type="dxa"/>
          </w:tcPr>
          <w:p w14:paraId="38E6E521" w14:textId="77777777" w:rsidR="00981A23" w:rsidRDefault="00981A23" w:rsidP="00B32301">
            <w:pPr>
              <w:jc w:val="center"/>
              <w:rPr>
                <w:lang w:val="en-GB"/>
              </w:rPr>
            </w:pPr>
          </w:p>
          <w:p w14:paraId="0CF0E262" w14:textId="77777777" w:rsidR="00981A23" w:rsidRDefault="00981A23" w:rsidP="00B32301">
            <w:pPr>
              <w:jc w:val="center"/>
              <w:rPr>
                <w:vertAlign w:val="superscript"/>
                <w:lang w:val="en-GB"/>
              </w:rPr>
            </w:pPr>
            <w:r>
              <w:rPr>
                <w:lang w:val="en-GB"/>
              </w:rPr>
              <w:t>8</w:t>
            </w:r>
            <w:r>
              <w:rPr>
                <w:vertAlign w:val="superscript"/>
                <w:lang w:val="en-GB"/>
              </w:rPr>
              <w:t>00</w:t>
            </w:r>
            <w:r>
              <w:rPr>
                <w:lang w:val="en-GB"/>
              </w:rPr>
              <w:t>-11</w:t>
            </w:r>
            <w:r>
              <w:rPr>
                <w:vertAlign w:val="superscript"/>
                <w:lang w:val="en-GB"/>
              </w:rPr>
              <w:t>00</w:t>
            </w:r>
          </w:p>
          <w:p w14:paraId="10297058" w14:textId="77777777" w:rsidR="00981A23" w:rsidRPr="00602798" w:rsidRDefault="00981A23" w:rsidP="00B32301">
            <w:pPr>
              <w:jc w:val="center"/>
              <w:rPr>
                <w:vertAlign w:val="superscript"/>
                <w:lang w:val="en-GB"/>
              </w:rPr>
            </w:pPr>
          </w:p>
        </w:tc>
        <w:tc>
          <w:tcPr>
            <w:tcW w:w="1843" w:type="dxa"/>
            <w:shd w:val="pct12" w:color="auto" w:fill="auto"/>
          </w:tcPr>
          <w:p w14:paraId="20C78FED" w14:textId="77777777" w:rsidR="00981A23" w:rsidRPr="00A52A47" w:rsidRDefault="00981A23" w:rsidP="00B32301">
            <w:pPr>
              <w:rPr>
                <w:color w:val="BFBFBF" w:themeColor="background1" w:themeShade="BF"/>
                <w:sz w:val="14"/>
                <w:szCs w:val="16"/>
                <w:lang w:val="en-GB"/>
              </w:rPr>
            </w:pPr>
          </w:p>
          <w:p w14:paraId="22E9342B" w14:textId="77777777" w:rsidR="00981A23" w:rsidRPr="00A52A47" w:rsidRDefault="00981A23" w:rsidP="00B32301">
            <w:pPr>
              <w:rPr>
                <w:sz w:val="14"/>
                <w:szCs w:val="16"/>
                <w:lang w:val="en-GB"/>
              </w:rPr>
            </w:pPr>
          </w:p>
        </w:tc>
        <w:tc>
          <w:tcPr>
            <w:tcW w:w="1985" w:type="dxa"/>
            <w:shd w:val="pct12" w:color="auto" w:fill="auto"/>
          </w:tcPr>
          <w:p w14:paraId="67830A85" w14:textId="77777777" w:rsidR="00981A23" w:rsidRPr="00A52A47" w:rsidRDefault="00981A23" w:rsidP="00B32301">
            <w:pPr>
              <w:rPr>
                <w:sz w:val="14"/>
                <w:szCs w:val="16"/>
                <w:lang w:val="en-GB"/>
              </w:rPr>
            </w:pPr>
          </w:p>
        </w:tc>
        <w:tc>
          <w:tcPr>
            <w:tcW w:w="1842" w:type="dxa"/>
            <w:shd w:val="pct12" w:color="auto" w:fill="auto"/>
          </w:tcPr>
          <w:p w14:paraId="2937734C" w14:textId="77777777" w:rsidR="00981A23" w:rsidRPr="00A52A47" w:rsidRDefault="00981A23" w:rsidP="00B32301">
            <w:pPr>
              <w:rPr>
                <w:sz w:val="14"/>
                <w:szCs w:val="16"/>
                <w:lang w:val="en-GB"/>
              </w:rPr>
            </w:pPr>
          </w:p>
        </w:tc>
        <w:tc>
          <w:tcPr>
            <w:tcW w:w="1843" w:type="dxa"/>
            <w:shd w:val="pct12" w:color="auto" w:fill="auto"/>
          </w:tcPr>
          <w:p w14:paraId="4F4F026D" w14:textId="77777777" w:rsidR="00981A23" w:rsidRPr="00A52A47" w:rsidRDefault="00981A23" w:rsidP="00B32301">
            <w:pPr>
              <w:jc w:val="center"/>
              <w:rPr>
                <w:sz w:val="14"/>
                <w:szCs w:val="16"/>
                <w:lang w:val="en-GB"/>
              </w:rPr>
            </w:pPr>
          </w:p>
        </w:tc>
        <w:tc>
          <w:tcPr>
            <w:tcW w:w="1904" w:type="dxa"/>
            <w:shd w:val="pct12" w:color="auto" w:fill="auto"/>
          </w:tcPr>
          <w:p w14:paraId="251CE4F1" w14:textId="77777777" w:rsidR="00981A23" w:rsidRPr="00A52A47" w:rsidRDefault="00981A23" w:rsidP="00B32301">
            <w:pPr>
              <w:jc w:val="center"/>
              <w:rPr>
                <w:sz w:val="14"/>
                <w:szCs w:val="16"/>
                <w:lang w:val="en-GB"/>
              </w:rPr>
            </w:pPr>
          </w:p>
        </w:tc>
      </w:tr>
      <w:tr w:rsidR="00A50EF3" w14:paraId="64464F75" w14:textId="77777777" w:rsidTr="00B32301">
        <w:trPr>
          <w:trHeight w:val="1053"/>
        </w:trPr>
        <w:tc>
          <w:tcPr>
            <w:tcW w:w="1129" w:type="dxa"/>
          </w:tcPr>
          <w:p w14:paraId="53EEB45F" w14:textId="77777777" w:rsidR="00A50EF3" w:rsidRDefault="00A50EF3" w:rsidP="00A50EF3">
            <w:pPr>
              <w:jc w:val="center"/>
              <w:rPr>
                <w:lang w:val="en-GB"/>
              </w:rPr>
            </w:pPr>
          </w:p>
          <w:p w14:paraId="078A7EA0" w14:textId="77777777" w:rsidR="00A50EF3" w:rsidRDefault="00A50EF3" w:rsidP="00A50EF3">
            <w:pPr>
              <w:jc w:val="center"/>
              <w:rPr>
                <w:vertAlign w:val="superscript"/>
                <w:lang w:val="en-GB"/>
              </w:rPr>
            </w:pPr>
            <w:r>
              <w:rPr>
                <w:lang w:val="en-GB"/>
              </w:rPr>
              <w:t>11</w:t>
            </w:r>
            <w:r>
              <w:rPr>
                <w:vertAlign w:val="superscript"/>
                <w:lang w:val="en-GB"/>
              </w:rPr>
              <w:t>00</w:t>
            </w:r>
            <w:r>
              <w:rPr>
                <w:lang w:val="en-GB"/>
              </w:rPr>
              <w:t>-15</w:t>
            </w:r>
            <w:r>
              <w:rPr>
                <w:vertAlign w:val="superscript"/>
                <w:lang w:val="en-GB"/>
              </w:rPr>
              <w:t>30</w:t>
            </w:r>
          </w:p>
          <w:p w14:paraId="672878FE" w14:textId="77777777" w:rsidR="00A50EF3" w:rsidRPr="00602798" w:rsidRDefault="00A50EF3" w:rsidP="00A50EF3">
            <w:pPr>
              <w:jc w:val="center"/>
              <w:rPr>
                <w:vertAlign w:val="superscript"/>
                <w:lang w:val="en-GB"/>
              </w:rPr>
            </w:pPr>
          </w:p>
        </w:tc>
        <w:tc>
          <w:tcPr>
            <w:tcW w:w="1843" w:type="dxa"/>
          </w:tcPr>
          <w:p w14:paraId="16B6A34F" w14:textId="77777777" w:rsidR="00A50EF3" w:rsidRPr="00A52A47" w:rsidRDefault="00A50EF3" w:rsidP="00A50EF3">
            <w:pPr>
              <w:rPr>
                <w:sz w:val="14"/>
                <w:szCs w:val="16"/>
                <w:lang w:val="en-GB"/>
              </w:rPr>
            </w:pPr>
          </w:p>
          <w:p w14:paraId="77A3CAEA" w14:textId="77777777" w:rsidR="00A50EF3" w:rsidRPr="00A52A47" w:rsidRDefault="00A50EF3" w:rsidP="00A50EF3">
            <w:pPr>
              <w:rPr>
                <w:sz w:val="14"/>
                <w:szCs w:val="16"/>
                <w:lang w:val="en-GB"/>
              </w:rPr>
            </w:pPr>
            <w:r>
              <w:rPr>
                <w:sz w:val="14"/>
                <w:szCs w:val="16"/>
                <w:lang w:val="en-GB"/>
              </w:rPr>
              <w:t>Seminar 7</w:t>
            </w:r>
            <w:r w:rsidRPr="00A52A47">
              <w:rPr>
                <w:sz w:val="14"/>
                <w:szCs w:val="16"/>
                <w:lang w:val="en-GB"/>
              </w:rPr>
              <w:t xml:space="preserve"> (</w:t>
            </w:r>
            <w:r w:rsidR="00523FCA">
              <w:rPr>
                <w:sz w:val="14"/>
                <w:szCs w:val="16"/>
                <w:lang w:val="en-GB"/>
              </w:rPr>
              <w:t>B-2/H-3</w:t>
            </w:r>
            <w:r w:rsidRPr="00A52A47">
              <w:rPr>
                <w:sz w:val="14"/>
                <w:szCs w:val="16"/>
                <w:lang w:val="en-GB"/>
              </w:rPr>
              <w:t>) [</w:t>
            </w:r>
            <w:r>
              <w:rPr>
                <w:sz w:val="14"/>
                <w:szCs w:val="16"/>
                <w:lang w:val="en-GB"/>
              </w:rPr>
              <w:t>4</w:t>
            </w:r>
            <w:r w:rsidRPr="00A52A47">
              <w:rPr>
                <w:sz w:val="14"/>
                <w:szCs w:val="16"/>
                <w:lang w:val="en-GB"/>
              </w:rPr>
              <w:t>h]</w:t>
            </w:r>
          </w:p>
          <w:p w14:paraId="61AC5C35" w14:textId="77777777" w:rsidR="00A50EF3" w:rsidRPr="00A52A47" w:rsidRDefault="00A50EF3" w:rsidP="00A50EF3">
            <w:pPr>
              <w:rPr>
                <w:sz w:val="14"/>
                <w:szCs w:val="16"/>
                <w:lang w:val="en-GB"/>
              </w:rPr>
            </w:pPr>
            <w:r w:rsidRPr="00A52A47">
              <w:rPr>
                <w:sz w:val="14"/>
                <w:szCs w:val="16"/>
                <w:lang w:val="en-GB"/>
              </w:rPr>
              <w:t>gr a, b / c, d / e, f</w:t>
            </w:r>
          </w:p>
          <w:p w14:paraId="2C5A37FE" w14:textId="77777777" w:rsidR="00A50EF3" w:rsidRPr="00A52A47" w:rsidRDefault="00A50EF3" w:rsidP="00A50EF3">
            <w:pPr>
              <w:rPr>
                <w:sz w:val="14"/>
                <w:szCs w:val="16"/>
                <w:lang w:val="en-GB"/>
              </w:rPr>
            </w:pPr>
          </w:p>
          <w:p w14:paraId="1C22E3D7" w14:textId="77777777" w:rsidR="00A50EF3" w:rsidRPr="00A52A47" w:rsidRDefault="00A50EF3" w:rsidP="00A50EF3">
            <w:pPr>
              <w:rPr>
                <w:sz w:val="14"/>
                <w:szCs w:val="16"/>
                <w:lang w:val="en-GB"/>
              </w:rPr>
            </w:pPr>
          </w:p>
          <w:p w14:paraId="018B7D69" w14:textId="77777777" w:rsidR="00A50EF3" w:rsidRPr="00A52A47" w:rsidRDefault="00A50EF3" w:rsidP="00A50EF3">
            <w:pPr>
              <w:rPr>
                <w:sz w:val="14"/>
                <w:szCs w:val="16"/>
                <w:lang w:val="en-GB"/>
              </w:rPr>
            </w:pPr>
          </w:p>
        </w:tc>
        <w:tc>
          <w:tcPr>
            <w:tcW w:w="1985" w:type="dxa"/>
          </w:tcPr>
          <w:p w14:paraId="5F56D180" w14:textId="77777777" w:rsidR="00A50EF3" w:rsidRPr="00A52A47" w:rsidRDefault="00A50EF3" w:rsidP="00A50EF3">
            <w:pPr>
              <w:rPr>
                <w:sz w:val="14"/>
                <w:szCs w:val="16"/>
                <w:lang w:val="en-GB"/>
              </w:rPr>
            </w:pPr>
          </w:p>
          <w:p w14:paraId="20B009B9" w14:textId="77777777" w:rsidR="000313EC" w:rsidRPr="00A52A47" w:rsidRDefault="000313EC" w:rsidP="000313EC">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Pr>
                <w:sz w:val="14"/>
                <w:szCs w:val="16"/>
                <w:lang w:val="en-GB"/>
              </w:rPr>
              <w:t xml:space="preserve"> [4h]</w:t>
            </w:r>
          </w:p>
          <w:p w14:paraId="1C71C491" w14:textId="77777777" w:rsidR="000313EC" w:rsidRPr="00A52A47" w:rsidRDefault="000313EC" w:rsidP="000313EC">
            <w:pPr>
              <w:rPr>
                <w:sz w:val="14"/>
                <w:szCs w:val="16"/>
                <w:lang w:val="en-GB"/>
              </w:rPr>
            </w:pPr>
            <w:r w:rsidRPr="00A52A47">
              <w:rPr>
                <w:sz w:val="14"/>
                <w:szCs w:val="16"/>
                <w:lang w:val="en-GB"/>
              </w:rPr>
              <w:t xml:space="preserve">gr </w:t>
            </w:r>
            <w:r>
              <w:rPr>
                <w:sz w:val="14"/>
                <w:szCs w:val="16"/>
                <w:lang w:val="en-GB"/>
              </w:rPr>
              <w:t>c, d</w:t>
            </w:r>
          </w:p>
          <w:p w14:paraId="538EB7A8" w14:textId="77777777" w:rsidR="000313EC" w:rsidRDefault="000313EC" w:rsidP="000313EC">
            <w:pPr>
              <w:rPr>
                <w:sz w:val="14"/>
                <w:szCs w:val="16"/>
                <w:lang w:val="en-GB"/>
              </w:rPr>
            </w:pPr>
          </w:p>
          <w:p w14:paraId="25287EBA" w14:textId="77777777" w:rsidR="000313EC" w:rsidRPr="00A52A47" w:rsidRDefault="000313EC" w:rsidP="000313EC">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Pr>
                <w:sz w:val="14"/>
                <w:szCs w:val="16"/>
                <w:lang w:val="en-GB"/>
              </w:rPr>
              <w:t xml:space="preserve"> [4h]</w:t>
            </w:r>
          </w:p>
          <w:p w14:paraId="1D925F1E" w14:textId="77777777" w:rsidR="000313EC" w:rsidRPr="00A52A47" w:rsidRDefault="000313EC" w:rsidP="000313EC">
            <w:pPr>
              <w:rPr>
                <w:sz w:val="14"/>
                <w:szCs w:val="16"/>
                <w:lang w:val="en-GB"/>
              </w:rPr>
            </w:pPr>
            <w:r w:rsidRPr="00A52A47">
              <w:rPr>
                <w:sz w:val="14"/>
                <w:szCs w:val="16"/>
                <w:lang w:val="en-GB"/>
              </w:rPr>
              <w:t xml:space="preserve">gr </w:t>
            </w:r>
            <w:r>
              <w:rPr>
                <w:sz w:val="14"/>
                <w:szCs w:val="16"/>
                <w:lang w:val="en-GB"/>
              </w:rPr>
              <w:t>e, f</w:t>
            </w:r>
          </w:p>
          <w:p w14:paraId="1357C88F" w14:textId="77777777" w:rsidR="00A50EF3" w:rsidRDefault="00A50EF3" w:rsidP="00A50EF3">
            <w:pPr>
              <w:rPr>
                <w:sz w:val="14"/>
                <w:szCs w:val="16"/>
                <w:lang w:val="en-GB"/>
              </w:rPr>
            </w:pPr>
          </w:p>
          <w:p w14:paraId="29B5D471" w14:textId="77777777" w:rsidR="004B3C35" w:rsidRPr="00C003C9" w:rsidRDefault="004B3C35" w:rsidP="004B3C35">
            <w:pPr>
              <w:rPr>
                <w:color w:val="808080" w:themeColor="background1" w:themeShade="80"/>
                <w:sz w:val="14"/>
                <w:szCs w:val="16"/>
                <w:lang w:val="en-GB"/>
              </w:rPr>
            </w:pPr>
            <w:r w:rsidRPr="00C003C9">
              <w:rPr>
                <w:color w:val="808080" w:themeColor="background1" w:themeShade="80"/>
                <w:sz w:val="14"/>
                <w:szCs w:val="16"/>
                <w:lang w:val="en-GB"/>
              </w:rPr>
              <w:t>Seminar  (</w:t>
            </w:r>
            <w:r w:rsidR="00523FCA">
              <w:rPr>
                <w:color w:val="808080" w:themeColor="background1" w:themeShade="80"/>
                <w:sz w:val="14"/>
                <w:szCs w:val="16"/>
                <w:lang w:val="en-GB"/>
              </w:rPr>
              <w:t>B-2/H-3</w:t>
            </w:r>
            <w:r w:rsidRPr="00C003C9">
              <w:rPr>
                <w:color w:val="808080" w:themeColor="background1" w:themeShade="80"/>
                <w:sz w:val="14"/>
                <w:szCs w:val="16"/>
                <w:lang w:val="en-GB"/>
              </w:rPr>
              <w:t>) [2h]</w:t>
            </w:r>
          </w:p>
          <w:p w14:paraId="3FA3B942" w14:textId="77777777" w:rsidR="004B3C35" w:rsidRPr="00C003C9" w:rsidRDefault="004B3C35" w:rsidP="004B3C35">
            <w:pPr>
              <w:rPr>
                <w:color w:val="808080" w:themeColor="background1" w:themeShade="80"/>
                <w:sz w:val="14"/>
                <w:szCs w:val="16"/>
                <w:lang w:val="en-GB"/>
              </w:rPr>
            </w:pPr>
            <w:r w:rsidRPr="00C003C9">
              <w:rPr>
                <w:color w:val="808080" w:themeColor="background1" w:themeShade="80"/>
                <w:sz w:val="14"/>
                <w:szCs w:val="16"/>
                <w:lang w:val="en-GB"/>
              </w:rPr>
              <w:t>(optional term for potential epidemic restriction)</w:t>
            </w:r>
          </w:p>
          <w:p w14:paraId="0706FA63" w14:textId="77777777" w:rsidR="004B3C35" w:rsidRPr="00A52A47" w:rsidRDefault="004B3C35" w:rsidP="00A50EF3">
            <w:pPr>
              <w:rPr>
                <w:sz w:val="14"/>
                <w:szCs w:val="16"/>
                <w:lang w:val="en-GB"/>
              </w:rPr>
            </w:pPr>
          </w:p>
        </w:tc>
        <w:tc>
          <w:tcPr>
            <w:tcW w:w="1842" w:type="dxa"/>
          </w:tcPr>
          <w:p w14:paraId="31C06089" w14:textId="77777777" w:rsidR="00A50EF3" w:rsidRPr="00A52A47" w:rsidRDefault="00A50EF3" w:rsidP="00A50EF3">
            <w:pPr>
              <w:rPr>
                <w:sz w:val="14"/>
                <w:szCs w:val="16"/>
                <w:lang w:val="en-GB"/>
              </w:rPr>
            </w:pPr>
          </w:p>
          <w:p w14:paraId="3C4446EE" w14:textId="77777777" w:rsidR="00116E22" w:rsidRPr="00A52A47" w:rsidRDefault="00116E22" w:rsidP="00116E22">
            <w:pPr>
              <w:rPr>
                <w:sz w:val="14"/>
                <w:szCs w:val="16"/>
                <w:lang w:val="en-GB"/>
              </w:rPr>
            </w:pPr>
            <w:r w:rsidRPr="00A52A47">
              <w:rPr>
                <w:sz w:val="14"/>
                <w:szCs w:val="16"/>
                <w:lang w:val="en-GB"/>
              </w:rPr>
              <w:t>Practical Classes (</w:t>
            </w:r>
            <w:r w:rsidR="00523FCA">
              <w:rPr>
                <w:sz w:val="14"/>
                <w:szCs w:val="16"/>
                <w:lang w:val="en-GB"/>
              </w:rPr>
              <w:t>H-3</w:t>
            </w:r>
            <w:r w:rsidRPr="00A52A47">
              <w:rPr>
                <w:sz w:val="14"/>
                <w:szCs w:val="16"/>
                <w:lang w:val="en-GB"/>
              </w:rPr>
              <w:t>)</w:t>
            </w:r>
            <w:r>
              <w:rPr>
                <w:sz w:val="14"/>
                <w:szCs w:val="16"/>
                <w:lang w:val="en-GB"/>
              </w:rPr>
              <w:t xml:space="preserve"> [6h]</w:t>
            </w:r>
          </w:p>
          <w:p w14:paraId="2261E62A" w14:textId="77777777" w:rsidR="00116E22" w:rsidRPr="00A52A47" w:rsidRDefault="00116E22" w:rsidP="00116E22">
            <w:pPr>
              <w:rPr>
                <w:sz w:val="14"/>
                <w:szCs w:val="16"/>
                <w:lang w:val="en-GB"/>
              </w:rPr>
            </w:pPr>
            <w:r w:rsidRPr="00A52A47">
              <w:rPr>
                <w:sz w:val="14"/>
                <w:szCs w:val="16"/>
                <w:lang w:val="en-GB"/>
              </w:rPr>
              <w:t xml:space="preserve">gr </w:t>
            </w:r>
            <w:r>
              <w:rPr>
                <w:sz w:val="14"/>
                <w:szCs w:val="16"/>
                <w:lang w:val="en-GB"/>
              </w:rPr>
              <w:t>a, b, c</w:t>
            </w:r>
          </w:p>
          <w:p w14:paraId="20C79A99" w14:textId="77777777" w:rsidR="00116E22" w:rsidRDefault="00116E22" w:rsidP="00116E22">
            <w:pPr>
              <w:rPr>
                <w:sz w:val="14"/>
                <w:szCs w:val="16"/>
                <w:lang w:val="en-GB"/>
              </w:rPr>
            </w:pPr>
          </w:p>
          <w:p w14:paraId="2482A20C" w14:textId="77777777" w:rsidR="00116E22" w:rsidRPr="00A52A47" w:rsidRDefault="00116E22" w:rsidP="00116E22">
            <w:pPr>
              <w:rPr>
                <w:sz w:val="14"/>
                <w:szCs w:val="16"/>
                <w:lang w:val="en-GB"/>
              </w:rPr>
            </w:pPr>
            <w:r w:rsidRPr="00A52A47">
              <w:rPr>
                <w:sz w:val="14"/>
                <w:szCs w:val="16"/>
                <w:lang w:val="en-GB"/>
              </w:rPr>
              <w:t>Practical Classes (</w:t>
            </w:r>
            <w:r w:rsidR="00523FCA">
              <w:rPr>
                <w:sz w:val="14"/>
                <w:szCs w:val="16"/>
                <w:lang w:val="en-GB"/>
              </w:rPr>
              <w:t>B-2</w:t>
            </w:r>
            <w:r w:rsidRPr="00A52A47">
              <w:rPr>
                <w:sz w:val="14"/>
                <w:szCs w:val="16"/>
                <w:lang w:val="en-GB"/>
              </w:rPr>
              <w:t>)</w:t>
            </w:r>
            <w:r>
              <w:rPr>
                <w:sz w:val="14"/>
                <w:szCs w:val="16"/>
                <w:lang w:val="en-GB"/>
              </w:rPr>
              <w:t xml:space="preserve"> [6h]</w:t>
            </w:r>
          </w:p>
          <w:p w14:paraId="428F5E42" w14:textId="77777777" w:rsidR="00116E22" w:rsidRDefault="00116E22" w:rsidP="00116E22">
            <w:pPr>
              <w:rPr>
                <w:sz w:val="14"/>
                <w:szCs w:val="16"/>
                <w:lang w:val="en-GB"/>
              </w:rPr>
            </w:pPr>
            <w:r w:rsidRPr="00A52A47">
              <w:rPr>
                <w:sz w:val="14"/>
                <w:szCs w:val="16"/>
                <w:lang w:val="en-GB"/>
              </w:rPr>
              <w:t xml:space="preserve">gr </w:t>
            </w:r>
            <w:r>
              <w:rPr>
                <w:sz w:val="14"/>
                <w:szCs w:val="16"/>
                <w:lang w:val="en-GB"/>
              </w:rPr>
              <w:t>d, e, f</w:t>
            </w:r>
          </w:p>
          <w:p w14:paraId="111FD0C9" w14:textId="77777777" w:rsidR="00E51A84" w:rsidRDefault="00E51A84" w:rsidP="00E51A84">
            <w:pPr>
              <w:rPr>
                <w:sz w:val="14"/>
                <w:szCs w:val="16"/>
                <w:lang w:val="en-GB"/>
              </w:rPr>
            </w:pPr>
          </w:p>
          <w:p w14:paraId="0C997B73" w14:textId="77777777" w:rsidR="00E51A84" w:rsidRPr="00C003C9" w:rsidRDefault="00E51A84" w:rsidP="00E51A84">
            <w:pPr>
              <w:rPr>
                <w:color w:val="808080" w:themeColor="background1" w:themeShade="80"/>
                <w:sz w:val="14"/>
                <w:szCs w:val="16"/>
                <w:lang w:val="en-GB"/>
              </w:rPr>
            </w:pPr>
            <w:r w:rsidRPr="00C003C9">
              <w:rPr>
                <w:color w:val="808080" w:themeColor="background1" w:themeShade="80"/>
                <w:sz w:val="14"/>
                <w:szCs w:val="16"/>
                <w:lang w:val="en-GB"/>
              </w:rPr>
              <w:t>Seminar  (</w:t>
            </w:r>
            <w:r w:rsidR="00523FCA">
              <w:rPr>
                <w:color w:val="808080" w:themeColor="background1" w:themeShade="80"/>
                <w:sz w:val="14"/>
                <w:szCs w:val="16"/>
                <w:lang w:val="en-GB"/>
              </w:rPr>
              <w:t>B-2/H-3</w:t>
            </w:r>
            <w:r w:rsidRPr="00C003C9">
              <w:rPr>
                <w:color w:val="808080" w:themeColor="background1" w:themeShade="80"/>
                <w:sz w:val="14"/>
                <w:szCs w:val="16"/>
                <w:lang w:val="en-GB"/>
              </w:rPr>
              <w:t>) [2h]</w:t>
            </w:r>
          </w:p>
          <w:p w14:paraId="7721A8BD" w14:textId="77777777" w:rsidR="00E51A84" w:rsidRPr="00C003C9" w:rsidRDefault="00E51A84" w:rsidP="00116E22">
            <w:pPr>
              <w:rPr>
                <w:color w:val="808080" w:themeColor="background1" w:themeShade="80"/>
                <w:sz w:val="14"/>
                <w:szCs w:val="16"/>
                <w:lang w:val="en-GB"/>
              </w:rPr>
            </w:pPr>
            <w:r w:rsidRPr="00C003C9">
              <w:rPr>
                <w:color w:val="808080" w:themeColor="background1" w:themeShade="80"/>
                <w:sz w:val="14"/>
                <w:szCs w:val="16"/>
                <w:lang w:val="en-GB"/>
              </w:rPr>
              <w:t>(optional term for potential epidemic restriction)</w:t>
            </w:r>
          </w:p>
          <w:p w14:paraId="6153632E" w14:textId="77777777" w:rsidR="00A50EF3" w:rsidRPr="00A52A47" w:rsidRDefault="00A50EF3" w:rsidP="00A315E3">
            <w:pPr>
              <w:rPr>
                <w:sz w:val="14"/>
                <w:szCs w:val="16"/>
                <w:lang w:val="en-GB"/>
              </w:rPr>
            </w:pPr>
          </w:p>
        </w:tc>
        <w:tc>
          <w:tcPr>
            <w:tcW w:w="1843" w:type="dxa"/>
          </w:tcPr>
          <w:p w14:paraId="5710B3C0" w14:textId="77777777" w:rsidR="00A50EF3" w:rsidRPr="00A52A47" w:rsidRDefault="00A50EF3" w:rsidP="00A50EF3">
            <w:pPr>
              <w:jc w:val="center"/>
              <w:rPr>
                <w:sz w:val="14"/>
                <w:szCs w:val="16"/>
                <w:lang w:val="en-GB"/>
              </w:rPr>
            </w:pPr>
          </w:p>
          <w:p w14:paraId="36CCB700" w14:textId="77777777" w:rsidR="00A50EF3" w:rsidRPr="00A52A47" w:rsidRDefault="00A50EF3" w:rsidP="00A50EF3">
            <w:pPr>
              <w:jc w:val="center"/>
              <w:rPr>
                <w:sz w:val="14"/>
                <w:szCs w:val="16"/>
                <w:lang w:val="en-GB"/>
              </w:rPr>
            </w:pPr>
          </w:p>
          <w:p w14:paraId="66954434" w14:textId="77777777" w:rsidR="00A50EF3" w:rsidRPr="00A52A47" w:rsidRDefault="00A50EF3" w:rsidP="00A50EF3">
            <w:pPr>
              <w:jc w:val="center"/>
              <w:rPr>
                <w:sz w:val="14"/>
                <w:szCs w:val="16"/>
                <w:lang w:val="en-GB"/>
              </w:rPr>
            </w:pPr>
            <w:r w:rsidRPr="00A52A47">
              <w:rPr>
                <w:sz w:val="14"/>
                <w:szCs w:val="16"/>
                <w:lang w:val="en-GB"/>
              </w:rPr>
              <w:t>EXAM (4h)</w:t>
            </w:r>
          </w:p>
        </w:tc>
        <w:tc>
          <w:tcPr>
            <w:tcW w:w="1904" w:type="dxa"/>
          </w:tcPr>
          <w:p w14:paraId="07666A7E" w14:textId="77777777" w:rsidR="00A50EF3" w:rsidRPr="00A52A47" w:rsidRDefault="00A50EF3" w:rsidP="00A50EF3">
            <w:pPr>
              <w:jc w:val="center"/>
              <w:rPr>
                <w:sz w:val="14"/>
                <w:szCs w:val="16"/>
                <w:lang w:val="en-GB"/>
              </w:rPr>
            </w:pPr>
          </w:p>
          <w:p w14:paraId="7F1010F4" w14:textId="77777777" w:rsidR="00A50EF3" w:rsidRPr="00A52A47" w:rsidRDefault="00A50EF3" w:rsidP="00A50EF3">
            <w:pPr>
              <w:jc w:val="center"/>
              <w:rPr>
                <w:sz w:val="14"/>
                <w:szCs w:val="16"/>
                <w:lang w:val="en-GB"/>
              </w:rPr>
            </w:pPr>
          </w:p>
          <w:p w14:paraId="26674ECA" w14:textId="77777777" w:rsidR="00A50EF3" w:rsidRPr="00A52A47" w:rsidRDefault="00A50EF3" w:rsidP="00A50EF3">
            <w:pPr>
              <w:jc w:val="center"/>
              <w:rPr>
                <w:sz w:val="14"/>
                <w:szCs w:val="16"/>
                <w:lang w:val="en-GB"/>
              </w:rPr>
            </w:pPr>
            <w:r w:rsidRPr="00A52A47">
              <w:rPr>
                <w:sz w:val="14"/>
                <w:szCs w:val="16"/>
                <w:lang w:val="en-GB"/>
              </w:rPr>
              <w:t>EXAM (4h)</w:t>
            </w:r>
          </w:p>
        </w:tc>
      </w:tr>
      <w:tr w:rsidR="00A50EF3" w14:paraId="5A13EC38" w14:textId="77777777" w:rsidTr="00B32301">
        <w:trPr>
          <w:trHeight w:val="1034"/>
        </w:trPr>
        <w:tc>
          <w:tcPr>
            <w:tcW w:w="1129" w:type="dxa"/>
          </w:tcPr>
          <w:p w14:paraId="78631E8E" w14:textId="77777777" w:rsidR="00A50EF3" w:rsidRDefault="00A50EF3" w:rsidP="00A50EF3">
            <w:pPr>
              <w:jc w:val="center"/>
              <w:rPr>
                <w:lang w:val="en-GB"/>
              </w:rPr>
            </w:pPr>
          </w:p>
          <w:p w14:paraId="0D9832BD" w14:textId="77777777" w:rsidR="00A50EF3" w:rsidRDefault="00A50EF3" w:rsidP="00A50EF3">
            <w:pPr>
              <w:jc w:val="center"/>
              <w:rPr>
                <w:vertAlign w:val="superscript"/>
                <w:lang w:val="en-GB"/>
              </w:rPr>
            </w:pPr>
            <w:r>
              <w:rPr>
                <w:lang w:val="en-GB"/>
              </w:rPr>
              <w:t>16</w:t>
            </w:r>
            <w:r>
              <w:rPr>
                <w:vertAlign w:val="superscript"/>
                <w:lang w:val="en-GB"/>
              </w:rPr>
              <w:t>00</w:t>
            </w:r>
            <w:r>
              <w:rPr>
                <w:lang w:val="en-GB"/>
              </w:rPr>
              <w:t>-19</w:t>
            </w:r>
            <w:r>
              <w:rPr>
                <w:vertAlign w:val="superscript"/>
                <w:lang w:val="en-GB"/>
              </w:rPr>
              <w:t>00</w:t>
            </w:r>
          </w:p>
          <w:p w14:paraId="22DF2799" w14:textId="77777777" w:rsidR="00A50EF3" w:rsidRPr="00602798" w:rsidRDefault="00A50EF3" w:rsidP="00A50EF3">
            <w:pPr>
              <w:jc w:val="center"/>
              <w:rPr>
                <w:vertAlign w:val="superscript"/>
                <w:lang w:val="en-GB"/>
              </w:rPr>
            </w:pPr>
          </w:p>
        </w:tc>
        <w:tc>
          <w:tcPr>
            <w:tcW w:w="1843" w:type="dxa"/>
          </w:tcPr>
          <w:p w14:paraId="65FECF21" w14:textId="77777777" w:rsidR="00A50EF3" w:rsidRPr="00A52A47" w:rsidRDefault="00A50EF3" w:rsidP="00A50EF3">
            <w:pPr>
              <w:rPr>
                <w:sz w:val="14"/>
                <w:szCs w:val="16"/>
                <w:lang w:val="en-GB"/>
              </w:rPr>
            </w:pPr>
          </w:p>
          <w:p w14:paraId="7B5D07D1" w14:textId="77777777" w:rsidR="00A50EF3" w:rsidRPr="00A52A47" w:rsidRDefault="00A50EF3" w:rsidP="00A50EF3">
            <w:pPr>
              <w:rPr>
                <w:sz w:val="14"/>
                <w:szCs w:val="16"/>
                <w:lang w:val="en-GB"/>
              </w:rPr>
            </w:pPr>
          </w:p>
          <w:p w14:paraId="3B01CD2B" w14:textId="77777777" w:rsidR="00A50EF3" w:rsidRPr="00A52A47" w:rsidRDefault="00A50EF3" w:rsidP="00A50EF3">
            <w:pPr>
              <w:rPr>
                <w:sz w:val="14"/>
                <w:szCs w:val="16"/>
                <w:lang w:val="en-GB"/>
              </w:rPr>
            </w:pPr>
          </w:p>
        </w:tc>
        <w:tc>
          <w:tcPr>
            <w:tcW w:w="1985" w:type="dxa"/>
          </w:tcPr>
          <w:p w14:paraId="4F28C85B" w14:textId="77777777" w:rsidR="00A50EF3" w:rsidRPr="00A52A47" w:rsidRDefault="00A50EF3" w:rsidP="00A50EF3">
            <w:pPr>
              <w:rPr>
                <w:sz w:val="14"/>
                <w:szCs w:val="16"/>
                <w:lang w:val="en-GB"/>
              </w:rPr>
            </w:pPr>
          </w:p>
        </w:tc>
        <w:tc>
          <w:tcPr>
            <w:tcW w:w="1842" w:type="dxa"/>
          </w:tcPr>
          <w:p w14:paraId="6A9B2DD0" w14:textId="77777777" w:rsidR="00A50EF3" w:rsidRPr="00A52A47" w:rsidRDefault="00A50EF3" w:rsidP="00A50EF3">
            <w:pPr>
              <w:rPr>
                <w:sz w:val="14"/>
                <w:szCs w:val="16"/>
                <w:lang w:val="en-GB"/>
              </w:rPr>
            </w:pPr>
          </w:p>
        </w:tc>
        <w:tc>
          <w:tcPr>
            <w:tcW w:w="1843" w:type="dxa"/>
          </w:tcPr>
          <w:p w14:paraId="5E396DD6" w14:textId="77777777" w:rsidR="00A50EF3" w:rsidRPr="00A52A47" w:rsidRDefault="00A50EF3" w:rsidP="00A50EF3">
            <w:pPr>
              <w:rPr>
                <w:sz w:val="14"/>
                <w:szCs w:val="16"/>
                <w:lang w:val="en-GB"/>
              </w:rPr>
            </w:pPr>
          </w:p>
        </w:tc>
        <w:tc>
          <w:tcPr>
            <w:tcW w:w="1904" w:type="dxa"/>
          </w:tcPr>
          <w:p w14:paraId="5C378C73" w14:textId="77777777" w:rsidR="00A50EF3" w:rsidRPr="00A52A47" w:rsidRDefault="00A50EF3" w:rsidP="00A50EF3">
            <w:pPr>
              <w:rPr>
                <w:sz w:val="14"/>
                <w:szCs w:val="16"/>
                <w:lang w:val="en-GB"/>
              </w:rPr>
            </w:pPr>
          </w:p>
        </w:tc>
      </w:tr>
    </w:tbl>
    <w:p w14:paraId="495A1562" w14:textId="77777777" w:rsidR="00D00215" w:rsidRDefault="00D00215">
      <w:pPr>
        <w:rPr>
          <w:lang w:val="en-GB"/>
        </w:rPr>
      </w:pPr>
    </w:p>
    <w:p w14:paraId="1FF31FCE" w14:textId="77777777" w:rsidR="00D00215" w:rsidRDefault="00D00215">
      <w:pPr>
        <w:rPr>
          <w:lang w:val="en-GB"/>
        </w:rPr>
      </w:pPr>
      <w:r>
        <w:rPr>
          <w:lang w:val="en-GB"/>
        </w:rPr>
        <w:br w:type="page"/>
      </w:r>
    </w:p>
    <w:p w14:paraId="30AB0804" w14:textId="77777777" w:rsidR="00981A23" w:rsidRPr="001778E9" w:rsidRDefault="00981A23">
      <w:pPr>
        <w:rPr>
          <w:lang w:val="en-GB"/>
        </w:rPr>
      </w:pPr>
    </w:p>
    <w:sectPr w:rsidR="00981A23" w:rsidRPr="001778E9" w:rsidSect="00CD5F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C05E0"/>
    <w:multiLevelType w:val="hybridMultilevel"/>
    <w:tmpl w:val="050E364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53B7491E"/>
    <w:multiLevelType w:val="hybridMultilevel"/>
    <w:tmpl w:val="A5AE89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8E9"/>
    <w:rsid w:val="0001605E"/>
    <w:rsid w:val="000313EC"/>
    <w:rsid w:val="00116E22"/>
    <w:rsid w:val="001778E9"/>
    <w:rsid w:val="00244BFB"/>
    <w:rsid w:val="00316E83"/>
    <w:rsid w:val="0036310C"/>
    <w:rsid w:val="003B4A5B"/>
    <w:rsid w:val="0048288B"/>
    <w:rsid w:val="004B3C35"/>
    <w:rsid w:val="004B41DD"/>
    <w:rsid w:val="00523FCA"/>
    <w:rsid w:val="005C0498"/>
    <w:rsid w:val="00602798"/>
    <w:rsid w:val="0064425A"/>
    <w:rsid w:val="00682869"/>
    <w:rsid w:val="00703C73"/>
    <w:rsid w:val="007C1752"/>
    <w:rsid w:val="007E383B"/>
    <w:rsid w:val="008448EB"/>
    <w:rsid w:val="0087742D"/>
    <w:rsid w:val="0092394C"/>
    <w:rsid w:val="00981A23"/>
    <w:rsid w:val="009F1B28"/>
    <w:rsid w:val="00A16DE9"/>
    <w:rsid w:val="00A315E3"/>
    <w:rsid w:val="00A50EF3"/>
    <w:rsid w:val="00A52A47"/>
    <w:rsid w:val="00A54E94"/>
    <w:rsid w:val="00B44B7F"/>
    <w:rsid w:val="00B52A5A"/>
    <w:rsid w:val="00B8686B"/>
    <w:rsid w:val="00BA25D3"/>
    <w:rsid w:val="00C003C9"/>
    <w:rsid w:val="00CD5F6B"/>
    <w:rsid w:val="00CF7151"/>
    <w:rsid w:val="00D00215"/>
    <w:rsid w:val="00D3653D"/>
    <w:rsid w:val="00D93785"/>
    <w:rsid w:val="00DD509C"/>
    <w:rsid w:val="00E51A84"/>
    <w:rsid w:val="00E90119"/>
    <w:rsid w:val="00F1387A"/>
    <w:rsid w:val="00F240A4"/>
    <w:rsid w:val="00F52606"/>
    <w:rsid w:val="00F93B0C"/>
    <w:rsid w:val="00FD3813"/>
    <w:rsid w:val="00FE1494"/>
    <w:rsid w:val="00FE73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3396"/>
  <w15:chartTrackingRefBased/>
  <w15:docId w15:val="{8490178F-E893-4B0D-A16F-81BCFCA4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2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021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667598">
      <w:bodyDiv w:val="1"/>
      <w:marLeft w:val="0"/>
      <w:marRight w:val="0"/>
      <w:marTop w:val="0"/>
      <w:marBottom w:val="0"/>
      <w:divBdr>
        <w:top w:val="none" w:sz="0" w:space="0" w:color="auto"/>
        <w:left w:val="none" w:sz="0" w:space="0" w:color="auto"/>
        <w:bottom w:val="none" w:sz="0" w:space="0" w:color="auto"/>
        <w:right w:val="none" w:sz="0" w:space="0" w:color="auto"/>
      </w:divBdr>
    </w:div>
    <w:div w:id="1930582248">
      <w:bodyDiv w:val="1"/>
      <w:marLeft w:val="0"/>
      <w:marRight w:val="0"/>
      <w:marTop w:val="0"/>
      <w:marBottom w:val="0"/>
      <w:divBdr>
        <w:top w:val="none" w:sz="0" w:space="0" w:color="auto"/>
        <w:left w:val="none" w:sz="0" w:space="0" w:color="auto"/>
        <w:bottom w:val="none" w:sz="0" w:space="0" w:color="auto"/>
        <w:right w:val="none" w:sz="0" w:space="0" w:color="auto"/>
      </w:divBdr>
      <w:divsChild>
        <w:div w:id="1156723306">
          <w:marLeft w:val="0"/>
          <w:marRight w:val="0"/>
          <w:marTop w:val="0"/>
          <w:marBottom w:val="0"/>
          <w:divBdr>
            <w:top w:val="none" w:sz="0" w:space="0" w:color="auto"/>
            <w:left w:val="none" w:sz="0" w:space="0" w:color="auto"/>
            <w:bottom w:val="none" w:sz="0" w:space="0" w:color="auto"/>
            <w:right w:val="none" w:sz="0" w:space="0" w:color="auto"/>
          </w:divBdr>
        </w:div>
        <w:div w:id="616571317">
          <w:marLeft w:val="0"/>
          <w:marRight w:val="0"/>
          <w:marTop w:val="0"/>
          <w:marBottom w:val="0"/>
          <w:divBdr>
            <w:top w:val="none" w:sz="0" w:space="0" w:color="auto"/>
            <w:left w:val="none" w:sz="0" w:space="0" w:color="auto"/>
            <w:bottom w:val="none" w:sz="0" w:space="0" w:color="auto"/>
            <w:right w:val="none" w:sz="0" w:space="0" w:color="auto"/>
          </w:divBdr>
        </w:div>
        <w:div w:id="909271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3B1EB-1C8E-46DB-94F4-C6066CD7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712</Words>
  <Characters>4060</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Dembiński</dc:creator>
  <cp:keywords/>
  <dc:description/>
  <cp:lastModifiedBy>Dong Woon Kim</cp:lastModifiedBy>
  <cp:revision>3</cp:revision>
  <dcterms:created xsi:type="dcterms:W3CDTF">2020-09-18T13:41:00Z</dcterms:created>
  <dcterms:modified xsi:type="dcterms:W3CDTF">2022-03-22T23:09:00Z</dcterms:modified>
</cp:coreProperties>
</file>