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5C68E" w14:textId="747634DA" w:rsidR="00CF3C90" w:rsidRDefault="00436138" w:rsidP="00FD169A">
      <w:r>
        <w:t>Dong Woon Kim</w:t>
      </w:r>
    </w:p>
    <w:p w14:paraId="76FE0E48" w14:textId="5831C05D" w:rsidR="00436138" w:rsidRDefault="00436138" w:rsidP="00FD169A">
      <w:r>
        <w:t>Bellevue University</w:t>
      </w:r>
    </w:p>
    <w:p w14:paraId="7A9EC539" w14:textId="5824E293" w:rsidR="00436138" w:rsidRDefault="00436138" w:rsidP="00FD169A">
      <w:r>
        <w:t>MSc. Data Science</w:t>
      </w:r>
    </w:p>
    <w:p w14:paraId="1F012502" w14:textId="2736A8FF" w:rsidR="00436138" w:rsidRDefault="00436138" w:rsidP="00FD169A">
      <w:r>
        <w:t>DSC 520 Statistics for Data Science</w:t>
      </w:r>
    </w:p>
    <w:p w14:paraId="3ECBA69A" w14:textId="0CBEE715" w:rsidR="00436138" w:rsidRDefault="00436138" w:rsidP="00FD169A">
      <w:r>
        <w:t>BRUIN ID: 21399491</w:t>
      </w:r>
    </w:p>
    <w:p w14:paraId="76298060" w14:textId="5A03D057" w:rsidR="00436138" w:rsidRDefault="00C1721D" w:rsidP="00FD169A">
      <w:r>
        <w:t>Week 7</w:t>
      </w:r>
      <w:r w:rsidR="00D3783B">
        <w:t xml:space="preserve"> Discussion/Forum</w:t>
      </w:r>
    </w:p>
    <w:p w14:paraId="1D1B9B26" w14:textId="25A9BBDA" w:rsidR="00D3783B" w:rsidRDefault="00D3783B" w:rsidP="00FD169A">
      <w:r>
        <w:t>Due: 17.07.2025 7:00 AM</w:t>
      </w:r>
    </w:p>
    <w:p w14:paraId="3B94EE29" w14:textId="77777777" w:rsidR="00436138" w:rsidRDefault="00436138" w:rsidP="00FD169A"/>
    <w:p w14:paraId="78872483" w14:textId="77777777" w:rsidR="00200CF1" w:rsidRPr="00200CF1" w:rsidRDefault="00200CF1" w:rsidP="00200CF1">
      <w:pPr>
        <w:jc w:val="center"/>
        <w:rPr>
          <w:b/>
          <w:bCs/>
        </w:rPr>
      </w:pPr>
      <w:r w:rsidRPr="00200CF1">
        <w:rPr>
          <w:b/>
          <w:bCs/>
        </w:rPr>
        <w:t>In your own words, describe what t-testing is.</w:t>
      </w:r>
    </w:p>
    <w:p w14:paraId="72D9B444" w14:textId="77777777" w:rsidR="00C1721D" w:rsidRDefault="00C1721D" w:rsidP="00C1721D">
      <w:pPr>
        <w:jc w:val="center"/>
        <w:rPr>
          <w:b/>
          <w:bCs/>
        </w:rPr>
      </w:pPr>
    </w:p>
    <w:p w14:paraId="097AF2EA" w14:textId="24F28AC5" w:rsidR="00D3783B" w:rsidRDefault="00D3783B" w:rsidP="00D3783B">
      <w:pPr>
        <w:rPr>
          <w:b/>
          <w:bCs/>
        </w:rPr>
      </w:pPr>
      <w:r>
        <w:rPr>
          <w:b/>
          <w:bCs/>
        </w:rPr>
        <w:t>Introduction</w:t>
      </w:r>
    </w:p>
    <w:p w14:paraId="773406C0" w14:textId="77777777" w:rsidR="00200CF1" w:rsidRDefault="00200CF1" w:rsidP="00D3783B">
      <w:pPr>
        <w:rPr>
          <w:b/>
          <w:bCs/>
        </w:rPr>
      </w:pPr>
    </w:p>
    <w:p w14:paraId="03A9BD6C" w14:textId="144C0C74" w:rsidR="00346E62" w:rsidRDefault="00346E62" w:rsidP="00346E62">
      <w:pPr>
        <w:ind w:firstLine="274"/>
      </w:pPr>
      <w:r>
        <w:t>The t-test, otherwise known as the Student t-test, is a parametric statistical test of significance. It can either be one- or two-tailed with an alpha value of 2.5 or 5.0, respectively</w:t>
      </w:r>
      <w:r w:rsidR="001D546C">
        <w:t xml:space="preserve"> </w:t>
      </w:r>
      <w:r w:rsidR="001D546C">
        <w:fldChar w:fldCharType="begin"/>
      </w:r>
      <w:r w:rsidR="001D546C">
        <w:instrText xml:space="preserve"> ADDIN ZOTERO_ITEM CSL_CITATION {"citationID":"aauhbaiL","properties":{"formattedCitation":"(rstats101, 2024)","plainCitation":"(rstats101, 2024)","noteIndex":0},"citationItems":[{"id":113,"uris":["http://zotero.org/users/11249892/items/GSA2PZ7Q"],"itemData":{"id":113,"type":"post-weblog","abstract":"Learn how to perform t-test using R and using tidyverse framework with multiple examples","container-title":"Rstats 101","language":"en-US","title":"How to perform t-test in R","URL":"https://rstats101.com/how-to-perform-t-test-in-r/","author":[{"family":"rstats101","given":""}],"accessed":{"date-parts":[["2025",7,17]]},"issued":{"date-parts":[["2024",8,27]]}}}],"schema":"https://github.com/citation-style-language/schema/raw/master/csl-citation.json"} </w:instrText>
      </w:r>
      <w:r w:rsidR="001D546C">
        <w:fldChar w:fldCharType="separate"/>
      </w:r>
      <w:r w:rsidR="001D546C" w:rsidRPr="001D546C">
        <w:t>(rstats101, 2024)</w:t>
      </w:r>
      <w:r w:rsidR="001D546C">
        <w:fldChar w:fldCharType="end"/>
      </w:r>
      <w:r>
        <w:t>. The alpha values determine the level of confidence, or the value below which the p-value must be in order to reject the null hypothesis</w:t>
      </w:r>
      <w:r w:rsidR="001D546C">
        <w:t xml:space="preserve"> </w:t>
      </w:r>
      <w:r w:rsidR="001D546C">
        <w:fldChar w:fldCharType="begin"/>
      </w:r>
      <w:r w:rsidR="001D546C">
        <w:instrText xml:space="preserve"> ADDIN ZOTERO_ITEM CSL_CITATION {"citationID":"ncFs23tm","properties":{"formattedCitation":"(ATS, 2024)","plainCitation":"(ATS, 2024)","noteIndex":0},"citationItems":[{"id":116,"uris":["http://zotero.org/users/11249892/items/Y48V52SM"],"itemData":{"id":116,"type":"post-weblog","abstract":"I’m sure we’ve all seen it — papers reporting p-values &lt; 0.0001, and they have samples sizes in the hundreds, and they’re just comparing two groups. If you haven’t seen it, here’s an example for you. Go ahead and click, I’ll be waiting here. Alrighty, so that paper, Neeki, et al. (2018), was looking at […]","container-title":"The Toxic Truth Blog","language":"en-US","title":"Avoiding Little Known Problems With the t-Test","URL":"https://toxictruthblog.com/avoiding-little-known-problems-with-the-t-test/","author":[{"family":"ATS","given":"Lyle D. Burgoon","suffix":"Ph D."}],"accessed":{"date-parts":[["2025",7,17]]},"issued":{"date-parts":[["2024",3,1]]}}}],"schema":"https://github.com/citation-style-language/schema/raw/master/csl-citation.json"} </w:instrText>
      </w:r>
      <w:r w:rsidR="001D546C">
        <w:fldChar w:fldCharType="separate"/>
      </w:r>
      <w:r w:rsidR="001D546C" w:rsidRPr="001D546C">
        <w:t>(ATS, 2024)</w:t>
      </w:r>
      <w:r w:rsidR="001D546C">
        <w:fldChar w:fldCharType="end"/>
      </w:r>
      <w:r>
        <w:t xml:space="preserve">. </w:t>
      </w:r>
    </w:p>
    <w:p w14:paraId="52C9F229" w14:textId="77777777" w:rsidR="00346E62" w:rsidRDefault="00346E62" w:rsidP="00346E62"/>
    <w:p w14:paraId="0C0CFC79" w14:textId="315DBDDE" w:rsidR="00CF68DA" w:rsidRDefault="00CF68DA" w:rsidP="00346E62">
      <w:pPr>
        <w:rPr>
          <w:b/>
          <w:bCs/>
        </w:rPr>
      </w:pPr>
      <w:r>
        <w:rPr>
          <w:b/>
          <w:bCs/>
        </w:rPr>
        <w:t>What is t-testing?</w:t>
      </w:r>
    </w:p>
    <w:p w14:paraId="3E01A191" w14:textId="77777777" w:rsidR="00CF68DA" w:rsidRPr="00CF68DA" w:rsidRDefault="00CF68DA" w:rsidP="00346E62">
      <w:pPr>
        <w:rPr>
          <w:b/>
          <w:bCs/>
        </w:rPr>
      </w:pPr>
    </w:p>
    <w:p w14:paraId="03985872" w14:textId="3D2E5CD1" w:rsidR="004A4B5F" w:rsidRDefault="00860A05" w:rsidP="00346E62">
      <w:pPr>
        <w:ind w:firstLine="274"/>
      </w:pPr>
      <w:r>
        <w:t>We use t</w:t>
      </w:r>
      <w:r w:rsidR="00CF68DA">
        <w:t xml:space="preserve">-testing (and other hypothesis tests) to answer questions. </w:t>
      </w:r>
      <w:r w:rsidR="00636396">
        <w:t xml:space="preserve">In order for a statement to be considered "fact" or "true", there must be 95% probability that the negation of the statement is not reflective of a given dataset, which is a proper sample representative of the population or subset of population relevant to the question at hand. It is difficult to explain this in a way that avoids the use of jargon, and without providing an example, but I had completed full statistics courses without ever fully understanding </w:t>
      </w:r>
      <w:r w:rsidR="00636396">
        <w:rPr>
          <w:i/>
          <w:iCs/>
        </w:rPr>
        <w:t>why</w:t>
      </w:r>
      <w:r w:rsidR="00636396">
        <w:t xml:space="preserve"> we use statistics. Science cannot progress forward unless we ask questions. We make observations as humans all the time, and we demand answers to the myraid of questions that pop up into our heads–-almost on a daily, if not hourly basis. But how do we arrive at an answer that is "correct" or "true"? Surely anyone could come along and argue their opinion on the matter, and the consensus may shift the other way. These are called assumptions in science, and science doesn't like these. So statistical significance testing came along to solve this issue. It says that if there is a question at hand, the one that is asking it must make an assumption to this question first, known as a hypothesis. Statistical tests which include the t-test, rank test and many more is also said to be hypothesis testing, because they do just that. </w:t>
      </w:r>
    </w:p>
    <w:p w14:paraId="74693255" w14:textId="77777777" w:rsidR="00636396" w:rsidRDefault="00636396" w:rsidP="00D3783B"/>
    <w:p w14:paraId="64DFA482" w14:textId="781C29A5" w:rsidR="00200CF1" w:rsidRPr="00200CF1" w:rsidRDefault="00636396" w:rsidP="00200CF1">
      <w:pPr>
        <w:ind w:firstLine="274"/>
      </w:pPr>
      <w:r>
        <w:t xml:space="preserve">For example, if someone makes a statement that </w:t>
      </w:r>
      <w:r>
        <w:rPr>
          <w:i/>
          <w:iCs/>
        </w:rPr>
        <w:t>all</w:t>
      </w:r>
      <w:r>
        <w:t xml:space="preserve"> cows are white and black, and someone else comes along and argues that they once saw a purple cow, we now have a scientific debate that can only be answered following the scientific method. If in fact person B </w:t>
      </w:r>
      <w:r>
        <w:rPr>
          <w:i/>
          <w:iCs/>
        </w:rPr>
        <w:t xml:space="preserve">did </w:t>
      </w:r>
      <w:r>
        <w:t xml:space="preserve">see a cow that was purple, person A would be wrong in his statement that </w:t>
      </w:r>
      <w:r>
        <w:rPr>
          <w:i/>
          <w:iCs/>
        </w:rPr>
        <w:t xml:space="preserve">all </w:t>
      </w:r>
      <w:r>
        <w:t xml:space="preserve">cows are white and black. Not in science or statistics. In order for person A to be right, there must be greater than 95% probability that a random cow that is picked from the </w:t>
      </w:r>
      <w:r>
        <w:rPr>
          <w:i/>
          <w:iCs/>
        </w:rPr>
        <w:t xml:space="preserve">entire </w:t>
      </w:r>
      <w:r>
        <w:t>population of cows, is white and black. However, it is often difficult to prove something right, but easier to disprove something is wrong.</w:t>
      </w:r>
      <w:r w:rsidR="00200CF1">
        <w:t xml:space="preserve"> Analogously, person A could either find all of the cows in the world, or randomly select a sample of cows, and calculate the probability of one of the cows from this sample is </w:t>
      </w:r>
      <w:r w:rsidR="00200CF1">
        <w:rPr>
          <w:i/>
          <w:iCs/>
        </w:rPr>
        <w:t xml:space="preserve">not </w:t>
      </w:r>
      <w:r w:rsidR="00200CF1">
        <w:t xml:space="preserve">white and black (including purple). Now, if this probability is greater than 5% than, yes person A was wrong. But if it is less than 5%, then he is right, at least scientifically. In science, it is accepted that for person A's statement that </w:t>
      </w:r>
      <w:r w:rsidR="00200CF1">
        <w:rPr>
          <w:i/>
          <w:iCs/>
        </w:rPr>
        <w:t xml:space="preserve">all </w:t>
      </w:r>
      <w:r w:rsidR="00200CF1">
        <w:t>cows are white and black to be correct, there actually can be some purple cows in the world–-just not greater than a 5% probability of randomly selecting a purple (not white and black) cow from the world. So it doesn’t really matter if person B did see a purple cow that one time and it was true. What is 95% true becomes 100% true, and the 5% becomes 0% true in scientific reasoning. Otherwise there would be no progress and scientific innovations would stagnate and become a lost subject as philosophy once did. Again, no knock on it.</w:t>
      </w:r>
    </w:p>
    <w:p w14:paraId="28D04E5C" w14:textId="77777777" w:rsidR="00CF68DA" w:rsidRDefault="00CF68DA" w:rsidP="00636396"/>
    <w:p w14:paraId="5A3FA119" w14:textId="44601A14" w:rsidR="00636396" w:rsidRPr="00636396" w:rsidRDefault="00636396" w:rsidP="00200CF1">
      <w:pPr>
        <w:ind w:firstLine="274"/>
      </w:pPr>
      <w:r>
        <w:t xml:space="preserve">In this example, person A would therefore have to </w:t>
      </w:r>
      <w:r>
        <w:rPr>
          <w:i/>
          <w:iCs/>
        </w:rPr>
        <w:t xml:space="preserve">negative </w:t>
      </w:r>
      <w:r>
        <w:t xml:space="preserve">his original statement to </w:t>
      </w:r>
      <w:r>
        <w:rPr>
          <w:i/>
          <w:iCs/>
        </w:rPr>
        <w:t xml:space="preserve">not </w:t>
      </w:r>
      <w:r>
        <w:t xml:space="preserve">all cows are white and black. Next he must </w:t>
      </w:r>
      <w:r w:rsidRPr="00636396">
        <w:rPr>
          <w:i/>
          <w:iCs/>
        </w:rPr>
        <w:t>disprove</w:t>
      </w:r>
      <w:r>
        <w:t xml:space="preserve"> this statement by finding that there is less than 5% chance of </w:t>
      </w:r>
      <w:r>
        <w:rPr>
          <w:i/>
          <w:iCs/>
        </w:rPr>
        <w:t xml:space="preserve">this </w:t>
      </w:r>
      <w:r>
        <w:t>being true. I know, confusing right? But this is why I love statistics, and research. Because we're not just meander about being philosophical. Which don't get me wrong, I very much enjoyed reading philosophy, but it frustrated me that all of these questions remained open-ended, and unanswered. As much as I would love to know the meaning of life, or how to define happiness for an entire population of humans, as philosophers often do, I think science aims to enrich life, and improve overall happiness, which I believe are more important than shoving down some over-</w:t>
      </w:r>
      <w:r>
        <w:lastRenderedPageBreak/>
        <w:t xml:space="preserve">encompassing over-generalized meaning and defintion to entire masses. Which is what makes me so passionate towards science, research and my career field of choosing: medicine. </w:t>
      </w:r>
    </w:p>
    <w:p w14:paraId="2538958A" w14:textId="77777777" w:rsidR="004A4B5F" w:rsidRDefault="004A4B5F" w:rsidP="00D3783B"/>
    <w:p w14:paraId="070B314D" w14:textId="77777777" w:rsidR="00CF68DA" w:rsidRDefault="00CF68DA" w:rsidP="00D3783B"/>
    <w:p w14:paraId="69313289" w14:textId="70E99301" w:rsidR="00CF68DA" w:rsidRDefault="00CF68DA" w:rsidP="00D3783B">
      <w:pPr>
        <w:rPr>
          <w:b/>
          <w:bCs/>
        </w:rPr>
      </w:pPr>
      <w:r>
        <w:rPr>
          <w:b/>
          <w:bCs/>
        </w:rPr>
        <w:t>Conclusion</w:t>
      </w:r>
    </w:p>
    <w:p w14:paraId="0B733FDA" w14:textId="77777777" w:rsidR="00CF68DA" w:rsidRPr="00CF68DA" w:rsidRDefault="00CF68DA" w:rsidP="00D3783B">
      <w:pPr>
        <w:rPr>
          <w:b/>
          <w:bCs/>
        </w:rPr>
      </w:pPr>
    </w:p>
    <w:p w14:paraId="43B4C14E" w14:textId="12CD4DDF" w:rsidR="00824E02" w:rsidRDefault="00824E02" w:rsidP="00D3783B">
      <w:r>
        <w:t>I may have over-indulged on the "in your own words" aspect of the discussion topic, but I at least hope this understanding helps someone understand statistics just a little bit more and maybe even light a spark of passion towards research, as this understanding did for me.</w:t>
      </w:r>
    </w:p>
    <w:p w14:paraId="69C9682D" w14:textId="77777777" w:rsidR="004A4B5F" w:rsidRDefault="004A4B5F" w:rsidP="00D3783B"/>
    <w:p w14:paraId="09977AF3" w14:textId="29997FF0" w:rsidR="004A4B5F" w:rsidRDefault="004A4B5F" w:rsidP="00D3783B">
      <w:pPr>
        <w:rPr>
          <w:b/>
          <w:bCs/>
        </w:rPr>
      </w:pPr>
      <w:r>
        <w:rPr>
          <w:b/>
          <w:bCs/>
        </w:rPr>
        <w:t>References</w:t>
      </w:r>
    </w:p>
    <w:p w14:paraId="044AC4F6" w14:textId="77777777" w:rsidR="001D546C" w:rsidRDefault="001D546C" w:rsidP="00D3783B">
      <w:pPr>
        <w:rPr>
          <w:b/>
          <w:bCs/>
        </w:rPr>
      </w:pPr>
    </w:p>
    <w:p w14:paraId="5688B7C7" w14:textId="1F704E6C" w:rsidR="001D546C" w:rsidRPr="001D546C" w:rsidRDefault="001D546C" w:rsidP="001D546C">
      <w:pPr>
        <w:pStyle w:val="Bibliography"/>
      </w:pPr>
      <w:r>
        <w:rPr>
          <w:b/>
          <w:bCs/>
        </w:rPr>
        <w:fldChar w:fldCharType="begin"/>
      </w:r>
      <w:r>
        <w:rPr>
          <w:b/>
          <w:bCs/>
        </w:rPr>
        <w:instrText xml:space="preserve"> ADDIN ZOTERO_BIBL {"uncited":[],"omitted":[],"custom":[]} CSL_BIBLIOGRAPHY </w:instrText>
      </w:r>
      <w:r>
        <w:rPr>
          <w:b/>
          <w:bCs/>
        </w:rPr>
        <w:fldChar w:fldCharType="separate"/>
      </w:r>
      <w:r w:rsidRPr="001D546C">
        <w:t xml:space="preserve">ATS, L. D. B., Ph D. (2024, March 1). Avoiding Little Known Problems With the t-Test. </w:t>
      </w:r>
      <w:r w:rsidRPr="001D546C">
        <w:rPr>
          <w:iCs/>
        </w:rPr>
        <w:t>The Toxic Truth Blog</w:t>
      </w:r>
      <w:r w:rsidRPr="001D546C">
        <w:t>. https://toxictruthblog.com/avoiding-little-known-problems-with-the-t-test/</w:t>
      </w:r>
    </w:p>
    <w:p w14:paraId="55FF3C7C" w14:textId="31255297" w:rsidR="001D546C" w:rsidRPr="001D546C" w:rsidRDefault="001D546C" w:rsidP="001D546C">
      <w:pPr>
        <w:pStyle w:val="Bibliography"/>
      </w:pPr>
      <w:r w:rsidRPr="001D546C">
        <w:t xml:space="preserve">rstats101. (2024, August 27). How to perform t-test in R. </w:t>
      </w:r>
      <w:r w:rsidRPr="001D546C">
        <w:rPr>
          <w:iCs/>
        </w:rPr>
        <w:t>Rstats 101</w:t>
      </w:r>
      <w:r w:rsidRPr="001D546C">
        <w:t>. https://rstats101.com/how-to-perform-t-test-in-r/</w:t>
      </w:r>
    </w:p>
    <w:p w14:paraId="7578BD20" w14:textId="5FB6D90D" w:rsidR="001D546C" w:rsidRPr="004A4B5F" w:rsidRDefault="001D546C" w:rsidP="00D3783B">
      <w:pPr>
        <w:rPr>
          <w:b/>
          <w:bCs/>
        </w:rPr>
      </w:pPr>
      <w:r>
        <w:rPr>
          <w:b/>
          <w:bCs/>
        </w:rPr>
        <w:fldChar w:fldCharType="end"/>
      </w:r>
    </w:p>
    <w:sectPr w:rsidR="001D546C" w:rsidRPr="004A4B5F" w:rsidSect="0033112D">
      <w:headerReference w:type="default" r:id="rId8"/>
      <w:pgSz w:w="11906" w:h="16838" w:code="9"/>
      <w:pgMar w:top="1417" w:right="1417" w:bottom="1417" w:left="1417"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78843" w14:textId="77777777" w:rsidR="00761AD8" w:rsidRDefault="00761AD8" w:rsidP="00FD169A">
      <w:r>
        <w:separator/>
      </w:r>
    </w:p>
  </w:endnote>
  <w:endnote w:type="continuationSeparator" w:id="0">
    <w:p w14:paraId="35B18506" w14:textId="77777777" w:rsidR="00761AD8" w:rsidRDefault="00761AD8" w:rsidP="00FD1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eiryo">
    <w:charset w:val="80"/>
    <w:family w:val="swiss"/>
    <w:pitch w:val="variable"/>
    <w:sig w:usb0="E00002FF" w:usb1="6AC7FFFF" w:usb2="08000012" w:usb3="00000000" w:csb0="0002009F" w:csb1="00000000"/>
  </w:font>
  <w:font w:name="Liberation Mono">
    <w:panose1 w:val="02070409020205020404"/>
    <w:charset w:val="EE"/>
    <w:family w:val="modern"/>
    <w:pitch w:val="fixed"/>
    <w:sig w:usb0="E0000AFF" w:usb1="400078FF" w:usb2="00000001"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EA392" w14:textId="77777777" w:rsidR="00761AD8" w:rsidRDefault="00761AD8" w:rsidP="00FD169A">
      <w:r>
        <w:separator/>
      </w:r>
    </w:p>
  </w:footnote>
  <w:footnote w:type="continuationSeparator" w:id="0">
    <w:p w14:paraId="58FEA240" w14:textId="77777777" w:rsidR="00761AD8" w:rsidRDefault="00761AD8" w:rsidP="00FD1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C475E" w14:textId="77777777" w:rsidR="00D3783B" w:rsidRDefault="00D378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F6A72"/>
    <w:multiLevelType w:val="multilevel"/>
    <w:tmpl w:val="D6C4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801D3"/>
    <w:multiLevelType w:val="multilevel"/>
    <w:tmpl w:val="6B6EB830"/>
    <w:lvl w:ilvl="0">
      <w:start w:val="1"/>
      <w:numFmt w:val="decimal"/>
      <w:pStyle w:val="Heading1"/>
      <w:suff w:val="space"/>
      <w:lvlText w:val="%1"/>
      <w:lvlJc w:val="left"/>
      <w:pPr>
        <w:ind w:left="425" w:hanging="425"/>
      </w:pPr>
      <w:rPr>
        <w:rFonts w:hint="eastAsia"/>
      </w:rPr>
    </w:lvl>
    <w:lvl w:ilvl="1">
      <w:start w:val="1"/>
      <w:numFmt w:val="decimal"/>
      <w:pStyle w:val="Heading2"/>
      <w:suff w:val="space"/>
      <w:lvlText w:val="%1.%2"/>
      <w:lvlJc w:val="left"/>
      <w:pPr>
        <w:ind w:left="425" w:hanging="425"/>
      </w:pPr>
      <w:rPr>
        <w:rFonts w:hint="eastAsia"/>
      </w:rPr>
    </w:lvl>
    <w:lvl w:ilvl="2">
      <w:start w:val="1"/>
      <w:numFmt w:val="decimal"/>
      <w:pStyle w:val="Heading3"/>
      <w:suff w:val="space"/>
      <w:lvlText w:val="%1.%2.%3"/>
      <w:lvlJc w:val="left"/>
      <w:pPr>
        <w:ind w:left="425" w:hanging="425"/>
      </w:pPr>
      <w:rPr>
        <w:rFonts w:hint="eastAsia"/>
      </w:rPr>
    </w:lvl>
    <w:lvl w:ilvl="3">
      <w:start w:val="1"/>
      <w:numFmt w:val="decimal"/>
      <w:pStyle w:val="Heading4"/>
      <w:suff w:val="space"/>
      <w:lvlText w:val="%1.%2.%3.%4"/>
      <w:lvlJc w:val="left"/>
      <w:pPr>
        <w:ind w:left="425" w:hanging="425"/>
      </w:pPr>
      <w:rPr>
        <w:rFonts w:hint="eastAsia"/>
      </w:rPr>
    </w:lvl>
    <w:lvl w:ilvl="4">
      <w:start w:val="1"/>
      <w:numFmt w:val="decimal"/>
      <w:pStyle w:val="Heading5"/>
      <w:suff w:val="space"/>
      <w:lvlText w:val="%1.%2.%3.%4.%5"/>
      <w:lvlJc w:val="left"/>
      <w:pPr>
        <w:ind w:left="425" w:hanging="425"/>
      </w:pPr>
      <w:rPr>
        <w:rFonts w:hint="eastAsia"/>
      </w:rPr>
    </w:lvl>
    <w:lvl w:ilvl="5">
      <w:start w:val="1"/>
      <w:numFmt w:val="decimal"/>
      <w:pStyle w:val="Heading6"/>
      <w:suff w:val="space"/>
      <w:lvlText w:val="%1.%2.%3.%4.%5.%6"/>
      <w:lvlJc w:val="left"/>
      <w:pPr>
        <w:ind w:left="425" w:hanging="425"/>
      </w:pPr>
      <w:rPr>
        <w:rFonts w:hint="eastAsia"/>
      </w:rPr>
    </w:lvl>
    <w:lvl w:ilvl="6">
      <w:start w:val="1"/>
      <w:numFmt w:val="decimal"/>
      <w:pStyle w:val="Heading7"/>
      <w:suff w:val="space"/>
      <w:lvlText w:val="%1.%2.%3.%4.%5.%6.%7"/>
      <w:lvlJc w:val="left"/>
      <w:pPr>
        <w:ind w:left="425" w:hanging="425"/>
      </w:pPr>
      <w:rPr>
        <w:rFonts w:hint="eastAsia"/>
      </w:rPr>
    </w:lvl>
    <w:lvl w:ilvl="7">
      <w:start w:val="1"/>
      <w:numFmt w:val="decimal"/>
      <w:pStyle w:val="Heading8"/>
      <w:suff w:val="space"/>
      <w:lvlText w:val="%1.%2.%3.%4.%5.%6.%7.%8"/>
      <w:lvlJc w:val="left"/>
      <w:pPr>
        <w:ind w:left="425" w:hanging="425"/>
      </w:pPr>
      <w:rPr>
        <w:rFonts w:hint="eastAsia"/>
      </w:rPr>
    </w:lvl>
    <w:lvl w:ilvl="8">
      <w:start w:val="1"/>
      <w:numFmt w:val="decimal"/>
      <w:pStyle w:val="Heading9"/>
      <w:suff w:val="space"/>
      <w:lvlText w:val="%1.%2.%3.%4.%5.%6.%7.%8.%9"/>
      <w:lvlJc w:val="left"/>
      <w:pPr>
        <w:ind w:left="425" w:hanging="425"/>
      </w:pPr>
      <w:rPr>
        <w:rFonts w:hint="eastAsia"/>
      </w:rPr>
    </w:lvl>
  </w:abstractNum>
  <w:abstractNum w:abstractNumId="2" w15:restartNumberingAfterBreak="0">
    <w:nsid w:val="3D011E44"/>
    <w:multiLevelType w:val="hybridMultilevel"/>
    <w:tmpl w:val="0F44F148"/>
    <w:lvl w:ilvl="0" w:tplc="BD644060">
      <w:start w:val="19"/>
      <w:numFmt w:val="bullet"/>
      <w:lvlText w:val=""/>
      <w:lvlJc w:val="left"/>
      <w:pPr>
        <w:ind w:left="910" w:hanging="360"/>
      </w:pPr>
      <w:rPr>
        <w:rFonts w:ascii="Wingdings" w:eastAsiaTheme="minorHAnsi" w:hAnsi="Wingdings" w:cs="Calibri Light" w:hint="default"/>
      </w:rPr>
    </w:lvl>
    <w:lvl w:ilvl="1" w:tplc="04090003" w:tentative="1">
      <w:start w:val="1"/>
      <w:numFmt w:val="bullet"/>
      <w:lvlText w:val="o"/>
      <w:lvlJc w:val="left"/>
      <w:pPr>
        <w:ind w:left="1630" w:hanging="360"/>
      </w:pPr>
      <w:rPr>
        <w:rFonts w:ascii="Courier New" w:hAnsi="Courier New" w:cs="Courier New" w:hint="default"/>
      </w:rPr>
    </w:lvl>
    <w:lvl w:ilvl="2" w:tplc="04090005" w:tentative="1">
      <w:start w:val="1"/>
      <w:numFmt w:val="bullet"/>
      <w:lvlText w:val=""/>
      <w:lvlJc w:val="left"/>
      <w:pPr>
        <w:ind w:left="2350" w:hanging="360"/>
      </w:pPr>
      <w:rPr>
        <w:rFonts w:ascii="Wingdings" w:hAnsi="Wingdings" w:hint="default"/>
      </w:rPr>
    </w:lvl>
    <w:lvl w:ilvl="3" w:tplc="04090001" w:tentative="1">
      <w:start w:val="1"/>
      <w:numFmt w:val="bullet"/>
      <w:lvlText w:val=""/>
      <w:lvlJc w:val="left"/>
      <w:pPr>
        <w:ind w:left="3070" w:hanging="360"/>
      </w:pPr>
      <w:rPr>
        <w:rFonts w:ascii="Symbol" w:hAnsi="Symbol" w:hint="default"/>
      </w:rPr>
    </w:lvl>
    <w:lvl w:ilvl="4" w:tplc="04090003" w:tentative="1">
      <w:start w:val="1"/>
      <w:numFmt w:val="bullet"/>
      <w:lvlText w:val="o"/>
      <w:lvlJc w:val="left"/>
      <w:pPr>
        <w:ind w:left="3790" w:hanging="360"/>
      </w:pPr>
      <w:rPr>
        <w:rFonts w:ascii="Courier New" w:hAnsi="Courier New" w:cs="Courier New" w:hint="default"/>
      </w:rPr>
    </w:lvl>
    <w:lvl w:ilvl="5" w:tplc="04090005" w:tentative="1">
      <w:start w:val="1"/>
      <w:numFmt w:val="bullet"/>
      <w:lvlText w:val=""/>
      <w:lvlJc w:val="left"/>
      <w:pPr>
        <w:ind w:left="4510" w:hanging="360"/>
      </w:pPr>
      <w:rPr>
        <w:rFonts w:ascii="Wingdings" w:hAnsi="Wingdings" w:hint="default"/>
      </w:rPr>
    </w:lvl>
    <w:lvl w:ilvl="6" w:tplc="04090001" w:tentative="1">
      <w:start w:val="1"/>
      <w:numFmt w:val="bullet"/>
      <w:lvlText w:val=""/>
      <w:lvlJc w:val="left"/>
      <w:pPr>
        <w:ind w:left="5230" w:hanging="360"/>
      </w:pPr>
      <w:rPr>
        <w:rFonts w:ascii="Symbol" w:hAnsi="Symbol" w:hint="default"/>
      </w:rPr>
    </w:lvl>
    <w:lvl w:ilvl="7" w:tplc="04090003" w:tentative="1">
      <w:start w:val="1"/>
      <w:numFmt w:val="bullet"/>
      <w:lvlText w:val="o"/>
      <w:lvlJc w:val="left"/>
      <w:pPr>
        <w:ind w:left="5950" w:hanging="360"/>
      </w:pPr>
      <w:rPr>
        <w:rFonts w:ascii="Courier New" w:hAnsi="Courier New" w:cs="Courier New" w:hint="default"/>
      </w:rPr>
    </w:lvl>
    <w:lvl w:ilvl="8" w:tplc="04090005" w:tentative="1">
      <w:start w:val="1"/>
      <w:numFmt w:val="bullet"/>
      <w:lvlText w:val=""/>
      <w:lvlJc w:val="left"/>
      <w:pPr>
        <w:ind w:left="6670" w:hanging="360"/>
      </w:pPr>
      <w:rPr>
        <w:rFonts w:ascii="Wingdings" w:hAnsi="Wingdings" w:hint="default"/>
      </w:rPr>
    </w:lvl>
  </w:abstractNum>
  <w:num w:numId="1" w16cid:durableId="1296330201">
    <w:abstractNumId w:val="2"/>
  </w:num>
  <w:num w:numId="2" w16cid:durableId="132917197">
    <w:abstractNumId w:val="1"/>
  </w:num>
  <w:num w:numId="3" w16cid:durableId="3749433">
    <w:abstractNumId w:val="1"/>
  </w:num>
  <w:num w:numId="4" w16cid:durableId="1507944105">
    <w:abstractNumId w:val="1"/>
  </w:num>
  <w:num w:numId="5" w16cid:durableId="235089224">
    <w:abstractNumId w:val="1"/>
  </w:num>
  <w:num w:numId="6" w16cid:durableId="78791314">
    <w:abstractNumId w:val="1"/>
  </w:num>
  <w:num w:numId="7" w16cid:durableId="2142310191">
    <w:abstractNumId w:val="1"/>
  </w:num>
  <w:num w:numId="8" w16cid:durableId="1519194523">
    <w:abstractNumId w:val="1"/>
  </w:num>
  <w:num w:numId="9" w16cid:durableId="348795256">
    <w:abstractNumId w:val="1"/>
  </w:num>
  <w:num w:numId="10" w16cid:durableId="1082603420">
    <w:abstractNumId w:val="1"/>
  </w:num>
  <w:num w:numId="11" w16cid:durableId="1501233185">
    <w:abstractNumId w:val="1"/>
  </w:num>
  <w:num w:numId="12" w16cid:durableId="592127715">
    <w:abstractNumId w:val="1"/>
  </w:num>
  <w:num w:numId="13" w16cid:durableId="1249386144">
    <w:abstractNumId w:val="1"/>
  </w:num>
  <w:num w:numId="14" w16cid:durableId="482352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7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3FF"/>
    <w:rsid w:val="0003463E"/>
    <w:rsid w:val="001D546C"/>
    <w:rsid w:val="001E21E2"/>
    <w:rsid w:val="00200CF1"/>
    <w:rsid w:val="002113B4"/>
    <w:rsid w:val="00241714"/>
    <w:rsid w:val="00242C7F"/>
    <w:rsid w:val="00254318"/>
    <w:rsid w:val="0033112D"/>
    <w:rsid w:val="003462DE"/>
    <w:rsid w:val="00346E62"/>
    <w:rsid w:val="003556B6"/>
    <w:rsid w:val="00376706"/>
    <w:rsid w:val="003C44C5"/>
    <w:rsid w:val="00436138"/>
    <w:rsid w:val="0044554F"/>
    <w:rsid w:val="00450D41"/>
    <w:rsid w:val="004A4B5F"/>
    <w:rsid w:val="004B0021"/>
    <w:rsid w:val="004C3DE5"/>
    <w:rsid w:val="00575E5E"/>
    <w:rsid w:val="005F5B92"/>
    <w:rsid w:val="00603E8C"/>
    <w:rsid w:val="006107DF"/>
    <w:rsid w:val="00636396"/>
    <w:rsid w:val="0069156E"/>
    <w:rsid w:val="006E2827"/>
    <w:rsid w:val="0071404A"/>
    <w:rsid w:val="00716F5F"/>
    <w:rsid w:val="00742372"/>
    <w:rsid w:val="00761AD8"/>
    <w:rsid w:val="007907B2"/>
    <w:rsid w:val="007916D1"/>
    <w:rsid w:val="00824E02"/>
    <w:rsid w:val="00845C48"/>
    <w:rsid w:val="00852003"/>
    <w:rsid w:val="00860A05"/>
    <w:rsid w:val="008808A8"/>
    <w:rsid w:val="008E760B"/>
    <w:rsid w:val="00A313FF"/>
    <w:rsid w:val="00A711AA"/>
    <w:rsid w:val="00A92F01"/>
    <w:rsid w:val="00A96EE5"/>
    <w:rsid w:val="00B369A3"/>
    <w:rsid w:val="00BB043D"/>
    <w:rsid w:val="00BB1C08"/>
    <w:rsid w:val="00C1721D"/>
    <w:rsid w:val="00C92B49"/>
    <w:rsid w:val="00C97C57"/>
    <w:rsid w:val="00CA2968"/>
    <w:rsid w:val="00CA6BCA"/>
    <w:rsid w:val="00CF3C90"/>
    <w:rsid w:val="00CF68DA"/>
    <w:rsid w:val="00D3783B"/>
    <w:rsid w:val="00D41B27"/>
    <w:rsid w:val="00DF281B"/>
    <w:rsid w:val="00E030B9"/>
    <w:rsid w:val="00E25CE8"/>
    <w:rsid w:val="00E62ED7"/>
    <w:rsid w:val="00E85683"/>
    <w:rsid w:val="00ED7564"/>
    <w:rsid w:val="00EE57FB"/>
    <w:rsid w:val="00F555F3"/>
    <w:rsid w:val="00F66D5C"/>
    <w:rsid w:val="00FB3F1A"/>
    <w:rsid w:val="00FD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6ED93"/>
  <w15:chartTrackingRefBased/>
  <w15:docId w15:val="{CBE5CF6F-ACA9-4C42-83DB-B70DE491C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w:eastAsiaTheme="minorHAnsi" w:hAnsi="Meiryo" w:cs="Calibri Light"/>
        <w:i/>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69A"/>
    <w:pPr>
      <w:spacing w:after="0"/>
    </w:pPr>
    <w:rPr>
      <w:rFonts w:ascii="Calibri Light" w:hAnsi="Calibri Light"/>
      <w:i w:val="0"/>
    </w:rPr>
  </w:style>
  <w:style w:type="paragraph" w:styleId="Heading1">
    <w:name w:val="heading 1"/>
    <w:basedOn w:val="Normal"/>
    <w:next w:val="BodyText"/>
    <w:link w:val="Heading1Char"/>
    <w:uiPriority w:val="9"/>
    <w:qFormat/>
    <w:rsid w:val="00F555F3"/>
    <w:pPr>
      <w:keepNext/>
      <w:keepLines/>
      <w:pageBreakBefore/>
      <w:numPr>
        <w:numId w:val="13"/>
      </w:numPr>
      <w:pBdr>
        <w:bottom w:val="single" w:sz="4" w:space="1" w:color="0E2841" w:themeColor="text2"/>
      </w:pBdr>
      <w:spacing w:beforeLines="50" w:before="50" w:afterLines="50" w:after="50"/>
      <w:outlineLvl w:val="0"/>
    </w:pPr>
    <w:rPr>
      <w:rFonts w:eastAsiaTheme="majorEastAsia"/>
      <w:b/>
      <w:bCs/>
    </w:rPr>
  </w:style>
  <w:style w:type="paragraph" w:styleId="Heading2">
    <w:name w:val="heading 2"/>
    <w:basedOn w:val="Normal"/>
    <w:next w:val="BodyText"/>
    <w:link w:val="Heading2Char"/>
    <w:uiPriority w:val="9"/>
    <w:unhideWhenUsed/>
    <w:qFormat/>
    <w:rsid w:val="00F555F3"/>
    <w:pPr>
      <w:keepNext/>
      <w:keepLines/>
      <w:numPr>
        <w:ilvl w:val="1"/>
        <w:numId w:val="11"/>
      </w:numPr>
      <w:spacing w:beforeLines="50" w:before="50" w:afterLines="50" w:after="50"/>
      <w:ind w:left="432" w:hanging="432"/>
      <w:contextualSpacing/>
      <w:outlineLvl w:val="1"/>
    </w:pPr>
    <w:rPr>
      <w:rFonts w:eastAsiaTheme="majorEastAsia"/>
      <w:b/>
      <w:bCs/>
    </w:rPr>
  </w:style>
  <w:style w:type="paragraph" w:styleId="Heading3">
    <w:name w:val="heading 3"/>
    <w:basedOn w:val="Normal"/>
    <w:next w:val="BodyText"/>
    <w:link w:val="Heading3Char"/>
    <w:uiPriority w:val="9"/>
    <w:unhideWhenUsed/>
    <w:qFormat/>
    <w:rsid w:val="00F555F3"/>
    <w:pPr>
      <w:keepNext/>
      <w:keepLines/>
      <w:numPr>
        <w:ilvl w:val="2"/>
        <w:numId w:val="13"/>
      </w:numPr>
      <w:spacing w:before="200"/>
      <w:outlineLvl w:val="2"/>
    </w:pPr>
    <w:rPr>
      <w:rFonts w:eastAsiaTheme="majorEastAsia"/>
      <w:b/>
      <w:bCs/>
    </w:rPr>
  </w:style>
  <w:style w:type="paragraph" w:styleId="Heading4">
    <w:name w:val="heading 4"/>
    <w:basedOn w:val="Normal"/>
    <w:next w:val="BodyText"/>
    <w:link w:val="Heading4Char"/>
    <w:uiPriority w:val="9"/>
    <w:unhideWhenUsed/>
    <w:qFormat/>
    <w:rsid w:val="00F555F3"/>
    <w:pPr>
      <w:keepNext/>
      <w:keepLines/>
      <w:numPr>
        <w:ilvl w:val="3"/>
        <w:numId w:val="13"/>
      </w:numPr>
      <w:spacing w:before="200"/>
      <w:outlineLvl w:val="3"/>
    </w:pPr>
    <w:rPr>
      <w:rFonts w:eastAsiaTheme="majorEastAsia"/>
      <w:b/>
      <w:bCs/>
    </w:rPr>
  </w:style>
  <w:style w:type="paragraph" w:styleId="Heading5">
    <w:name w:val="heading 5"/>
    <w:basedOn w:val="Normal"/>
    <w:next w:val="BodyText"/>
    <w:link w:val="Heading5Char"/>
    <w:uiPriority w:val="9"/>
    <w:unhideWhenUsed/>
    <w:qFormat/>
    <w:rsid w:val="00F555F3"/>
    <w:pPr>
      <w:keepNext/>
      <w:keepLines/>
      <w:numPr>
        <w:ilvl w:val="4"/>
        <w:numId w:val="13"/>
      </w:numPr>
      <w:spacing w:before="200"/>
      <w:outlineLvl w:val="4"/>
    </w:pPr>
    <w:rPr>
      <w:rFonts w:eastAsiaTheme="majorEastAsia"/>
      <w:iCs/>
    </w:rPr>
  </w:style>
  <w:style w:type="paragraph" w:styleId="Heading6">
    <w:name w:val="heading 6"/>
    <w:basedOn w:val="Normal"/>
    <w:next w:val="BodyText"/>
    <w:link w:val="Heading6Char"/>
    <w:uiPriority w:val="9"/>
    <w:unhideWhenUsed/>
    <w:qFormat/>
    <w:rsid w:val="00F555F3"/>
    <w:pPr>
      <w:keepNext/>
      <w:keepLines/>
      <w:numPr>
        <w:ilvl w:val="5"/>
        <w:numId w:val="13"/>
      </w:numPr>
      <w:spacing w:before="200"/>
      <w:outlineLvl w:val="5"/>
    </w:pPr>
    <w:rPr>
      <w:rFonts w:eastAsiaTheme="majorEastAsia"/>
    </w:rPr>
  </w:style>
  <w:style w:type="paragraph" w:styleId="Heading7">
    <w:name w:val="heading 7"/>
    <w:basedOn w:val="Normal"/>
    <w:next w:val="BodyText"/>
    <w:link w:val="Heading7Char"/>
    <w:uiPriority w:val="9"/>
    <w:unhideWhenUsed/>
    <w:qFormat/>
    <w:rsid w:val="00F555F3"/>
    <w:pPr>
      <w:keepNext/>
      <w:keepLines/>
      <w:numPr>
        <w:ilvl w:val="6"/>
        <w:numId w:val="13"/>
      </w:numPr>
      <w:spacing w:before="200"/>
      <w:outlineLvl w:val="6"/>
    </w:pPr>
    <w:rPr>
      <w:rFonts w:eastAsiaTheme="majorEastAsia"/>
    </w:rPr>
  </w:style>
  <w:style w:type="paragraph" w:styleId="Heading8">
    <w:name w:val="heading 8"/>
    <w:basedOn w:val="Normal"/>
    <w:next w:val="BodyText"/>
    <w:link w:val="Heading8Char"/>
    <w:uiPriority w:val="9"/>
    <w:unhideWhenUsed/>
    <w:qFormat/>
    <w:rsid w:val="00F555F3"/>
    <w:pPr>
      <w:keepNext/>
      <w:keepLines/>
      <w:numPr>
        <w:ilvl w:val="7"/>
        <w:numId w:val="13"/>
      </w:numPr>
      <w:spacing w:before="200"/>
      <w:outlineLvl w:val="7"/>
    </w:pPr>
    <w:rPr>
      <w:rFonts w:eastAsiaTheme="majorEastAsia"/>
    </w:rPr>
  </w:style>
  <w:style w:type="paragraph" w:styleId="Heading9">
    <w:name w:val="heading 9"/>
    <w:basedOn w:val="Normal"/>
    <w:next w:val="BodyText"/>
    <w:link w:val="Heading9Char"/>
    <w:uiPriority w:val="9"/>
    <w:unhideWhenUsed/>
    <w:qFormat/>
    <w:rsid w:val="00F555F3"/>
    <w:pPr>
      <w:keepNext/>
      <w:keepLines/>
      <w:numPr>
        <w:ilvl w:val="8"/>
        <w:numId w:val="13"/>
      </w:numPr>
      <w:spacing w:before="200"/>
      <w:outlineLvl w:val="8"/>
    </w:pPr>
    <w:rPr>
      <w:rFonts w:eastAsiaTheme="maj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BodyText"/>
    <w:link w:val="TitleChar"/>
    <w:qFormat/>
    <w:rsid w:val="00BB043D"/>
    <w:pPr>
      <w:keepNext/>
      <w:keepLines/>
      <w:spacing w:before="480" w:after="240"/>
      <w:jc w:val="center"/>
    </w:pPr>
    <w:rPr>
      <w:b/>
      <w:bCs/>
      <w:sz w:val="28"/>
      <w:szCs w:val="28"/>
    </w:rPr>
  </w:style>
  <w:style w:type="character" w:customStyle="1" w:styleId="TitleChar">
    <w:name w:val="Title Char"/>
    <w:basedOn w:val="DefaultParagraphFont"/>
    <w:link w:val="Title"/>
    <w:rsid w:val="00845C48"/>
    <w:rPr>
      <w:rFonts w:ascii="Calibri Light" w:eastAsia="Meiryo" w:hAnsi="Calibri Light" w:cs="Calibri Light"/>
      <w:b/>
      <w:bCs/>
      <w:kern w:val="0"/>
      <w:sz w:val="28"/>
      <w:szCs w:val="28"/>
      <w14:ligatures w14:val="none"/>
    </w:rPr>
  </w:style>
  <w:style w:type="paragraph" w:styleId="TOC1">
    <w:name w:val="toc 1"/>
    <w:basedOn w:val="Normal"/>
    <w:next w:val="Normal"/>
    <w:autoRedefine/>
    <w:uiPriority w:val="39"/>
    <w:semiHidden/>
    <w:unhideWhenUsed/>
    <w:rsid w:val="00A96EE5"/>
    <w:pPr>
      <w:spacing w:after="100"/>
    </w:pPr>
  </w:style>
  <w:style w:type="character" w:customStyle="1" w:styleId="Heading2Char">
    <w:name w:val="Heading 2 Char"/>
    <w:basedOn w:val="DefaultParagraphFont"/>
    <w:link w:val="Heading2"/>
    <w:uiPriority w:val="9"/>
    <w:rsid w:val="00F555F3"/>
    <w:rPr>
      <w:rFonts w:ascii="Calibri Light" w:eastAsiaTheme="majorEastAsia" w:hAnsi="Calibri Light"/>
      <w:b/>
      <w:bCs/>
    </w:rPr>
  </w:style>
  <w:style w:type="character" w:customStyle="1" w:styleId="Heading1Char">
    <w:name w:val="Heading 1 Char"/>
    <w:basedOn w:val="DefaultParagraphFont"/>
    <w:link w:val="Heading1"/>
    <w:uiPriority w:val="9"/>
    <w:rsid w:val="00F555F3"/>
    <w:rPr>
      <w:rFonts w:ascii="Calibri Light" w:eastAsiaTheme="majorEastAsia" w:hAnsi="Calibri Light" w:cs="Calibri Light"/>
      <w:b/>
      <w:bCs/>
      <w:kern w:val="0"/>
      <w:sz w:val="20"/>
      <w:szCs w:val="20"/>
      <w14:ligatures w14:val="none"/>
    </w:rPr>
  </w:style>
  <w:style w:type="paragraph" w:styleId="Subtitle">
    <w:name w:val="Subtitle"/>
    <w:basedOn w:val="Title"/>
    <w:next w:val="BodyText"/>
    <w:link w:val="SubtitleChar"/>
    <w:qFormat/>
    <w:rsid w:val="00BB043D"/>
    <w:pPr>
      <w:spacing w:before="240"/>
    </w:pPr>
    <w:rPr>
      <w:b w:val="0"/>
      <w:bCs w:val="0"/>
      <w:sz w:val="20"/>
      <w:szCs w:val="20"/>
    </w:rPr>
  </w:style>
  <w:style w:type="character" w:customStyle="1" w:styleId="SubtitleChar">
    <w:name w:val="Subtitle Char"/>
    <w:basedOn w:val="DefaultParagraphFont"/>
    <w:link w:val="Subtitle"/>
    <w:rsid w:val="00845C48"/>
    <w:rPr>
      <w:rFonts w:ascii="Calibri Light" w:eastAsia="Meiryo" w:hAnsi="Calibri Light" w:cs="Calibri Light"/>
      <w:kern w:val="0"/>
      <w:sz w:val="20"/>
      <w:szCs w:val="20"/>
      <w14:ligatures w14:val="none"/>
    </w:rPr>
  </w:style>
  <w:style w:type="character" w:styleId="LineNumber">
    <w:name w:val="line number"/>
    <w:basedOn w:val="DefaultParagraphFont"/>
    <w:uiPriority w:val="99"/>
    <w:semiHidden/>
    <w:unhideWhenUsed/>
    <w:rsid w:val="00D41B27"/>
  </w:style>
  <w:style w:type="character" w:customStyle="1" w:styleId="Heading3Char">
    <w:name w:val="Heading 3 Char"/>
    <w:basedOn w:val="DefaultParagraphFont"/>
    <w:link w:val="Heading3"/>
    <w:uiPriority w:val="9"/>
    <w:rsid w:val="0044554F"/>
    <w:rPr>
      <w:rFonts w:ascii="Calibri Light" w:eastAsiaTheme="majorEastAsia" w:hAnsi="Calibri Light" w:cs="Calibri Light"/>
      <w:b/>
      <w:bCs/>
      <w:kern w:val="0"/>
      <w:sz w:val="20"/>
      <w:szCs w:val="20"/>
      <w14:ligatures w14:val="none"/>
    </w:rPr>
  </w:style>
  <w:style w:type="character" w:customStyle="1" w:styleId="Heading4Char">
    <w:name w:val="Heading 4 Char"/>
    <w:basedOn w:val="DefaultParagraphFont"/>
    <w:link w:val="Heading4"/>
    <w:uiPriority w:val="9"/>
    <w:rsid w:val="0044554F"/>
    <w:rPr>
      <w:rFonts w:ascii="Calibri Light" w:eastAsiaTheme="majorEastAsia" w:hAnsi="Calibri Light" w:cs="Calibri Light"/>
      <w:b/>
      <w:bCs/>
      <w:kern w:val="0"/>
      <w:sz w:val="20"/>
      <w:szCs w:val="20"/>
      <w14:ligatures w14:val="none"/>
    </w:rPr>
  </w:style>
  <w:style w:type="character" w:customStyle="1" w:styleId="Heading5Char">
    <w:name w:val="Heading 5 Char"/>
    <w:basedOn w:val="DefaultParagraphFont"/>
    <w:link w:val="Heading5"/>
    <w:uiPriority w:val="9"/>
    <w:rsid w:val="0044554F"/>
    <w:rPr>
      <w:rFonts w:ascii="Calibri Light" w:eastAsiaTheme="majorEastAsia" w:hAnsi="Calibri Light" w:cs="Calibri Light"/>
      <w:iCs/>
      <w:kern w:val="0"/>
      <w:sz w:val="20"/>
      <w:szCs w:val="20"/>
      <w14:ligatures w14:val="none"/>
    </w:rPr>
  </w:style>
  <w:style w:type="character" w:customStyle="1" w:styleId="Heading6Char">
    <w:name w:val="Heading 6 Char"/>
    <w:basedOn w:val="DefaultParagraphFont"/>
    <w:link w:val="Heading6"/>
    <w:uiPriority w:val="9"/>
    <w:rsid w:val="0044554F"/>
    <w:rPr>
      <w:rFonts w:ascii="Calibri Light" w:eastAsiaTheme="majorEastAsia" w:hAnsi="Calibri Light" w:cs="Calibri Light"/>
      <w:kern w:val="0"/>
      <w:sz w:val="20"/>
      <w:szCs w:val="20"/>
      <w14:ligatures w14:val="none"/>
    </w:rPr>
  </w:style>
  <w:style w:type="character" w:customStyle="1" w:styleId="Heading7Char">
    <w:name w:val="Heading 7 Char"/>
    <w:basedOn w:val="DefaultParagraphFont"/>
    <w:link w:val="Heading7"/>
    <w:uiPriority w:val="9"/>
    <w:rsid w:val="00DF281B"/>
    <w:rPr>
      <w:rFonts w:ascii="Calibri Light" w:eastAsiaTheme="majorEastAsia" w:hAnsi="Calibri Light" w:cs="Calibri Light"/>
      <w:kern w:val="0"/>
      <w:sz w:val="20"/>
      <w:szCs w:val="20"/>
      <w14:ligatures w14:val="none"/>
    </w:rPr>
  </w:style>
  <w:style w:type="character" w:customStyle="1" w:styleId="Heading8Char">
    <w:name w:val="Heading 8 Char"/>
    <w:basedOn w:val="DefaultParagraphFont"/>
    <w:link w:val="Heading8"/>
    <w:uiPriority w:val="9"/>
    <w:rsid w:val="00DF281B"/>
    <w:rPr>
      <w:rFonts w:ascii="Calibri Light" w:eastAsiaTheme="majorEastAsia" w:hAnsi="Calibri Light" w:cs="Calibri Light"/>
      <w:kern w:val="0"/>
      <w:sz w:val="20"/>
      <w:szCs w:val="20"/>
      <w14:ligatures w14:val="none"/>
    </w:rPr>
  </w:style>
  <w:style w:type="character" w:customStyle="1" w:styleId="Heading9Char">
    <w:name w:val="Heading 9 Char"/>
    <w:basedOn w:val="DefaultParagraphFont"/>
    <w:link w:val="Heading9"/>
    <w:uiPriority w:val="9"/>
    <w:rsid w:val="00DF281B"/>
    <w:rPr>
      <w:rFonts w:ascii="Calibri Light" w:eastAsiaTheme="majorEastAsia" w:hAnsi="Calibri Light" w:cs="Calibri Light"/>
      <w:kern w:val="0"/>
      <w:sz w:val="20"/>
      <w:szCs w:val="20"/>
      <w14:ligatures w14:val="none"/>
    </w:rPr>
  </w:style>
  <w:style w:type="paragraph" w:styleId="TOCHeading">
    <w:name w:val="TOC Heading"/>
    <w:basedOn w:val="Heading1"/>
    <w:next w:val="BodyText"/>
    <w:uiPriority w:val="39"/>
    <w:unhideWhenUsed/>
    <w:qFormat/>
    <w:rsid w:val="00BB043D"/>
    <w:pPr>
      <w:spacing w:before="240" w:line="259" w:lineRule="auto"/>
      <w:outlineLvl w:val="9"/>
    </w:pPr>
    <w:rPr>
      <w:b w:val="0"/>
      <w:bCs w:val="0"/>
      <w:color w:val="0F4761" w:themeColor="accent1" w:themeShade="BF"/>
    </w:rPr>
  </w:style>
  <w:style w:type="table" w:styleId="TableGrid">
    <w:name w:val="Table Grid"/>
    <w:basedOn w:val="TableNormal"/>
    <w:uiPriority w:val="39"/>
    <w:rsid w:val="0025431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
    <w:unhideWhenUsed/>
    <w:qFormat/>
    <w:rsid w:val="00F555F3"/>
    <w:rPr>
      <w:sz w:val="16"/>
    </w:rPr>
  </w:style>
  <w:style w:type="character" w:customStyle="1" w:styleId="FootnoteTextChar">
    <w:name w:val="Footnote Text Char"/>
    <w:basedOn w:val="DefaultParagraphFont"/>
    <w:link w:val="FootnoteText"/>
    <w:uiPriority w:val="9"/>
    <w:rsid w:val="00F555F3"/>
    <w:rPr>
      <w:rFonts w:ascii="Calibri Light" w:hAnsi="Calibri Light"/>
      <w:sz w:val="16"/>
    </w:rPr>
  </w:style>
  <w:style w:type="character" w:styleId="FootnoteReference">
    <w:name w:val="footnote reference"/>
    <w:basedOn w:val="CaptionChar"/>
    <w:rsid w:val="00F555F3"/>
    <w:rPr>
      <w:rFonts w:ascii="Calibri Light" w:eastAsia="Meiryo" w:hAnsi="Calibri Light" w:cs="Calibri Light"/>
      <w:i/>
      <w:kern w:val="0"/>
      <w:sz w:val="20"/>
      <w:szCs w:val="20"/>
      <w:vertAlign w:val="superscript"/>
      <w14:ligatures w14:val="none"/>
    </w:rPr>
  </w:style>
  <w:style w:type="paragraph" w:customStyle="1" w:styleId="SourceCode">
    <w:name w:val="Source Code"/>
    <w:link w:val="VerbatimChar"/>
    <w:qFormat/>
    <w:rsid w:val="00F555F3"/>
    <w:pPr>
      <w:pBdr>
        <w:left w:val="single" w:sz="36" w:space="4" w:color="A6A6A6" w:themeColor="background1" w:themeShade="A6"/>
        <w:right w:val="single" w:sz="36" w:space="4" w:color="A6A6A6" w:themeColor="background1" w:themeShade="A6"/>
      </w:pBdr>
      <w:shd w:val="clear" w:color="auto" w:fill="F2F2F2" w:themeFill="background1" w:themeFillShade="F2"/>
      <w:wordWrap w:val="0"/>
      <w:spacing w:after="0"/>
      <w:contextualSpacing/>
    </w:pPr>
    <w:rPr>
      <w:rFonts w:ascii="Liberation Mono" w:eastAsia="MS Gothic" w:hAnsi="Liberation Mono" w:cs="Liberation Mono"/>
      <w:sz w:val="16"/>
      <w:szCs w:val="16"/>
    </w:rPr>
  </w:style>
  <w:style w:type="character" w:customStyle="1" w:styleId="VerbatimChar">
    <w:name w:val="Verbatim Char"/>
    <w:basedOn w:val="CaptionChar"/>
    <w:link w:val="SourceCode"/>
    <w:rsid w:val="00F555F3"/>
    <w:rPr>
      <w:rFonts w:ascii="Liberation Mono" w:eastAsia="MS Gothic" w:hAnsi="Liberation Mono" w:cs="Liberation Mono"/>
      <w:i/>
      <w:kern w:val="0"/>
      <w:sz w:val="16"/>
      <w:szCs w:val="16"/>
      <w:shd w:val="clear" w:color="auto" w:fill="F2F2F2" w:themeFill="background1" w:themeFillShade="F2"/>
      <w14:ligatures w14:val="none"/>
    </w:rPr>
  </w:style>
  <w:style w:type="paragraph" w:styleId="ListParagraph">
    <w:name w:val="List Paragraph"/>
    <w:basedOn w:val="Normal"/>
    <w:uiPriority w:val="34"/>
    <w:qFormat/>
    <w:rsid w:val="002113B4"/>
    <w:pPr>
      <w:ind w:left="720"/>
      <w:contextualSpacing/>
    </w:pPr>
  </w:style>
  <w:style w:type="paragraph" w:customStyle="1" w:styleId="Abstract">
    <w:name w:val="Abstract"/>
    <w:basedOn w:val="Normal"/>
    <w:next w:val="BodyText"/>
    <w:qFormat/>
    <w:rsid w:val="00BB043D"/>
    <w:pPr>
      <w:keepNext/>
      <w:keepLines/>
      <w:spacing w:before="300" w:after="300"/>
    </w:pPr>
  </w:style>
  <w:style w:type="paragraph" w:styleId="BodyText">
    <w:name w:val="Body Text"/>
    <w:basedOn w:val="Normal"/>
    <w:link w:val="BodyTextChar"/>
    <w:qFormat/>
    <w:rsid w:val="00BB043D"/>
  </w:style>
  <w:style w:type="character" w:customStyle="1" w:styleId="BodyTextChar">
    <w:name w:val="Body Text Char"/>
    <w:basedOn w:val="DefaultParagraphFont"/>
    <w:link w:val="BodyText"/>
    <w:rsid w:val="00BB043D"/>
    <w:rPr>
      <w:rFonts w:ascii="Calibri Light" w:eastAsia="Meiryo" w:hAnsi="Calibri Light" w:cs="Calibri Light"/>
      <w:kern w:val="0"/>
      <w:sz w:val="20"/>
      <w:szCs w:val="20"/>
      <w14:ligatures w14:val="none"/>
    </w:rPr>
  </w:style>
  <w:style w:type="paragraph" w:customStyle="1" w:styleId="Author">
    <w:name w:val="Author"/>
    <w:next w:val="BodyText"/>
    <w:qFormat/>
    <w:rsid w:val="00BB043D"/>
    <w:pPr>
      <w:keepNext/>
      <w:keepLines/>
      <w:jc w:val="center"/>
    </w:pPr>
    <w:rPr>
      <w:rFonts w:ascii="Calibri Light" w:eastAsiaTheme="minorEastAsia" w:hAnsi="Calibri Light"/>
    </w:rPr>
  </w:style>
  <w:style w:type="paragraph" w:styleId="Bibliography">
    <w:name w:val="Bibliography"/>
    <w:basedOn w:val="Normal"/>
    <w:qFormat/>
    <w:rsid w:val="00BB043D"/>
    <w:pPr>
      <w:spacing w:line="480" w:lineRule="auto"/>
      <w:ind w:left="720" w:hanging="720"/>
    </w:pPr>
  </w:style>
  <w:style w:type="paragraph" w:styleId="BlockText">
    <w:name w:val="Block Text"/>
    <w:basedOn w:val="BodyText"/>
    <w:next w:val="BodyText"/>
    <w:uiPriority w:val="9"/>
    <w:unhideWhenUsed/>
    <w:qFormat/>
    <w:rsid w:val="00BB043D"/>
    <w:pPr>
      <w:spacing w:before="100" w:after="100"/>
    </w:pPr>
    <w:rPr>
      <w:rFonts w:asciiTheme="majorHAnsi" w:eastAsiaTheme="majorEastAsia" w:hAnsiTheme="majorHAnsi" w:cstheme="majorBidi"/>
      <w:bCs/>
    </w:rPr>
  </w:style>
  <w:style w:type="paragraph" w:styleId="BodyText2">
    <w:name w:val="Body Text 2"/>
    <w:basedOn w:val="BodyText"/>
    <w:link w:val="BodyText2Char"/>
    <w:rsid w:val="00BB043D"/>
  </w:style>
  <w:style w:type="character" w:customStyle="1" w:styleId="BodyText2Char">
    <w:name w:val="Body Text 2 Char"/>
    <w:basedOn w:val="DefaultParagraphFont"/>
    <w:link w:val="BodyText2"/>
    <w:rsid w:val="00BB043D"/>
    <w:rPr>
      <w:rFonts w:ascii="Calibri Light" w:eastAsia="Meiryo" w:hAnsi="Calibri Light" w:cs="Calibri Light"/>
      <w:kern w:val="0"/>
      <w:sz w:val="20"/>
      <w:szCs w:val="20"/>
      <w14:ligatures w14:val="none"/>
    </w:rPr>
  </w:style>
  <w:style w:type="paragraph" w:styleId="BodyText3">
    <w:name w:val="Body Text 3"/>
    <w:basedOn w:val="BodyText"/>
    <w:link w:val="BodyText3Char"/>
    <w:rsid w:val="00BB043D"/>
  </w:style>
  <w:style w:type="character" w:customStyle="1" w:styleId="BodyText3Char">
    <w:name w:val="Body Text 3 Char"/>
    <w:basedOn w:val="DefaultParagraphFont"/>
    <w:link w:val="BodyText3"/>
    <w:rsid w:val="00BB043D"/>
    <w:rPr>
      <w:rFonts w:ascii="Calibri Light" w:eastAsia="Meiryo" w:hAnsi="Calibri Light" w:cs="Calibri Light"/>
      <w:kern w:val="0"/>
      <w:sz w:val="20"/>
      <w:szCs w:val="20"/>
      <w14:ligatures w14:val="none"/>
    </w:rPr>
  </w:style>
  <w:style w:type="paragraph" w:styleId="Caption">
    <w:name w:val="caption"/>
    <w:basedOn w:val="Normal"/>
    <w:link w:val="CaptionChar"/>
    <w:rsid w:val="00BB043D"/>
    <w:pPr>
      <w:spacing w:after="120"/>
    </w:pPr>
    <w:rPr>
      <w:i/>
    </w:rPr>
  </w:style>
  <w:style w:type="character" w:customStyle="1" w:styleId="CaptionChar">
    <w:name w:val="Caption Char"/>
    <w:basedOn w:val="DefaultParagraphFont"/>
    <w:link w:val="Caption"/>
    <w:rsid w:val="00BB043D"/>
    <w:rPr>
      <w:rFonts w:ascii="Calibri Light" w:eastAsia="Meiryo" w:hAnsi="Calibri Light" w:cs="Calibri Light"/>
      <w:i w:val="0"/>
      <w:kern w:val="0"/>
      <w:sz w:val="20"/>
      <w:szCs w:val="20"/>
      <w14:ligatures w14:val="none"/>
    </w:rPr>
  </w:style>
  <w:style w:type="paragraph" w:customStyle="1" w:styleId="Figure">
    <w:name w:val="Figure"/>
    <w:basedOn w:val="Normal"/>
    <w:rsid w:val="00BB043D"/>
  </w:style>
  <w:style w:type="paragraph" w:customStyle="1" w:styleId="CaptionedFigure">
    <w:name w:val="Captioned Figure"/>
    <w:basedOn w:val="Figure"/>
    <w:rsid w:val="00BB043D"/>
    <w:pPr>
      <w:keepNext/>
    </w:pPr>
  </w:style>
  <w:style w:type="paragraph" w:customStyle="1" w:styleId="Compact">
    <w:name w:val="Compact"/>
    <w:basedOn w:val="BodyText"/>
    <w:qFormat/>
    <w:rsid w:val="00BB043D"/>
    <w:pPr>
      <w:spacing w:before="36" w:after="36"/>
    </w:pPr>
  </w:style>
  <w:style w:type="paragraph" w:styleId="Date">
    <w:name w:val="Date"/>
    <w:next w:val="BodyText"/>
    <w:link w:val="DateChar"/>
    <w:qFormat/>
    <w:rsid w:val="00BB043D"/>
    <w:pPr>
      <w:keepNext/>
      <w:keepLines/>
      <w:jc w:val="center"/>
    </w:pPr>
    <w:rPr>
      <w:rFonts w:ascii="Calibri Light" w:eastAsiaTheme="minorEastAsia" w:hAnsi="Calibri Light"/>
    </w:rPr>
  </w:style>
  <w:style w:type="character" w:customStyle="1" w:styleId="DateChar">
    <w:name w:val="Date Char"/>
    <w:basedOn w:val="DefaultParagraphFont"/>
    <w:link w:val="Date"/>
    <w:rsid w:val="00BB043D"/>
    <w:rPr>
      <w:rFonts w:ascii="Calibri Light" w:eastAsiaTheme="minorEastAsia" w:hAnsi="Calibri Light" w:cs="Calibri Light"/>
      <w:kern w:val="0"/>
      <w:sz w:val="20"/>
      <w:szCs w:val="20"/>
      <w14:ligatures w14:val="none"/>
    </w:rPr>
  </w:style>
  <w:style w:type="paragraph" w:customStyle="1" w:styleId="Definition">
    <w:name w:val="Definition"/>
    <w:basedOn w:val="Normal"/>
    <w:rsid w:val="00BB043D"/>
  </w:style>
  <w:style w:type="paragraph" w:customStyle="1" w:styleId="DefinitionTerm">
    <w:name w:val="Definition Term"/>
    <w:basedOn w:val="Normal"/>
    <w:next w:val="Definition"/>
    <w:rsid w:val="00BB043D"/>
    <w:pPr>
      <w:keepNext/>
      <w:keepLines/>
    </w:pPr>
    <w:rPr>
      <w:b/>
    </w:rPr>
  </w:style>
  <w:style w:type="paragraph" w:customStyle="1" w:styleId="FirstParagraph">
    <w:name w:val="First Paragraph"/>
    <w:basedOn w:val="BodyText"/>
    <w:next w:val="BodyText"/>
    <w:qFormat/>
    <w:rsid w:val="00BB043D"/>
  </w:style>
  <w:style w:type="character" w:styleId="FollowedHyperlink">
    <w:name w:val="FollowedHyperlink"/>
    <w:basedOn w:val="DefaultParagraphFont"/>
    <w:semiHidden/>
    <w:unhideWhenUsed/>
    <w:rsid w:val="00BB043D"/>
    <w:rPr>
      <w:color w:val="96607D" w:themeColor="followedHyperlink"/>
      <w:u w:val="single"/>
    </w:rPr>
  </w:style>
  <w:style w:type="paragraph" w:styleId="Footer">
    <w:name w:val="footer"/>
    <w:basedOn w:val="Normal"/>
    <w:link w:val="FooterChar"/>
    <w:unhideWhenUsed/>
    <w:rsid w:val="00BB043D"/>
    <w:pPr>
      <w:tabs>
        <w:tab w:val="center" w:pos="4252"/>
        <w:tab w:val="right" w:pos="8504"/>
      </w:tabs>
      <w:snapToGrid w:val="0"/>
    </w:pPr>
  </w:style>
  <w:style w:type="character" w:customStyle="1" w:styleId="FooterChar">
    <w:name w:val="Footer Char"/>
    <w:basedOn w:val="DefaultParagraphFont"/>
    <w:link w:val="Footer"/>
    <w:rsid w:val="00BB043D"/>
    <w:rPr>
      <w:rFonts w:ascii="Calibri Light" w:eastAsia="Meiryo" w:hAnsi="Calibri Light" w:cs="Calibri Light"/>
      <w:kern w:val="0"/>
      <w:sz w:val="20"/>
      <w:szCs w:val="20"/>
      <w14:ligatures w14:val="none"/>
    </w:rPr>
  </w:style>
  <w:style w:type="paragraph" w:styleId="Header">
    <w:name w:val="header"/>
    <w:basedOn w:val="Normal"/>
    <w:link w:val="HeaderChar"/>
    <w:unhideWhenUsed/>
    <w:rsid w:val="00BB043D"/>
    <w:pPr>
      <w:tabs>
        <w:tab w:val="center" w:pos="4252"/>
        <w:tab w:val="right" w:pos="8504"/>
      </w:tabs>
      <w:snapToGrid w:val="0"/>
    </w:pPr>
  </w:style>
  <w:style w:type="character" w:customStyle="1" w:styleId="HeaderChar">
    <w:name w:val="Header Char"/>
    <w:basedOn w:val="DefaultParagraphFont"/>
    <w:link w:val="Header"/>
    <w:rsid w:val="00BB043D"/>
    <w:rPr>
      <w:rFonts w:ascii="Calibri Light" w:eastAsia="Meiryo" w:hAnsi="Calibri Light" w:cs="Calibri Light"/>
      <w:kern w:val="0"/>
      <w:sz w:val="20"/>
      <w:szCs w:val="20"/>
      <w14:ligatures w14:val="none"/>
    </w:rPr>
  </w:style>
  <w:style w:type="character" w:styleId="Hyperlink">
    <w:name w:val="Hyperlink"/>
    <w:basedOn w:val="CaptionChar"/>
    <w:rsid w:val="00BB043D"/>
    <w:rPr>
      <w:rFonts w:ascii="Calibri Light" w:eastAsia="Meiryo" w:hAnsi="Calibri Light" w:cs="Calibri Light"/>
      <w:i/>
      <w:kern w:val="0"/>
      <w:sz w:val="20"/>
      <w:szCs w:val="20"/>
      <w14:ligatures w14:val="none"/>
    </w:rPr>
  </w:style>
  <w:style w:type="paragraph" w:customStyle="1" w:styleId="ImageCaption">
    <w:name w:val="Image Caption"/>
    <w:basedOn w:val="Caption"/>
    <w:rsid w:val="00BB043D"/>
  </w:style>
  <w:style w:type="table" w:customStyle="1" w:styleId="Table">
    <w:name w:val="Table"/>
    <w:semiHidden/>
    <w:unhideWhenUsed/>
    <w:qFormat/>
    <w:rsid w:val="00BB043D"/>
    <w:rPr>
      <w:rFonts w:eastAsiaTheme="minorEastAsia"/>
    </w:rPr>
    <w:tblPr>
      <w:tblInd w:w="0" w:type="dxa"/>
      <w:tblCellMar>
        <w:top w:w="0" w:type="dxa"/>
        <w:left w:w="108" w:type="dxa"/>
        <w:bottom w:w="0" w:type="dxa"/>
        <w:right w:w="108" w:type="dxa"/>
      </w:tblCellMar>
    </w:tblPr>
  </w:style>
  <w:style w:type="paragraph" w:customStyle="1" w:styleId="TableCaption">
    <w:name w:val="Table Caption"/>
    <w:basedOn w:val="Caption"/>
    <w:rsid w:val="00BB043D"/>
    <w:pPr>
      <w:keepNext/>
    </w:pPr>
  </w:style>
  <w:style w:type="paragraph" w:styleId="Quote">
    <w:name w:val="Quote"/>
    <w:basedOn w:val="Normal"/>
    <w:next w:val="Normal"/>
    <w:link w:val="QuoteChar"/>
    <w:uiPriority w:val="29"/>
    <w:qFormat/>
    <w:rsid w:val="00A313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13FF"/>
    <w:rPr>
      <w:rFonts w:ascii="Calibri Light" w:hAnsi="Calibri Light"/>
      <w:iCs/>
      <w:color w:val="404040" w:themeColor="text1" w:themeTint="BF"/>
    </w:rPr>
  </w:style>
  <w:style w:type="character" w:styleId="IntenseEmphasis">
    <w:name w:val="Intense Emphasis"/>
    <w:basedOn w:val="DefaultParagraphFont"/>
    <w:uiPriority w:val="21"/>
    <w:qFormat/>
    <w:rsid w:val="00A313FF"/>
    <w:rPr>
      <w:i w:val="0"/>
      <w:iCs/>
      <w:color w:val="0F4761" w:themeColor="accent1" w:themeShade="BF"/>
    </w:rPr>
  </w:style>
  <w:style w:type="paragraph" w:styleId="IntenseQuote">
    <w:name w:val="Intense Quote"/>
    <w:basedOn w:val="Normal"/>
    <w:next w:val="Normal"/>
    <w:link w:val="IntenseQuoteChar"/>
    <w:uiPriority w:val="30"/>
    <w:qFormat/>
    <w:rsid w:val="00A31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3FF"/>
    <w:rPr>
      <w:rFonts w:ascii="Calibri Light" w:hAnsi="Calibri Light"/>
      <w:iCs/>
      <w:color w:val="0F4761" w:themeColor="accent1" w:themeShade="BF"/>
    </w:rPr>
  </w:style>
  <w:style w:type="character" w:styleId="IntenseReference">
    <w:name w:val="Intense Reference"/>
    <w:basedOn w:val="DefaultParagraphFont"/>
    <w:uiPriority w:val="32"/>
    <w:qFormat/>
    <w:rsid w:val="00A313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806940">
      <w:bodyDiv w:val="1"/>
      <w:marLeft w:val="0"/>
      <w:marRight w:val="0"/>
      <w:marTop w:val="0"/>
      <w:marBottom w:val="0"/>
      <w:divBdr>
        <w:top w:val="none" w:sz="0" w:space="0" w:color="auto"/>
        <w:left w:val="none" w:sz="0" w:space="0" w:color="auto"/>
        <w:bottom w:val="none" w:sz="0" w:space="0" w:color="auto"/>
        <w:right w:val="none" w:sz="0" w:space="0" w:color="auto"/>
      </w:divBdr>
    </w:div>
    <w:div w:id="805855549">
      <w:bodyDiv w:val="1"/>
      <w:marLeft w:val="0"/>
      <w:marRight w:val="0"/>
      <w:marTop w:val="0"/>
      <w:marBottom w:val="0"/>
      <w:divBdr>
        <w:top w:val="none" w:sz="0" w:space="0" w:color="auto"/>
        <w:left w:val="none" w:sz="0" w:space="0" w:color="auto"/>
        <w:bottom w:val="none" w:sz="0" w:space="0" w:color="auto"/>
        <w:right w:val="none" w:sz="0" w:space="0" w:color="auto"/>
      </w:divBdr>
    </w:div>
    <w:div w:id="948897810">
      <w:bodyDiv w:val="1"/>
      <w:marLeft w:val="0"/>
      <w:marRight w:val="0"/>
      <w:marTop w:val="0"/>
      <w:marBottom w:val="0"/>
      <w:divBdr>
        <w:top w:val="none" w:sz="0" w:space="0" w:color="auto"/>
        <w:left w:val="none" w:sz="0" w:space="0" w:color="auto"/>
        <w:bottom w:val="none" w:sz="0" w:space="0" w:color="auto"/>
        <w:right w:val="none" w:sz="0" w:space="0" w:color="auto"/>
      </w:divBdr>
    </w:div>
    <w:div w:id="1737164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22CCF-9C26-4045-A20A-90A3EF27D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2</Pages>
  <Words>1050</Words>
  <Characters>5986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Kim</dc:creator>
  <cp:keywords/>
  <dc:description/>
  <cp:lastModifiedBy>Dong Kim</cp:lastModifiedBy>
  <cp:revision>9</cp:revision>
  <dcterms:created xsi:type="dcterms:W3CDTF">2025-07-17T00:03:00Z</dcterms:created>
  <dcterms:modified xsi:type="dcterms:W3CDTF">2025-07-17T02:02:00Z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zotero-version="7.0.21"&gt;&lt;session id="tQgmQocB"/&gt;&lt;style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