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923" w14:textId="0F983503" w:rsidR="000C541A" w:rsidRPr="000073D7" w:rsidRDefault="00F86246" w:rsidP="00F86246">
      <w:pPr>
        <w:jc w:val="center"/>
        <w:rPr>
          <w:b/>
          <w:bCs/>
          <w:sz w:val="32"/>
          <w:szCs w:val="32"/>
        </w:rPr>
      </w:pPr>
      <w:r w:rsidRPr="000073D7">
        <w:rPr>
          <w:rFonts w:hint="eastAsia"/>
          <w:b/>
          <w:bCs/>
          <w:sz w:val="32"/>
          <w:szCs w:val="32"/>
        </w:rPr>
        <w:t>优化设计</w:t>
      </w:r>
    </w:p>
    <w:p w14:paraId="01EDA31E" w14:textId="02DD349C" w:rsidR="004656FE" w:rsidRDefault="00C05F47" w:rsidP="0003088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约束优化</w:t>
      </w:r>
      <w:r w:rsidR="00F86246" w:rsidRPr="002E4114">
        <w:rPr>
          <w:rFonts w:hint="eastAsia"/>
          <w:sz w:val="28"/>
          <w:szCs w:val="28"/>
        </w:rPr>
        <w:t>实验报告</w:t>
      </w:r>
    </w:p>
    <w:p w14:paraId="7B380841" w14:textId="35C721FD" w:rsidR="0085511D" w:rsidRPr="007C2B9A" w:rsidRDefault="0085511D" w:rsidP="00030888">
      <w:pPr>
        <w:jc w:val="center"/>
        <w:rPr>
          <w:rFonts w:hint="eastAsia"/>
          <w:sz w:val="22"/>
        </w:rPr>
      </w:pPr>
      <w:r w:rsidRPr="007C2B9A">
        <w:rPr>
          <w:rFonts w:hint="eastAsia"/>
          <w:sz w:val="22"/>
        </w:rPr>
        <w:t xml:space="preserve">姓名：董校廷 </w:t>
      </w:r>
      <w:r w:rsidR="00070511" w:rsidRPr="007C2B9A">
        <w:rPr>
          <w:sz w:val="22"/>
        </w:rPr>
        <w:t xml:space="preserve"> </w:t>
      </w:r>
      <w:r w:rsidR="00070511" w:rsidRPr="007C2B9A">
        <w:rPr>
          <w:sz w:val="22"/>
        </w:rPr>
        <w:tab/>
      </w:r>
      <w:r w:rsidRPr="007C2B9A">
        <w:rPr>
          <w:rFonts w:hint="eastAsia"/>
          <w:sz w:val="22"/>
        </w:rPr>
        <w:t>学号：S</w:t>
      </w:r>
      <w:r w:rsidRPr="007C2B9A">
        <w:rPr>
          <w:sz w:val="22"/>
        </w:rPr>
        <w:t>C21002046</w:t>
      </w:r>
    </w:p>
    <w:p w14:paraId="3A3FFC70" w14:textId="30E1A104" w:rsidR="00E00466" w:rsidRDefault="00EC26B5" w:rsidP="008A771E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运行条件</w:t>
      </w:r>
    </w:p>
    <w:p w14:paraId="5AEAE14E" w14:textId="015716C7" w:rsidR="00A92520" w:rsidRPr="002C0262" w:rsidRDefault="00AF660D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机器型号：</w:t>
      </w:r>
      <w:r w:rsidR="002E4114" w:rsidRPr="002C0262">
        <w:rPr>
          <w:rFonts w:hint="eastAsia"/>
          <w:sz w:val="28"/>
          <w:szCs w:val="28"/>
        </w:rPr>
        <w:t>联想</w:t>
      </w:r>
      <w:r w:rsidR="00A93A06" w:rsidRPr="002C0262">
        <w:rPr>
          <w:rFonts w:hint="eastAsia"/>
          <w:sz w:val="28"/>
          <w:szCs w:val="28"/>
        </w:rPr>
        <w:t>小新7</w:t>
      </w:r>
      <w:r w:rsidR="00A93A06" w:rsidRPr="002C0262">
        <w:rPr>
          <w:sz w:val="28"/>
          <w:szCs w:val="28"/>
        </w:rPr>
        <w:t>00</w:t>
      </w:r>
    </w:p>
    <w:p w14:paraId="2C6C996D" w14:textId="62704F6C" w:rsidR="00AF660D" w:rsidRPr="002C0262" w:rsidRDefault="00DD7599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C</w:t>
      </w:r>
      <w:r w:rsidRPr="002C0262">
        <w:rPr>
          <w:sz w:val="28"/>
          <w:szCs w:val="28"/>
        </w:rPr>
        <w:t>PU</w:t>
      </w:r>
      <w:r w:rsidRPr="002C0262">
        <w:rPr>
          <w:rFonts w:hint="eastAsia"/>
          <w:sz w:val="28"/>
          <w:szCs w:val="28"/>
        </w:rPr>
        <w:t>：</w:t>
      </w:r>
      <w:r w:rsidR="00A93A06" w:rsidRPr="002C0262">
        <w:rPr>
          <w:rFonts w:hint="eastAsia"/>
          <w:sz w:val="28"/>
          <w:szCs w:val="28"/>
        </w:rPr>
        <w:t>i</w:t>
      </w:r>
      <w:r w:rsidR="00A93A06" w:rsidRPr="002C0262">
        <w:rPr>
          <w:sz w:val="28"/>
          <w:szCs w:val="28"/>
        </w:rPr>
        <w:t>5-6300HQ</w:t>
      </w:r>
    </w:p>
    <w:p w14:paraId="168A9891" w14:textId="3FAEE273" w:rsidR="00A93A06" w:rsidRPr="002C0262" w:rsidRDefault="00846DBE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内存：</w:t>
      </w:r>
      <w:r w:rsidR="00A93A06" w:rsidRPr="002C0262">
        <w:rPr>
          <w:rFonts w:hint="eastAsia"/>
          <w:sz w:val="28"/>
          <w:szCs w:val="28"/>
        </w:rPr>
        <w:t>1</w:t>
      </w:r>
      <w:r w:rsidR="00A93A06" w:rsidRPr="002C0262">
        <w:rPr>
          <w:sz w:val="28"/>
          <w:szCs w:val="28"/>
        </w:rPr>
        <w:t>6GB 2133Mhz</w:t>
      </w:r>
    </w:p>
    <w:p w14:paraId="46B615CF" w14:textId="44AE15A7" w:rsidR="00E16B7F" w:rsidRDefault="00C11760" w:rsidP="008A771E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实验</w:t>
      </w:r>
      <w:r w:rsidR="003B7F6F">
        <w:rPr>
          <w:rFonts w:hint="eastAsia"/>
          <w:b/>
          <w:bCs/>
          <w:sz w:val="28"/>
          <w:szCs w:val="28"/>
        </w:rPr>
        <w:t>内容</w:t>
      </w:r>
    </w:p>
    <w:p w14:paraId="048736DC" w14:textId="4CB32515" w:rsidR="00604869" w:rsidRDefault="00527B2F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使用</w:t>
      </w:r>
      <w:r w:rsidR="00E75470">
        <w:rPr>
          <w:rFonts w:hint="eastAsia"/>
          <w:sz w:val="28"/>
          <w:szCs w:val="28"/>
        </w:rPr>
        <w:t>随机试验法、随机方向法、线性规划单纯形法求解约束优化问题</w:t>
      </w:r>
      <w:r w:rsidR="008C5D3C" w:rsidRPr="002C0262">
        <w:rPr>
          <w:rFonts w:hint="eastAsia"/>
          <w:sz w:val="28"/>
          <w:szCs w:val="28"/>
        </w:rPr>
        <w:t>：</w:t>
      </w:r>
    </w:p>
    <w:p w14:paraId="0FA27C63" w14:textId="68030798" w:rsidR="00E75470" w:rsidRPr="008E2617" w:rsidRDefault="00E75470" w:rsidP="002C0262">
      <w:pPr>
        <w:ind w:firstLineChars="200" w:firstLine="560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s.t.  g1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-10≤0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       g2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-4≤0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       g3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14:paraId="5747465B" w14:textId="43AEBB28" w:rsidR="008E2617" w:rsidRPr="002C0262" w:rsidRDefault="007F229E" w:rsidP="002C026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根据数值解法可知</w:t>
      </w:r>
      <w:r w:rsidR="008E2617">
        <w:rPr>
          <w:rFonts w:hint="eastAsia"/>
          <w:sz w:val="28"/>
          <w:szCs w:val="28"/>
        </w:rPr>
        <w:t>极小值点为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[3,1]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82752">
        <w:rPr>
          <w:rFonts w:hint="eastAsia"/>
          <w:sz w:val="28"/>
          <w:szCs w:val="28"/>
        </w:rPr>
        <w:t>，</w:t>
      </w:r>
      <w:r w:rsidR="008E2617">
        <w:rPr>
          <w:rFonts w:hint="eastAsia"/>
          <w:sz w:val="28"/>
          <w:szCs w:val="28"/>
        </w:rPr>
        <w:t>极小值为2</w:t>
      </w:r>
      <w:r w:rsidR="008E2617">
        <w:rPr>
          <w:sz w:val="28"/>
          <w:szCs w:val="28"/>
        </w:rPr>
        <w:t>0</w:t>
      </w:r>
      <w:r w:rsidR="00E902AF">
        <w:rPr>
          <w:rFonts w:hint="eastAsia"/>
          <w:sz w:val="28"/>
          <w:szCs w:val="28"/>
        </w:rPr>
        <w:t>。</w:t>
      </w:r>
    </w:p>
    <w:p w14:paraId="2D5EA26E" w14:textId="5E700824" w:rsidR="00E60203" w:rsidRDefault="00E60203" w:rsidP="008A771E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14:paraId="6ACD302B" w14:textId="77777777" w:rsidR="000F6D71" w:rsidRDefault="00BF50C6" w:rsidP="001B408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共有四个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脚本文件，</w:t>
      </w:r>
      <w:r w:rsidR="008E0C33">
        <w:rPr>
          <w:rFonts w:hint="eastAsia"/>
          <w:sz w:val="28"/>
          <w:szCs w:val="28"/>
        </w:rPr>
        <w:t>一个主</w:t>
      </w:r>
      <w:r w:rsidR="00730634">
        <w:rPr>
          <w:rFonts w:hint="eastAsia"/>
          <w:sz w:val="28"/>
          <w:szCs w:val="28"/>
        </w:rPr>
        <w:t>函数</w:t>
      </w:r>
      <w:r w:rsidR="00550462">
        <w:rPr>
          <w:rFonts w:hint="eastAsia"/>
          <w:sz w:val="28"/>
          <w:szCs w:val="28"/>
        </w:rPr>
        <w:t>文件</w:t>
      </w:r>
      <w:proofErr w:type="spellStart"/>
      <w:r w:rsidR="008E0C33">
        <w:rPr>
          <w:rFonts w:hint="eastAsia"/>
          <w:sz w:val="28"/>
          <w:szCs w:val="28"/>
        </w:rPr>
        <w:t>main</w:t>
      </w:r>
      <w:r w:rsidR="008E0C33">
        <w:rPr>
          <w:sz w:val="28"/>
          <w:szCs w:val="28"/>
        </w:rPr>
        <w:t>.m</w:t>
      </w:r>
      <w:proofErr w:type="spellEnd"/>
      <w:r w:rsidR="008E0C33">
        <w:rPr>
          <w:rFonts w:hint="eastAsia"/>
          <w:sz w:val="28"/>
          <w:szCs w:val="28"/>
        </w:rPr>
        <w:t>，三个算法</w:t>
      </w:r>
      <w:r w:rsidR="00730634">
        <w:rPr>
          <w:rFonts w:hint="eastAsia"/>
          <w:sz w:val="28"/>
          <w:szCs w:val="28"/>
        </w:rPr>
        <w:t>函数文件</w:t>
      </w:r>
      <w:r w:rsidR="008E0C33">
        <w:rPr>
          <w:rFonts w:hint="eastAsia"/>
          <w:sz w:val="28"/>
          <w:szCs w:val="28"/>
        </w:rPr>
        <w:t>。</w:t>
      </w:r>
    </w:p>
    <w:p w14:paraId="010CAE55" w14:textId="53186AFC" w:rsidR="00636D47" w:rsidRDefault="00730634" w:rsidP="001B408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</w:t>
      </w:r>
      <w:r w:rsidR="005B3EF8">
        <w:rPr>
          <w:rFonts w:hint="eastAsia"/>
          <w:sz w:val="28"/>
          <w:szCs w:val="28"/>
        </w:rPr>
        <w:t>函数中分别调用三个算法对上述问题求解，每种方法都循环</w:t>
      </w:r>
      <w:r w:rsidR="001A139F">
        <w:rPr>
          <w:rFonts w:hint="eastAsia"/>
          <w:sz w:val="28"/>
          <w:szCs w:val="28"/>
        </w:rPr>
        <w:t>5</w:t>
      </w:r>
      <w:r w:rsidR="001A139F">
        <w:rPr>
          <w:sz w:val="28"/>
          <w:szCs w:val="28"/>
        </w:rPr>
        <w:t>0</w:t>
      </w:r>
      <w:r w:rsidR="005B3EF8">
        <w:rPr>
          <w:rFonts w:hint="eastAsia"/>
          <w:sz w:val="28"/>
          <w:szCs w:val="28"/>
        </w:rPr>
        <w:t>次，取最优（函数值最小）的一次结果，计时是</w:t>
      </w:r>
      <w:r w:rsidR="001A139F">
        <w:rPr>
          <w:rFonts w:hint="eastAsia"/>
          <w:sz w:val="28"/>
          <w:szCs w:val="28"/>
        </w:rPr>
        <w:t>5</w:t>
      </w:r>
      <w:r w:rsidR="001A139F">
        <w:rPr>
          <w:sz w:val="28"/>
          <w:szCs w:val="28"/>
        </w:rPr>
        <w:t>0</w:t>
      </w:r>
      <w:r w:rsidR="005B3EF8">
        <w:rPr>
          <w:rFonts w:hint="eastAsia"/>
          <w:sz w:val="28"/>
          <w:szCs w:val="28"/>
        </w:rPr>
        <w:t>次的总时间，迭代次数是</w:t>
      </w:r>
      <w:r w:rsidR="001A139F">
        <w:rPr>
          <w:rFonts w:hint="eastAsia"/>
          <w:sz w:val="28"/>
          <w:szCs w:val="28"/>
        </w:rPr>
        <w:t>5</w:t>
      </w:r>
      <w:r w:rsidR="001A139F">
        <w:rPr>
          <w:sz w:val="28"/>
          <w:szCs w:val="28"/>
        </w:rPr>
        <w:t>0</w:t>
      </w:r>
      <w:r w:rsidR="005B3EF8">
        <w:rPr>
          <w:rFonts w:hint="eastAsia"/>
          <w:sz w:val="28"/>
          <w:szCs w:val="28"/>
        </w:rPr>
        <w:t>次的平均值。</w:t>
      </w:r>
    </w:p>
    <w:p w14:paraId="20440C5A" w14:textId="487C1318" w:rsidR="00E203EE" w:rsidRDefault="00A93B28" w:rsidP="001B408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所有方法</w:t>
      </w:r>
      <w:r w:rsidR="00E203EE">
        <w:rPr>
          <w:rFonts w:hint="eastAsia"/>
          <w:sz w:val="28"/>
          <w:szCs w:val="28"/>
        </w:rPr>
        <w:t>收敛精度为0</w:t>
      </w:r>
      <w:r w:rsidR="00E203EE">
        <w:rPr>
          <w:sz w:val="28"/>
          <w:szCs w:val="28"/>
        </w:rPr>
        <w:t>.001</w:t>
      </w:r>
      <w:r w:rsidR="00E63788">
        <w:rPr>
          <w:rFonts w:hint="eastAsia"/>
          <w:sz w:val="28"/>
          <w:szCs w:val="28"/>
        </w:rPr>
        <w:t>。</w:t>
      </w:r>
    </w:p>
    <w:p w14:paraId="33012369" w14:textId="77777777" w:rsidR="00A84898" w:rsidRDefault="00A84898" w:rsidP="001B408A">
      <w:pPr>
        <w:ind w:firstLineChars="200" w:firstLine="560"/>
        <w:rPr>
          <w:rFonts w:hint="eastAsia"/>
          <w:sz w:val="28"/>
          <w:szCs w:val="28"/>
        </w:rPr>
      </w:pPr>
    </w:p>
    <w:p w14:paraId="00812D6B" w14:textId="33B601A8" w:rsidR="003316B6" w:rsidRPr="003316B6" w:rsidRDefault="003316B6" w:rsidP="003316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运行结果如下表：</w:t>
      </w:r>
    </w:p>
    <w:tbl>
      <w:tblPr>
        <w:tblStyle w:val="a5"/>
        <w:tblW w:w="7970" w:type="dxa"/>
        <w:tblLayout w:type="fixed"/>
        <w:tblLook w:val="04A0" w:firstRow="1" w:lastRow="0" w:firstColumn="1" w:lastColumn="0" w:noHBand="0" w:noVBand="1"/>
      </w:tblPr>
      <w:tblGrid>
        <w:gridCol w:w="1570"/>
        <w:gridCol w:w="2016"/>
        <w:gridCol w:w="1076"/>
        <w:gridCol w:w="2072"/>
        <w:gridCol w:w="1236"/>
      </w:tblGrid>
      <w:tr w:rsidR="00040464" w14:paraId="27EB5277" w14:textId="7A3B54EE" w:rsidTr="001258FD">
        <w:trPr>
          <w:trHeight w:val="416"/>
        </w:trPr>
        <w:tc>
          <w:tcPr>
            <w:tcW w:w="1570" w:type="dxa"/>
            <w:vAlign w:val="center"/>
          </w:tcPr>
          <w:p w14:paraId="4B8C7259" w14:textId="58A9F482" w:rsidR="006B25AC" w:rsidRPr="00CB2E48" w:rsidRDefault="006B25AC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016" w:type="dxa"/>
            <w:vAlign w:val="center"/>
          </w:tcPr>
          <w:p w14:paraId="6498F959" w14:textId="39309EF5" w:rsidR="006B25AC" w:rsidRPr="00CB2E48" w:rsidRDefault="006B25AC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坐标</w:t>
            </w:r>
          </w:p>
        </w:tc>
        <w:tc>
          <w:tcPr>
            <w:tcW w:w="1076" w:type="dxa"/>
            <w:vAlign w:val="center"/>
          </w:tcPr>
          <w:p w14:paraId="67F9769A" w14:textId="5CDB5000" w:rsidR="006B25AC" w:rsidRPr="00CB2E48" w:rsidRDefault="006B25AC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</w:t>
            </w:r>
          </w:p>
        </w:tc>
        <w:tc>
          <w:tcPr>
            <w:tcW w:w="2072" w:type="dxa"/>
            <w:vAlign w:val="center"/>
          </w:tcPr>
          <w:p w14:paraId="6847DCB7" w14:textId="637A04A8" w:rsidR="006B25AC" w:rsidRPr="00CB2E48" w:rsidRDefault="006B25AC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w:r w:rsidRPr="00CB2E48"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 w:rsidR="001B408A">
              <w:rPr>
                <w:rFonts w:ascii="宋体" w:eastAsia="宋体" w:hAnsi="宋体"/>
                <w:sz w:val="24"/>
                <w:szCs w:val="24"/>
              </w:rPr>
              <w:br/>
            </w:r>
            <w:r w:rsidR="00E73097">
              <w:rPr>
                <w:rFonts w:ascii="宋体" w:eastAsia="宋体" w:hAnsi="宋体" w:hint="eastAsia"/>
                <w:sz w:val="24"/>
                <w:szCs w:val="24"/>
              </w:rPr>
              <w:t>（5</w:t>
            </w:r>
            <w:r w:rsidR="00E73097">
              <w:rPr>
                <w:rFonts w:ascii="宋体" w:eastAsia="宋体" w:hAnsi="宋体"/>
                <w:sz w:val="24"/>
                <w:szCs w:val="24"/>
              </w:rPr>
              <w:t>0</w:t>
            </w:r>
            <w:r w:rsidR="00E73097">
              <w:rPr>
                <w:rFonts w:ascii="宋体" w:eastAsia="宋体" w:hAnsi="宋体" w:hint="eastAsia"/>
                <w:sz w:val="24"/>
                <w:szCs w:val="24"/>
              </w:rPr>
              <w:t>次）</w:t>
            </w:r>
          </w:p>
        </w:tc>
        <w:tc>
          <w:tcPr>
            <w:tcW w:w="1236" w:type="dxa"/>
            <w:vAlign w:val="center"/>
          </w:tcPr>
          <w:p w14:paraId="51362CB7" w14:textId="32CDC11B" w:rsidR="006B25AC" w:rsidRPr="00CB2E48" w:rsidRDefault="006B25AC" w:rsidP="00E7309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总时间</w:t>
            </w:r>
            <w:r w:rsidR="001B408A">
              <w:rPr>
                <w:rFonts w:ascii="宋体" w:eastAsia="宋体" w:hAnsi="宋体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次）</w:t>
            </w:r>
          </w:p>
        </w:tc>
      </w:tr>
      <w:tr w:rsidR="00040464" w14:paraId="6427E1C8" w14:textId="265E44DE" w:rsidTr="001258FD">
        <w:tc>
          <w:tcPr>
            <w:tcW w:w="1570" w:type="dxa"/>
            <w:vAlign w:val="center"/>
          </w:tcPr>
          <w:p w14:paraId="09C76DFC" w14:textId="67BB2D38" w:rsidR="006B25AC" w:rsidRPr="00CB2E48" w:rsidRDefault="00040464" w:rsidP="009E14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随机试验法</w:t>
            </w:r>
          </w:p>
        </w:tc>
        <w:tc>
          <w:tcPr>
            <w:tcW w:w="2016" w:type="dxa"/>
            <w:vAlign w:val="center"/>
          </w:tcPr>
          <w:p w14:paraId="0BE0810E" w14:textId="4AC00CD1" w:rsidR="006B25AC" w:rsidRPr="00CB2E48" w:rsidRDefault="006B25AC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3.0000</w:t>
            </w:r>
            <w:r>
              <w:rPr>
                <w:rFonts w:ascii="宋体" w:eastAsia="宋体" w:hAnsi="宋体"/>
                <w:sz w:val="24"/>
                <w:szCs w:val="24"/>
              </w:rPr>
              <w:t>,1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.0000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076" w:type="dxa"/>
            <w:vAlign w:val="center"/>
          </w:tcPr>
          <w:p w14:paraId="358DAE31" w14:textId="013913E0" w:rsidR="006B25AC" w:rsidRPr="00CB2E48" w:rsidRDefault="00E203EE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20.0001</w:t>
            </w:r>
          </w:p>
        </w:tc>
        <w:tc>
          <w:tcPr>
            <w:tcW w:w="2072" w:type="dxa"/>
            <w:vAlign w:val="center"/>
          </w:tcPr>
          <w:p w14:paraId="17604AF2" w14:textId="18B8ED62" w:rsidR="006B25AC" w:rsidRPr="00CB2E48" w:rsidRDefault="00E203EE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4.18</w:t>
            </w:r>
          </w:p>
        </w:tc>
        <w:tc>
          <w:tcPr>
            <w:tcW w:w="1236" w:type="dxa"/>
            <w:vAlign w:val="center"/>
          </w:tcPr>
          <w:p w14:paraId="0984D111" w14:textId="71963353" w:rsidR="006B25AC" w:rsidRPr="00CB2E48" w:rsidRDefault="00E203EE" w:rsidP="009E14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2.0981</w:t>
            </w:r>
            <w:r w:rsidR="006B25AC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040464" w14:paraId="30904BC4" w14:textId="329FCD43" w:rsidTr="001258FD">
        <w:tc>
          <w:tcPr>
            <w:tcW w:w="1570" w:type="dxa"/>
            <w:vAlign w:val="center"/>
          </w:tcPr>
          <w:p w14:paraId="0099BA6C" w14:textId="197B38EF" w:rsidR="006B25AC" w:rsidRPr="00CB2E48" w:rsidRDefault="00040464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随机方向法</w:t>
            </w:r>
          </w:p>
        </w:tc>
        <w:tc>
          <w:tcPr>
            <w:tcW w:w="2016" w:type="dxa"/>
            <w:vAlign w:val="center"/>
          </w:tcPr>
          <w:p w14:paraId="7E9D0D24" w14:textId="1D13EF48" w:rsidR="006B25AC" w:rsidRPr="00CB2E48" w:rsidRDefault="006B25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3.0000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0.9999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076" w:type="dxa"/>
            <w:vAlign w:val="center"/>
          </w:tcPr>
          <w:p w14:paraId="7B037E1D" w14:textId="69BF1D01" w:rsidR="006B25AC" w:rsidRPr="00CB2E48" w:rsidRDefault="00E203E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20.0006</w:t>
            </w:r>
          </w:p>
        </w:tc>
        <w:tc>
          <w:tcPr>
            <w:tcW w:w="2072" w:type="dxa"/>
            <w:vAlign w:val="center"/>
          </w:tcPr>
          <w:p w14:paraId="500A273E" w14:textId="3E0C863B" w:rsidR="006B25AC" w:rsidRPr="00CB2E48" w:rsidRDefault="00E203E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27.44</w:t>
            </w:r>
          </w:p>
        </w:tc>
        <w:tc>
          <w:tcPr>
            <w:tcW w:w="1236" w:type="dxa"/>
            <w:vAlign w:val="center"/>
          </w:tcPr>
          <w:p w14:paraId="379248F3" w14:textId="20B90337" w:rsidR="006B25AC" w:rsidRPr="00CB2E48" w:rsidRDefault="006B25AC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6121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040464" w14:paraId="5FAD34B0" w14:textId="77777777" w:rsidTr="001258FD">
        <w:tc>
          <w:tcPr>
            <w:tcW w:w="1570" w:type="dxa"/>
            <w:vAlign w:val="center"/>
          </w:tcPr>
          <w:p w14:paraId="59D11833" w14:textId="21E8E0B3" w:rsidR="006B25AC" w:rsidRPr="00040464" w:rsidRDefault="00040464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线性规划单纯形法</w:t>
            </w:r>
          </w:p>
        </w:tc>
        <w:tc>
          <w:tcPr>
            <w:tcW w:w="2016" w:type="dxa"/>
            <w:vAlign w:val="center"/>
          </w:tcPr>
          <w:p w14:paraId="4983360B" w14:textId="55175037" w:rsidR="006B25AC" w:rsidRDefault="006B25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0119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 w:rsidR="00E203EE">
              <w:rPr>
                <w:rFonts w:ascii="宋体" w:eastAsia="宋体" w:hAnsi="宋体"/>
                <w:sz w:val="24"/>
                <w:szCs w:val="24"/>
              </w:rPr>
              <w:t>0.9612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076" w:type="dxa"/>
            <w:vAlign w:val="center"/>
          </w:tcPr>
          <w:p w14:paraId="49BD1957" w14:textId="07C60C70" w:rsidR="006B25AC" w:rsidRDefault="0080266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20.0615</w:t>
            </w:r>
          </w:p>
        </w:tc>
        <w:tc>
          <w:tcPr>
            <w:tcW w:w="2072" w:type="dxa"/>
            <w:vAlign w:val="center"/>
          </w:tcPr>
          <w:p w14:paraId="7681F42C" w14:textId="00F659BD" w:rsidR="006B25AC" w:rsidRDefault="0080266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9.54</w:t>
            </w:r>
          </w:p>
        </w:tc>
        <w:tc>
          <w:tcPr>
            <w:tcW w:w="1236" w:type="dxa"/>
            <w:vAlign w:val="center"/>
          </w:tcPr>
          <w:p w14:paraId="72812674" w14:textId="6F2CE8D2" w:rsidR="006B25AC" w:rsidRDefault="006B25AC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80266B">
              <w:rPr>
                <w:rFonts w:ascii="宋体" w:eastAsia="宋体" w:hAnsi="宋体"/>
                <w:sz w:val="24"/>
                <w:szCs w:val="24"/>
              </w:rPr>
              <w:t>0364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</w:tbl>
    <w:p w14:paraId="05EDF283" w14:textId="3639DAE6" w:rsidR="00C11760" w:rsidRDefault="00C03D57" w:rsidP="008A771E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总结</w:t>
      </w:r>
    </w:p>
    <w:p w14:paraId="50E30E34" w14:textId="10537049" w:rsidR="00754A28" w:rsidRPr="008A771E" w:rsidRDefault="008F5C6C" w:rsidP="008A771E">
      <w:pPr>
        <w:pStyle w:val="2"/>
        <w:rPr>
          <w:sz w:val="28"/>
          <w:szCs w:val="28"/>
        </w:rPr>
      </w:pPr>
      <w:r w:rsidRPr="008A771E">
        <w:rPr>
          <w:rFonts w:hint="eastAsia"/>
          <w:sz w:val="28"/>
          <w:szCs w:val="28"/>
        </w:rPr>
        <w:t>4</w:t>
      </w:r>
      <w:r w:rsidRPr="008A771E">
        <w:rPr>
          <w:sz w:val="28"/>
          <w:szCs w:val="28"/>
        </w:rPr>
        <w:t>.1</w:t>
      </w:r>
      <w:r w:rsidR="008A771E">
        <w:rPr>
          <w:sz w:val="28"/>
          <w:szCs w:val="28"/>
        </w:rPr>
        <w:t xml:space="preserve"> </w:t>
      </w:r>
      <w:r w:rsidR="00EB49D0" w:rsidRPr="008A771E">
        <w:rPr>
          <w:rFonts w:hint="eastAsia"/>
          <w:sz w:val="28"/>
          <w:szCs w:val="28"/>
        </w:rPr>
        <w:t>三种方法的思路：</w:t>
      </w:r>
    </w:p>
    <w:p w14:paraId="2253985C" w14:textId="36E38145" w:rsidR="00B3599E" w:rsidRDefault="007422BD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随机试验法的思路是首先</w:t>
      </w:r>
      <w:r w:rsidR="00305AE7">
        <w:rPr>
          <w:rFonts w:hint="eastAsia"/>
          <w:sz w:val="28"/>
          <w:szCs w:val="28"/>
        </w:rPr>
        <w:t>在指定的区间内</w:t>
      </w:r>
      <w:r>
        <w:rPr>
          <w:rFonts w:hint="eastAsia"/>
          <w:sz w:val="28"/>
          <w:szCs w:val="28"/>
        </w:rPr>
        <w:t>随机生成1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个点，逐一判断</w:t>
      </w:r>
      <w:proofErr w:type="gramStart"/>
      <w:r>
        <w:rPr>
          <w:rFonts w:hint="eastAsia"/>
          <w:sz w:val="28"/>
          <w:szCs w:val="28"/>
        </w:rPr>
        <w:t>所有点</w:t>
      </w:r>
      <w:proofErr w:type="gramEnd"/>
      <w:r>
        <w:rPr>
          <w:rFonts w:hint="eastAsia"/>
          <w:sz w:val="28"/>
          <w:szCs w:val="28"/>
        </w:rPr>
        <w:t>是否满足约束条件，如果满足则计算出函数值，不满足则重新生成该点，直至满足约束条件；接着根据函数值将</w:t>
      </w:r>
      <w:proofErr w:type="gramStart"/>
      <w:r>
        <w:rPr>
          <w:rFonts w:hint="eastAsia"/>
          <w:sz w:val="28"/>
          <w:szCs w:val="28"/>
        </w:rPr>
        <w:t>所有点</w:t>
      </w:r>
      <w:proofErr w:type="gramEnd"/>
      <w:r>
        <w:rPr>
          <w:rFonts w:hint="eastAsia"/>
          <w:sz w:val="28"/>
          <w:szCs w:val="28"/>
        </w:rPr>
        <w:t>根据函数值由小至大进行排序，计算前1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个点的平均值</w:t>
      </w:r>
      <w:proofErr w:type="spellStart"/>
      <w:r>
        <w:rPr>
          <w:rFonts w:hint="eastAsia"/>
          <w:sz w:val="28"/>
          <w:szCs w:val="28"/>
        </w:rPr>
        <w:t>xm</w:t>
      </w:r>
      <w:proofErr w:type="spellEnd"/>
      <w:r>
        <w:rPr>
          <w:rFonts w:hint="eastAsia"/>
          <w:sz w:val="28"/>
          <w:szCs w:val="28"/>
        </w:rPr>
        <w:t>和标准差d，判断是否收敛，如果不收敛则以</w:t>
      </w:r>
      <w:proofErr w:type="spellStart"/>
      <w:r>
        <w:rPr>
          <w:rFonts w:hint="eastAsia"/>
          <w:sz w:val="28"/>
          <w:szCs w:val="28"/>
        </w:rPr>
        <w:t>xm</w:t>
      </w:r>
      <w:proofErr w:type="spellEnd"/>
      <w:r>
        <w:rPr>
          <w:rFonts w:hint="eastAsia"/>
          <w:sz w:val="28"/>
          <w:szCs w:val="28"/>
        </w:rPr>
        <w:t>为区间中心点，3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d为区间左右边界距离，重新确定边界</w:t>
      </w:r>
      <w:r w:rsidR="001C59A0">
        <w:rPr>
          <w:rFonts w:hint="eastAsia"/>
          <w:sz w:val="28"/>
          <w:szCs w:val="28"/>
        </w:rPr>
        <w:t>，在边界内重新生成1</w:t>
      </w:r>
      <w:r w:rsidR="001C59A0">
        <w:rPr>
          <w:sz w:val="28"/>
          <w:szCs w:val="28"/>
        </w:rPr>
        <w:t>000</w:t>
      </w:r>
      <w:r w:rsidR="001C59A0">
        <w:rPr>
          <w:rFonts w:hint="eastAsia"/>
          <w:sz w:val="28"/>
          <w:szCs w:val="28"/>
        </w:rPr>
        <w:t>个随机点，重复上述操作直至收敛。</w:t>
      </w:r>
    </w:p>
    <w:p w14:paraId="20C04D96" w14:textId="2CEFECAB" w:rsidR="00305AE7" w:rsidRDefault="00305AE7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随机方向法</w:t>
      </w:r>
      <w:r w:rsidR="00DE445A">
        <w:rPr>
          <w:rFonts w:hint="eastAsia"/>
          <w:sz w:val="28"/>
          <w:szCs w:val="28"/>
        </w:rPr>
        <w:t>选定约束区间内的点（0，0）</w:t>
      </w:r>
      <w:proofErr w:type="gramStart"/>
      <w:r w:rsidR="00DE445A">
        <w:rPr>
          <w:rFonts w:hint="eastAsia"/>
          <w:sz w:val="28"/>
          <w:szCs w:val="28"/>
        </w:rPr>
        <w:t>做为</w:t>
      </w:r>
      <w:proofErr w:type="gramEnd"/>
      <w:r w:rsidR="00DE445A">
        <w:rPr>
          <w:rFonts w:hint="eastAsia"/>
          <w:sz w:val="28"/>
          <w:szCs w:val="28"/>
        </w:rPr>
        <w:t>初始点，初始步长为1；</w:t>
      </w:r>
      <w:r>
        <w:rPr>
          <w:rFonts w:hint="eastAsia"/>
          <w:sz w:val="28"/>
          <w:szCs w:val="28"/>
        </w:rPr>
        <w:t>首先</w:t>
      </w:r>
      <w:r w:rsidR="0032585E">
        <w:rPr>
          <w:rFonts w:hint="eastAsia"/>
          <w:sz w:val="28"/>
          <w:szCs w:val="28"/>
        </w:rPr>
        <w:t>在</w:t>
      </w:r>
      <w:r w:rsidR="00DE445A">
        <w:rPr>
          <w:rFonts w:hint="eastAsia"/>
          <w:sz w:val="28"/>
          <w:szCs w:val="28"/>
        </w:rPr>
        <w:t>（-</w:t>
      </w:r>
      <w:r w:rsidR="00DE445A">
        <w:rPr>
          <w:sz w:val="28"/>
          <w:szCs w:val="28"/>
        </w:rPr>
        <w:t>1</w:t>
      </w:r>
      <w:r w:rsidR="00DE445A">
        <w:rPr>
          <w:rFonts w:hint="eastAsia"/>
          <w:sz w:val="28"/>
          <w:szCs w:val="28"/>
        </w:rPr>
        <w:t>，1）</w:t>
      </w:r>
      <w:r w:rsidR="0032585E">
        <w:rPr>
          <w:rFonts w:hint="eastAsia"/>
          <w:sz w:val="28"/>
          <w:szCs w:val="28"/>
        </w:rPr>
        <w:t>区间内</w:t>
      </w:r>
      <w:r>
        <w:rPr>
          <w:rFonts w:hint="eastAsia"/>
          <w:sz w:val="28"/>
          <w:szCs w:val="28"/>
        </w:rPr>
        <w:t>生成1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个随机的</w:t>
      </w:r>
      <w:r w:rsidR="0032585E">
        <w:rPr>
          <w:rFonts w:hint="eastAsia"/>
          <w:sz w:val="28"/>
          <w:szCs w:val="28"/>
        </w:rPr>
        <w:t>方向</w:t>
      </w:r>
      <w:r>
        <w:rPr>
          <w:rFonts w:hint="eastAsia"/>
          <w:sz w:val="28"/>
          <w:szCs w:val="28"/>
        </w:rPr>
        <w:t>，</w:t>
      </w:r>
      <w:r w:rsidR="00DE445A">
        <w:rPr>
          <w:rFonts w:hint="eastAsia"/>
          <w:sz w:val="28"/>
          <w:szCs w:val="28"/>
        </w:rPr>
        <w:t>再根据这1</w:t>
      </w:r>
      <w:r w:rsidR="00DE445A">
        <w:rPr>
          <w:sz w:val="28"/>
          <w:szCs w:val="28"/>
        </w:rPr>
        <w:t>000</w:t>
      </w:r>
      <w:r w:rsidR="00DE445A">
        <w:rPr>
          <w:rFonts w:hint="eastAsia"/>
          <w:sz w:val="28"/>
          <w:szCs w:val="28"/>
        </w:rPr>
        <w:t>个方向，结合步长就可以得到1</w:t>
      </w:r>
      <w:r w:rsidR="00DE445A">
        <w:rPr>
          <w:sz w:val="28"/>
          <w:szCs w:val="28"/>
        </w:rPr>
        <w:t>000</w:t>
      </w:r>
      <w:r w:rsidR="00DE445A">
        <w:rPr>
          <w:rFonts w:hint="eastAsia"/>
          <w:sz w:val="28"/>
          <w:szCs w:val="28"/>
        </w:rPr>
        <w:t>个步进后的点，判断每个点</w:t>
      </w:r>
      <w:r w:rsidR="00535DAB">
        <w:rPr>
          <w:rFonts w:hint="eastAsia"/>
          <w:sz w:val="28"/>
          <w:szCs w:val="28"/>
        </w:rPr>
        <w:t>是否满足约束条件，再根据</w:t>
      </w:r>
      <w:r w:rsidR="00DE445A">
        <w:rPr>
          <w:rFonts w:hint="eastAsia"/>
          <w:sz w:val="28"/>
          <w:szCs w:val="28"/>
        </w:rPr>
        <w:t>函数值就可以找到这</w:t>
      </w:r>
      <w:r w:rsidR="00535DAB">
        <w:rPr>
          <w:rFonts w:hint="eastAsia"/>
          <w:sz w:val="28"/>
          <w:szCs w:val="28"/>
        </w:rPr>
        <w:t>1</w:t>
      </w:r>
      <w:r w:rsidR="00535DAB">
        <w:rPr>
          <w:sz w:val="28"/>
          <w:szCs w:val="28"/>
        </w:rPr>
        <w:t>000</w:t>
      </w:r>
      <w:r w:rsidR="00DE445A">
        <w:rPr>
          <w:rFonts w:hint="eastAsia"/>
          <w:sz w:val="28"/>
          <w:szCs w:val="28"/>
        </w:rPr>
        <w:t>个</w:t>
      </w:r>
      <w:r w:rsidR="00535DAB">
        <w:rPr>
          <w:rFonts w:hint="eastAsia"/>
          <w:sz w:val="28"/>
          <w:szCs w:val="28"/>
        </w:rPr>
        <w:t>方向中函数值下降最快的方向；如果没找到下降的方向，就缩小步长，再重新寻找即可</w:t>
      </w:r>
      <w:r w:rsidR="00B533E8">
        <w:rPr>
          <w:rFonts w:hint="eastAsia"/>
          <w:sz w:val="28"/>
          <w:szCs w:val="28"/>
        </w:rPr>
        <w:t>；得到最快的下降方向之后，就可以在该方向上依据步长不断寻找极小值点</w:t>
      </w:r>
      <w:r w:rsidR="0078203C">
        <w:rPr>
          <w:rFonts w:hint="eastAsia"/>
          <w:sz w:val="28"/>
          <w:szCs w:val="28"/>
        </w:rPr>
        <w:t>；</w:t>
      </w:r>
      <w:r w:rsidR="00B533E8">
        <w:rPr>
          <w:rFonts w:hint="eastAsia"/>
          <w:sz w:val="28"/>
          <w:szCs w:val="28"/>
        </w:rPr>
        <w:t>找到之后判断函数值和坐标的变化值是否满足收敛精度，不满足则继续上述步骤。</w:t>
      </w:r>
    </w:p>
    <w:p w14:paraId="0B57276D" w14:textId="72EDDE86" w:rsidR="00B240F8" w:rsidRDefault="00634996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线性规划单纯形法，又称复合形法</w:t>
      </w:r>
      <w:r w:rsidR="005E4604">
        <w:rPr>
          <w:rFonts w:hint="eastAsia"/>
          <w:sz w:val="28"/>
          <w:szCs w:val="28"/>
        </w:rPr>
        <w:t>；</w:t>
      </w:r>
      <w:r w:rsidR="005253A4">
        <w:rPr>
          <w:rFonts w:hint="eastAsia"/>
          <w:sz w:val="28"/>
          <w:szCs w:val="28"/>
        </w:rPr>
        <w:t>思路是</w:t>
      </w:r>
      <w:r w:rsidR="00B639C5">
        <w:rPr>
          <w:rFonts w:hint="eastAsia"/>
          <w:sz w:val="28"/>
          <w:szCs w:val="28"/>
        </w:rPr>
        <w:t>首先</w:t>
      </w:r>
      <w:r w:rsidR="007F069B">
        <w:rPr>
          <w:rFonts w:hint="eastAsia"/>
          <w:sz w:val="28"/>
          <w:szCs w:val="28"/>
        </w:rPr>
        <w:t>在指定初始区间内</w:t>
      </w:r>
      <w:r w:rsidR="00B639C5">
        <w:rPr>
          <w:rFonts w:hint="eastAsia"/>
          <w:sz w:val="28"/>
          <w:szCs w:val="28"/>
        </w:rPr>
        <w:t>随机生成一个满足约束条件的点，之后再随机生成第二个和第三个点，如果另外两个点不满足约束条件，则将该点向已满足约束条件点的中心点方向进行比例移动，最终得到初始的单纯形；</w:t>
      </w:r>
      <w:r w:rsidR="00701FD8">
        <w:rPr>
          <w:rFonts w:hint="eastAsia"/>
          <w:sz w:val="28"/>
          <w:szCs w:val="28"/>
        </w:rPr>
        <w:t>接着排序得到</w:t>
      </w:r>
      <w:proofErr w:type="gramStart"/>
      <w:r w:rsidR="00701FD8">
        <w:rPr>
          <w:rFonts w:hint="eastAsia"/>
          <w:sz w:val="28"/>
          <w:szCs w:val="28"/>
        </w:rPr>
        <w:t>最</w:t>
      </w:r>
      <w:proofErr w:type="gramEnd"/>
      <w:r w:rsidR="00701FD8">
        <w:rPr>
          <w:rFonts w:hint="eastAsia"/>
          <w:sz w:val="28"/>
          <w:szCs w:val="28"/>
        </w:rPr>
        <w:t>优点、最差点和次差点；计算除最差点外</w:t>
      </w:r>
      <w:proofErr w:type="gramStart"/>
      <w:r w:rsidR="00701FD8">
        <w:rPr>
          <w:rFonts w:hint="eastAsia"/>
          <w:sz w:val="28"/>
          <w:szCs w:val="28"/>
        </w:rPr>
        <w:t>所有点</w:t>
      </w:r>
      <w:proofErr w:type="gramEnd"/>
      <w:r w:rsidR="00701FD8">
        <w:rPr>
          <w:rFonts w:hint="eastAsia"/>
          <w:sz w:val="28"/>
          <w:szCs w:val="28"/>
        </w:rPr>
        <w:t>的中心点</w:t>
      </w:r>
      <w:r w:rsidR="007F069B">
        <w:rPr>
          <w:rFonts w:hint="eastAsia"/>
          <w:sz w:val="28"/>
          <w:szCs w:val="28"/>
        </w:rPr>
        <w:t>；</w:t>
      </w:r>
      <w:r w:rsidR="00701FD8">
        <w:rPr>
          <w:rFonts w:hint="eastAsia"/>
          <w:sz w:val="28"/>
          <w:szCs w:val="28"/>
        </w:rPr>
        <w:t>如果中心点满足约束，则将最差点根据中心点进行反射，并且通过调整反射比例使反射点满足约束且函数值减小，将该反射点</w:t>
      </w:r>
      <w:r w:rsidR="007F069B">
        <w:rPr>
          <w:rFonts w:hint="eastAsia"/>
          <w:sz w:val="28"/>
          <w:szCs w:val="28"/>
        </w:rPr>
        <w:t>取代最差点</w:t>
      </w:r>
      <w:proofErr w:type="gramStart"/>
      <w:r w:rsidR="007F069B">
        <w:rPr>
          <w:rFonts w:hint="eastAsia"/>
          <w:sz w:val="28"/>
          <w:szCs w:val="28"/>
        </w:rPr>
        <w:t>做为</w:t>
      </w:r>
      <w:proofErr w:type="gramEnd"/>
      <w:r w:rsidR="007F069B">
        <w:rPr>
          <w:rFonts w:hint="eastAsia"/>
          <w:sz w:val="28"/>
          <w:szCs w:val="28"/>
        </w:rPr>
        <w:t>新的单纯形，再对所有的点进行排序重复上述操作；如果中心点不满足约束，则选择中心点和</w:t>
      </w:r>
      <w:proofErr w:type="gramStart"/>
      <w:r w:rsidR="007F069B">
        <w:rPr>
          <w:rFonts w:hint="eastAsia"/>
          <w:sz w:val="28"/>
          <w:szCs w:val="28"/>
        </w:rPr>
        <w:t>最</w:t>
      </w:r>
      <w:proofErr w:type="gramEnd"/>
      <w:r w:rsidR="007F069B">
        <w:rPr>
          <w:rFonts w:hint="eastAsia"/>
          <w:sz w:val="28"/>
          <w:szCs w:val="28"/>
        </w:rPr>
        <w:t>优点之间的区间作为初始区间，重新生成单纯形。</w:t>
      </w:r>
      <w:r w:rsidR="00785279">
        <w:rPr>
          <w:rFonts w:hint="eastAsia"/>
          <w:sz w:val="28"/>
          <w:szCs w:val="28"/>
        </w:rPr>
        <w:t>约束条件是判断</w:t>
      </w:r>
      <w:proofErr w:type="gramStart"/>
      <w:r w:rsidR="00785279">
        <w:rPr>
          <w:rFonts w:hint="eastAsia"/>
          <w:sz w:val="28"/>
          <w:szCs w:val="28"/>
        </w:rPr>
        <w:t>所有点</w:t>
      </w:r>
      <w:proofErr w:type="gramEnd"/>
      <w:r w:rsidR="00785279">
        <w:rPr>
          <w:rFonts w:hint="eastAsia"/>
          <w:sz w:val="28"/>
          <w:szCs w:val="28"/>
        </w:rPr>
        <w:t>与</w:t>
      </w:r>
      <w:proofErr w:type="gramStart"/>
      <w:r w:rsidR="00785279">
        <w:rPr>
          <w:rFonts w:hint="eastAsia"/>
          <w:sz w:val="28"/>
          <w:szCs w:val="28"/>
        </w:rPr>
        <w:t>最</w:t>
      </w:r>
      <w:proofErr w:type="gramEnd"/>
      <w:r w:rsidR="00785279">
        <w:rPr>
          <w:rFonts w:hint="eastAsia"/>
          <w:sz w:val="28"/>
          <w:szCs w:val="28"/>
        </w:rPr>
        <w:t>优点之间的平方差的均值开平方根是否满足约束精度。</w:t>
      </w:r>
    </w:p>
    <w:p w14:paraId="2A7EC17A" w14:textId="79DEA7D7" w:rsidR="00B2195B" w:rsidRPr="008A771E" w:rsidRDefault="00B2195B" w:rsidP="008A771E">
      <w:pPr>
        <w:pStyle w:val="2"/>
        <w:rPr>
          <w:sz w:val="28"/>
          <w:szCs w:val="28"/>
        </w:rPr>
      </w:pPr>
      <w:r w:rsidRPr="008A771E">
        <w:rPr>
          <w:rFonts w:hint="eastAsia"/>
          <w:sz w:val="28"/>
          <w:szCs w:val="28"/>
        </w:rPr>
        <w:t>4</w:t>
      </w:r>
      <w:r w:rsidRPr="008A771E">
        <w:rPr>
          <w:sz w:val="28"/>
          <w:szCs w:val="28"/>
        </w:rPr>
        <w:t>.2</w:t>
      </w:r>
      <w:r w:rsidR="00A843EF">
        <w:rPr>
          <w:sz w:val="28"/>
          <w:szCs w:val="28"/>
        </w:rPr>
        <w:t xml:space="preserve"> </w:t>
      </w:r>
      <w:r w:rsidRPr="008A771E">
        <w:rPr>
          <w:rFonts w:hint="eastAsia"/>
          <w:sz w:val="28"/>
          <w:szCs w:val="28"/>
        </w:rPr>
        <w:t>结果分析</w:t>
      </w:r>
    </w:p>
    <w:p w14:paraId="476DDE1F" w14:textId="6AD9E622" w:rsidR="00B2195B" w:rsidRDefault="00CC6CBE" w:rsidP="002832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根据结果可以看出，随机试验法和随机方向法精度相差不大，但随机方向法的迭代次数更大，而随机试验法耗时要远高于随机方向法</w:t>
      </w:r>
      <w:r w:rsidR="008A1A27">
        <w:rPr>
          <w:rFonts w:hint="eastAsia"/>
          <w:sz w:val="28"/>
          <w:szCs w:val="28"/>
        </w:rPr>
        <w:t>；说明随机方向法收敛速度更快</w:t>
      </w:r>
      <w:r w:rsidR="00BF65C8">
        <w:rPr>
          <w:rFonts w:hint="eastAsia"/>
          <w:sz w:val="28"/>
          <w:szCs w:val="28"/>
        </w:rPr>
        <w:t>。</w:t>
      </w:r>
    </w:p>
    <w:p w14:paraId="445EA761" w14:textId="10B0061D" w:rsidR="002C514E" w:rsidRPr="00A92520" w:rsidRDefault="009E04FC" w:rsidP="005E237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单纯形法的结果精度不高</w:t>
      </w:r>
      <w:r w:rsidR="00B42835">
        <w:rPr>
          <w:rFonts w:hint="eastAsia"/>
          <w:sz w:val="28"/>
          <w:szCs w:val="28"/>
        </w:rPr>
        <w:t>，远低于上述两种方法</w:t>
      </w:r>
      <w:r>
        <w:rPr>
          <w:rFonts w:hint="eastAsia"/>
          <w:sz w:val="28"/>
          <w:szCs w:val="28"/>
        </w:rPr>
        <w:t>，并且如果不是多次计算取最优解的话，可能会出现收敛到非极小值点的情况，</w:t>
      </w:r>
      <w:r w:rsidR="001D7CFA">
        <w:rPr>
          <w:rFonts w:hint="eastAsia"/>
          <w:sz w:val="28"/>
          <w:szCs w:val="28"/>
        </w:rPr>
        <w:t>但该方法耗时较短。</w:t>
      </w:r>
    </w:p>
    <w:sectPr w:rsidR="002C514E" w:rsidRPr="00A9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8F3"/>
    <w:multiLevelType w:val="hybridMultilevel"/>
    <w:tmpl w:val="BDF0261E"/>
    <w:lvl w:ilvl="0" w:tplc="6C02DF8C">
      <w:start w:val="1"/>
      <w:numFmt w:val="decimal"/>
      <w:lvlText w:val="(%1)"/>
      <w:lvlJc w:val="left"/>
      <w:pPr>
        <w:ind w:left="995" w:hanging="43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FA4E8F"/>
    <w:multiLevelType w:val="hybridMultilevel"/>
    <w:tmpl w:val="86A4A254"/>
    <w:lvl w:ilvl="0" w:tplc="4AE6D6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189908">
    <w:abstractNumId w:val="1"/>
  </w:num>
  <w:num w:numId="2" w16cid:durableId="57536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6"/>
    <w:rsid w:val="000065DD"/>
    <w:rsid w:val="000070EA"/>
    <w:rsid w:val="000073D7"/>
    <w:rsid w:val="00022A03"/>
    <w:rsid w:val="00025033"/>
    <w:rsid w:val="0002630A"/>
    <w:rsid w:val="00026A6E"/>
    <w:rsid w:val="00030888"/>
    <w:rsid w:val="000314C5"/>
    <w:rsid w:val="000362B9"/>
    <w:rsid w:val="00040464"/>
    <w:rsid w:val="00040BE7"/>
    <w:rsid w:val="00047509"/>
    <w:rsid w:val="00056A1D"/>
    <w:rsid w:val="00057580"/>
    <w:rsid w:val="00070511"/>
    <w:rsid w:val="00071DAB"/>
    <w:rsid w:val="00076B4A"/>
    <w:rsid w:val="0009117B"/>
    <w:rsid w:val="0009799C"/>
    <w:rsid w:val="000A11E0"/>
    <w:rsid w:val="000A5E58"/>
    <w:rsid w:val="000C0B25"/>
    <w:rsid w:val="000C0FE2"/>
    <w:rsid w:val="000C541A"/>
    <w:rsid w:val="000D6BC0"/>
    <w:rsid w:val="000F0EB7"/>
    <w:rsid w:val="000F6D71"/>
    <w:rsid w:val="00103A4B"/>
    <w:rsid w:val="00107F2D"/>
    <w:rsid w:val="001258FD"/>
    <w:rsid w:val="00135797"/>
    <w:rsid w:val="001404D2"/>
    <w:rsid w:val="00142B6B"/>
    <w:rsid w:val="001539BC"/>
    <w:rsid w:val="0016470D"/>
    <w:rsid w:val="00165192"/>
    <w:rsid w:val="00166645"/>
    <w:rsid w:val="0017288F"/>
    <w:rsid w:val="00185587"/>
    <w:rsid w:val="00192C01"/>
    <w:rsid w:val="00196D5D"/>
    <w:rsid w:val="001A139F"/>
    <w:rsid w:val="001B408A"/>
    <w:rsid w:val="001C1D60"/>
    <w:rsid w:val="001C59A0"/>
    <w:rsid w:val="001D24AF"/>
    <w:rsid w:val="001D6C45"/>
    <w:rsid w:val="001D7CFA"/>
    <w:rsid w:val="001E4C97"/>
    <w:rsid w:val="00221C31"/>
    <w:rsid w:val="0025251A"/>
    <w:rsid w:val="002616B1"/>
    <w:rsid w:val="00266295"/>
    <w:rsid w:val="002767F2"/>
    <w:rsid w:val="002832EF"/>
    <w:rsid w:val="002A2A33"/>
    <w:rsid w:val="002B0B73"/>
    <w:rsid w:val="002B2919"/>
    <w:rsid w:val="002C0262"/>
    <w:rsid w:val="002C514E"/>
    <w:rsid w:val="002D31D8"/>
    <w:rsid w:val="002D5A46"/>
    <w:rsid w:val="002D7D7F"/>
    <w:rsid w:val="002E4114"/>
    <w:rsid w:val="00305AE7"/>
    <w:rsid w:val="00320797"/>
    <w:rsid w:val="0032585E"/>
    <w:rsid w:val="003316B6"/>
    <w:rsid w:val="00342DB5"/>
    <w:rsid w:val="0036487E"/>
    <w:rsid w:val="00372B67"/>
    <w:rsid w:val="003740B4"/>
    <w:rsid w:val="0038147B"/>
    <w:rsid w:val="003849E9"/>
    <w:rsid w:val="003910CE"/>
    <w:rsid w:val="003A2917"/>
    <w:rsid w:val="003A632F"/>
    <w:rsid w:val="003B0282"/>
    <w:rsid w:val="003B7F6F"/>
    <w:rsid w:val="003C1F8D"/>
    <w:rsid w:val="003D20A5"/>
    <w:rsid w:val="003D30DF"/>
    <w:rsid w:val="003F3FD2"/>
    <w:rsid w:val="00406FB7"/>
    <w:rsid w:val="004168FF"/>
    <w:rsid w:val="00425A8C"/>
    <w:rsid w:val="00433142"/>
    <w:rsid w:val="00434BF2"/>
    <w:rsid w:val="00435753"/>
    <w:rsid w:val="004470AC"/>
    <w:rsid w:val="00451E04"/>
    <w:rsid w:val="004614C7"/>
    <w:rsid w:val="004656FE"/>
    <w:rsid w:val="00467259"/>
    <w:rsid w:val="0047798E"/>
    <w:rsid w:val="00483878"/>
    <w:rsid w:val="00484F69"/>
    <w:rsid w:val="00490B2B"/>
    <w:rsid w:val="004A2F66"/>
    <w:rsid w:val="004B6C1D"/>
    <w:rsid w:val="004C430A"/>
    <w:rsid w:val="004C4B96"/>
    <w:rsid w:val="004E5BDB"/>
    <w:rsid w:val="004F0AAD"/>
    <w:rsid w:val="004F68B3"/>
    <w:rsid w:val="005130D2"/>
    <w:rsid w:val="00513C0C"/>
    <w:rsid w:val="00517737"/>
    <w:rsid w:val="005253A4"/>
    <w:rsid w:val="00527B2F"/>
    <w:rsid w:val="00530580"/>
    <w:rsid w:val="0053206A"/>
    <w:rsid w:val="00535DAB"/>
    <w:rsid w:val="00537A99"/>
    <w:rsid w:val="00544B5E"/>
    <w:rsid w:val="00544C65"/>
    <w:rsid w:val="00550462"/>
    <w:rsid w:val="0057496D"/>
    <w:rsid w:val="005917D0"/>
    <w:rsid w:val="00595F59"/>
    <w:rsid w:val="005B17D8"/>
    <w:rsid w:val="005B3EF8"/>
    <w:rsid w:val="005C3CC6"/>
    <w:rsid w:val="005C5B36"/>
    <w:rsid w:val="005D0952"/>
    <w:rsid w:val="005E237F"/>
    <w:rsid w:val="005E4604"/>
    <w:rsid w:val="005F4642"/>
    <w:rsid w:val="00600F4B"/>
    <w:rsid w:val="00604869"/>
    <w:rsid w:val="00605BC8"/>
    <w:rsid w:val="00610FD0"/>
    <w:rsid w:val="00630A17"/>
    <w:rsid w:val="00634996"/>
    <w:rsid w:val="00636D47"/>
    <w:rsid w:val="00640A27"/>
    <w:rsid w:val="00640EB6"/>
    <w:rsid w:val="00641CDB"/>
    <w:rsid w:val="006875CB"/>
    <w:rsid w:val="0069393D"/>
    <w:rsid w:val="0069508A"/>
    <w:rsid w:val="006B1ECC"/>
    <w:rsid w:val="006B25AC"/>
    <w:rsid w:val="006D0D80"/>
    <w:rsid w:val="006D19BA"/>
    <w:rsid w:val="006D4419"/>
    <w:rsid w:val="00701FD8"/>
    <w:rsid w:val="00725694"/>
    <w:rsid w:val="00730634"/>
    <w:rsid w:val="007422BD"/>
    <w:rsid w:val="00754A28"/>
    <w:rsid w:val="00762A19"/>
    <w:rsid w:val="00764412"/>
    <w:rsid w:val="00771636"/>
    <w:rsid w:val="007770E3"/>
    <w:rsid w:val="0078203C"/>
    <w:rsid w:val="00785279"/>
    <w:rsid w:val="007977AD"/>
    <w:rsid w:val="007B0557"/>
    <w:rsid w:val="007C2B9A"/>
    <w:rsid w:val="007E68F0"/>
    <w:rsid w:val="007E73F6"/>
    <w:rsid w:val="007F069B"/>
    <w:rsid w:val="007F229E"/>
    <w:rsid w:val="007F71A0"/>
    <w:rsid w:val="0080266B"/>
    <w:rsid w:val="008163AA"/>
    <w:rsid w:val="00820D48"/>
    <w:rsid w:val="00830C06"/>
    <w:rsid w:val="00846DBE"/>
    <w:rsid w:val="008472E3"/>
    <w:rsid w:val="0085115C"/>
    <w:rsid w:val="008519D8"/>
    <w:rsid w:val="0085511D"/>
    <w:rsid w:val="00855994"/>
    <w:rsid w:val="0086010B"/>
    <w:rsid w:val="00867A29"/>
    <w:rsid w:val="00873CE8"/>
    <w:rsid w:val="008828A3"/>
    <w:rsid w:val="00883D94"/>
    <w:rsid w:val="00885BB4"/>
    <w:rsid w:val="008943EA"/>
    <w:rsid w:val="008A1A27"/>
    <w:rsid w:val="008A771E"/>
    <w:rsid w:val="008B51D3"/>
    <w:rsid w:val="008B5498"/>
    <w:rsid w:val="008C5D3C"/>
    <w:rsid w:val="008D155B"/>
    <w:rsid w:val="008D5412"/>
    <w:rsid w:val="008E0C33"/>
    <w:rsid w:val="008E2617"/>
    <w:rsid w:val="008F5C6C"/>
    <w:rsid w:val="009077C9"/>
    <w:rsid w:val="0091241B"/>
    <w:rsid w:val="009167D4"/>
    <w:rsid w:val="00933684"/>
    <w:rsid w:val="00936B7A"/>
    <w:rsid w:val="00940DB8"/>
    <w:rsid w:val="00962CDB"/>
    <w:rsid w:val="009708E6"/>
    <w:rsid w:val="009740F6"/>
    <w:rsid w:val="0097540C"/>
    <w:rsid w:val="009852C5"/>
    <w:rsid w:val="00990454"/>
    <w:rsid w:val="0099611F"/>
    <w:rsid w:val="009A6A69"/>
    <w:rsid w:val="009C4834"/>
    <w:rsid w:val="009D59FD"/>
    <w:rsid w:val="009E04FC"/>
    <w:rsid w:val="009E140A"/>
    <w:rsid w:val="00A035C5"/>
    <w:rsid w:val="00A14AAD"/>
    <w:rsid w:val="00A228C3"/>
    <w:rsid w:val="00A234A7"/>
    <w:rsid w:val="00A37128"/>
    <w:rsid w:val="00A40210"/>
    <w:rsid w:val="00A44884"/>
    <w:rsid w:val="00A44995"/>
    <w:rsid w:val="00A617B3"/>
    <w:rsid w:val="00A71EF9"/>
    <w:rsid w:val="00A82752"/>
    <w:rsid w:val="00A843EF"/>
    <w:rsid w:val="00A84898"/>
    <w:rsid w:val="00A85BE5"/>
    <w:rsid w:val="00A86A42"/>
    <w:rsid w:val="00A92520"/>
    <w:rsid w:val="00A93A06"/>
    <w:rsid w:val="00A93B28"/>
    <w:rsid w:val="00A97F4B"/>
    <w:rsid w:val="00AC06DB"/>
    <w:rsid w:val="00AC2061"/>
    <w:rsid w:val="00AC76D9"/>
    <w:rsid w:val="00AF303F"/>
    <w:rsid w:val="00AF660D"/>
    <w:rsid w:val="00B06A0A"/>
    <w:rsid w:val="00B10B45"/>
    <w:rsid w:val="00B10F5A"/>
    <w:rsid w:val="00B2195B"/>
    <w:rsid w:val="00B240F8"/>
    <w:rsid w:val="00B3599E"/>
    <w:rsid w:val="00B42835"/>
    <w:rsid w:val="00B475DB"/>
    <w:rsid w:val="00B501FB"/>
    <w:rsid w:val="00B533E8"/>
    <w:rsid w:val="00B639C5"/>
    <w:rsid w:val="00B83B37"/>
    <w:rsid w:val="00B85C31"/>
    <w:rsid w:val="00BA4004"/>
    <w:rsid w:val="00BB1F9F"/>
    <w:rsid w:val="00BB685F"/>
    <w:rsid w:val="00BD13A0"/>
    <w:rsid w:val="00BD5126"/>
    <w:rsid w:val="00BE5C0E"/>
    <w:rsid w:val="00BF3361"/>
    <w:rsid w:val="00BF50C6"/>
    <w:rsid w:val="00BF65C8"/>
    <w:rsid w:val="00C03D57"/>
    <w:rsid w:val="00C05F47"/>
    <w:rsid w:val="00C11760"/>
    <w:rsid w:val="00C136BA"/>
    <w:rsid w:val="00C2137B"/>
    <w:rsid w:val="00C31EC4"/>
    <w:rsid w:val="00C41A26"/>
    <w:rsid w:val="00C42F26"/>
    <w:rsid w:val="00C675E1"/>
    <w:rsid w:val="00C71BC5"/>
    <w:rsid w:val="00C80E43"/>
    <w:rsid w:val="00C92D36"/>
    <w:rsid w:val="00CB2E48"/>
    <w:rsid w:val="00CC13EE"/>
    <w:rsid w:val="00CC45D8"/>
    <w:rsid w:val="00CC69C3"/>
    <w:rsid w:val="00CC6CBE"/>
    <w:rsid w:val="00CD0EEF"/>
    <w:rsid w:val="00CE5AD3"/>
    <w:rsid w:val="00CF5209"/>
    <w:rsid w:val="00D136F8"/>
    <w:rsid w:val="00D25159"/>
    <w:rsid w:val="00D3759A"/>
    <w:rsid w:val="00D4364F"/>
    <w:rsid w:val="00D55C12"/>
    <w:rsid w:val="00D8282E"/>
    <w:rsid w:val="00DC0AF0"/>
    <w:rsid w:val="00DD00CC"/>
    <w:rsid w:val="00DD057E"/>
    <w:rsid w:val="00DD7599"/>
    <w:rsid w:val="00DE445A"/>
    <w:rsid w:val="00E00466"/>
    <w:rsid w:val="00E03F75"/>
    <w:rsid w:val="00E05E32"/>
    <w:rsid w:val="00E075AE"/>
    <w:rsid w:val="00E077E1"/>
    <w:rsid w:val="00E1205B"/>
    <w:rsid w:val="00E16B7F"/>
    <w:rsid w:val="00E203EE"/>
    <w:rsid w:val="00E21E3C"/>
    <w:rsid w:val="00E222A3"/>
    <w:rsid w:val="00E22A40"/>
    <w:rsid w:val="00E25138"/>
    <w:rsid w:val="00E34EA9"/>
    <w:rsid w:val="00E54474"/>
    <w:rsid w:val="00E60203"/>
    <w:rsid w:val="00E63788"/>
    <w:rsid w:val="00E647E5"/>
    <w:rsid w:val="00E73097"/>
    <w:rsid w:val="00E75470"/>
    <w:rsid w:val="00E85CEC"/>
    <w:rsid w:val="00E902AF"/>
    <w:rsid w:val="00EA0EF3"/>
    <w:rsid w:val="00EB49D0"/>
    <w:rsid w:val="00EB6FE8"/>
    <w:rsid w:val="00EC2257"/>
    <w:rsid w:val="00EC26B5"/>
    <w:rsid w:val="00EC36AF"/>
    <w:rsid w:val="00EC760E"/>
    <w:rsid w:val="00EE2408"/>
    <w:rsid w:val="00EF15BA"/>
    <w:rsid w:val="00EF5938"/>
    <w:rsid w:val="00F20642"/>
    <w:rsid w:val="00F36129"/>
    <w:rsid w:val="00F435F9"/>
    <w:rsid w:val="00F56574"/>
    <w:rsid w:val="00F60E85"/>
    <w:rsid w:val="00F65EED"/>
    <w:rsid w:val="00F73554"/>
    <w:rsid w:val="00F7581C"/>
    <w:rsid w:val="00F821DC"/>
    <w:rsid w:val="00F86246"/>
    <w:rsid w:val="00FB6A5A"/>
    <w:rsid w:val="00FC4128"/>
    <w:rsid w:val="00FC7E82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22B"/>
  <w15:chartTrackingRefBased/>
  <w15:docId w15:val="{625FE0B2-D499-4B92-8971-A91BD5B6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3A4B"/>
    <w:rPr>
      <w:color w:val="808080"/>
    </w:rPr>
  </w:style>
  <w:style w:type="table" w:styleId="a5">
    <w:name w:val="Table Grid"/>
    <w:basedOn w:val="a1"/>
    <w:uiPriority w:val="39"/>
    <w:rsid w:val="007E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8A7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A68C-0090-42BE-B912-2321A586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xiaoting</dc:creator>
  <cp:keywords/>
  <dc:description/>
  <cp:lastModifiedBy>Dong xiaoting</cp:lastModifiedBy>
  <cp:revision>530</cp:revision>
  <dcterms:created xsi:type="dcterms:W3CDTF">2022-03-14T13:13:00Z</dcterms:created>
  <dcterms:modified xsi:type="dcterms:W3CDTF">2022-05-22T16:29:00Z</dcterms:modified>
</cp:coreProperties>
</file>