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5000" w:type="pct"/>
        <w:tblBorders>
          <w:top w:val="single" w:sz="6" w:space="0" w:color="7E8C8D"/>
          <w:left w:val="single" w:sz="6" w:space="0" w:color="7E8C8D"/>
          <w:bottom w:val="single" w:sz="6" w:space="0" w:color="7E8C8D"/>
          <w:right w:val="single" w:sz="6" w:space="0" w:color="7E8C8D"/>
          <w:insideH w:val="outset" w:sz="6" w:space="0" w:color="auto"/>
          <w:insideV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7786"/>
      </w:tblGrid>
      <w:tr w:rsidR="00EA7E72" w14:paraId="1CEE4A93" w14:textId="77777777" w:rsidTr="00524042">
        <w:tc>
          <w:tcPr>
            <w:tcW w:w="7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D7D7D7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0E2F2B94" w14:textId="77777777" w:rsidR="00EA7E72" w:rsidRDefault="00000000">
            <w:pPr>
              <w:widowControl/>
              <w:snapToGrid w:val="0"/>
              <w:spacing w:line="30" w:lineRule="atLeast"/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品牌名称</w:t>
            </w:r>
          </w:p>
        </w:tc>
        <w:tc>
          <w:tcPr>
            <w:tcW w:w="43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051EF7AD" w14:textId="77777777" w:rsidR="00EA7E72" w:rsidRPr="00524042" w:rsidRDefault="00000000">
            <w:pPr>
              <w:widowControl/>
              <w:snapToGrid w:val="0"/>
              <w:spacing w:line="23" w:lineRule="atLeast"/>
              <w:jc w:val="left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24"/>
                <w:lang w:bidi="ar"/>
              </w:rPr>
              <w:t>云南白药口腔健康</w:t>
            </w:r>
          </w:p>
        </w:tc>
      </w:tr>
      <w:tr w:rsidR="00EA7E72" w14:paraId="30393032" w14:textId="77777777" w:rsidTr="00524042">
        <w:tc>
          <w:tcPr>
            <w:tcW w:w="7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D7D7D7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0B2C99B0" w14:textId="77777777" w:rsidR="00EA7E72" w:rsidRDefault="00000000">
            <w:pPr>
              <w:widowControl/>
              <w:snapToGrid w:val="0"/>
              <w:spacing w:line="30" w:lineRule="atLeast"/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品牌简介</w:t>
            </w:r>
          </w:p>
        </w:tc>
        <w:tc>
          <w:tcPr>
            <w:tcW w:w="43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510E6CE4" w14:textId="77777777" w:rsidR="00EA7E72" w:rsidRDefault="00000000">
            <w:pPr>
              <w:widowControl/>
              <w:snapToGrid w:val="0"/>
              <w:spacing w:line="360" w:lineRule="atLeast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/>
                <w:color w:val="212529"/>
                <w:sz w:val="24"/>
                <w:shd w:val="clear" w:color="auto" w:fill="FFFFFF"/>
              </w:rPr>
              <w:t>1902年一代名医曲焕章成功创制云南白药，其具有化瘀止血、活血止痛、解毒消肿之功效。问世百余年来，云南白药以其独特、神奇的功效被誉为“中华瑰宝，伤科圣药”而蜚声海内外。云南白药发展至今已有12</w:t>
            </w:r>
            <w:r>
              <w:rPr>
                <w:rFonts w:ascii="微软雅黑" w:eastAsia="微软雅黑" w:hAnsi="微软雅黑" w:cs="微软雅黑" w:hint="eastAsia"/>
                <w:color w:val="212529"/>
                <w:sz w:val="24"/>
                <w:shd w:val="clear" w:color="auto" w:fill="FFFFFF"/>
              </w:rPr>
              <w:t>4</w:t>
            </w:r>
            <w:r>
              <w:rPr>
                <w:rFonts w:ascii="微软雅黑" w:eastAsia="微软雅黑" w:hAnsi="微软雅黑" w:cs="微软雅黑"/>
                <w:color w:val="212529"/>
                <w:sz w:val="24"/>
                <w:shd w:val="clear" w:color="auto" w:fill="FFFFFF"/>
              </w:rPr>
              <w:t>年的历史，已研发出云南白药气雾剂、云南白药创可贴、云南白药牙膏等家喻户晓的产品，无一不渗透着百年白药的“治愈基因”。</w:t>
            </w:r>
          </w:p>
          <w:p w14:paraId="4643DB78" w14:textId="77777777" w:rsidR="00EA7E72" w:rsidRDefault="00000000">
            <w:pPr>
              <w:widowControl/>
              <w:snapToGrid w:val="0"/>
              <w:spacing w:line="360" w:lineRule="atLeast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2005年，第一支云南白药牙膏问世，这支诞生于百年制药企业云南白药的口腔护理产品，以医药科技赋能口腔健康，开创了功能性口腔护理的全新篇章。深耕行业二十余载，云南白药牙膏始终秉持“医药科技，提升口腔健康”的核心理念，依托云南白药百年医药研发积淀，将专业制药标准融入口腔护理研发与生产，打造兼具专业性、功能性与品质感的全系列口腔护理产品。</w:t>
            </w:r>
          </w:p>
          <w:p w14:paraId="27005981" w14:textId="305A21C4" w:rsidR="00EA7E72" w:rsidRPr="00524042" w:rsidRDefault="00000000" w:rsidP="00524042">
            <w:pPr>
              <w:widowControl/>
              <w:snapToGrid w:val="0"/>
              <w:spacing w:line="360" w:lineRule="atLeast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据尼尔森数据显示，自2019年起，云南白药牙膏已连续7年成为中国口腔护理行业市场份额第一品牌。作为中国口腔护理行业的领导品牌，云南白药牙膏聚焦消费者多元口腔健康需求，从口腔修护到牙齿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焕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白，持续推出针对性解决方案，以硬核成分与实证功效，为消费者提供科学、专业的口腔健康护理产品，成为万千家庭信赖的“口腔问题解决方案”优选品牌，始终引领中国口腔护理行业的品质升级与技术创新。</w:t>
            </w:r>
          </w:p>
        </w:tc>
      </w:tr>
      <w:tr w:rsidR="00EA7E72" w14:paraId="0A80F26E" w14:textId="77777777" w:rsidTr="00524042">
        <w:tc>
          <w:tcPr>
            <w:tcW w:w="7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D7D7D7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73E34938" w14:textId="77777777" w:rsidR="00EA7E72" w:rsidRDefault="00000000">
            <w:pPr>
              <w:widowControl/>
              <w:snapToGrid w:val="0"/>
              <w:spacing w:line="30" w:lineRule="atLeast"/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品牌调性</w:t>
            </w:r>
          </w:p>
        </w:tc>
        <w:tc>
          <w:tcPr>
            <w:tcW w:w="43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0AA5EEC1" w14:textId="77777777" w:rsidR="00EA7E72" w:rsidRDefault="00000000">
            <w:pPr>
              <w:pStyle w:val="a5"/>
              <w:widowControl/>
              <w:snapToGrid w:val="0"/>
              <w:spacing w:beforeAutospacing="0" w:afterAutospacing="0" w:line="23" w:lineRule="atLeast"/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专业修护口腔问题</w:t>
            </w:r>
            <w:r>
              <w:rPr>
                <w:rFonts w:ascii="微软雅黑" w:eastAsia="微软雅黑" w:hAnsi="微软雅黑" w:cs="微软雅黑" w:hint="eastAsia"/>
                <w:color w:val="000000"/>
                <w:lang w:eastAsia="zh-Hans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000000"/>
              </w:rPr>
              <w:t>品质生活、</w:t>
            </w:r>
            <w:r>
              <w:rPr>
                <w:rFonts w:ascii="微软雅黑" w:eastAsia="微软雅黑" w:hAnsi="微软雅黑" w:cs="微软雅黑" w:hint="eastAsia"/>
                <w:color w:val="000000"/>
                <w:lang w:eastAsia="zh-Hans"/>
              </w:rPr>
              <w:t>治愈力、</w:t>
            </w:r>
            <w:r>
              <w:rPr>
                <w:rFonts w:ascii="微软雅黑" w:eastAsia="微软雅黑" w:hAnsi="微软雅黑" w:cs="微软雅黑" w:hint="eastAsia"/>
                <w:color w:val="000000"/>
              </w:rPr>
              <w:t>年轻态</w:t>
            </w:r>
          </w:p>
        </w:tc>
      </w:tr>
      <w:tr w:rsidR="00EA7E72" w14:paraId="10F22D18" w14:textId="77777777" w:rsidTr="00524042">
        <w:tc>
          <w:tcPr>
            <w:tcW w:w="7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D7D7D7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1C9E62BB" w14:textId="77777777" w:rsidR="00EA7E72" w:rsidRDefault="00000000">
            <w:pPr>
              <w:widowControl/>
              <w:snapToGrid w:val="0"/>
              <w:spacing w:line="30" w:lineRule="atLeast"/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品牌slogan</w:t>
            </w:r>
          </w:p>
        </w:tc>
        <w:tc>
          <w:tcPr>
            <w:tcW w:w="43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5B1BCE50" w14:textId="77777777" w:rsidR="00EA7E72" w:rsidRPr="00524042" w:rsidRDefault="00000000">
            <w:pPr>
              <w:pStyle w:val="a5"/>
              <w:widowControl/>
              <w:snapToGrid w:val="0"/>
              <w:spacing w:beforeAutospacing="0" w:afterAutospacing="0" w:line="23" w:lineRule="atLeast"/>
              <w:rPr>
                <w:rFonts w:ascii="微软雅黑" w:eastAsia="微软雅黑" w:hAnsi="微软雅黑" w:cs="微软雅黑" w:hint="eastAsia"/>
                <w:b/>
                <w:bCs/>
                <w:color w:val="000000"/>
              </w:rPr>
            </w:pPr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000000"/>
              </w:rPr>
              <w:t>好口腔 吃出幸福感</w:t>
            </w:r>
          </w:p>
        </w:tc>
      </w:tr>
      <w:tr w:rsidR="00EA7E72" w14:paraId="1DA2F4F6" w14:textId="77777777" w:rsidTr="00524042">
        <w:tc>
          <w:tcPr>
            <w:tcW w:w="7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D7D7D7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59B3B909" w14:textId="77777777" w:rsidR="00EA7E72" w:rsidRDefault="00000000">
            <w:pPr>
              <w:widowControl/>
              <w:snapToGrid w:val="0"/>
              <w:spacing w:line="30" w:lineRule="atLeast"/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产品名称</w:t>
            </w:r>
          </w:p>
        </w:tc>
        <w:tc>
          <w:tcPr>
            <w:tcW w:w="43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77B59CB4" w14:textId="77777777" w:rsidR="00EA7E72" w:rsidRPr="00524042" w:rsidRDefault="00000000">
            <w:pPr>
              <w:pStyle w:val="a5"/>
              <w:widowControl/>
              <w:snapToGrid w:val="0"/>
              <w:spacing w:beforeAutospacing="0" w:afterAutospacing="0" w:line="23" w:lineRule="atLeast"/>
              <w:rPr>
                <w:rFonts w:ascii="微软雅黑" w:eastAsia="微软雅黑" w:hAnsi="微软雅黑" w:cs="微软雅黑" w:hint="eastAsia"/>
                <w:b/>
                <w:bCs/>
                <w:color w:val="000000"/>
              </w:rPr>
            </w:pPr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000000"/>
              </w:rPr>
              <w:t>云南白药</w:t>
            </w:r>
            <w:proofErr w:type="gramStart"/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000000"/>
              </w:rPr>
              <w:t>光钻白</w:t>
            </w:r>
            <w:proofErr w:type="gramEnd"/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000000"/>
              </w:rPr>
              <w:t>PRO牙膏</w:t>
            </w:r>
          </w:p>
        </w:tc>
      </w:tr>
      <w:tr w:rsidR="00EA7E72" w14:paraId="35BFD154" w14:textId="77777777" w:rsidTr="00524042">
        <w:tc>
          <w:tcPr>
            <w:tcW w:w="7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D7D7D7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74A95747" w14:textId="77777777" w:rsidR="00EA7E72" w:rsidRDefault="00000000">
            <w:pPr>
              <w:widowControl/>
              <w:snapToGrid w:val="0"/>
              <w:spacing w:line="30" w:lineRule="atLeast"/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产品信息</w:t>
            </w:r>
          </w:p>
        </w:tc>
        <w:tc>
          <w:tcPr>
            <w:tcW w:w="43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7D23BEAD" w14:textId="77777777" w:rsidR="00EA7E72" w:rsidRDefault="00000000">
            <w:pPr>
              <w:widowControl/>
              <w:snapToGrid w:val="0"/>
              <w:spacing w:line="360" w:lineRule="atLeast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云南白药光钻白PRO牙膏,依托云南白药百年医药研发积淀，将专业制药科技融入口腔焕白护理，打造集抗渍、抗损、美白、清新于一体的专业口腔护理产品，专属雪沁山茶高端香型，以多重实证功效实现焕白与护齿双效兼顾，为牙齿带来高阶钻白光感，兼顾口腔健康与美学体验，适配日常多元口腔护理需求。</w:t>
            </w:r>
          </w:p>
          <w:p w14:paraId="6E0C82A0" w14:textId="77777777" w:rsidR="00EA7E72" w:rsidRDefault="00000000">
            <w:pPr>
              <w:widowControl/>
              <w:snapToGrid w:val="0"/>
              <w:spacing w:line="360" w:lineRule="atLeast"/>
              <w:jc w:val="left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24"/>
                <w:lang w:bidi="ar"/>
              </w:rPr>
              <w:t>【核心功效】</w:t>
            </w:r>
          </w:p>
          <w:p w14:paraId="4D39ACF4" w14:textId="77777777" w:rsidR="00EA7E72" w:rsidRDefault="00000000">
            <w:pPr>
              <w:widowControl/>
              <w:snapToGrid w:val="0"/>
              <w:spacing w:line="360" w:lineRule="atLeast"/>
              <w:jc w:val="left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24"/>
                <w:lang w:bidi="ar"/>
              </w:rPr>
              <w:t>1.护口有方——添加云南白药提取物，口腔健康护理有方</w:t>
            </w:r>
          </w:p>
          <w:p w14:paraId="68C08BB9" w14:textId="77777777" w:rsidR="00EA7E72" w:rsidRDefault="00000000">
            <w:pPr>
              <w:widowControl/>
              <w:snapToGrid w:val="0"/>
              <w:spacing w:line="360" w:lineRule="atLeast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不是一支基础的美白牙膏，特别添加云南白药提取物，帮助强韧口腔健康屏障，减轻牙龈出血、牙龈肿痛、口腔黏膜损伤等口腔问题，有效抵御麻辣热烫、酸甜重口饮食刺激，无惧日常饮食困扰，想吃就吃，为牙齿焕白筑牢口腔健康根基。</w:t>
            </w:r>
          </w:p>
          <w:p w14:paraId="458947F1" w14:textId="77777777" w:rsidR="00EA7E72" w:rsidRDefault="00000000">
            <w:pPr>
              <w:widowControl/>
              <w:snapToGrid w:val="0"/>
              <w:spacing w:line="360" w:lineRule="atLeast"/>
              <w:jc w:val="left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24"/>
                <w:lang w:bidi="ar"/>
              </w:rPr>
              <w:t>2.钻白闪耀——3抗美白配方，3天焕白10个色阶</w:t>
            </w:r>
          </w:p>
          <w:p w14:paraId="7B4F1968" w14:textId="77777777" w:rsidR="00EA7E72" w:rsidRDefault="00000000">
            <w:pPr>
              <w:widowControl/>
              <w:snapToGrid w:val="0"/>
              <w:spacing w:line="360" w:lineRule="atLeast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lastRenderedPageBreak/>
              <w:t>搭载3抗美白配方，精准实现抗渍、抗牙结石、抗牙菌斑，有效瓦解外源性牙渍，抑制牙菌斑与牙结石堆积，经实证3天提升10个美白色阶，让牙齿呈现通透钻白光感，亮白更持久。</w:t>
            </w:r>
          </w:p>
          <w:p w14:paraId="150FF559" w14:textId="77777777" w:rsidR="00EA7E72" w:rsidRDefault="00000000">
            <w:pPr>
              <w:widowControl/>
              <w:snapToGrid w:val="0"/>
              <w:spacing w:line="360" w:lineRule="atLeast"/>
              <w:jc w:val="left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24"/>
                <w:lang w:bidi="ar"/>
              </w:rPr>
              <w:t>3.治愈系情绪香氛——雪沁山茶，分层留香</w:t>
            </w:r>
          </w:p>
          <w:p w14:paraId="4F454103" w14:textId="73CC43C4" w:rsidR="00EA7E72" w:rsidRPr="00524042" w:rsidRDefault="00000000" w:rsidP="00524042">
            <w:pPr>
              <w:widowControl/>
              <w:snapToGrid w:val="0"/>
              <w:spacing w:line="360" w:lineRule="atLeast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取自云南，定制高端专属香型「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雪沁山茶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」，采用轻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奢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调香工艺打造清冽淡雅的白山茶前调、清爽提神的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椒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样薄荷+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留兰中调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，以及温润高级的冰岛白茶+天竺葵后调，香气层次丰富、留香持久，温和不刺激口腔黏膜，悦己、自信、闪耀、自然、自由。</w:t>
            </w:r>
          </w:p>
        </w:tc>
      </w:tr>
      <w:tr w:rsidR="00EA7E72" w14:paraId="0B51E9B2" w14:textId="77777777" w:rsidTr="00524042">
        <w:tc>
          <w:tcPr>
            <w:tcW w:w="7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D7D7D7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3C8854F1" w14:textId="77777777" w:rsidR="00EA7E72" w:rsidRDefault="00000000">
            <w:pPr>
              <w:widowControl/>
              <w:snapToGrid w:val="0"/>
              <w:spacing w:line="30" w:lineRule="atLeast"/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lastRenderedPageBreak/>
              <w:t>目标群体</w:t>
            </w:r>
          </w:p>
        </w:tc>
        <w:tc>
          <w:tcPr>
            <w:tcW w:w="43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28B80BB2" w14:textId="5D8B4EB6" w:rsidR="00EA7E72" w:rsidRDefault="00000000">
            <w:pPr>
              <w:pStyle w:val="a5"/>
              <w:widowControl/>
              <w:snapToGrid w:val="0"/>
              <w:spacing w:beforeAutospacing="0" w:afterAutospacing="0" w:line="23" w:lineRule="atLeast"/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</w:rPr>
              <w:t>追求牙齿美白与口腔健康，</w:t>
            </w:r>
            <w:proofErr w:type="gramStart"/>
            <w:r>
              <w:rPr>
                <w:rFonts w:ascii="微软雅黑" w:eastAsia="微软雅黑" w:hAnsi="微软雅黑" w:cs="微软雅黑" w:hint="eastAsia"/>
              </w:rPr>
              <w:t>注重颜值形象</w:t>
            </w:r>
            <w:proofErr w:type="gramEnd"/>
            <w:r>
              <w:rPr>
                <w:rFonts w:ascii="微软雅黑" w:eastAsia="微软雅黑" w:hAnsi="微软雅黑" w:cs="微软雅黑" w:hint="eastAsia"/>
              </w:rPr>
              <w:t>，关注产品功效与使用体验的年轻消费群体</w:t>
            </w:r>
          </w:p>
        </w:tc>
      </w:tr>
      <w:tr w:rsidR="00EA7E72" w14:paraId="7C38EDA9" w14:textId="77777777" w:rsidTr="00524042">
        <w:tc>
          <w:tcPr>
            <w:tcW w:w="7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D7D7D7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379E1888" w14:textId="77777777" w:rsidR="00EA7E72" w:rsidRDefault="00000000">
            <w:pPr>
              <w:widowControl/>
              <w:snapToGrid w:val="0"/>
              <w:spacing w:line="30" w:lineRule="atLeast"/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广告主题</w:t>
            </w:r>
          </w:p>
        </w:tc>
        <w:tc>
          <w:tcPr>
            <w:tcW w:w="43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79115864" w14:textId="77777777" w:rsidR="00EA7E72" w:rsidRPr="00524042" w:rsidRDefault="00000000" w:rsidP="00524042">
            <w:pPr>
              <w:pStyle w:val="a5"/>
              <w:widowControl/>
              <w:snapToGrid w:val="0"/>
              <w:spacing w:beforeAutospacing="0" w:afterAutospacing="0" w:line="23" w:lineRule="atLeast"/>
              <w:rPr>
                <w:rFonts w:ascii="微软雅黑" w:eastAsia="微软雅黑" w:hAnsi="微软雅黑" w:cs="微软雅黑" w:hint="eastAsia"/>
                <w:b/>
                <w:bCs/>
                <w:color w:val="000000"/>
                <w:shd w:val="pct15" w:color="auto" w:fill="FFFFFF"/>
              </w:rPr>
            </w:pPr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000000"/>
                <w:shd w:val="pct15" w:color="auto" w:fill="FFFFFF"/>
              </w:rPr>
              <w:t>主题一：护口有方，钻白闪耀</w:t>
            </w:r>
          </w:p>
          <w:p w14:paraId="7F39DFBB" w14:textId="77777777" w:rsidR="00EA7E72" w:rsidRDefault="00000000" w:rsidP="00524042">
            <w:pPr>
              <w:pStyle w:val="a5"/>
              <w:widowControl/>
              <w:snapToGrid w:val="0"/>
              <w:spacing w:beforeAutospacing="0" w:afterAutospacing="0" w:line="23" w:lineRule="atLeast"/>
              <w:ind w:firstLineChars="200" w:firstLine="480"/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</w:rPr>
              <w:t>主题解析：</w:t>
            </w:r>
            <w:r>
              <w:rPr>
                <w:rFonts w:ascii="微软雅黑" w:eastAsia="微软雅黑" w:hAnsi="微软雅黑" w:cs="微软雅黑" w:hint="eastAsia"/>
                <w:color w:val="000000"/>
              </w:rPr>
              <w:t>聚焦光钻白PRO「云南白药护龈+3抗美白」双重核心功效，直击年轻人群爱吃麻辣热烫却怕口腔不适、想美白又怕伤牙、牙黄暗沉不敢大方展露笑容等痛点。“护口有方”锚定云南白药提取物，以专业制药级护理方案守护口腔健康，让年轻人无惧麻辣热烫、酸甜重口，想吃就吃，为牙齿焕白筑牢健康底色；“钻白闪耀”依托3抗美白配方（抗渍、抗牙结石、抗牙菌斑），以实证3天美白10个色阶的功效力，有效瓦解外源性牙渍、抑制菌斑与牙结石堆积，让牙齿透出通透钻光，满足校园社交、日常约会、面试出镜等场景的颜值需求。传递“让口腔健康，更能钻白闪耀”的核心主张。创意可围绕口腔问题、美白牙齿、社交自信、颜值提升等生活化场景展开，将“专业护口”这一基础动作，升维为年轻人“敢吃、敢笑、敢闪耀”的生活态度叙事。</w:t>
            </w:r>
          </w:p>
          <w:p w14:paraId="36DA13E5" w14:textId="77777777" w:rsidR="00EA7E72" w:rsidRPr="00524042" w:rsidRDefault="00000000" w:rsidP="00524042">
            <w:pPr>
              <w:pStyle w:val="a5"/>
              <w:widowControl/>
              <w:snapToGrid w:val="0"/>
              <w:spacing w:beforeAutospacing="0" w:afterAutospacing="0" w:line="23" w:lineRule="atLeast"/>
              <w:rPr>
                <w:rFonts w:ascii="微软雅黑" w:eastAsia="微软雅黑" w:hAnsi="微软雅黑" w:cs="微软雅黑" w:hint="eastAsia"/>
                <w:b/>
                <w:bCs/>
                <w:shd w:val="pct15" w:color="auto" w:fill="FFFFFF"/>
              </w:rPr>
            </w:pPr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000000"/>
                <w:shd w:val="pct15" w:color="auto" w:fill="FFFFFF"/>
              </w:rPr>
              <w:t>主题二：自拟主题</w:t>
            </w:r>
          </w:p>
          <w:p w14:paraId="66A87260" w14:textId="1E2BCFCC" w:rsidR="00EA7E72" w:rsidRDefault="00000000" w:rsidP="00524042">
            <w:pPr>
              <w:pStyle w:val="a5"/>
              <w:widowControl/>
              <w:snapToGrid w:val="0"/>
              <w:spacing w:beforeAutospacing="0" w:afterAutospacing="0" w:line="23" w:lineRule="atLeast"/>
              <w:ind w:firstLineChars="200" w:firstLine="48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围绕产品定位及核心卖点，可在上述命题主题中二选</w:t>
            </w:r>
            <w:proofErr w:type="gramStart"/>
            <w:r>
              <w:rPr>
                <w:rFonts w:ascii="微软雅黑" w:eastAsia="微软雅黑" w:hAnsi="微软雅黑" w:cs="微软雅黑" w:hint="eastAsia"/>
              </w:rPr>
              <w:t>一</w:t>
            </w:r>
            <w:proofErr w:type="gramEnd"/>
            <w:r>
              <w:rPr>
                <w:rFonts w:ascii="微软雅黑" w:eastAsia="微软雅黑" w:hAnsi="微软雅黑" w:cs="微软雅黑" w:hint="eastAsia"/>
              </w:rPr>
              <w:t>进行创作</w:t>
            </w:r>
          </w:p>
        </w:tc>
      </w:tr>
      <w:tr w:rsidR="00EA7E72" w14:paraId="32987E35" w14:textId="77777777" w:rsidTr="00524042">
        <w:tc>
          <w:tcPr>
            <w:tcW w:w="7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D7D7D7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75CD41A2" w14:textId="77777777" w:rsidR="00EA7E72" w:rsidRDefault="00000000">
            <w:pPr>
              <w:widowControl/>
              <w:snapToGrid w:val="0"/>
              <w:spacing w:line="30" w:lineRule="atLeast"/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广告目的</w:t>
            </w:r>
          </w:p>
        </w:tc>
        <w:tc>
          <w:tcPr>
            <w:tcW w:w="43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18F45B69" w14:textId="11CF78D0" w:rsidR="00EA7E72" w:rsidRDefault="00000000" w:rsidP="00524042">
            <w:pPr>
              <w:widowControl/>
              <w:snapToGrid w:val="0"/>
              <w:spacing w:line="360" w:lineRule="atLeast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深化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光钻白</w:t>
            </w:r>
            <w:proofErr w:type="gramEnd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PRO年轻化、专业化的品牌形象，让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光钻白</w:t>
            </w:r>
            <w:proofErr w:type="gramEnd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PRO成为Z世代、大学生等年轻人群口腔健康、亮白护齿的首选产品，进一步扩大品牌在年轻群体中的影响力与好感度。</w:t>
            </w:r>
          </w:p>
          <w:p w14:paraId="25A55BBF" w14:textId="7B6FAFE7" w:rsidR="00EA7E72" w:rsidRPr="00524042" w:rsidRDefault="00524042" w:rsidP="00524042">
            <w:pPr>
              <w:widowControl/>
              <w:snapToGrid w:val="0"/>
              <w:spacing w:line="360" w:lineRule="atLeast"/>
              <w:jc w:val="left"/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</w:pPr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1F2329"/>
                <w:kern w:val="0"/>
                <w:sz w:val="24"/>
                <w:lang w:bidi="ar"/>
              </w:rPr>
              <w:t>1.</w:t>
            </w:r>
            <w:r w:rsidR="00000000" w:rsidRPr="00524042">
              <w:rPr>
                <w:rFonts w:ascii="微软雅黑" w:eastAsia="微软雅黑" w:hAnsi="微软雅黑" w:cs="微软雅黑" w:hint="eastAsia"/>
                <w:b/>
                <w:bCs/>
                <w:color w:val="1F2329"/>
                <w:kern w:val="0"/>
                <w:sz w:val="24"/>
                <w:lang w:bidi="ar"/>
              </w:rPr>
              <w:t>品牌端：</w:t>
            </w:r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聚焦年轻群体传递云南白药口腔健康品牌专业感、功效感、品质感，是国民</w:t>
            </w:r>
            <w:r w:rsidR="00000000"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“口腔问题解决方案”优选品牌</w:t>
            </w:r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。</w:t>
            </w:r>
          </w:p>
          <w:p w14:paraId="697BE5CC" w14:textId="5201B3EA" w:rsidR="00EA7E72" w:rsidRDefault="00524042" w:rsidP="00524042">
            <w:pPr>
              <w:widowControl/>
              <w:tabs>
                <w:tab w:val="left" w:pos="312"/>
              </w:tabs>
              <w:snapToGrid w:val="0"/>
              <w:spacing w:line="360" w:lineRule="atLeast"/>
              <w:jc w:val="left"/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</w:pPr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1F2329"/>
                <w:kern w:val="0"/>
                <w:sz w:val="24"/>
                <w:lang w:bidi="ar"/>
              </w:rPr>
              <w:t>2.</w:t>
            </w:r>
            <w:r w:rsidR="00000000" w:rsidRPr="00524042">
              <w:rPr>
                <w:rFonts w:ascii="微软雅黑" w:eastAsia="微软雅黑" w:hAnsi="微软雅黑" w:cs="微软雅黑" w:hint="eastAsia"/>
                <w:b/>
                <w:bCs/>
                <w:color w:val="1F2329"/>
                <w:kern w:val="0"/>
                <w:sz w:val="24"/>
                <w:lang w:bidi="ar"/>
              </w:rPr>
              <w:t>产品端：</w:t>
            </w:r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针对牙黄、牙渍、</w:t>
            </w:r>
            <w:proofErr w:type="gramStart"/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怕美白刺激</w:t>
            </w:r>
            <w:proofErr w:type="gramEnd"/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导致口腔问题得不到解决的核心困扰，希望创意围绕</w:t>
            </w:r>
            <w:proofErr w:type="gramStart"/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光钻白</w:t>
            </w:r>
            <w:proofErr w:type="gramEnd"/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PRO“护口有方，钻白闪耀”核心功效在产品层面展开叙事，结合校园社交、日常拍照、面试出镜、精致约会等年轻群体高频场景，</w:t>
            </w:r>
            <w:proofErr w:type="gramStart"/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透传产品</w:t>
            </w:r>
            <w:proofErr w:type="gramEnd"/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温和祛渍、长效</w:t>
            </w:r>
            <w:proofErr w:type="gramStart"/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焕</w:t>
            </w:r>
            <w:proofErr w:type="gramEnd"/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亮、</w:t>
            </w:r>
            <w:proofErr w:type="gramStart"/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钻光通透</w:t>
            </w:r>
            <w:proofErr w:type="gramEnd"/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的实证功</w:t>
            </w:r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lastRenderedPageBreak/>
              <w:t>效，凸显</w:t>
            </w:r>
            <w:proofErr w:type="gramStart"/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光钻白</w:t>
            </w:r>
            <w:proofErr w:type="spellStart"/>
            <w:proofErr w:type="gramEnd"/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PRO</w:t>
            </w:r>
            <w:proofErr w:type="spellEnd"/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专注于“深度护</w:t>
            </w:r>
            <w:proofErr w:type="gramStart"/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龈</w:t>
            </w:r>
            <w:proofErr w:type="gramEnd"/>
            <w:r w:rsidR="00000000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+高阶美白”的“健康美白”品牌形象，贴合年轻群体对口腔健康与牙齿美白的双重需求。</w:t>
            </w:r>
          </w:p>
          <w:p w14:paraId="0F045C66" w14:textId="265FFDD6" w:rsidR="00EA7E72" w:rsidRPr="00524042" w:rsidRDefault="00000000" w:rsidP="00524042">
            <w:pPr>
              <w:widowControl/>
              <w:snapToGrid w:val="0"/>
              <w:spacing w:line="360" w:lineRule="atLeast"/>
              <w:jc w:val="left"/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</w:pPr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1F2329"/>
                <w:kern w:val="0"/>
                <w:sz w:val="24"/>
                <w:lang w:bidi="ar"/>
              </w:rPr>
              <w:t>3.心智端：</w:t>
            </w:r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结合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光钻白</w:t>
            </w:r>
            <w:proofErr w:type="gramEnd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PRO“口腔健康+3抗美白”的差异化优势，打破“美白必伤牙”的固有认知，生动形象化表达“口腔健康才能更好美白”的产品记忆点，通过场景化具象化种草，还可结合晚安、晨起刷牙相关的香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氛</w:t>
            </w:r>
            <w:proofErr w:type="gramEnd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场景增加情绪价值，撬动年轻群体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对光钻白</w:t>
            </w:r>
            <w:proofErr w:type="gramEnd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PRO的关注点，沉淀产品心智。</w:t>
            </w:r>
          </w:p>
        </w:tc>
      </w:tr>
      <w:tr w:rsidR="00EA7E72" w14:paraId="73054930" w14:textId="77777777" w:rsidTr="00524042">
        <w:tc>
          <w:tcPr>
            <w:tcW w:w="7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D7D7D7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4A2A20DF" w14:textId="77777777" w:rsidR="00EA7E72" w:rsidRDefault="00000000">
            <w:pPr>
              <w:widowControl/>
              <w:snapToGrid w:val="0"/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lastRenderedPageBreak/>
              <w:t>广告形式</w:t>
            </w:r>
          </w:p>
        </w:tc>
        <w:tc>
          <w:tcPr>
            <w:tcW w:w="43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3E5FC155" w14:textId="77777777" w:rsidR="00EA7E72" w:rsidRDefault="00000000">
            <w:pPr>
              <w:pStyle w:val="2"/>
              <w:widowControl/>
              <w:snapToGrid w:val="0"/>
              <w:spacing w:beforeAutospacing="0" w:afterAutospacing="0" w:line="360" w:lineRule="atLeast"/>
              <w:outlineLvl w:val="1"/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  <w:t>一、平面类</w:t>
            </w:r>
          </w:p>
          <w:p w14:paraId="7B94EFEB" w14:textId="35CF9068" w:rsidR="00EA7E72" w:rsidRDefault="00000000">
            <w:pPr>
              <w:widowControl/>
              <w:snapToGrid w:val="0"/>
              <w:spacing w:line="360" w:lineRule="atLeast"/>
              <w:jc w:val="left"/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</w:pPr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1F2329"/>
                <w:kern w:val="0"/>
                <w:sz w:val="24"/>
                <w:lang w:bidi="ar"/>
              </w:rPr>
              <w:t>1.Aa平面广告：</w:t>
            </w:r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聚焦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光钻白</w:t>
            </w:r>
            <w:proofErr w:type="gramEnd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PRO产品本身，设计符合品牌调性，突出亮白祛渍、温和修护、清新口气等核心价值。海报需有强种草力，快速激发购买欲望，可单张或系列化呈现，适配社交媒体、线下投放及电商等多场景</w:t>
            </w:r>
            <w:r w:rsidR="00524042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；</w:t>
            </w:r>
          </w:p>
          <w:p w14:paraId="4619AC88" w14:textId="76E3AC10" w:rsidR="00EA7E72" w:rsidRDefault="00000000">
            <w:pPr>
              <w:widowControl/>
              <w:snapToGrid w:val="0"/>
              <w:spacing w:line="360" w:lineRule="atLeast"/>
              <w:jc w:val="left"/>
              <w:rPr>
                <w:rFonts w:ascii="微软雅黑" w:eastAsia="微软雅黑" w:hAnsi="微软雅黑" w:cs="微软雅黑" w:hint="eastAsia"/>
                <w:kern w:val="0"/>
                <w:sz w:val="24"/>
                <w:lang w:bidi="ar"/>
              </w:rPr>
            </w:pPr>
            <w:r w:rsidRPr="00524042">
              <w:rPr>
                <w:rFonts w:ascii="微软雅黑" w:eastAsia="微软雅黑" w:hAnsi="微软雅黑" w:cs="微软雅黑" w:hint="eastAsia"/>
                <w:b/>
                <w:bCs/>
                <w:kern w:val="0"/>
                <w:sz w:val="24"/>
                <w:lang w:bidi="ar"/>
              </w:rPr>
              <w:t>2.Ab产品与包装：</w:t>
            </w:r>
            <w:r>
              <w:rPr>
                <w:rFonts w:ascii="微软雅黑" w:eastAsia="微软雅黑" w:hAnsi="微软雅黑" w:cs="微软雅黑" w:hint="eastAsia"/>
                <w:kern w:val="0"/>
                <w:sz w:val="24"/>
                <w:lang w:bidi="ar"/>
              </w:rPr>
              <w:t>创意</w:t>
            </w:r>
            <w:proofErr w:type="gramStart"/>
            <w:r>
              <w:rPr>
                <w:rFonts w:ascii="微软雅黑" w:eastAsia="微软雅黑" w:hAnsi="微软雅黑" w:cs="微软雅黑" w:hint="eastAsia"/>
                <w:kern w:val="0"/>
                <w:sz w:val="24"/>
                <w:lang w:bidi="ar"/>
              </w:rPr>
              <w:t>光钻白</w:t>
            </w:r>
            <w:proofErr w:type="gramEnd"/>
            <w:r>
              <w:rPr>
                <w:rFonts w:ascii="微软雅黑" w:eastAsia="微软雅黑" w:hAnsi="微软雅黑" w:cs="微软雅黑" w:hint="eastAsia"/>
                <w:kern w:val="0"/>
                <w:sz w:val="24"/>
                <w:lang w:bidi="ar"/>
              </w:rPr>
              <w:t>pro牙膏全新包装设计，并提交包装设计+洞察创意说明</w:t>
            </w:r>
            <w:r w:rsidR="00524042">
              <w:rPr>
                <w:rFonts w:ascii="微软雅黑" w:eastAsia="微软雅黑" w:hAnsi="微软雅黑" w:cs="微软雅黑" w:hint="eastAsia"/>
                <w:kern w:val="0"/>
                <w:sz w:val="24"/>
                <w:lang w:bidi="ar"/>
              </w:rPr>
              <w:t>；</w:t>
            </w:r>
          </w:p>
          <w:p w14:paraId="1D7A42C1" w14:textId="77777777" w:rsidR="00EA7E72" w:rsidRDefault="00000000">
            <w:pPr>
              <w:widowControl/>
              <w:snapToGrid w:val="0"/>
              <w:spacing w:line="360" w:lineRule="atLeast"/>
              <w:jc w:val="left"/>
              <w:rPr>
                <w:rFonts w:ascii="微软雅黑" w:eastAsia="微软雅黑" w:hAnsi="微软雅黑" w:cs="微软雅黑" w:hint="eastAsia"/>
                <w:kern w:val="0"/>
                <w:sz w:val="24"/>
                <w:lang w:bidi="ar"/>
              </w:rPr>
            </w:pPr>
            <w:r w:rsidRPr="00524042">
              <w:rPr>
                <w:rFonts w:ascii="微软雅黑" w:eastAsia="微软雅黑" w:hAnsi="微软雅黑" w:cs="微软雅黑" w:hint="eastAsia"/>
                <w:b/>
                <w:bCs/>
                <w:kern w:val="0"/>
                <w:sz w:val="24"/>
                <w:lang w:bidi="ar"/>
              </w:rPr>
              <w:t>3.Ac IP与创意周边：</w:t>
            </w:r>
            <w:r>
              <w:rPr>
                <w:rFonts w:ascii="微软雅黑" w:eastAsia="微软雅黑" w:hAnsi="微软雅黑" w:cs="微软雅黑" w:hint="eastAsia"/>
                <w:kern w:val="0"/>
                <w:sz w:val="24"/>
                <w:lang w:bidi="ar"/>
              </w:rPr>
              <w:t>洞察消费者需求，创意开发一款全新功能、全新形态、全新包装的口腔护理产品。</w:t>
            </w:r>
          </w:p>
          <w:p w14:paraId="239EB62B" w14:textId="77777777" w:rsidR="00EA7E72" w:rsidRDefault="00000000">
            <w:pPr>
              <w:pStyle w:val="2"/>
              <w:widowControl/>
              <w:snapToGrid w:val="0"/>
              <w:spacing w:beforeAutospacing="0" w:afterAutospacing="0" w:line="360" w:lineRule="atLeast"/>
              <w:outlineLvl w:val="1"/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  <w:t>二、视频类</w:t>
            </w:r>
          </w:p>
          <w:p w14:paraId="1638CC1B" w14:textId="77777777" w:rsidR="00EA7E72" w:rsidRDefault="00000000">
            <w:pPr>
              <w:widowControl/>
              <w:snapToGrid w:val="0"/>
              <w:spacing w:line="360" w:lineRule="atLeast"/>
              <w:jc w:val="left"/>
              <w:rPr>
                <w:rFonts w:ascii="微软雅黑" w:eastAsia="微软雅黑" w:hAnsi="微软雅黑" w:cs="微软雅黑" w:hint="eastAsia"/>
                <w:color w:val="1F2329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结合品牌、产品调性，充分展现年轻群体口腔困扰及光钻白PRO牙膏的改善效果。</w:t>
            </w:r>
          </w:p>
          <w:p w14:paraId="13DBCE62" w14:textId="6758FA23" w:rsidR="00EA7E72" w:rsidRDefault="00000000">
            <w:pPr>
              <w:widowControl/>
              <w:snapToGrid w:val="0"/>
              <w:spacing w:line="360" w:lineRule="atLeast"/>
              <w:rPr>
                <w:rFonts w:ascii="微软雅黑" w:eastAsia="微软雅黑" w:hAnsi="微软雅黑" w:cs="微软雅黑" w:hint="eastAsia"/>
                <w:color w:val="1F2329"/>
                <w:sz w:val="24"/>
              </w:rPr>
            </w:pPr>
            <w:r>
              <w:rPr>
                <w:rStyle w:val="a7"/>
                <w:rFonts w:ascii="微软雅黑" w:eastAsia="微软雅黑" w:hAnsi="微软雅黑" w:cs="微软雅黑" w:hint="eastAsia"/>
                <w:bCs/>
                <w:color w:val="1F2329"/>
                <w:sz w:val="24"/>
              </w:rPr>
              <w:t>1.种草短视频</w:t>
            </w:r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1F2329"/>
                <w:sz w:val="24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1F2329"/>
                <w:sz w:val="24"/>
              </w:rPr>
              <w:t xml:space="preserve">适配社交媒体种草传播，通过真实、特定场景需求向目标群体种草产品，传递产品核心功效与使用效果。作品需符合短视频平台调性，前 3 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1F2329"/>
                <w:sz w:val="24"/>
              </w:rPr>
              <w:t>秒直击</w:t>
            </w:r>
            <w:proofErr w:type="gramEnd"/>
            <w:r>
              <w:rPr>
                <w:rFonts w:ascii="微软雅黑" w:eastAsia="微软雅黑" w:hAnsi="微软雅黑" w:cs="微软雅黑" w:hint="eastAsia"/>
                <w:color w:val="1F2329"/>
                <w:sz w:val="24"/>
              </w:rPr>
              <w:t>痛点、抓住注意力，有效激发购买意愿</w:t>
            </w:r>
            <w:r w:rsidR="00524042">
              <w:rPr>
                <w:rFonts w:ascii="微软雅黑" w:eastAsia="微软雅黑" w:hAnsi="微软雅黑" w:cs="微软雅黑" w:hint="eastAsia"/>
                <w:color w:val="1F2329"/>
                <w:sz w:val="24"/>
              </w:rPr>
              <w:t>；</w:t>
            </w:r>
          </w:p>
          <w:p w14:paraId="51DFCCDA" w14:textId="00398725" w:rsidR="00EA7E72" w:rsidRDefault="00000000">
            <w:pPr>
              <w:widowControl/>
              <w:snapToGrid w:val="0"/>
              <w:spacing w:line="360" w:lineRule="atLeast"/>
              <w:rPr>
                <w:rFonts w:ascii="微软雅黑" w:eastAsia="微软雅黑" w:hAnsi="微软雅黑" w:cs="微软雅黑" w:hint="eastAsia"/>
                <w:color w:val="1F2329"/>
                <w:sz w:val="24"/>
              </w:rPr>
            </w:pPr>
            <w:r>
              <w:rPr>
                <w:rStyle w:val="a7"/>
                <w:rFonts w:ascii="微软雅黑" w:eastAsia="微软雅黑" w:hAnsi="微软雅黑" w:cs="微软雅黑" w:hint="eastAsia"/>
                <w:bCs/>
                <w:color w:val="1F2329"/>
                <w:sz w:val="24"/>
              </w:rPr>
              <w:t>2.广告TVC</w:t>
            </w:r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1F2329"/>
                <w:sz w:val="24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1F2329"/>
                <w:sz w:val="24"/>
              </w:rPr>
              <w:t>具备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1F2329"/>
                <w:sz w:val="24"/>
              </w:rPr>
              <w:t>强传播</w:t>
            </w:r>
            <w:proofErr w:type="gramEnd"/>
            <w:r>
              <w:rPr>
                <w:rFonts w:ascii="微软雅黑" w:eastAsia="微软雅黑" w:hAnsi="微软雅黑" w:cs="微软雅黑" w:hint="eastAsia"/>
                <w:color w:val="1F2329"/>
                <w:sz w:val="24"/>
              </w:rPr>
              <w:t>力，同时传递品牌专业形象与产品价值</w:t>
            </w:r>
            <w:r w:rsidR="00524042">
              <w:rPr>
                <w:rFonts w:ascii="微软雅黑" w:eastAsia="微软雅黑" w:hAnsi="微软雅黑" w:cs="微软雅黑" w:hint="eastAsia"/>
                <w:color w:val="1F2329"/>
                <w:sz w:val="24"/>
              </w:rPr>
              <w:t>；</w:t>
            </w:r>
          </w:p>
          <w:p w14:paraId="2333E7D6" w14:textId="77777777" w:rsidR="00EA7E72" w:rsidRDefault="00000000">
            <w:pPr>
              <w:widowControl/>
              <w:snapToGrid w:val="0"/>
              <w:spacing w:line="360" w:lineRule="atLeast"/>
              <w:rPr>
                <w:rFonts w:ascii="微软雅黑" w:eastAsia="微软雅黑" w:hAnsi="微软雅黑" w:cs="微软雅黑" w:hint="eastAsia"/>
                <w:color w:val="1F2329"/>
                <w:sz w:val="24"/>
              </w:rPr>
            </w:pPr>
            <w:r>
              <w:rPr>
                <w:rStyle w:val="a7"/>
                <w:rFonts w:ascii="微软雅黑" w:eastAsia="微软雅黑" w:hAnsi="微软雅黑" w:cs="微软雅黑" w:hint="eastAsia"/>
                <w:bCs/>
                <w:color w:val="1F2329"/>
                <w:sz w:val="24"/>
              </w:rPr>
              <w:t>3.</w:t>
            </w:r>
            <w:proofErr w:type="gramStart"/>
            <w:r>
              <w:rPr>
                <w:rStyle w:val="a7"/>
                <w:rFonts w:ascii="微软雅黑" w:eastAsia="微软雅黑" w:hAnsi="微软雅黑" w:cs="微软雅黑" w:hint="eastAsia"/>
                <w:bCs/>
                <w:color w:val="1F2329"/>
                <w:sz w:val="24"/>
              </w:rPr>
              <w:t>微电影</w:t>
            </w:r>
            <w:proofErr w:type="gramEnd"/>
            <w:r>
              <w:rPr>
                <w:rStyle w:val="a7"/>
                <w:rFonts w:ascii="微软雅黑" w:eastAsia="微软雅黑" w:hAnsi="微软雅黑" w:cs="微软雅黑" w:hint="eastAsia"/>
                <w:bCs/>
                <w:color w:val="1F2329"/>
                <w:sz w:val="24"/>
              </w:rPr>
              <w:t>广告</w:t>
            </w:r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1F2329"/>
                <w:sz w:val="24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1F2329"/>
                <w:sz w:val="24"/>
              </w:rPr>
              <w:t>适用于视频平台、社交媒体传播；内容融入产品使用场景，剧情完整，引发目标人群情感共鸣，具备自发传播潜力。</w:t>
            </w:r>
          </w:p>
          <w:p w14:paraId="40DD09CA" w14:textId="77777777" w:rsidR="00EA7E72" w:rsidRDefault="00000000">
            <w:pPr>
              <w:pStyle w:val="2"/>
              <w:widowControl/>
              <w:snapToGrid w:val="0"/>
              <w:spacing w:beforeAutospacing="0" w:afterAutospacing="0" w:line="360" w:lineRule="atLeast"/>
              <w:outlineLvl w:val="1"/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  <w:t>三、动画类</w:t>
            </w:r>
          </w:p>
          <w:p w14:paraId="4F47D774" w14:textId="77777777" w:rsidR="00EA7E72" w:rsidRDefault="00000000">
            <w:pPr>
              <w:widowControl/>
              <w:snapToGrid w:val="0"/>
              <w:spacing w:line="360" w:lineRule="atLeast"/>
              <w:jc w:val="left"/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创作简短易传播、有话题性的动画广告。画面有质感，内容精炼，突出光钻白核心功效，吸引Z世代、大学生群体，适配社交媒体传播。</w:t>
            </w:r>
          </w:p>
          <w:p w14:paraId="5F6039B2" w14:textId="746159AC" w:rsidR="00EA7E72" w:rsidRDefault="00524042">
            <w:pPr>
              <w:pStyle w:val="2"/>
              <w:widowControl/>
              <w:snapToGrid w:val="0"/>
              <w:spacing w:beforeAutospacing="0" w:afterAutospacing="0" w:line="360" w:lineRule="atLeast"/>
              <w:outlineLvl w:val="1"/>
            </w:pPr>
            <w:r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  <w:t>四</w:t>
            </w:r>
            <w:r w:rsidR="00000000"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  <w:t>、互动类：</w:t>
            </w:r>
            <w:r w:rsidR="00000000">
              <w:rPr>
                <w:rFonts w:ascii="微软雅黑" w:eastAsia="微软雅黑" w:hAnsi="微软雅黑" w:cs="微软雅黑" w:hint="default"/>
                <w:b w:val="0"/>
                <w:bCs w:val="0"/>
                <w:color w:val="1F2329"/>
                <w:sz w:val="24"/>
                <w:szCs w:val="24"/>
              </w:rPr>
              <w:t>突出产品亮白祛渍、温和修护、清新口气核心功效，吸引目标群体，适用于多场景媒体传播。</w:t>
            </w:r>
          </w:p>
          <w:p w14:paraId="6E560317" w14:textId="7B24700B" w:rsidR="00EA7E72" w:rsidRDefault="00000000">
            <w:pPr>
              <w:widowControl/>
              <w:snapToGrid w:val="0"/>
              <w:spacing w:line="360" w:lineRule="atLeast"/>
              <w:jc w:val="left"/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</w:pPr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1F2329"/>
                <w:kern w:val="0"/>
                <w:sz w:val="24"/>
                <w:lang w:bidi="ar"/>
              </w:rPr>
              <w:t>1.</w:t>
            </w:r>
            <w:r w:rsidR="00524042" w:rsidRPr="00524042">
              <w:rPr>
                <w:rFonts w:ascii="微软雅黑" w:eastAsia="微软雅黑" w:hAnsi="微软雅黑" w:cs="微软雅黑"/>
                <w:b/>
                <w:bCs/>
                <w:color w:val="1F2329"/>
                <w:kern w:val="0"/>
                <w:sz w:val="24"/>
                <w:lang w:bidi="ar"/>
              </w:rPr>
              <w:t>Da</w:t>
            </w:r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1F2329"/>
                <w:kern w:val="0"/>
                <w:sz w:val="24"/>
                <w:lang w:bidi="ar"/>
              </w:rPr>
              <w:t>线上互动广告：</w:t>
            </w:r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任选H5互动、AR/VR互动、体验互动、点击互动、小程序互动等形式创作；</w:t>
            </w:r>
          </w:p>
          <w:p w14:paraId="2F220A79" w14:textId="437C0BE4" w:rsidR="00EA7E72" w:rsidRDefault="00000000">
            <w:pPr>
              <w:widowControl/>
              <w:snapToGrid w:val="0"/>
              <w:spacing w:line="360" w:lineRule="atLeast"/>
              <w:jc w:val="left"/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</w:pPr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1F2329"/>
                <w:kern w:val="0"/>
                <w:sz w:val="24"/>
                <w:lang w:bidi="ar"/>
              </w:rPr>
              <w:t>2.</w:t>
            </w:r>
            <w:r w:rsidR="00524042" w:rsidRPr="00524042">
              <w:rPr>
                <w:rFonts w:ascii="微软雅黑" w:eastAsia="微软雅黑" w:hAnsi="微软雅黑" w:cs="微软雅黑" w:hint="eastAsia"/>
                <w:b/>
                <w:bCs/>
                <w:color w:val="1F2329"/>
                <w:kern w:val="0"/>
                <w:sz w:val="24"/>
                <w:lang w:bidi="ar"/>
              </w:rPr>
              <w:t>Db</w:t>
            </w:r>
            <w:r w:rsidRPr="00524042">
              <w:rPr>
                <w:rFonts w:ascii="微软雅黑" w:eastAsia="微软雅黑" w:hAnsi="微软雅黑" w:cs="微软雅黑" w:hint="eastAsia"/>
                <w:b/>
                <w:bCs/>
                <w:color w:val="1F2329"/>
                <w:kern w:val="0"/>
                <w:sz w:val="24"/>
                <w:lang w:bidi="ar"/>
              </w:rPr>
              <w:t>线下互动广告：</w:t>
            </w:r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须围绕实际场景进行创作，注重用户的感官体验和现场参与感；可包含场景体验、道具互动、智能设备互动、活动互动等。</w:t>
            </w:r>
          </w:p>
          <w:p w14:paraId="2B62BFF4" w14:textId="18B5799E" w:rsidR="00EA7E72" w:rsidRDefault="00524042">
            <w:pPr>
              <w:pStyle w:val="2"/>
              <w:widowControl/>
              <w:snapToGrid w:val="0"/>
              <w:spacing w:beforeAutospacing="0" w:afterAutospacing="0" w:line="360" w:lineRule="atLeast"/>
              <w:outlineLvl w:val="1"/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  <w:lastRenderedPageBreak/>
              <w:t>五</w:t>
            </w:r>
            <w:r w:rsidR="00000000"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  <w:t>、广播类</w:t>
            </w:r>
          </w:p>
          <w:p w14:paraId="7DE437B5" w14:textId="61D3FE06" w:rsidR="00EA7E72" w:rsidRDefault="00000000">
            <w:pPr>
              <w:widowControl/>
              <w:snapToGrid w:val="0"/>
              <w:spacing w:line="360" w:lineRule="atLeast"/>
              <w:jc w:val="left"/>
              <w:rPr>
                <w:rFonts w:ascii="微软雅黑" w:eastAsia="微软雅黑" w:hAnsi="微软雅黑" w:cs="微软雅黑"/>
                <w:color w:val="1F2329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作品需清晰传递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光钻白</w:t>
            </w:r>
            <w:proofErr w:type="gramEnd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PRO牙膏核心功效，创意新颖，具备明确的购买驱动力</w:t>
            </w:r>
            <w:r w:rsidR="00524042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；</w:t>
            </w:r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15秒或30秒</w:t>
            </w:r>
            <w:r w:rsidR="00524042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两种规格</w:t>
            </w:r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。</w:t>
            </w:r>
          </w:p>
          <w:p w14:paraId="14EDDF39" w14:textId="5288C97D" w:rsidR="00EA7E72" w:rsidRDefault="00524042">
            <w:pPr>
              <w:pStyle w:val="2"/>
              <w:widowControl/>
              <w:snapToGrid w:val="0"/>
              <w:spacing w:beforeAutospacing="0" w:afterAutospacing="0" w:line="360" w:lineRule="atLeast"/>
              <w:outlineLvl w:val="1"/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  <w:t>六</w:t>
            </w:r>
            <w:r w:rsidR="00000000"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  <w:t>、策划案类</w:t>
            </w:r>
          </w:p>
          <w:p w14:paraId="020193F1" w14:textId="495727CD" w:rsidR="00EA7E72" w:rsidRDefault="00000000">
            <w:pPr>
              <w:widowControl/>
              <w:snapToGrid w:val="0"/>
              <w:jc w:val="left"/>
              <w:rPr>
                <w:rFonts w:ascii="微软雅黑" w:eastAsia="微软雅黑" w:hAnsi="微软雅黑" w:cs="微软雅黑"/>
                <w:color w:val="1F2329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选择主题命题撰写一份完整的品牌种草推广策划案，要求以小红书或抖音为主要营销阵地，可聚焦场景和人群需求进行方案设计。策划内容需围绕“市场背景”“洞察挑战”“创意策略”“落地实施和效果”等核心内容展开，以线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上社媒平台</w:t>
            </w:r>
            <w:proofErr w:type="gramEnd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种草传播为主，总预算200万</w:t>
            </w:r>
            <w:r w:rsidR="00524042"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元人民币</w:t>
            </w:r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。</w:t>
            </w:r>
          </w:p>
          <w:p w14:paraId="59CF8FB8" w14:textId="77777777" w:rsidR="00524042" w:rsidRDefault="00524042" w:rsidP="00524042">
            <w:pPr>
              <w:pStyle w:val="2"/>
              <w:widowControl/>
              <w:snapToGrid w:val="0"/>
              <w:spacing w:beforeAutospacing="0" w:afterAutospacing="0" w:line="360" w:lineRule="atLeast"/>
              <w:outlineLvl w:val="1"/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  <w:t>七、文案类</w:t>
            </w:r>
          </w:p>
          <w:p w14:paraId="38741ED4" w14:textId="2F9EBD50" w:rsidR="00524042" w:rsidRPr="00524042" w:rsidRDefault="00524042" w:rsidP="00524042">
            <w:pPr>
              <w:widowControl/>
              <w:snapToGrid w:val="0"/>
              <w:spacing w:line="360" w:lineRule="atLeast"/>
              <w:jc w:val="left"/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基于小红书、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抖音等</w:t>
            </w:r>
            <w:proofErr w:type="gramEnd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社交平台的沟通调性，结合 Z 世代偏好，创作种草文案。可采用创意广告软文、品牌调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性故事</w:t>
            </w:r>
            <w:proofErr w:type="gramEnd"/>
            <w:r>
              <w:rPr>
                <w:rFonts w:ascii="微软雅黑" w:eastAsia="微软雅黑" w:hAnsi="微软雅黑" w:cs="微软雅黑" w:hint="eastAsia"/>
                <w:color w:val="1F2329"/>
                <w:kern w:val="0"/>
                <w:sz w:val="24"/>
                <w:lang w:bidi="ar"/>
              </w:rPr>
              <w:t>或产品体验反馈等形式，用更具感染力和共鸣感的表达，与年轻群体建立情感连接，让产品价值自然传递。</w:t>
            </w:r>
          </w:p>
          <w:p w14:paraId="3FF7128D" w14:textId="77777777" w:rsidR="00EA7E72" w:rsidRDefault="00000000">
            <w:pPr>
              <w:pStyle w:val="2"/>
              <w:widowControl/>
              <w:snapToGrid w:val="0"/>
              <w:spacing w:beforeAutospacing="0" w:afterAutospacing="0" w:line="360" w:lineRule="atLeast"/>
              <w:outlineLvl w:val="1"/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color w:val="1F2329"/>
                <w:sz w:val="24"/>
                <w:szCs w:val="24"/>
              </w:rPr>
              <w:t>八、UI类</w:t>
            </w:r>
          </w:p>
          <w:p w14:paraId="15D57131" w14:textId="77777777" w:rsidR="00EA7E72" w:rsidRDefault="00000000">
            <w:pPr>
              <w:widowControl/>
              <w:snapToGrid w:val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根据光钻白PRO牙膏的产品特点，设计一套完整的电商详情页，充分展示产品功效、成分优势、使用场景及核心卖点，页面美观、逻辑清晰，能够引发购买欲望，适配电商平台展示需求。</w:t>
            </w:r>
          </w:p>
        </w:tc>
      </w:tr>
      <w:tr w:rsidR="00EA7E72" w14:paraId="5E64341E" w14:textId="77777777" w:rsidTr="00627EA1">
        <w:trPr>
          <w:trHeight w:val="7283"/>
        </w:trPr>
        <w:tc>
          <w:tcPr>
            <w:tcW w:w="7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D7D7D7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7E5E358F" w14:textId="77777777" w:rsidR="00EA7E72" w:rsidRDefault="00000000">
            <w:pPr>
              <w:widowControl/>
              <w:snapToGrid w:val="0"/>
              <w:spacing w:line="30" w:lineRule="atLeast"/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lastRenderedPageBreak/>
              <w:t>专属福利</w:t>
            </w:r>
          </w:p>
        </w:tc>
        <w:tc>
          <w:tcPr>
            <w:tcW w:w="43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5B967DA4" w14:textId="2413AFE4" w:rsidR="00627EA1" w:rsidRDefault="00000000" w:rsidP="00627EA1">
            <w:pPr>
              <w:widowControl/>
              <w:snapToGrid w:val="0"/>
              <w:ind w:firstLineChars="200" w:firstLine="480"/>
              <w:jc w:val="left"/>
              <w:rPr>
                <w:rFonts w:ascii="微软雅黑" w:eastAsia="微软雅黑" w:hAnsi="微软雅黑" w:cs="微软雅黑"/>
                <w:sz w:val="24"/>
              </w:rPr>
            </w:pPr>
            <w:r w:rsidRPr="00524042">
              <w:rPr>
                <w:rFonts w:ascii="微软雅黑" w:eastAsia="微软雅黑" w:hAnsi="微软雅黑" w:cs="微软雅黑" w:hint="eastAsia"/>
                <w:sz w:val="24"/>
              </w:rPr>
              <w:t>本次命题专设企业特别奖“云南白药光钻白PRO种草大奖”，所有学生均可在抖音、小红书平台发布种草内容，发布时需带指定话题#云南白药</w:t>
            </w:r>
            <w:proofErr w:type="gramStart"/>
            <w:r w:rsidRPr="00524042">
              <w:rPr>
                <w:rFonts w:ascii="微软雅黑" w:eastAsia="微软雅黑" w:hAnsi="微软雅黑" w:cs="微软雅黑" w:hint="eastAsia"/>
                <w:sz w:val="24"/>
              </w:rPr>
              <w:t>光钻白</w:t>
            </w:r>
            <w:proofErr w:type="gramEnd"/>
            <w:r w:rsidRPr="00524042">
              <w:rPr>
                <w:rFonts w:ascii="微软雅黑" w:eastAsia="微软雅黑" w:hAnsi="微软雅黑" w:cs="微软雅黑" w:hint="eastAsia"/>
                <w:sz w:val="24"/>
              </w:rPr>
              <w:t>牙膏 #</w:t>
            </w:r>
            <w:proofErr w:type="gramStart"/>
            <w:r w:rsidRPr="00524042">
              <w:rPr>
                <w:rFonts w:ascii="微软雅黑" w:eastAsia="微软雅黑" w:hAnsi="微软雅黑" w:cs="微软雅黑" w:hint="eastAsia"/>
                <w:sz w:val="24"/>
              </w:rPr>
              <w:t>护口有方</w:t>
            </w:r>
            <w:proofErr w:type="gramEnd"/>
            <w:r w:rsidRPr="00524042">
              <w:rPr>
                <w:rFonts w:ascii="微软雅黑" w:eastAsia="微软雅黑" w:hAnsi="微软雅黑" w:cs="微软雅黑" w:hint="eastAsia"/>
                <w:sz w:val="24"/>
              </w:rPr>
              <w:t>，</w:t>
            </w:r>
            <w:proofErr w:type="gramStart"/>
            <w:r w:rsidRPr="00524042">
              <w:rPr>
                <w:rFonts w:ascii="微软雅黑" w:eastAsia="微软雅黑" w:hAnsi="微软雅黑" w:cs="微软雅黑" w:hint="eastAsia"/>
                <w:sz w:val="24"/>
              </w:rPr>
              <w:t>钻白闪耀</w:t>
            </w:r>
            <w:proofErr w:type="gramEnd"/>
            <w:r w:rsidRPr="00524042">
              <w:rPr>
                <w:rFonts w:ascii="微软雅黑" w:eastAsia="微软雅黑" w:hAnsi="微软雅黑" w:cs="微软雅黑" w:hint="eastAsia"/>
                <w:sz w:val="24"/>
              </w:rPr>
              <w:t xml:space="preserve"> #第18届大广赛，并@云南白药牙膏官方账号（</w:t>
            </w:r>
            <w:proofErr w:type="gramStart"/>
            <w:r w:rsidRPr="00524042">
              <w:rPr>
                <w:rFonts w:ascii="微软雅黑" w:eastAsia="微软雅黑" w:hAnsi="微软雅黑" w:cs="微软雅黑" w:hint="eastAsia"/>
                <w:sz w:val="24"/>
              </w:rPr>
              <w:t>抖音</w:t>
            </w:r>
            <w:proofErr w:type="gramEnd"/>
            <w:r w:rsidRPr="00524042">
              <w:rPr>
                <w:rFonts w:ascii="微软雅黑" w:eastAsia="微软雅黑" w:hAnsi="微软雅黑" w:cs="微软雅黑" w:hint="eastAsia"/>
                <w:sz w:val="24"/>
              </w:rPr>
              <w:t>@云南白药个人护理旗舰店；小红书@云南白药</w:t>
            </w:r>
            <w:proofErr w:type="gramStart"/>
            <w:r w:rsidRPr="00524042">
              <w:rPr>
                <w:rFonts w:ascii="微软雅黑" w:eastAsia="微软雅黑" w:hAnsi="微软雅黑" w:cs="微软雅黑" w:hint="eastAsia"/>
                <w:sz w:val="24"/>
              </w:rPr>
              <w:t>个</w:t>
            </w:r>
            <w:proofErr w:type="gramEnd"/>
            <w:r w:rsidRPr="00524042">
              <w:rPr>
                <w:rFonts w:ascii="微软雅黑" w:eastAsia="微软雅黑" w:hAnsi="微软雅黑" w:cs="微软雅黑" w:hint="eastAsia"/>
                <w:sz w:val="24"/>
              </w:rPr>
              <w:t>护），即可参与评选。赛事下设</w:t>
            </w:r>
            <w:r w:rsidR="00627EA1">
              <w:rPr>
                <w:rFonts w:ascii="微软雅黑" w:eastAsia="微软雅黑" w:hAnsi="微软雅黑" w:cs="微软雅黑" w:hint="eastAsia"/>
                <w:sz w:val="24"/>
              </w:rPr>
              <w:t>【</w:t>
            </w:r>
            <w:r w:rsidRPr="00524042">
              <w:rPr>
                <w:rFonts w:ascii="微软雅黑" w:eastAsia="微软雅黑" w:hAnsi="微软雅黑" w:cs="微软雅黑" w:hint="eastAsia"/>
                <w:sz w:val="24"/>
              </w:rPr>
              <w:t>优秀赛区组织奖</w:t>
            </w:r>
            <w:r w:rsidR="00627EA1">
              <w:rPr>
                <w:rFonts w:ascii="微软雅黑" w:eastAsia="微软雅黑" w:hAnsi="微软雅黑" w:cs="微软雅黑" w:hint="eastAsia"/>
                <w:sz w:val="24"/>
              </w:rPr>
              <w:t>】</w:t>
            </w:r>
            <w:r w:rsidRPr="00524042">
              <w:rPr>
                <w:rFonts w:ascii="微软雅黑" w:eastAsia="微软雅黑" w:hAnsi="微软雅黑" w:cs="微软雅黑" w:hint="eastAsia"/>
                <w:sz w:val="24"/>
              </w:rPr>
              <w:t>、</w:t>
            </w:r>
            <w:r w:rsidR="00627EA1">
              <w:rPr>
                <w:rFonts w:ascii="微软雅黑" w:eastAsia="微软雅黑" w:hAnsi="微软雅黑" w:cs="微软雅黑" w:hint="eastAsia"/>
                <w:sz w:val="24"/>
              </w:rPr>
              <w:t>【</w:t>
            </w:r>
            <w:r w:rsidRPr="00524042">
              <w:rPr>
                <w:rFonts w:ascii="微软雅黑" w:eastAsia="微软雅黑" w:hAnsi="微软雅黑" w:cs="微软雅黑" w:hint="eastAsia"/>
                <w:sz w:val="24"/>
              </w:rPr>
              <w:t>优秀学校组织奖</w:t>
            </w:r>
            <w:r w:rsidR="00627EA1">
              <w:rPr>
                <w:rFonts w:ascii="微软雅黑" w:eastAsia="微软雅黑" w:hAnsi="微软雅黑" w:cs="微软雅黑" w:hint="eastAsia"/>
                <w:sz w:val="24"/>
              </w:rPr>
              <w:t>】</w:t>
            </w:r>
            <w:r w:rsidRPr="00524042">
              <w:rPr>
                <w:rFonts w:ascii="微软雅黑" w:eastAsia="微软雅黑" w:hAnsi="微软雅黑" w:cs="微软雅黑" w:hint="eastAsia"/>
                <w:sz w:val="24"/>
              </w:rPr>
              <w:t>、</w:t>
            </w:r>
            <w:r w:rsidR="00627EA1">
              <w:rPr>
                <w:rFonts w:ascii="微软雅黑" w:eastAsia="微软雅黑" w:hAnsi="微软雅黑" w:cs="微软雅黑" w:hint="eastAsia"/>
                <w:sz w:val="24"/>
              </w:rPr>
              <w:t>【</w:t>
            </w:r>
            <w:r w:rsidRPr="00524042">
              <w:rPr>
                <w:rFonts w:ascii="微软雅黑" w:eastAsia="微软雅黑" w:hAnsi="微软雅黑" w:cs="微软雅黑" w:hint="eastAsia"/>
                <w:sz w:val="24"/>
              </w:rPr>
              <w:t>个人种草传播奖</w:t>
            </w:r>
            <w:r w:rsidR="00627EA1">
              <w:rPr>
                <w:rFonts w:ascii="微软雅黑" w:eastAsia="微软雅黑" w:hAnsi="微软雅黑" w:cs="微软雅黑" w:hint="eastAsia"/>
                <w:sz w:val="24"/>
              </w:rPr>
              <w:t>】</w:t>
            </w:r>
            <w:r w:rsidRPr="00524042">
              <w:rPr>
                <w:rFonts w:ascii="微软雅黑" w:eastAsia="微软雅黑" w:hAnsi="微软雅黑" w:cs="微软雅黑" w:hint="eastAsia"/>
                <w:sz w:val="24"/>
              </w:rPr>
              <w:t>三大类别，分别从赛区联动、校园组织、个人创作维度进行激励。</w:t>
            </w:r>
          </w:p>
          <w:p w14:paraId="1A5310E0" w14:textId="04EA8F8C" w:rsidR="00EA7E72" w:rsidRPr="00627EA1" w:rsidRDefault="00627EA1" w:rsidP="00627EA1">
            <w:pPr>
              <w:widowControl/>
              <w:snapToGrid w:val="0"/>
              <w:jc w:val="left"/>
              <w:rPr>
                <w:rFonts w:ascii="微软雅黑" w:eastAsia="微软雅黑" w:hAnsi="微软雅黑" w:cs="微软雅黑"/>
                <w:sz w:val="24"/>
                <w:shd w:val="pct15" w:color="auto" w:fill="FFFFFF"/>
              </w:rPr>
            </w:pPr>
            <w:r w:rsidRPr="00627EA1">
              <w:rPr>
                <w:rFonts w:ascii="微软雅黑" w:eastAsia="微软雅黑" w:hAnsi="微软雅黑" w:cs="微软雅黑" w:hint="eastAsia"/>
                <w:sz w:val="24"/>
                <w:shd w:val="pct15" w:color="auto" w:fill="FFFFFF"/>
              </w:rPr>
              <w:t>一、</w:t>
            </w:r>
            <w:r w:rsidR="00000000"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  <w:shd w:val="pct15" w:color="auto" w:fill="FFFFFF"/>
              </w:rPr>
              <w:t>优秀赛区组织奖</w:t>
            </w:r>
          </w:p>
          <w:p w14:paraId="565EBDEE" w14:textId="77777777" w:rsidR="00EA7E72" w:rsidRPr="00524042" w:rsidRDefault="00000000" w:rsidP="00627EA1">
            <w:pPr>
              <w:widowControl/>
              <w:snapToGrid w:val="0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参与方式：</w:t>
            </w:r>
            <w:r w:rsidRPr="00524042">
              <w:rPr>
                <w:rFonts w:ascii="微软雅黑" w:eastAsia="微软雅黑" w:hAnsi="微软雅黑" w:cs="微软雅黑" w:hint="eastAsia"/>
                <w:sz w:val="24"/>
              </w:rPr>
              <w:t>在所有参与云南白药</w:t>
            </w:r>
            <w:proofErr w:type="gramStart"/>
            <w:r w:rsidRPr="00524042">
              <w:rPr>
                <w:rFonts w:ascii="微软雅黑" w:eastAsia="微软雅黑" w:hAnsi="微软雅黑" w:cs="微软雅黑" w:hint="eastAsia"/>
                <w:sz w:val="24"/>
              </w:rPr>
              <w:t>光钻白</w:t>
            </w:r>
            <w:proofErr w:type="gramEnd"/>
            <w:r w:rsidRPr="00524042">
              <w:rPr>
                <w:rFonts w:ascii="微软雅黑" w:eastAsia="微软雅黑" w:hAnsi="微软雅黑" w:cs="微软雅黑" w:hint="eastAsia"/>
                <w:sz w:val="24"/>
              </w:rPr>
              <w:t>牙膏种草内容的赛区中评选“优秀赛区组织奖”。</w:t>
            </w:r>
          </w:p>
          <w:p w14:paraId="2CBC9893" w14:textId="77777777" w:rsidR="00EA7E72" w:rsidRPr="00524042" w:rsidRDefault="00000000" w:rsidP="00627EA1">
            <w:pPr>
              <w:widowControl/>
              <w:snapToGrid w:val="0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评选方式：</w:t>
            </w:r>
            <w:r w:rsidRPr="00524042">
              <w:rPr>
                <w:rFonts w:ascii="微软雅黑" w:eastAsia="微软雅黑" w:hAnsi="微软雅黑" w:cs="微软雅黑" w:hint="eastAsia"/>
                <w:sz w:val="24"/>
              </w:rPr>
              <w:t>根据该赛区参赛者在抖音、小红书种草内容数量及质量（正向内容）进行评比，按种草数量梯度划分5个等级，最终评选出15个获奖赛区，各等级对应不同种草数量与奖金标准。</w:t>
            </w:r>
          </w:p>
          <w:p w14:paraId="6F9962D2" w14:textId="77777777" w:rsidR="00EA7E72" w:rsidRPr="00627EA1" w:rsidRDefault="00000000" w:rsidP="00627EA1">
            <w:pPr>
              <w:widowControl/>
              <w:snapToGrid w:val="0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奖金设定：</w:t>
            </w:r>
          </w:p>
          <w:tbl>
            <w:tblPr>
              <w:tblW w:w="6944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6"/>
              <w:gridCol w:w="1316"/>
              <w:gridCol w:w="1942"/>
              <w:gridCol w:w="2370"/>
            </w:tblGrid>
            <w:tr w:rsidR="00EA7E72" w:rsidRPr="00524042" w14:paraId="36390B97" w14:textId="77777777">
              <w:trPr>
                <w:tblHeader/>
                <w:jc w:val="center"/>
              </w:trPr>
              <w:tc>
                <w:tcPr>
                  <w:tcW w:w="131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5D12565C" w14:textId="77777777" w:rsidR="00EA7E72" w:rsidRPr="0052404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奖项等级</w:t>
                  </w:r>
                </w:p>
              </w:tc>
              <w:tc>
                <w:tcPr>
                  <w:tcW w:w="131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325C46F1" w14:textId="77777777" w:rsidR="00EA7E72" w:rsidRPr="0052404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获奖名额</w:t>
                  </w:r>
                </w:p>
              </w:tc>
              <w:tc>
                <w:tcPr>
                  <w:tcW w:w="194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1DF6C247" w14:textId="77777777" w:rsidR="00EA7E72" w:rsidRPr="0052404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种草数量</w:t>
                  </w:r>
                </w:p>
              </w:tc>
              <w:tc>
                <w:tcPr>
                  <w:tcW w:w="237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70942738" w14:textId="77777777" w:rsidR="00EA7E72" w:rsidRPr="0052404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单赛区奖金（元）</w:t>
                  </w:r>
                </w:p>
              </w:tc>
            </w:tr>
            <w:tr w:rsidR="00EA7E72" w:rsidRPr="00524042" w14:paraId="71142418" w14:textId="77777777">
              <w:trPr>
                <w:jc w:val="center"/>
              </w:trPr>
              <w:tc>
                <w:tcPr>
                  <w:tcW w:w="131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28C700CB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TOP1</w:t>
                  </w:r>
                </w:p>
              </w:tc>
              <w:tc>
                <w:tcPr>
                  <w:tcW w:w="131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5645EC43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1个</w:t>
                  </w:r>
                </w:p>
              </w:tc>
              <w:tc>
                <w:tcPr>
                  <w:tcW w:w="194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5B940F1B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≥1800条</w:t>
                  </w:r>
                </w:p>
              </w:tc>
              <w:tc>
                <w:tcPr>
                  <w:tcW w:w="237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6259A444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14000</w:t>
                  </w:r>
                </w:p>
              </w:tc>
            </w:tr>
            <w:tr w:rsidR="00EA7E72" w:rsidRPr="00524042" w14:paraId="1A0C4A70" w14:textId="77777777">
              <w:trPr>
                <w:jc w:val="center"/>
              </w:trPr>
              <w:tc>
                <w:tcPr>
                  <w:tcW w:w="131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16E45BDE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lastRenderedPageBreak/>
                    <w:t>TOP2</w:t>
                  </w:r>
                </w:p>
              </w:tc>
              <w:tc>
                <w:tcPr>
                  <w:tcW w:w="131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79AC98A8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2个</w:t>
                  </w:r>
                </w:p>
              </w:tc>
              <w:tc>
                <w:tcPr>
                  <w:tcW w:w="194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7AEEF49C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1300-1799条</w:t>
                  </w:r>
                </w:p>
              </w:tc>
              <w:tc>
                <w:tcPr>
                  <w:tcW w:w="237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3A5826F5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7000</w:t>
                  </w:r>
                </w:p>
              </w:tc>
            </w:tr>
            <w:tr w:rsidR="00EA7E72" w:rsidRPr="00524042" w14:paraId="150F63B7" w14:textId="77777777">
              <w:trPr>
                <w:jc w:val="center"/>
              </w:trPr>
              <w:tc>
                <w:tcPr>
                  <w:tcW w:w="131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364B55CF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TOP3</w:t>
                  </w:r>
                </w:p>
              </w:tc>
              <w:tc>
                <w:tcPr>
                  <w:tcW w:w="131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445A5ED4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3个</w:t>
                  </w:r>
                </w:p>
              </w:tc>
              <w:tc>
                <w:tcPr>
                  <w:tcW w:w="194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78AF4EB9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1000-1299条</w:t>
                  </w:r>
                </w:p>
              </w:tc>
              <w:tc>
                <w:tcPr>
                  <w:tcW w:w="237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4A1920B0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5000</w:t>
                  </w:r>
                </w:p>
              </w:tc>
            </w:tr>
            <w:tr w:rsidR="00EA7E72" w:rsidRPr="00524042" w14:paraId="5D583714" w14:textId="77777777">
              <w:trPr>
                <w:jc w:val="center"/>
              </w:trPr>
              <w:tc>
                <w:tcPr>
                  <w:tcW w:w="131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36BF88E4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TOP4</w:t>
                  </w:r>
                </w:p>
              </w:tc>
              <w:tc>
                <w:tcPr>
                  <w:tcW w:w="131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6B2663FD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4个</w:t>
                  </w:r>
                </w:p>
              </w:tc>
              <w:tc>
                <w:tcPr>
                  <w:tcW w:w="194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425B5A80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600-999条</w:t>
                  </w:r>
                </w:p>
              </w:tc>
              <w:tc>
                <w:tcPr>
                  <w:tcW w:w="237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6A0A9A48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3000</w:t>
                  </w:r>
                </w:p>
              </w:tc>
            </w:tr>
            <w:tr w:rsidR="00EA7E72" w:rsidRPr="00524042" w14:paraId="5A01ADA6" w14:textId="77777777">
              <w:trPr>
                <w:jc w:val="center"/>
              </w:trPr>
              <w:tc>
                <w:tcPr>
                  <w:tcW w:w="131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586AD823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TOP5</w:t>
                  </w:r>
                </w:p>
              </w:tc>
              <w:tc>
                <w:tcPr>
                  <w:tcW w:w="131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587E1F62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5个</w:t>
                  </w:r>
                </w:p>
              </w:tc>
              <w:tc>
                <w:tcPr>
                  <w:tcW w:w="194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3EFB5DD9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300-599条</w:t>
                  </w:r>
                </w:p>
              </w:tc>
              <w:tc>
                <w:tcPr>
                  <w:tcW w:w="237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1280D7F4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1500</w:t>
                  </w:r>
                </w:p>
              </w:tc>
            </w:tr>
          </w:tbl>
          <w:p w14:paraId="45DCE06A" w14:textId="028398C3" w:rsidR="00EA7E72" w:rsidRPr="00627EA1" w:rsidRDefault="00627EA1" w:rsidP="00627EA1">
            <w:pPr>
              <w:widowControl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sz w:val="24"/>
                <w:shd w:val="pct15" w:color="auto" w:fill="FFFFFF"/>
              </w:rPr>
            </w:pPr>
            <w:r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  <w:shd w:val="pct15" w:color="auto" w:fill="FFFFFF"/>
              </w:rPr>
              <w:t>二、</w:t>
            </w:r>
            <w:r w:rsidR="00000000"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  <w:shd w:val="pct15" w:color="auto" w:fill="FFFFFF"/>
              </w:rPr>
              <w:t>优秀学校组织奖</w:t>
            </w:r>
          </w:p>
          <w:p w14:paraId="031D7637" w14:textId="5CEAD125" w:rsidR="00EA7E72" w:rsidRPr="00627EA1" w:rsidRDefault="00000000" w:rsidP="00627EA1">
            <w:pPr>
              <w:widowControl/>
              <w:snapToGrid w:val="0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参</w:t>
            </w:r>
            <w:r w:rsidR="00446924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与</w:t>
            </w:r>
            <w:r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方式：</w:t>
            </w:r>
            <w:r w:rsidRPr="00627EA1">
              <w:rPr>
                <w:rFonts w:ascii="微软雅黑" w:eastAsia="微软雅黑" w:hAnsi="微软雅黑" w:cs="微软雅黑" w:hint="eastAsia"/>
                <w:sz w:val="24"/>
              </w:rPr>
              <w:t>由各院校自行组织学生将大</w:t>
            </w:r>
            <w:proofErr w:type="gramStart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广赛云南白药光钻白</w:t>
            </w:r>
            <w:proofErr w:type="gramEnd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参赛作品同步发布至小红书、抖音；或围绕产品核心功效创作种草内容（图文/短视频均可），带指定话题#云南白药</w:t>
            </w:r>
            <w:proofErr w:type="gramStart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光钻白</w:t>
            </w:r>
            <w:proofErr w:type="gramEnd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牙膏 #</w:t>
            </w:r>
            <w:proofErr w:type="gramStart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护口有方</w:t>
            </w:r>
            <w:proofErr w:type="gramEnd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，</w:t>
            </w:r>
            <w:proofErr w:type="gramStart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钻白闪耀</w:t>
            </w:r>
            <w:proofErr w:type="gramEnd"/>
            <w:r w:rsidRPr="00627EA1">
              <w:rPr>
                <w:rFonts w:ascii="微软雅黑" w:eastAsia="微软雅黑" w:hAnsi="微软雅黑" w:cs="微软雅黑" w:hint="eastAsia"/>
                <w:sz w:val="24"/>
              </w:rPr>
              <w:t xml:space="preserve"> #第18届大广赛，并@云南白药牙膏官方账号（</w:t>
            </w:r>
            <w:proofErr w:type="gramStart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抖音</w:t>
            </w:r>
            <w:proofErr w:type="gramEnd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@云南白药个人护理旗舰店；小红书@云南白药</w:t>
            </w:r>
            <w:proofErr w:type="gramStart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个</w:t>
            </w:r>
            <w:proofErr w:type="gramEnd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护）。并由院校汇总学生作品有效链接，按要求提交</w:t>
            </w:r>
            <w:proofErr w:type="gramStart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至品牌方</w:t>
            </w:r>
            <w:proofErr w:type="gramEnd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负责人，即可参评。</w:t>
            </w:r>
          </w:p>
          <w:p w14:paraId="5CB2F838" w14:textId="77777777" w:rsidR="00EA7E72" w:rsidRPr="00627EA1" w:rsidRDefault="00000000" w:rsidP="00627EA1">
            <w:pPr>
              <w:widowControl/>
              <w:snapToGrid w:val="0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评选方式：</w:t>
            </w:r>
            <w:r w:rsidRPr="00627EA1">
              <w:rPr>
                <w:rFonts w:ascii="微软雅黑" w:eastAsia="微软雅黑" w:hAnsi="微软雅黑" w:cs="微软雅黑" w:hint="eastAsia"/>
                <w:sz w:val="24"/>
              </w:rPr>
              <w:t>各院校须在2026年11月25日前完成链接收集、审核与汇总，内容需符合品牌正向传播要求；按种草数量梯度划分5个等级，最终评选出15个获奖学校，各等级对应不同种草数量与奖金标准。</w:t>
            </w:r>
          </w:p>
          <w:p w14:paraId="2AEFE369" w14:textId="77777777" w:rsidR="00EA7E72" w:rsidRPr="00627EA1" w:rsidRDefault="00000000" w:rsidP="00627EA1">
            <w:pPr>
              <w:widowControl/>
              <w:snapToGrid w:val="0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奖项设定：</w:t>
            </w:r>
          </w:p>
          <w:tbl>
            <w:tblPr>
              <w:tblW w:w="687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3"/>
              <w:gridCol w:w="1374"/>
              <w:gridCol w:w="1923"/>
              <w:gridCol w:w="2200"/>
            </w:tblGrid>
            <w:tr w:rsidR="00EA7E72" w:rsidRPr="00524042" w14:paraId="03238A0C" w14:textId="77777777">
              <w:trPr>
                <w:tblHeader/>
                <w:jc w:val="center"/>
              </w:trPr>
              <w:tc>
                <w:tcPr>
                  <w:tcW w:w="137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0AD79265" w14:textId="77777777" w:rsidR="00EA7E72" w:rsidRPr="0052404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奖项等级</w:t>
                  </w:r>
                </w:p>
              </w:tc>
              <w:tc>
                <w:tcPr>
                  <w:tcW w:w="13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54B45193" w14:textId="77777777" w:rsidR="00EA7E72" w:rsidRPr="0052404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获奖名额</w:t>
                  </w:r>
                </w:p>
              </w:tc>
              <w:tc>
                <w:tcPr>
                  <w:tcW w:w="192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5991A385" w14:textId="77777777" w:rsidR="00EA7E72" w:rsidRPr="0052404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种草数量</w:t>
                  </w:r>
                </w:p>
              </w:tc>
              <w:tc>
                <w:tcPr>
                  <w:tcW w:w="220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55D8CE01" w14:textId="77777777" w:rsidR="00EA7E72" w:rsidRPr="0052404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单校奖金（元）</w:t>
                  </w:r>
                </w:p>
              </w:tc>
            </w:tr>
            <w:tr w:rsidR="00EA7E72" w:rsidRPr="00524042" w14:paraId="502272A7" w14:textId="77777777">
              <w:trPr>
                <w:jc w:val="center"/>
              </w:trPr>
              <w:tc>
                <w:tcPr>
                  <w:tcW w:w="137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740549DF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TOP1</w:t>
                  </w:r>
                </w:p>
              </w:tc>
              <w:tc>
                <w:tcPr>
                  <w:tcW w:w="13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0A9396D6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1个</w:t>
                  </w:r>
                </w:p>
              </w:tc>
              <w:tc>
                <w:tcPr>
                  <w:tcW w:w="192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48215FC4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≥1000条</w:t>
                  </w:r>
                </w:p>
              </w:tc>
              <w:tc>
                <w:tcPr>
                  <w:tcW w:w="220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78BB2305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10000</w:t>
                  </w:r>
                </w:p>
              </w:tc>
            </w:tr>
            <w:tr w:rsidR="00EA7E72" w:rsidRPr="00524042" w14:paraId="75E7C6B0" w14:textId="77777777">
              <w:trPr>
                <w:jc w:val="center"/>
              </w:trPr>
              <w:tc>
                <w:tcPr>
                  <w:tcW w:w="137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37706DB1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TOP2</w:t>
                  </w:r>
                </w:p>
              </w:tc>
              <w:tc>
                <w:tcPr>
                  <w:tcW w:w="13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648614C8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2个</w:t>
                  </w:r>
                </w:p>
              </w:tc>
              <w:tc>
                <w:tcPr>
                  <w:tcW w:w="192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589DC72B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800-999条</w:t>
                  </w:r>
                </w:p>
              </w:tc>
              <w:tc>
                <w:tcPr>
                  <w:tcW w:w="220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14EA22AE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6000</w:t>
                  </w:r>
                </w:p>
              </w:tc>
            </w:tr>
            <w:tr w:rsidR="00EA7E72" w:rsidRPr="00524042" w14:paraId="4D0F40A3" w14:textId="77777777">
              <w:trPr>
                <w:jc w:val="center"/>
              </w:trPr>
              <w:tc>
                <w:tcPr>
                  <w:tcW w:w="137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0E19BD29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TOP3</w:t>
                  </w:r>
                </w:p>
              </w:tc>
              <w:tc>
                <w:tcPr>
                  <w:tcW w:w="13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2FE7E3E5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3个</w:t>
                  </w:r>
                </w:p>
              </w:tc>
              <w:tc>
                <w:tcPr>
                  <w:tcW w:w="192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3F66D74A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600-799条</w:t>
                  </w:r>
                </w:p>
              </w:tc>
              <w:tc>
                <w:tcPr>
                  <w:tcW w:w="220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30F118D8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3500</w:t>
                  </w:r>
                </w:p>
              </w:tc>
            </w:tr>
            <w:tr w:rsidR="00EA7E72" w:rsidRPr="00524042" w14:paraId="23158504" w14:textId="77777777">
              <w:trPr>
                <w:jc w:val="center"/>
              </w:trPr>
              <w:tc>
                <w:tcPr>
                  <w:tcW w:w="137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7564E2D0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TOP4</w:t>
                  </w:r>
                </w:p>
              </w:tc>
              <w:tc>
                <w:tcPr>
                  <w:tcW w:w="13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7581934A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4个</w:t>
                  </w:r>
                </w:p>
              </w:tc>
              <w:tc>
                <w:tcPr>
                  <w:tcW w:w="192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7552EA5B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400-599条</w:t>
                  </w:r>
                </w:p>
              </w:tc>
              <w:tc>
                <w:tcPr>
                  <w:tcW w:w="220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2CD43EC6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2000</w:t>
                  </w:r>
                </w:p>
              </w:tc>
            </w:tr>
            <w:tr w:rsidR="00EA7E72" w:rsidRPr="00524042" w14:paraId="7A864EF9" w14:textId="77777777">
              <w:trPr>
                <w:jc w:val="center"/>
              </w:trPr>
              <w:tc>
                <w:tcPr>
                  <w:tcW w:w="137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7E828421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TOP5</w:t>
                  </w:r>
                </w:p>
              </w:tc>
              <w:tc>
                <w:tcPr>
                  <w:tcW w:w="13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55FF1C2A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5个</w:t>
                  </w:r>
                </w:p>
              </w:tc>
              <w:tc>
                <w:tcPr>
                  <w:tcW w:w="192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20BBF6CF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200-399条</w:t>
                  </w:r>
                </w:p>
              </w:tc>
              <w:tc>
                <w:tcPr>
                  <w:tcW w:w="220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5063653C" w14:textId="77777777" w:rsidR="00EA7E72" w:rsidRDefault="00000000" w:rsidP="00524042">
                  <w:pPr>
                    <w:widowControl/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1200</w:t>
                  </w:r>
                </w:p>
              </w:tc>
            </w:tr>
          </w:tbl>
          <w:p w14:paraId="08F101E0" w14:textId="1B1C8B0F" w:rsidR="00EA7E72" w:rsidRPr="00627EA1" w:rsidRDefault="00627EA1" w:rsidP="00627EA1">
            <w:pPr>
              <w:widowControl/>
              <w:snapToGrid w:val="0"/>
              <w:jc w:val="left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注</w:t>
            </w:r>
            <w:r w:rsidR="00446924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明</w:t>
            </w:r>
            <w:r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：</w:t>
            </w:r>
            <w:r w:rsidR="00000000"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【优秀赛区组织奖】和【优秀学校组织奖】特别规则说明</w:t>
            </w:r>
          </w:p>
          <w:p w14:paraId="19437D43" w14:textId="438BE65F" w:rsidR="00EA7E72" w:rsidRPr="00627EA1" w:rsidRDefault="00627EA1" w:rsidP="00627EA1">
            <w:pPr>
              <w:widowControl/>
              <w:snapToGrid w:val="0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1.</w:t>
            </w:r>
            <w:r w:rsidR="00000000" w:rsidRPr="00627EA1">
              <w:rPr>
                <w:rFonts w:ascii="微软雅黑" w:eastAsia="微软雅黑" w:hAnsi="微软雅黑" w:cs="微软雅黑" w:hint="eastAsia"/>
                <w:sz w:val="24"/>
              </w:rPr>
              <w:t>顺延规则：若同一奖项等级内出现多个种草数量相同的情况，将按照种草数量从高到低顺延确定获奖名额，超出名额部分自动纳入下一等级评选；</w:t>
            </w:r>
          </w:p>
          <w:p w14:paraId="69067FAE" w14:textId="62E6B8DE" w:rsidR="00EA7E72" w:rsidRDefault="00627EA1" w:rsidP="00627EA1">
            <w:pPr>
              <w:widowControl/>
              <w:snapToGrid w:val="0"/>
              <w:ind w:firstLineChars="200" w:firstLine="480"/>
              <w:jc w:val="left"/>
              <w:rPr>
                <w:rFonts w:ascii="微软雅黑" w:eastAsia="微软雅黑" w:hAnsi="微软雅黑" w:cs="微软雅黑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2.</w:t>
            </w:r>
            <w:r w:rsidR="00000000" w:rsidRPr="00524042">
              <w:rPr>
                <w:rFonts w:ascii="微软雅黑" w:eastAsia="微软雅黑" w:hAnsi="微软雅黑" w:cs="微软雅黑" w:hint="eastAsia"/>
                <w:sz w:val="24"/>
              </w:rPr>
              <w:t>空缺递补规则：若某一奖项等级（含TOP1）出现名额空缺，将按等额奖金增补至下一等级的获奖名额；</w:t>
            </w:r>
          </w:p>
          <w:p w14:paraId="0EE4F170" w14:textId="548AD262" w:rsidR="00627EA1" w:rsidRPr="00627EA1" w:rsidRDefault="00627EA1" w:rsidP="00627EA1">
            <w:pPr>
              <w:widowControl/>
              <w:snapToGrid w:val="0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3.</w:t>
            </w:r>
            <w:r w:rsidRPr="00524042">
              <w:rPr>
                <w:rFonts w:ascii="微软雅黑" w:eastAsia="微软雅黑" w:hAnsi="微软雅黑" w:cs="微软雅黑" w:hint="eastAsia"/>
                <w:sz w:val="24"/>
              </w:rPr>
              <w:t>领奖限制：赛区与学校奖项不可重复领奖，作品以学校为单位参</w:t>
            </w:r>
          </w:p>
          <w:p w14:paraId="7E6882B0" w14:textId="6CB5D709" w:rsidR="00EA7E72" w:rsidRDefault="00000000" w:rsidP="00627EA1">
            <w:pPr>
              <w:widowControl/>
              <w:snapToGrid w:val="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 w:rsidRPr="00524042">
              <w:rPr>
                <w:rFonts w:ascii="微软雅黑" w:eastAsia="微软雅黑" w:hAnsi="微软雅黑" w:cs="微软雅黑" w:hint="eastAsia"/>
                <w:sz w:val="24"/>
              </w:rPr>
              <w:lastRenderedPageBreak/>
              <w:t>与评选后，不得再报送至赛区参与评选。</w:t>
            </w:r>
          </w:p>
          <w:p w14:paraId="7C14F6EF" w14:textId="5CEA82B4" w:rsidR="00EA7E72" w:rsidRPr="00627EA1" w:rsidRDefault="00627EA1" w:rsidP="00627EA1">
            <w:pPr>
              <w:widowControl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sz w:val="24"/>
                <w:shd w:val="pct15" w:color="auto" w:fill="FFFFFF"/>
              </w:rPr>
            </w:pPr>
            <w:r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  <w:shd w:val="pct15" w:color="auto" w:fill="FFFFFF"/>
              </w:rPr>
              <w:t>三、</w:t>
            </w:r>
            <w:r w:rsidR="00000000"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  <w:shd w:val="pct15" w:color="auto" w:fill="FFFFFF"/>
              </w:rPr>
              <w:t>个人种草传播奖</w:t>
            </w:r>
          </w:p>
          <w:p w14:paraId="7DCE1B15" w14:textId="118AB79D" w:rsidR="00EA7E72" w:rsidRPr="00627EA1" w:rsidRDefault="00627EA1" w:rsidP="00627EA1">
            <w:pPr>
              <w:widowControl/>
              <w:snapToGrid w:val="0"/>
              <w:ind w:firstLineChars="200" w:firstLine="480"/>
              <w:jc w:val="left"/>
              <w:rPr>
                <w:rFonts w:ascii="微软雅黑" w:eastAsia="微软雅黑" w:hAnsi="微软雅黑" w:cs="微软雅黑"/>
                <w:b/>
                <w:bCs/>
                <w:sz w:val="24"/>
              </w:rPr>
            </w:pPr>
            <w:r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1.</w:t>
            </w:r>
            <w:r w:rsidR="00000000"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小红书种草传播奖</w:t>
            </w:r>
          </w:p>
          <w:p w14:paraId="05F1102E" w14:textId="4948E1DA" w:rsidR="00EA7E72" w:rsidRPr="00627EA1" w:rsidRDefault="00000000" w:rsidP="00627EA1">
            <w:pPr>
              <w:widowControl/>
              <w:snapToGrid w:val="0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 w:rsidRPr="00627EA1">
              <w:rPr>
                <w:rFonts w:ascii="微软雅黑" w:eastAsia="微软雅黑" w:hAnsi="微软雅黑" w:cs="微软雅黑" w:hint="eastAsia"/>
                <w:sz w:val="24"/>
              </w:rPr>
              <w:t>参</w:t>
            </w:r>
            <w:r w:rsidR="00446924">
              <w:rPr>
                <w:rFonts w:ascii="微软雅黑" w:eastAsia="微软雅黑" w:hAnsi="微软雅黑" w:cs="微软雅黑" w:hint="eastAsia"/>
                <w:sz w:val="24"/>
              </w:rPr>
              <w:t>与</w:t>
            </w:r>
            <w:r w:rsidRPr="00627EA1">
              <w:rPr>
                <w:rFonts w:ascii="微软雅黑" w:eastAsia="微软雅黑" w:hAnsi="微软雅黑" w:cs="微软雅黑" w:hint="eastAsia"/>
                <w:sz w:val="24"/>
              </w:rPr>
              <w:t>方式：参与第18届大广赛，且在小红书平台发布并带话题#云南白药</w:t>
            </w:r>
            <w:proofErr w:type="gramStart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光钻白</w:t>
            </w:r>
            <w:proofErr w:type="gramEnd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牙膏 #</w:t>
            </w:r>
            <w:proofErr w:type="gramStart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护口有方</w:t>
            </w:r>
            <w:proofErr w:type="gramEnd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，</w:t>
            </w:r>
            <w:proofErr w:type="gramStart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钻白闪耀</w:t>
            </w:r>
            <w:proofErr w:type="gramEnd"/>
            <w:r w:rsidRPr="00627EA1">
              <w:rPr>
                <w:rFonts w:ascii="微软雅黑" w:eastAsia="微软雅黑" w:hAnsi="微软雅黑" w:cs="微软雅黑" w:hint="eastAsia"/>
                <w:sz w:val="24"/>
              </w:rPr>
              <w:t xml:space="preserve"> #第18届大广赛，并@云南白药</w:t>
            </w:r>
            <w:proofErr w:type="gramStart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个</w:t>
            </w:r>
            <w:proofErr w:type="gramEnd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护。评审团将会从所有内容中选取优质种草内容，颁发作品奖。</w:t>
            </w:r>
          </w:p>
          <w:p w14:paraId="0222DA1E" w14:textId="6369AE08" w:rsidR="00EA7E72" w:rsidRPr="00627EA1" w:rsidRDefault="00627EA1" w:rsidP="00627EA1">
            <w:pPr>
              <w:widowControl/>
              <w:snapToGrid w:val="0"/>
              <w:ind w:firstLineChars="200" w:firstLine="480"/>
              <w:jc w:val="left"/>
              <w:rPr>
                <w:rFonts w:ascii="微软雅黑" w:eastAsia="微软雅黑" w:hAnsi="微软雅黑" w:cs="微软雅黑"/>
                <w:b/>
                <w:bCs/>
                <w:sz w:val="24"/>
              </w:rPr>
            </w:pPr>
            <w:r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2.</w:t>
            </w:r>
            <w:proofErr w:type="gramStart"/>
            <w:r w:rsidR="00000000"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抖音种草</w:t>
            </w:r>
            <w:proofErr w:type="gramEnd"/>
            <w:r w:rsidR="00000000" w:rsidRPr="00627EA1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传播奖</w:t>
            </w:r>
          </w:p>
          <w:p w14:paraId="61C5744B" w14:textId="0C0D48B5" w:rsidR="00EA7E72" w:rsidRPr="00627EA1" w:rsidRDefault="00000000" w:rsidP="00627EA1">
            <w:pPr>
              <w:widowControl/>
              <w:snapToGrid w:val="0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sz w:val="24"/>
              </w:rPr>
            </w:pPr>
            <w:r w:rsidRPr="00627EA1">
              <w:rPr>
                <w:rFonts w:ascii="微软雅黑" w:eastAsia="微软雅黑" w:hAnsi="微软雅黑" w:cs="微软雅黑" w:hint="eastAsia"/>
                <w:sz w:val="24"/>
              </w:rPr>
              <w:t>参</w:t>
            </w:r>
            <w:r w:rsidR="00446924">
              <w:rPr>
                <w:rFonts w:ascii="微软雅黑" w:eastAsia="微软雅黑" w:hAnsi="微软雅黑" w:cs="微软雅黑" w:hint="eastAsia"/>
                <w:sz w:val="24"/>
              </w:rPr>
              <w:t>与</w:t>
            </w:r>
            <w:r w:rsidRPr="00627EA1">
              <w:rPr>
                <w:rFonts w:ascii="微软雅黑" w:eastAsia="微软雅黑" w:hAnsi="微软雅黑" w:cs="微软雅黑" w:hint="eastAsia"/>
                <w:sz w:val="24"/>
              </w:rPr>
              <w:t>方式：参与第18届大广赛，且在抖音平台发布并带话题#云南白药</w:t>
            </w:r>
            <w:proofErr w:type="gramStart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光钻白</w:t>
            </w:r>
            <w:proofErr w:type="gramEnd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牙膏 #</w:t>
            </w:r>
            <w:proofErr w:type="gramStart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护口有方</w:t>
            </w:r>
            <w:proofErr w:type="gramEnd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，</w:t>
            </w:r>
            <w:proofErr w:type="gramStart"/>
            <w:r w:rsidRPr="00627EA1">
              <w:rPr>
                <w:rFonts w:ascii="微软雅黑" w:eastAsia="微软雅黑" w:hAnsi="微软雅黑" w:cs="微软雅黑" w:hint="eastAsia"/>
                <w:sz w:val="24"/>
              </w:rPr>
              <w:t>钻白闪耀</w:t>
            </w:r>
            <w:proofErr w:type="gramEnd"/>
            <w:r w:rsidRPr="00627EA1">
              <w:rPr>
                <w:rFonts w:ascii="微软雅黑" w:eastAsia="微软雅黑" w:hAnsi="微软雅黑" w:cs="微软雅黑" w:hint="eastAsia"/>
                <w:sz w:val="24"/>
              </w:rPr>
              <w:t xml:space="preserve"> #第18届大广赛，并且@云南白药个人护理旗舰店。评审团将会从所有内容中选取优质种草内容，颁发作品奖。</w:t>
            </w:r>
          </w:p>
          <w:p w14:paraId="1DC73595" w14:textId="77777777" w:rsidR="00EA7E72" w:rsidRPr="00446924" w:rsidRDefault="00000000" w:rsidP="00627EA1">
            <w:pPr>
              <w:widowControl/>
              <w:snapToGrid w:val="0"/>
              <w:ind w:firstLineChars="200" w:firstLine="480"/>
              <w:jc w:val="left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 w:rsidRPr="00446924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奖金设置：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319"/>
              <w:gridCol w:w="1129"/>
              <w:gridCol w:w="1039"/>
              <w:gridCol w:w="1997"/>
            </w:tblGrid>
            <w:tr w:rsidR="00EA7E72" w:rsidRPr="00524042" w14:paraId="3CDD65E2" w14:textId="77777777">
              <w:trPr>
                <w:trHeight w:val="283"/>
                <w:jc w:val="center"/>
              </w:trPr>
              <w:tc>
                <w:tcPr>
                  <w:tcW w:w="23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1F6F5151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奖项名称</w:t>
                  </w:r>
                </w:p>
              </w:tc>
              <w:tc>
                <w:tcPr>
                  <w:tcW w:w="1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47460931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等级</w:t>
                  </w:r>
                </w:p>
              </w:tc>
              <w:tc>
                <w:tcPr>
                  <w:tcW w:w="10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29FBDBE7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名额</w:t>
                  </w:r>
                </w:p>
              </w:tc>
              <w:tc>
                <w:tcPr>
                  <w:tcW w:w="1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76F2CFE5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奖励/人</w:t>
                  </w:r>
                </w:p>
              </w:tc>
            </w:tr>
            <w:tr w:rsidR="00EA7E72" w:rsidRPr="00524042" w14:paraId="3A2FD2D6" w14:textId="77777777">
              <w:trPr>
                <w:trHeight w:val="283"/>
                <w:jc w:val="center"/>
              </w:trPr>
              <w:tc>
                <w:tcPr>
                  <w:tcW w:w="2319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3FFF7B95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小红书内容种草奖</w:t>
                  </w:r>
                </w:p>
              </w:tc>
              <w:tc>
                <w:tcPr>
                  <w:tcW w:w="1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269001D2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金奖</w:t>
                  </w:r>
                </w:p>
              </w:tc>
              <w:tc>
                <w:tcPr>
                  <w:tcW w:w="10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6BA71C51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1名</w:t>
                  </w:r>
                </w:p>
              </w:tc>
              <w:tc>
                <w:tcPr>
                  <w:tcW w:w="1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020CFEBB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5000元/人</w:t>
                  </w:r>
                </w:p>
              </w:tc>
            </w:tr>
            <w:tr w:rsidR="00EA7E72" w:rsidRPr="00524042" w14:paraId="1DE809AE" w14:textId="77777777">
              <w:trPr>
                <w:trHeight w:val="283"/>
                <w:jc w:val="center"/>
              </w:trPr>
              <w:tc>
                <w:tcPr>
                  <w:tcW w:w="231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51F97496" w14:textId="77777777" w:rsidR="00EA7E72" w:rsidRPr="00524042" w:rsidRDefault="00EA7E72" w:rsidP="00524042">
                  <w:pPr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</w:p>
              </w:tc>
              <w:tc>
                <w:tcPr>
                  <w:tcW w:w="1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550295C1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银奖</w:t>
                  </w:r>
                </w:p>
              </w:tc>
              <w:tc>
                <w:tcPr>
                  <w:tcW w:w="10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32F0B91B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2名</w:t>
                  </w:r>
                </w:p>
              </w:tc>
              <w:tc>
                <w:tcPr>
                  <w:tcW w:w="1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6B83D301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3000元/人</w:t>
                  </w:r>
                </w:p>
              </w:tc>
            </w:tr>
            <w:tr w:rsidR="00EA7E72" w:rsidRPr="00524042" w14:paraId="6F593C51" w14:textId="77777777">
              <w:trPr>
                <w:trHeight w:val="283"/>
                <w:jc w:val="center"/>
              </w:trPr>
              <w:tc>
                <w:tcPr>
                  <w:tcW w:w="231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63E628B3" w14:textId="77777777" w:rsidR="00EA7E72" w:rsidRPr="00524042" w:rsidRDefault="00EA7E72" w:rsidP="00524042">
                  <w:pPr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</w:p>
              </w:tc>
              <w:tc>
                <w:tcPr>
                  <w:tcW w:w="1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5A9EE3B3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铜奖</w:t>
                  </w:r>
                </w:p>
              </w:tc>
              <w:tc>
                <w:tcPr>
                  <w:tcW w:w="10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4AA3ED6C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3名</w:t>
                  </w:r>
                </w:p>
              </w:tc>
              <w:tc>
                <w:tcPr>
                  <w:tcW w:w="1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4CDBDC6B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2000元/人</w:t>
                  </w:r>
                </w:p>
              </w:tc>
            </w:tr>
            <w:tr w:rsidR="00EA7E72" w:rsidRPr="00524042" w14:paraId="21F320D5" w14:textId="77777777">
              <w:trPr>
                <w:trHeight w:val="283"/>
                <w:jc w:val="center"/>
              </w:trPr>
              <w:tc>
                <w:tcPr>
                  <w:tcW w:w="231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02D6D530" w14:textId="77777777" w:rsidR="00EA7E72" w:rsidRPr="00524042" w:rsidRDefault="00EA7E72" w:rsidP="00524042">
                  <w:pPr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</w:p>
              </w:tc>
              <w:tc>
                <w:tcPr>
                  <w:tcW w:w="1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79FDCF1C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优秀奖</w:t>
                  </w:r>
                </w:p>
              </w:tc>
              <w:tc>
                <w:tcPr>
                  <w:tcW w:w="10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757D621E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20名</w:t>
                  </w:r>
                </w:p>
              </w:tc>
              <w:tc>
                <w:tcPr>
                  <w:tcW w:w="1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78A34C55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500元/人</w:t>
                  </w:r>
                </w:p>
              </w:tc>
            </w:tr>
            <w:tr w:rsidR="00EA7E72" w:rsidRPr="00524042" w14:paraId="6E8FE629" w14:textId="77777777">
              <w:trPr>
                <w:trHeight w:val="283"/>
                <w:jc w:val="center"/>
              </w:trPr>
              <w:tc>
                <w:tcPr>
                  <w:tcW w:w="231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59644E0A" w14:textId="77777777" w:rsidR="00EA7E72" w:rsidRPr="00524042" w:rsidRDefault="00EA7E72" w:rsidP="00524042">
                  <w:pPr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</w:p>
              </w:tc>
              <w:tc>
                <w:tcPr>
                  <w:tcW w:w="1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45A1E9B4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入围奖</w:t>
                  </w:r>
                </w:p>
              </w:tc>
              <w:tc>
                <w:tcPr>
                  <w:tcW w:w="10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3011599D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50名</w:t>
                  </w:r>
                </w:p>
              </w:tc>
              <w:tc>
                <w:tcPr>
                  <w:tcW w:w="1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7E4F0569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云南白药大礼包</w:t>
                  </w:r>
                </w:p>
              </w:tc>
            </w:tr>
            <w:tr w:rsidR="00EA7E72" w:rsidRPr="00524042" w14:paraId="0750582D" w14:textId="77777777">
              <w:trPr>
                <w:trHeight w:val="283"/>
                <w:jc w:val="center"/>
              </w:trPr>
              <w:tc>
                <w:tcPr>
                  <w:tcW w:w="2319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3131C03E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抖音内容种草奖</w:t>
                  </w:r>
                </w:p>
              </w:tc>
              <w:tc>
                <w:tcPr>
                  <w:tcW w:w="1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4CEDE73E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金奖</w:t>
                  </w:r>
                </w:p>
              </w:tc>
              <w:tc>
                <w:tcPr>
                  <w:tcW w:w="10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54894895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1名</w:t>
                  </w:r>
                </w:p>
              </w:tc>
              <w:tc>
                <w:tcPr>
                  <w:tcW w:w="1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44DFCD8C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2000元/人</w:t>
                  </w:r>
                </w:p>
              </w:tc>
            </w:tr>
            <w:tr w:rsidR="00EA7E72" w:rsidRPr="00524042" w14:paraId="5421EC23" w14:textId="77777777">
              <w:trPr>
                <w:trHeight w:val="283"/>
                <w:jc w:val="center"/>
              </w:trPr>
              <w:tc>
                <w:tcPr>
                  <w:tcW w:w="231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3A62CE8B" w14:textId="77777777" w:rsidR="00EA7E72" w:rsidRPr="00524042" w:rsidRDefault="00EA7E72" w:rsidP="00524042">
                  <w:pPr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</w:p>
              </w:tc>
              <w:tc>
                <w:tcPr>
                  <w:tcW w:w="1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3588DC2B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银奖</w:t>
                  </w:r>
                </w:p>
              </w:tc>
              <w:tc>
                <w:tcPr>
                  <w:tcW w:w="10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71A7706E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2名</w:t>
                  </w:r>
                </w:p>
              </w:tc>
              <w:tc>
                <w:tcPr>
                  <w:tcW w:w="1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11295575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1000元/人</w:t>
                  </w:r>
                </w:p>
              </w:tc>
            </w:tr>
            <w:tr w:rsidR="00EA7E72" w:rsidRPr="00524042" w14:paraId="3B45F0A0" w14:textId="77777777">
              <w:trPr>
                <w:trHeight w:val="283"/>
                <w:jc w:val="center"/>
              </w:trPr>
              <w:tc>
                <w:tcPr>
                  <w:tcW w:w="231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47BE8FFD" w14:textId="77777777" w:rsidR="00EA7E72" w:rsidRPr="00524042" w:rsidRDefault="00EA7E72" w:rsidP="00524042">
                  <w:pPr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</w:p>
              </w:tc>
              <w:tc>
                <w:tcPr>
                  <w:tcW w:w="1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6DF6DFC1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铜奖</w:t>
                  </w:r>
                </w:p>
              </w:tc>
              <w:tc>
                <w:tcPr>
                  <w:tcW w:w="10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56B026A3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5名</w:t>
                  </w:r>
                </w:p>
              </w:tc>
              <w:tc>
                <w:tcPr>
                  <w:tcW w:w="1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53D82A8A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500元/人</w:t>
                  </w:r>
                </w:p>
              </w:tc>
            </w:tr>
            <w:tr w:rsidR="00EA7E72" w:rsidRPr="00524042" w14:paraId="35BE9227" w14:textId="77777777">
              <w:trPr>
                <w:trHeight w:val="283"/>
                <w:jc w:val="center"/>
              </w:trPr>
              <w:tc>
                <w:tcPr>
                  <w:tcW w:w="231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044F1C16" w14:textId="77777777" w:rsidR="00EA7E72" w:rsidRPr="00524042" w:rsidRDefault="00EA7E72" w:rsidP="00524042">
                  <w:pPr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</w:p>
              </w:tc>
              <w:tc>
                <w:tcPr>
                  <w:tcW w:w="1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5BC3F21F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优秀奖</w:t>
                  </w:r>
                </w:p>
              </w:tc>
              <w:tc>
                <w:tcPr>
                  <w:tcW w:w="10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22A1D312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20名</w:t>
                  </w:r>
                </w:p>
              </w:tc>
              <w:tc>
                <w:tcPr>
                  <w:tcW w:w="1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1AD88C21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300元/人</w:t>
                  </w:r>
                </w:p>
              </w:tc>
            </w:tr>
            <w:tr w:rsidR="00EA7E72" w:rsidRPr="00524042" w14:paraId="0373B1CA" w14:textId="77777777">
              <w:trPr>
                <w:trHeight w:val="283"/>
                <w:jc w:val="center"/>
              </w:trPr>
              <w:tc>
                <w:tcPr>
                  <w:tcW w:w="231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7F91528F" w14:textId="77777777" w:rsidR="00EA7E72" w:rsidRPr="00524042" w:rsidRDefault="00EA7E72" w:rsidP="00524042">
                  <w:pPr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</w:p>
              </w:tc>
              <w:tc>
                <w:tcPr>
                  <w:tcW w:w="1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054CED83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入围奖</w:t>
                  </w:r>
                </w:p>
              </w:tc>
              <w:tc>
                <w:tcPr>
                  <w:tcW w:w="10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068778AA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50名</w:t>
                  </w:r>
                </w:p>
              </w:tc>
              <w:tc>
                <w:tcPr>
                  <w:tcW w:w="1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755EBBE9" w14:textId="77777777" w:rsidR="00EA7E72" w:rsidRPr="00524042" w:rsidRDefault="00000000" w:rsidP="00524042">
                  <w:pPr>
                    <w:widowControl/>
                    <w:jc w:val="center"/>
                    <w:textAlignment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 w:rsidRPr="00524042">
                    <w:rPr>
                      <w:rFonts w:ascii="微软雅黑" w:eastAsia="微软雅黑" w:hAnsi="微软雅黑" w:cs="微软雅黑" w:hint="eastAsia"/>
                      <w:sz w:val="24"/>
                    </w:rPr>
                    <w:t>云南白药大礼包</w:t>
                  </w:r>
                </w:p>
              </w:tc>
            </w:tr>
          </w:tbl>
          <w:p w14:paraId="773F44C3" w14:textId="1CFAB37C" w:rsidR="00EA7E72" w:rsidRPr="00446924" w:rsidRDefault="00000000" w:rsidP="00446924">
            <w:pPr>
              <w:widowControl/>
              <w:snapToGrid w:val="0"/>
              <w:jc w:val="left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 w:rsidRPr="00446924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注明：具体评选方式和获奖公布信息可关注“大广赛</w:t>
            </w:r>
            <w:r w:rsidR="00446924" w:rsidRPr="00446924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官方公众号</w:t>
            </w:r>
            <w:r w:rsidRPr="00446924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”</w:t>
            </w:r>
          </w:p>
          <w:p w14:paraId="4EBE5D6D" w14:textId="29A82285" w:rsidR="00EA7E72" w:rsidRPr="00524042" w:rsidRDefault="00000000" w:rsidP="00446924">
            <w:pPr>
              <w:pStyle w:val="a5"/>
              <w:widowControl/>
              <w:snapToGrid w:val="0"/>
              <w:spacing w:beforeAutospacing="0" w:afterAutospacing="0"/>
              <w:rPr>
                <w:rFonts w:ascii="微软雅黑" w:eastAsia="微软雅黑" w:hAnsi="微软雅黑" w:cs="微软雅黑" w:hint="eastAsia"/>
                <w:kern w:val="2"/>
                <w:lang w:bidi="ar-SA"/>
              </w:rPr>
            </w:pPr>
            <w:r w:rsidRPr="00524042">
              <w:rPr>
                <w:rFonts w:hint="eastAsia"/>
                <w:b/>
                <w:kern w:val="2"/>
                <w:lang w:bidi="ar-SA"/>
              </w:rPr>
              <w:t>【注：企业奖参赛者发布链接需保留到</w:t>
            </w:r>
            <w:r w:rsidRPr="00524042">
              <w:rPr>
                <w:rFonts w:hint="eastAsia"/>
                <w:b/>
                <w:kern w:val="2"/>
                <w:lang w:bidi="ar-SA"/>
              </w:rPr>
              <w:t>12</w:t>
            </w:r>
            <w:r w:rsidRPr="00524042">
              <w:rPr>
                <w:rFonts w:hint="eastAsia"/>
                <w:b/>
                <w:kern w:val="2"/>
                <w:lang w:bidi="ar-SA"/>
              </w:rPr>
              <w:t>月</w:t>
            </w:r>
            <w:r w:rsidRPr="00524042">
              <w:rPr>
                <w:rFonts w:hint="eastAsia"/>
                <w:b/>
                <w:kern w:val="2"/>
                <w:lang w:bidi="ar-SA"/>
              </w:rPr>
              <w:t>31</w:t>
            </w:r>
            <w:r w:rsidRPr="00524042">
              <w:rPr>
                <w:rFonts w:hint="eastAsia"/>
                <w:b/>
                <w:kern w:val="2"/>
                <w:lang w:bidi="ar-SA"/>
              </w:rPr>
              <w:t>日，删除视为放弃奖项争夺，未满足上述任一条件的内容将视为无效。在评审过程中发现相同</w:t>
            </w:r>
            <w:r w:rsidRPr="00524042">
              <w:rPr>
                <w:rFonts w:hint="eastAsia"/>
                <w:b/>
                <w:kern w:val="2"/>
                <w:lang w:bidi="ar-SA"/>
              </w:rPr>
              <w:t>/</w:t>
            </w:r>
            <w:r w:rsidRPr="00524042">
              <w:rPr>
                <w:rFonts w:hint="eastAsia"/>
                <w:b/>
                <w:kern w:val="2"/>
                <w:lang w:bidi="ar-SA"/>
              </w:rPr>
              <w:t>类似种草内容，则通过发布时间来判定，以最早发布者为准。参赛者需注意内容合法合规，如违反相关规定后果自负。</w:t>
            </w:r>
            <w:r w:rsidR="00446924">
              <w:rPr>
                <w:rFonts w:hint="eastAsia"/>
                <w:b/>
                <w:kern w:val="2"/>
                <w:lang w:bidi="ar-SA"/>
              </w:rPr>
              <w:t>专属福利</w:t>
            </w:r>
            <w:r w:rsidRPr="00524042">
              <w:rPr>
                <w:rFonts w:hint="eastAsia"/>
                <w:b/>
                <w:kern w:val="2"/>
                <w:lang w:bidi="ar-SA"/>
              </w:rPr>
              <w:t>中所有奖金均为税前金额，获奖者需依法缴纳个人所得税，由主办方代扣代缴。】</w:t>
            </w:r>
          </w:p>
        </w:tc>
      </w:tr>
      <w:tr w:rsidR="008142A2" w14:paraId="294053BC" w14:textId="77777777" w:rsidTr="006942E7">
        <w:trPr>
          <w:trHeight w:val="13307"/>
        </w:trPr>
        <w:tc>
          <w:tcPr>
            <w:tcW w:w="7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D7D7D7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14C4C880" w14:textId="77777777" w:rsidR="008142A2" w:rsidRDefault="008142A2">
            <w:pPr>
              <w:widowControl/>
              <w:snapToGrid w:val="0"/>
              <w:spacing w:line="30" w:lineRule="atLeast"/>
              <w:jc w:val="center"/>
              <w:rPr>
                <w:rFonts w:ascii="微软雅黑" w:eastAsia="微软雅黑" w:hAnsi="微软雅黑" w:cs="微软雅黑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lastRenderedPageBreak/>
              <w:t>相关信息</w:t>
            </w:r>
          </w:p>
          <w:p w14:paraId="6EF308D6" w14:textId="75673E0F" w:rsidR="008142A2" w:rsidRDefault="008142A2">
            <w:pPr>
              <w:widowControl/>
              <w:snapToGrid w:val="0"/>
              <w:spacing w:line="30" w:lineRule="atLeast"/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获取</w:t>
            </w:r>
          </w:p>
        </w:tc>
        <w:tc>
          <w:tcPr>
            <w:tcW w:w="43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7512613E" w14:textId="77777777" w:rsidR="006A72B0" w:rsidRDefault="006A72B0" w:rsidP="006A72B0">
            <w:pPr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  <w:t>【天猫：云南白药牙膏官方旗舰店】</w:t>
            </w:r>
            <w:r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  <w:t xml:space="preserve">       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  <w:t>【抖音：云南白药个人护理旗舰店】</w:t>
            </w:r>
          </w:p>
          <w:p w14:paraId="1ABF198C" w14:textId="27C750B9" w:rsidR="006A72B0" w:rsidRPr="006A72B0" w:rsidRDefault="006A72B0" w:rsidP="006A72B0">
            <w:pPr>
              <w:ind w:firstLineChars="300" w:firstLine="630"/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</w:pPr>
            <w:r w:rsidRPr="006A72B0"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  <w:drawing>
                <wp:inline distT="0" distB="0" distL="0" distR="0" wp14:anchorId="35C09E4C" wp14:editId="6D149134">
                  <wp:extent cx="1530985" cy="1530985"/>
                  <wp:effectExtent l="0" t="0" r="0" b="0"/>
                  <wp:docPr id="1511534851" name="图片 6" descr="QR 代码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 descr="QR 代码&#10;&#10;描述已自动生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985" cy="153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  <w:t xml:space="preserve">              </w:t>
            </w:r>
            <w:r w:rsidRPr="006A72B0"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  <w:drawing>
                <wp:inline distT="0" distB="0" distL="0" distR="0" wp14:anchorId="39858866" wp14:editId="37FE649E">
                  <wp:extent cx="1647825" cy="1647825"/>
                  <wp:effectExtent l="0" t="0" r="9525" b="9525"/>
                  <wp:docPr id="8260140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43D47F" w14:textId="1C1BF03E" w:rsidR="006A72B0" w:rsidRDefault="006A72B0" w:rsidP="006A72B0">
            <w:pPr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  <w:t>【微信公众号：云南白药健康汇】</w:t>
            </w:r>
            <w:r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  <w:t xml:space="preserve">        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  <w:t>【微信视频号：云南白药个护旗舰店】</w:t>
            </w:r>
            <w:r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  <w:t xml:space="preserve">     </w:t>
            </w:r>
          </w:p>
          <w:p w14:paraId="5266225C" w14:textId="1E50C82C" w:rsidR="006A72B0" w:rsidRDefault="006A72B0" w:rsidP="006A72B0">
            <w:pPr>
              <w:ind w:firstLineChars="200" w:firstLine="420"/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</w:pPr>
            <w:r w:rsidRPr="006A72B0"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  <w:drawing>
                <wp:inline distT="0" distB="0" distL="0" distR="0" wp14:anchorId="52CE9323" wp14:editId="6B2FB727">
                  <wp:extent cx="1530985" cy="1562735"/>
                  <wp:effectExtent l="0" t="0" r="0" b="0"/>
                  <wp:docPr id="12412108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985" cy="156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  <w:t xml:space="preserve">          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  <w:t xml:space="preserve">    </w:t>
            </w:r>
            <w:r w:rsidRPr="006A72B0"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  <w:drawing>
                <wp:inline distT="0" distB="0" distL="0" distR="0" wp14:anchorId="59EF76A3" wp14:editId="6EFE0487">
                  <wp:extent cx="1605280" cy="1595120"/>
                  <wp:effectExtent l="0" t="0" r="0" b="5080"/>
                  <wp:docPr id="190029701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5280" cy="159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  <w:t xml:space="preserve">  </w:t>
            </w:r>
          </w:p>
          <w:p w14:paraId="3340FAB7" w14:textId="117D1E0A" w:rsidR="006A72B0" w:rsidRDefault="006A72B0" w:rsidP="006A72B0">
            <w:pPr>
              <w:ind w:firstLineChars="200" w:firstLine="420"/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</w:pPr>
            <w:bookmarkStart w:id="0" w:name="OLE_LINK2"/>
            <w:r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  <w:t>【微博：云南白药牙膏】</w:t>
            </w:r>
            <w:bookmarkEnd w:id="0"/>
            <w:r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  <w:t xml:space="preserve">              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  <w:t xml:space="preserve">   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  <w:t>【小红书：云南白药个护】</w:t>
            </w:r>
          </w:p>
          <w:p w14:paraId="21C4F998" w14:textId="77777777" w:rsidR="006A72B0" w:rsidRDefault="006A72B0" w:rsidP="006A72B0">
            <w:pPr>
              <w:widowControl/>
              <w:snapToGrid w:val="0"/>
              <w:ind w:firstLineChars="200" w:firstLine="420"/>
              <w:jc w:val="left"/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</w:pPr>
            <w:r w:rsidRPr="006A72B0"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  <w:drawing>
                <wp:inline distT="0" distB="0" distL="0" distR="0" wp14:anchorId="52A72BA6" wp14:editId="1B1F935B">
                  <wp:extent cx="1530985" cy="1530985"/>
                  <wp:effectExtent l="0" t="0" r="0" b="0"/>
                  <wp:docPr id="1556131977" name="图片 2" descr="QR 代码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 descr="QR 代码&#10;&#10;描述已自动生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985" cy="153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  <w:t xml:space="preserve">        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  <w:t xml:space="preserve">       </w:t>
            </w:r>
            <w:r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  <w:t xml:space="preserve"> </w:t>
            </w:r>
            <w:r w:rsidRPr="006A72B0"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  <w:drawing>
                <wp:inline distT="0" distB="0" distL="0" distR="0" wp14:anchorId="72425060" wp14:editId="5968D70A">
                  <wp:extent cx="1658620" cy="1616075"/>
                  <wp:effectExtent l="0" t="0" r="0" b="3175"/>
                  <wp:docPr id="19882526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8620" cy="161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025ED8" w14:textId="4A8FB73A" w:rsidR="006A72B0" w:rsidRDefault="006A72B0" w:rsidP="006942E7">
            <w:pPr>
              <w:ind w:firstLineChars="200" w:firstLine="420"/>
              <w:jc w:val="center"/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  <w:t>【</w:t>
            </w:r>
            <w:r w:rsidR="006942E7"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  <w:t>云南白药</w:t>
            </w:r>
            <w:r w:rsidR="006942E7"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  <w:t>口腔健康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  <w:t>命题讨论QQ群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  <w:t>：</w:t>
            </w:r>
            <w:r w:rsidR="006942E7" w:rsidRPr="006942E7">
              <w:rPr>
                <w:rFonts w:ascii="微软雅黑" w:eastAsia="微软雅黑" w:hAnsi="微软雅黑" w:cs="微软雅黑"/>
                <w:color w:val="000000"/>
                <w:szCs w:val="21"/>
                <w:lang w:bidi="ar"/>
              </w:rPr>
              <w:t>1073196907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  <w:t>】</w:t>
            </w:r>
          </w:p>
          <w:p w14:paraId="7CA6E230" w14:textId="2D6BB934" w:rsidR="006942E7" w:rsidRPr="006942E7" w:rsidRDefault="006A72B0" w:rsidP="006942E7">
            <w:pPr>
              <w:widowControl/>
              <w:snapToGrid w:val="0"/>
              <w:ind w:firstLineChars="200" w:firstLine="420"/>
              <w:jc w:val="center"/>
              <w:rPr>
                <w:rFonts w:ascii="微软雅黑" w:eastAsia="微软雅黑" w:hAnsi="微软雅黑" w:cs="微软雅黑" w:hint="eastAsia"/>
                <w:color w:val="000000"/>
                <w:szCs w:val="21"/>
                <w:lang w:bidi="ar"/>
              </w:rPr>
            </w:pPr>
            <w:r w:rsidRPr="006A72B0">
              <w:rPr>
                <w:rFonts w:ascii="微软雅黑" w:eastAsia="微软雅黑" w:hAnsi="微软雅黑" w:cs="微软雅黑"/>
                <w:noProof/>
                <w:color w:val="000000"/>
                <w:szCs w:val="21"/>
                <w:lang w:bidi="ar"/>
              </w:rPr>
              <w:drawing>
                <wp:inline distT="0" distB="0" distL="0" distR="0" wp14:anchorId="0E6D044F" wp14:editId="7CCA1113">
                  <wp:extent cx="1378836" cy="1405136"/>
                  <wp:effectExtent l="0" t="0" r="0" b="5080"/>
                  <wp:docPr id="118694669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408" cy="1414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42A2" w14:paraId="1CFE716E" w14:textId="77777777" w:rsidTr="006942E7">
        <w:trPr>
          <w:trHeight w:val="980"/>
        </w:trPr>
        <w:tc>
          <w:tcPr>
            <w:tcW w:w="7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D7D7D7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4B8EDE5A" w14:textId="77777777" w:rsidR="008142A2" w:rsidRDefault="008142A2">
            <w:pPr>
              <w:widowControl/>
              <w:snapToGrid w:val="0"/>
              <w:spacing w:line="30" w:lineRule="atLeast"/>
              <w:jc w:val="center"/>
              <w:rPr>
                <w:rFonts w:ascii="微软雅黑" w:eastAsia="微软雅黑" w:hAnsi="微软雅黑" w:cs="微软雅黑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LOGO</w:t>
            </w:r>
          </w:p>
          <w:p w14:paraId="20AEE176" w14:textId="120E5992" w:rsidR="008142A2" w:rsidRDefault="008142A2">
            <w:pPr>
              <w:widowControl/>
              <w:snapToGrid w:val="0"/>
              <w:spacing w:line="30" w:lineRule="atLeast"/>
              <w:jc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及元素</w:t>
            </w:r>
          </w:p>
        </w:tc>
        <w:tc>
          <w:tcPr>
            <w:tcW w:w="430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-1" w:type="dxa"/>
              <w:left w:w="75" w:type="dxa"/>
              <w:bottom w:w="-1" w:type="dxa"/>
              <w:right w:w="75" w:type="dxa"/>
            </w:tcMar>
            <w:vAlign w:val="center"/>
          </w:tcPr>
          <w:p w14:paraId="700C2543" w14:textId="5F80AB61" w:rsidR="008142A2" w:rsidRPr="008142A2" w:rsidRDefault="008142A2" w:rsidP="008142A2">
            <w:pPr>
              <w:widowControl/>
              <w:snapToGrid w:val="0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 w:rsidRPr="008142A2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全部素材文件请至大</w:t>
            </w:r>
            <w:proofErr w:type="gramStart"/>
            <w:r w:rsidRPr="008142A2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广赛官网</w:t>
            </w:r>
            <w:proofErr w:type="gramEnd"/>
            <w:r w:rsidRPr="008142A2"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下载</w:t>
            </w:r>
          </w:p>
        </w:tc>
      </w:tr>
    </w:tbl>
    <w:p w14:paraId="4D23E4BD" w14:textId="77777777" w:rsidR="00EA7E72" w:rsidRDefault="00EA7E72">
      <w:pPr>
        <w:rPr>
          <w:rFonts w:hint="eastAsia"/>
        </w:rPr>
      </w:pPr>
    </w:p>
    <w:sectPr w:rsidR="00EA7E72" w:rsidSect="00524042">
      <w:pgSz w:w="11906" w:h="16838"/>
      <w:pgMar w:top="1191" w:right="1418" w:bottom="119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45FD1" w14:textId="77777777" w:rsidR="00EC33E2" w:rsidRDefault="00EC33E2" w:rsidP="002D16AB">
      <w:r>
        <w:separator/>
      </w:r>
    </w:p>
  </w:endnote>
  <w:endnote w:type="continuationSeparator" w:id="0">
    <w:p w14:paraId="069C0048" w14:textId="77777777" w:rsidR="00EC33E2" w:rsidRDefault="00EC33E2" w:rsidP="002D1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F4C2B" w14:textId="77777777" w:rsidR="00EC33E2" w:rsidRDefault="00EC33E2" w:rsidP="002D16AB">
      <w:r>
        <w:separator/>
      </w:r>
    </w:p>
  </w:footnote>
  <w:footnote w:type="continuationSeparator" w:id="0">
    <w:p w14:paraId="7386B50D" w14:textId="77777777" w:rsidR="00EC33E2" w:rsidRDefault="00EC33E2" w:rsidP="002D1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E203CE"/>
    <w:multiLevelType w:val="singleLevel"/>
    <w:tmpl w:val="84E203C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ABB6FCFE"/>
    <w:multiLevelType w:val="singleLevel"/>
    <w:tmpl w:val="ABB6FCF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70908F7A"/>
    <w:multiLevelType w:val="singleLevel"/>
    <w:tmpl w:val="70908F7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762371D5"/>
    <w:multiLevelType w:val="hybridMultilevel"/>
    <w:tmpl w:val="819A71E8"/>
    <w:lvl w:ilvl="0" w:tplc="FC922CB4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034">
    <w:abstractNumId w:val="1"/>
  </w:num>
  <w:num w:numId="2" w16cid:durableId="446628674">
    <w:abstractNumId w:val="0"/>
  </w:num>
  <w:num w:numId="3" w16cid:durableId="860052395">
    <w:abstractNumId w:val="2"/>
  </w:num>
  <w:num w:numId="4" w16cid:durableId="1938635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73E7D70"/>
    <w:rsid w:val="002D16AB"/>
    <w:rsid w:val="00446924"/>
    <w:rsid w:val="00524042"/>
    <w:rsid w:val="00627EA1"/>
    <w:rsid w:val="006942E7"/>
    <w:rsid w:val="006A72B0"/>
    <w:rsid w:val="008142A2"/>
    <w:rsid w:val="00BC4910"/>
    <w:rsid w:val="00EA7E72"/>
    <w:rsid w:val="00EC33E2"/>
    <w:rsid w:val="05D06D02"/>
    <w:rsid w:val="093323A4"/>
    <w:rsid w:val="130929D9"/>
    <w:rsid w:val="1B9B451C"/>
    <w:rsid w:val="20CE32DF"/>
    <w:rsid w:val="246F222D"/>
    <w:rsid w:val="273E7D70"/>
    <w:rsid w:val="27DB610A"/>
    <w:rsid w:val="2D3E73E6"/>
    <w:rsid w:val="307408EE"/>
    <w:rsid w:val="33B162B6"/>
    <w:rsid w:val="34403D92"/>
    <w:rsid w:val="34D80120"/>
    <w:rsid w:val="37E33A79"/>
    <w:rsid w:val="38066C9F"/>
    <w:rsid w:val="3AD53316"/>
    <w:rsid w:val="3E5F0364"/>
    <w:rsid w:val="440B4432"/>
    <w:rsid w:val="45960C39"/>
    <w:rsid w:val="47B47ACC"/>
    <w:rsid w:val="4C1B0BC7"/>
    <w:rsid w:val="50D457E8"/>
    <w:rsid w:val="51361FFF"/>
    <w:rsid w:val="587F6039"/>
    <w:rsid w:val="59B711DC"/>
    <w:rsid w:val="5D3F25BA"/>
    <w:rsid w:val="5E941183"/>
    <w:rsid w:val="64C17A83"/>
    <w:rsid w:val="6916774C"/>
    <w:rsid w:val="691C78D4"/>
    <w:rsid w:val="69CF4947"/>
    <w:rsid w:val="72FD2525"/>
    <w:rsid w:val="73FFC545"/>
    <w:rsid w:val="78C94A88"/>
    <w:rsid w:val="79600CF2"/>
    <w:rsid w:val="798A732A"/>
    <w:rsid w:val="7D1972FD"/>
    <w:rsid w:val="EECAC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EB95D"/>
  <w15:docId w15:val="{0835F635-7F36-4737-94A9-12437D92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2488</Words>
  <Characters>2564</Characters>
  <Application>Microsoft Office Word</Application>
  <DocSecurity>0</DocSecurity>
  <Lines>116</Lines>
  <Paragraphs>148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XFever小熊</dc:creator>
  <cp:lastModifiedBy>放风筝 放风筝</cp:lastModifiedBy>
  <cp:revision>4</cp:revision>
  <dcterms:created xsi:type="dcterms:W3CDTF">2026-03-25T00:51:00Z</dcterms:created>
  <dcterms:modified xsi:type="dcterms:W3CDTF">2026-03-25T01:33:00Z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67BB827B4D03441991474E7C14F2D25C_13</vt:lpwstr>
  </property>
  <property fmtid="{D5CDD505-2E9C-101B-9397-08002B2CF9AE}" pid="4" name="KSOTemplateDocerSaveRecord">
    <vt:lpwstr>eyJoZGlkIjoiZWUwMmIyN2E0YjBlOTZjNjE2YjlmMTJhMzFlYzIxZTciLCJ1c2VySWQiOiI2MTA4MTIwNDUifQ==</vt:lpwstr>
  </property>
</Properties>
</file>