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E71D" w14:textId="2A958009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32"/>
          <w:szCs w:val="32"/>
        </w:rPr>
      </w:pPr>
      <w:r w:rsidRPr="007A3532">
        <w:rPr>
          <w:rFonts w:ascii="Verdana" w:hAnsi="Verdana" w:cs="CMU Typewriter Text"/>
          <w:b/>
          <w:bCs/>
          <w:sz w:val="32"/>
          <w:szCs w:val="32"/>
        </w:rPr>
        <w:t xml:space="preserve">JUNJIE </w:t>
      </w:r>
      <w:r w:rsidR="00863F70" w:rsidRPr="007A3532">
        <w:rPr>
          <w:rFonts w:ascii="Verdana" w:hAnsi="Verdana" w:cs="CMU Typewriter Text"/>
          <w:b/>
          <w:bCs/>
          <w:sz w:val="32"/>
          <w:szCs w:val="32"/>
        </w:rPr>
        <w:t xml:space="preserve">“JJ” </w:t>
      </w:r>
      <w:r w:rsidRPr="007A3532">
        <w:rPr>
          <w:rFonts w:ascii="Verdana" w:hAnsi="Verdana" w:cs="CMU Typewriter Text"/>
          <w:b/>
          <w:bCs/>
          <w:sz w:val="32"/>
          <w:szCs w:val="32"/>
        </w:rPr>
        <w:t>DONG</w:t>
      </w:r>
    </w:p>
    <w:p w14:paraId="4ADCB3C7" w14:textId="77777777" w:rsidR="00B423AC" w:rsidRPr="007A3532" w:rsidRDefault="00B423AC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65C205D3" w14:textId="387A676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Harvard University</w:t>
      </w:r>
    </w:p>
    <w:p w14:paraId="7470D10F" w14:textId="37F1D7CC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Department of Earth and Planetary Sciences (EPS)</w:t>
      </w:r>
    </w:p>
    <w:p w14:paraId="74B07AD4" w14:textId="40526226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 Oxford Street, Cambridge, Massachusetts 02138</w:t>
      </w:r>
    </w:p>
    <w:p w14:paraId="0AB4D9A6" w14:textId="4E3AA2EE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junjiedong@g.harvard.edu / +1 (734) 730-3921 </w:t>
      </w:r>
      <w:r w:rsidR="00B84089" w:rsidRPr="007A3532">
        <w:rPr>
          <w:rFonts w:ascii="Verdana" w:hAnsi="Verdana" w:cs="CMU Typewriter Text"/>
          <w:sz w:val="20"/>
          <w:szCs w:val="20"/>
        </w:rPr>
        <w:t xml:space="preserve">/ </w:t>
      </w:r>
      <w:hyperlink r:id="rId5" w:history="1">
        <w:r w:rsidR="007A3532" w:rsidRPr="007A3532">
          <w:rPr>
            <w:rStyle w:val="Hyperlink"/>
            <w:rFonts w:ascii="Verdana" w:hAnsi="Verdana" w:cs="CMU Typewriter Text"/>
            <w:sz w:val="20"/>
            <w:szCs w:val="20"/>
          </w:rPr>
          <w:t>dong2j.github.io</w:t>
        </w:r>
      </w:hyperlink>
    </w:p>
    <w:p w14:paraId="28063625" w14:textId="5772A79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12BF3CE0" w14:textId="77777777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EDUCATION</w:t>
      </w:r>
      <w:r w:rsidRPr="007A3532">
        <w:rPr>
          <w:rFonts w:ascii="Verdana" w:hAnsi="Verdana" w:cs="CMU Typewriter Text"/>
          <w:b/>
          <w:bCs/>
          <w:sz w:val="20"/>
          <w:szCs w:val="20"/>
        </w:rPr>
        <w:tab/>
      </w:r>
    </w:p>
    <w:p w14:paraId="75EEF34A" w14:textId="1B59512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2017-present: Harvard University, Ph.D. in Earth and Planetary Sciences</w:t>
      </w:r>
    </w:p>
    <w:p w14:paraId="6C14B1A0" w14:textId="4E463005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2014-2017: University of Michigan, B.S. in Earth and Environmental Sciences, with honors</w:t>
      </w:r>
    </w:p>
    <w:p w14:paraId="6493D645" w14:textId="7CA00654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221FC22C" w14:textId="08E67CFF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HONORS AND AWARDS</w:t>
      </w:r>
    </w:p>
    <w:p w14:paraId="0D55EF13" w14:textId="291AEBE0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2019: Goldschmidt Planetary Science Grant, Geochemical Society/NASA</w:t>
      </w:r>
    </w:p>
    <w:p w14:paraId="59B088B4" w14:textId="74E7AF0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2018: Best Student Presentation Award, Consortium for Materials Properties Research in Earth Sciences (COMPRES) 2018 Annual Meeting</w:t>
      </w:r>
    </w:p>
    <w:p w14:paraId="647937A2" w14:textId="5F3600C8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2017-2019: Peirce Fellowship, Harvard Univ. Graduate School of Arts and Sciences (GSAS)</w:t>
      </w:r>
    </w:p>
    <w:p w14:paraId="19581E51" w14:textId="406ECEB4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2017: Undergraduate Academic Excellence Award, Univ. Michigan Earth &amp; Environ. Sci.</w:t>
      </w:r>
    </w:p>
    <w:p w14:paraId="648FC272" w14:textId="53F55A3D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2017: Best Poster Award, "Origin and Evolution of Deep Primordial Reservoirs” Winter School </w:t>
      </w:r>
      <w:r w:rsidR="007A3532">
        <w:rPr>
          <w:rFonts w:ascii="Verdana" w:hAnsi="Verdana" w:cs="CMU Typewriter Text"/>
          <w:sz w:val="20"/>
          <w:szCs w:val="20"/>
        </w:rPr>
        <w:t xml:space="preserve">at </w:t>
      </w:r>
      <w:r w:rsidR="007A3532" w:rsidRPr="007A3532">
        <w:rPr>
          <w:rFonts w:ascii="Verdana" w:hAnsi="Verdana" w:cs="CMU Typewriter Text"/>
          <w:sz w:val="20"/>
          <w:szCs w:val="20"/>
        </w:rPr>
        <w:t>Kusatsu</w:t>
      </w:r>
      <w:r w:rsidR="007A3532">
        <w:rPr>
          <w:rFonts w:ascii="Verdana" w:hAnsi="Verdana" w:cs="CMU Typewriter Text"/>
          <w:sz w:val="20"/>
          <w:szCs w:val="20"/>
        </w:rPr>
        <w:t>, Japan</w:t>
      </w:r>
    </w:p>
    <w:p w14:paraId="7A237204" w14:textId="48C59E43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2016: Turner Undergraduate Award, Univ. Michigan Earth &amp; Environ. Sci.</w:t>
      </w:r>
    </w:p>
    <w:p w14:paraId="65A591DF" w14:textId="07574F5C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2015-2016: Angell Scholar, Univ. Michigan</w:t>
      </w:r>
    </w:p>
    <w:p w14:paraId="0AAC095B" w14:textId="39915498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</w:p>
    <w:p w14:paraId="38F10AD0" w14:textId="16C125E5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PUBLICATIONS</w:t>
      </w:r>
    </w:p>
    <w:p w14:paraId="12388FCD" w14:textId="7CC49BE0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Fischer R.A., 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Stixrude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L., Lithgow-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Bertelloni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C. The volume of Earth’s early oceans constrained by temperature-dependent mantle water storage capacity. (in review)</w:t>
      </w:r>
    </w:p>
    <w:p w14:paraId="201396E3" w14:textId="77777777" w:rsidR="00C52830" w:rsidRPr="007A3532" w:rsidRDefault="00C52830" w:rsidP="00C52830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Li J., Zhu F., Liu J., </w:t>
      </w: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 Melting of magnesite near subducted slabs: Constraints from high-pressure experiments. </w:t>
      </w:r>
      <w:r>
        <w:rPr>
          <w:rFonts w:ascii="Verdana" w:hAnsi="Verdana" w:cs="CMU Typewriter Text"/>
          <w:sz w:val="20"/>
          <w:szCs w:val="20"/>
        </w:rPr>
        <w:t xml:space="preserve">(2019). </w:t>
      </w:r>
      <w:r w:rsidRPr="007A3532">
        <w:rPr>
          <w:rFonts w:ascii="Verdana" w:hAnsi="Verdana" w:cs="CMU Typewriter Text"/>
          <w:sz w:val="20"/>
          <w:szCs w:val="20"/>
        </w:rPr>
        <w:t xml:space="preserve">Chapter 11 in </w:t>
      </w:r>
      <w:r w:rsidRPr="007A3532">
        <w:rPr>
          <w:rFonts w:ascii="Verdana" w:hAnsi="Verdana" w:cs="CMU Typewriter Text"/>
          <w:i/>
          <w:iCs/>
          <w:sz w:val="20"/>
          <w:szCs w:val="20"/>
        </w:rPr>
        <w:t>Carbon in Planetary Interiors</w:t>
      </w:r>
      <w:r w:rsidRPr="007A3532">
        <w:rPr>
          <w:rFonts w:ascii="Verdana" w:hAnsi="Verdana" w:cs="CMU Typewriter Text"/>
          <w:sz w:val="20"/>
          <w:szCs w:val="20"/>
        </w:rPr>
        <w:t xml:space="preserve"> (AGU Geophysical Monograph Series), American Geophysical Union/John Wiley &amp; Sons (in press).</w:t>
      </w:r>
    </w:p>
    <w:p w14:paraId="1EF174D4" w14:textId="370EB026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>, Li J., Zhu F. Wetting behavior of iron-carbon melt in silicates at mid-mantle pressures with implications for the Earth’s deep carbon cycle.</w:t>
      </w:r>
      <w:r w:rsidR="00D25FCE" w:rsidRPr="00D25FCE">
        <w:rPr>
          <w:rFonts w:ascii="Verdana" w:hAnsi="Verdana" w:cs="CMU Typewriter Text"/>
          <w:sz w:val="20"/>
          <w:szCs w:val="20"/>
        </w:rPr>
        <w:t xml:space="preserve"> </w:t>
      </w:r>
      <w:r w:rsidR="00D25FCE">
        <w:rPr>
          <w:rFonts w:ascii="Verdana" w:hAnsi="Verdana" w:cs="CMU Typewriter Text"/>
          <w:sz w:val="20"/>
          <w:szCs w:val="20"/>
        </w:rPr>
        <w:t xml:space="preserve">(2019). </w:t>
      </w:r>
      <w:r w:rsidR="00D25FCE" w:rsidRPr="00D25FCE">
        <w:rPr>
          <w:rFonts w:ascii="Verdana" w:hAnsi="Verdana" w:cs="CMU Typewriter Text"/>
          <w:i/>
          <w:iCs/>
          <w:sz w:val="20"/>
          <w:szCs w:val="20"/>
        </w:rPr>
        <w:t>Frontiers in Earth Science</w:t>
      </w:r>
      <w:r w:rsidR="00C52830" w:rsidRPr="00C52830">
        <w:rPr>
          <w:rFonts w:ascii="Verdana" w:hAnsi="Verdana" w:cs="CMU Typewriter Text"/>
          <w:sz w:val="20"/>
          <w:szCs w:val="20"/>
        </w:rPr>
        <w:t xml:space="preserve">, </w:t>
      </w:r>
      <w:r w:rsidR="00C52830" w:rsidRPr="00C52830">
        <w:rPr>
          <w:rFonts w:ascii="Verdana" w:hAnsi="Verdana" w:cs="CMU Typewriter Text"/>
          <w:i/>
          <w:iCs/>
          <w:sz w:val="20"/>
          <w:szCs w:val="20"/>
        </w:rPr>
        <w:t>7</w:t>
      </w:r>
      <w:r w:rsidR="00C52830" w:rsidRPr="00C52830">
        <w:rPr>
          <w:rFonts w:ascii="Verdana" w:hAnsi="Verdana" w:cs="CMU Typewriter Text"/>
          <w:sz w:val="20"/>
          <w:szCs w:val="20"/>
        </w:rPr>
        <w:t>, 268</w:t>
      </w:r>
    </w:p>
    <w:p w14:paraId="330F48BE" w14:textId="15A394CC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 xml:space="preserve">Zhu F., Li J., Liu J., </w:t>
      </w: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Liu Z. Metallic iron limits </w:t>
      </w:r>
      <w:r w:rsidR="007A3532">
        <w:rPr>
          <w:rFonts w:ascii="Verdana" w:hAnsi="Verdana" w:cs="CMU Typewriter Text"/>
          <w:sz w:val="20"/>
          <w:szCs w:val="20"/>
        </w:rPr>
        <w:t>silicate</w:t>
      </w:r>
      <w:r w:rsidRPr="007A3532">
        <w:rPr>
          <w:rFonts w:ascii="Verdana" w:hAnsi="Verdana" w:cs="CMU Typewriter Text"/>
          <w:sz w:val="20"/>
          <w:szCs w:val="20"/>
        </w:rPr>
        <w:t xml:space="preserve"> hydration of Earth’s transition zone.</w:t>
      </w:r>
      <w:r w:rsidR="00D25FCE" w:rsidRPr="00D25FCE">
        <w:rPr>
          <w:rFonts w:ascii="Verdana" w:hAnsi="Verdana" w:cs="CMU Typewriter Text"/>
          <w:sz w:val="20"/>
          <w:szCs w:val="20"/>
        </w:rPr>
        <w:t xml:space="preserve"> </w:t>
      </w:r>
      <w:r w:rsidR="00D25FCE">
        <w:rPr>
          <w:rFonts w:ascii="Verdana" w:hAnsi="Verdana" w:cs="CMU Typewriter Text"/>
          <w:sz w:val="20"/>
          <w:szCs w:val="20"/>
        </w:rPr>
        <w:t xml:space="preserve">(2019). </w:t>
      </w:r>
      <w:r w:rsidRPr="007A3532">
        <w:rPr>
          <w:rFonts w:ascii="Verdana" w:hAnsi="Verdana" w:cs="CMU Typewriter Text"/>
          <w:sz w:val="20"/>
          <w:szCs w:val="20"/>
        </w:rPr>
        <w:t xml:space="preserve"> </w:t>
      </w:r>
      <w:r w:rsidR="007A3532" w:rsidRPr="007A3532">
        <w:rPr>
          <w:rFonts w:ascii="Verdana" w:hAnsi="Verdana" w:cs="CMU Typewriter Text"/>
          <w:i/>
          <w:iCs/>
          <w:sz w:val="20"/>
          <w:szCs w:val="20"/>
        </w:rPr>
        <w:t>Proceedings of the National Academy of Sciences</w:t>
      </w:r>
      <w:r w:rsidR="00C52830" w:rsidRPr="00C52830">
        <w:rPr>
          <w:rFonts w:ascii="Verdana" w:hAnsi="Verdana" w:cs="CMU Typewriter Text"/>
          <w:sz w:val="20"/>
          <w:szCs w:val="20"/>
        </w:rPr>
        <w:t>, 201908716.</w:t>
      </w:r>
    </w:p>
    <w:p w14:paraId="17DAD8EE" w14:textId="36B2F5D8" w:rsidR="00162D53" w:rsidRPr="007A3532" w:rsidRDefault="00162D53" w:rsidP="00B423AC">
      <w:pPr>
        <w:spacing w:line="276" w:lineRule="auto"/>
        <w:ind w:left="720" w:hanging="720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  <w:u w:val="single"/>
        </w:rPr>
        <w:t>Dong J.</w:t>
      </w:r>
      <w:r w:rsidRPr="007A3532">
        <w:rPr>
          <w:rFonts w:ascii="Verdana" w:hAnsi="Verdana" w:cs="CMU Typewriter Text"/>
          <w:sz w:val="20"/>
          <w:szCs w:val="20"/>
        </w:rPr>
        <w:t xml:space="preserve">, Li J., Zhu F., Li Z., </w:t>
      </w:r>
      <w:proofErr w:type="spellStart"/>
      <w:r w:rsidRPr="007A3532">
        <w:rPr>
          <w:rFonts w:ascii="Verdana" w:hAnsi="Verdana" w:cs="CMU Typewriter Text"/>
          <w:sz w:val="20"/>
          <w:szCs w:val="20"/>
        </w:rPr>
        <w:t>Farawi</w:t>
      </w:r>
      <w:proofErr w:type="spellEnd"/>
      <w:r w:rsidRPr="007A3532">
        <w:rPr>
          <w:rFonts w:ascii="Verdana" w:hAnsi="Verdana" w:cs="CMU Typewriter Text"/>
          <w:sz w:val="20"/>
          <w:szCs w:val="20"/>
        </w:rPr>
        <w:t xml:space="preserve"> R. (2019). Melting curve minimum of barium carbonate BaCO</w:t>
      </w:r>
      <w:r w:rsidRPr="00D25FCE">
        <w:rPr>
          <w:rFonts w:ascii="Verdana" w:hAnsi="Verdana" w:cs="CMU Typewriter Text"/>
          <w:sz w:val="20"/>
          <w:szCs w:val="20"/>
          <w:vertAlign w:val="subscript"/>
        </w:rPr>
        <w:t>3</w:t>
      </w:r>
      <w:r w:rsidRPr="007A3532">
        <w:rPr>
          <w:rFonts w:ascii="Verdana" w:hAnsi="Verdana" w:cs="CMU Typewriter Text"/>
          <w:sz w:val="20"/>
          <w:szCs w:val="20"/>
        </w:rPr>
        <w:t xml:space="preserve"> near 5 GPa. </w:t>
      </w:r>
      <w:r w:rsidRPr="007A3532">
        <w:rPr>
          <w:rFonts w:ascii="Verdana" w:hAnsi="Verdana" w:cs="CMU Typewriter Text"/>
          <w:i/>
          <w:iCs/>
          <w:sz w:val="20"/>
          <w:szCs w:val="20"/>
        </w:rPr>
        <w:t>American Mineralogist</w:t>
      </w:r>
      <w:r w:rsidRPr="007A3532">
        <w:rPr>
          <w:rFonts w:ascii="Verdana" w:hAnsi="Verdana" w:cs="CMU Typewriter Text"/>
          <w:sz w:val="20"/>
          <w:szCs w:val="20"/>
        </w:rPr>
        <w:t>, 104(5), 671-678.</w:t>
      </w:r>
    </w:p>
    <w:p w14:paraId="380744D9" w14:textId="77195461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bookmarkStart w:id="0" w:name="_GoBack"/>
      <w:bookmarkEnd w:id="0"/>
    </w:p>
    <w:p w14:paraId="21C6FA43" w14:textId="0FF9A5FC" w:rsidR="00162D53" w:rsidRPr="007A3532" w:rsidRDefault="00162D53" w:rsidP="00B423AC">
      <w:pPr>
        <w:spacing w:line="276" w:lineRule="auto"/>
        <w:rPr>
          <w:rFonts w:ascii="Verdana" w:hAnsi="Verdana" w:cs="CMU Typewriter Text"/>
          <w:b/>
          <w:bCs/>
          <w:sz w:val="20"/>
          <w:szCs w:val="20"/>
        </w:rPr>
      </w:pPr>
      <w:r w:rsidRPr="007A3532">
        <w:rPr>
          <w:rFonts w:ascii="Verdana" w:hAnsi="Verdana" w:cs="CMU Typewriter Text"/>
          <w:b/>
          <w:bCs/>
          <w:sz w:val="20"/>
          <w:szCs w:val="20"/>
        </w:rPr>
        <w:t>SERVICE AND OUTREACH</w:t>
      </w:r>
    </w:p>
    <w:p w14:paraId="360128C3" w14:textId="50A4D3B2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2019-2020: Chair, Student and Postdoc Committee, COMPRES</w:t>
      </w:r>
    </w:p>
    <w:p w14:paraId="65859282" w14:textId="49A72600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2018-2019: Member, Student and Postdoc Committee, COMPRES</w:t>
      </w:r>
    </w:p>
    <w:p w14:paraId="72C03F85" w14:textId="5F1E9C3B" w:rsidR="00162D53" w:rsidRPr="007A3532" w:rsidRDefault="00162D53" w:rsidP="00B423AC">
      <w:pPr>
        <w:spacing w:line="276" w:lineRule="auto"/>
        <w:rPr>
          <w:rFonts w:ascii="Verdana" w:hAnsi="Verdana" w:cs="CMU Typewriter Text"/>
          <w:sz w:val="20"/>
          <w:szCs w:val="20"/>
        </w:rPr>
      </w:pPr>
      <w:r w:rsidRPr="007A3532">
        <w:rPr>
          <w:rFonts w:ascii="Verdana" w:hAnsi="Verdana" w:cs="CMU Typewriter Text"/>
          <w:sz w:val="20"/>
          <w:szCs w:val="20"/>
        </w:rPr>
        <w:t>2018-2019: Organizer, Solid Earth Graduate Student Lunch Seminar, Harvard Earth &amp; Planet. Sci.</w:t>
      </w:r>
    </w:p>
    <w:sectPr w:rsidR="00162D53" w:rsidRPr="007A3532" w:rsidSect="0016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53"/>
    <w:rsid w:val="00026AEF"/>
    <w:rsid w:val="000A7F17"/>
    <w:rsid w:val="000B15BE"/>
    <w:rsid w:val="000D5F75"/>
    <w:rsid w:val="00162D53"/>
    <w:rsid w:val="001D2B74"/>
    <w:rsid w:val="0032363B"/>
    <w:rsid w:val="003302B1"/>
    <w:rsid w:val="003A27C4"/>
    <w:rsid w:val="003C4BBB"/>
    <w:rsid w:val="003E2AB2"/>
    <w:rsid w:val="004561AF"/>
    <w:rsid w:val="00467E80"/>
    <w:rsid w:val="00494A35"/>
    <w:rsid w:val="005050B6"/>
    <w:rsid w:val="00520DB9"/>
    <w:rsid w:val="00592A40"/>
    <w:rsid w:val="005C7A1A"/>
    <w:rsid w:val="006277C5"/>
    <w:rsid w:val="006A6529"/>
    <w:rsid w:val="006F3E14"/>
    <w:rsid w:val="007204F9"/>
    <w:rsid w:val="00753E3A"/>
    <w:rsid w:val="00787610"/>
    <w:rsid w:val="007A3532"/>
    <w:rsid w:val="00863F70"/>
    <w:rsid w:val="008B477F"/>
    <w:rsid w:val="008E750D"/>
    <w:rsid w:val="009D35FB"/>
    <w:rsid w:val="00A41CE9"/>
    <w:rsid w:val="00B423AC"/>
    <w:rsid w:val="00B84089"/>
    <w:rsid w:val="00B91B89"/>
    <w:rsid w:val="00C43E59"/>
    <w:rsid w:val="00C52830"/>
    <w:rsid w:val="00C75688"/>
    <w:rsid w:val="00CB1E83"/>
    <w:rsid w:val="00CE354C"/>
    <w:rsid w:val="00D25FCE"/>
    <w:rsid w:val="00D6297A"/>
    <w:rsid w:val="00DB3B0C"/>
    <w:rsid w:val="00DC719B"/>
    <w:rsid w:val="00E55410"/>
    <w:rsid w:val="00F31B5F"/>
    <w:rsid w:val="00F34365"/>
    <w:rsid w:val="00F44D83"/>
    <w:rsid w:val="00F8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3991F"/>
  <w15:chartTrackingRefBased/>
  <w15:docId w15:val="{0824B294-4143-0B4B-A5E7-5EB9B21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2D53"/>
  </w:style>
  <w:style w:type="character" w:styleId="Hyperlink">
    <w:name w:val="Hyperlink"/>
    <w:basedOn w:val="DefaultParagraphFont"/>
    <w:uiPriority w:val="99"/>
    <w:unhideWhenUsed/>
    <w:rsid w:val="007A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ng2j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C5AC0B-C017-D84F-86EA-0D50D5AC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355</Words>
  <Characters>1873</Characters>
  <Application>Microsoft Office Word</Application>
  <DocSecurity>0</DocSecurity>
  <Lines>32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JJ</dc:creator>
  <cp:keywords/>
  <dc:description/>
  <cp:lastModifiedBy>Dong, JJ</cp:lastModifiedBy>
  <cp:revision>6</cp:revision>
  <dcterms:created xsi:type="dcterms:W3CDTF">2019-09-06T18:27:00Z</dcterms:created>
  <dcterms:modified xsi:type="dcterms:W3CDTF">2019-10-28T15:41:00Z</dcterms:modified>
</cp:coreProperties>
</file>