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KR" w:hAnsi="Noto Sans CJK KR" w:eastAsia="Noto Sans CJK KR"/>
          <w:b/>
          <w:color w:val="1F4E79"/>
          <w:sz w:val="50"/>
        </w:rPr>
        <w:t>Container Exception</w:t>
        <w:br/>
        <w:t>Recovery Agent</w:t>
      </w:r>
    </w:p>
    <w:p>
      <w:pPr>
        <w:jc w:val="center"/>
      </w:pPr>
      <w:r>
        <w:rPr>
          <w:rFonts w:ascii="Noto Sans CJK KR" w:hAnsi="Noto Sans CJK KR" w:eastAsia="Noto Sans CJK KR"/>
          <w:b/>
          <w:color w:val="374655"/>
          <w:sz w:val="26"/>
        </w:rPr>
        <w:t>공공 항만·통관 데이터 기반 컨테이너 비용위험 선제복구 오퍼레이터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문서 목적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9"/>
              </w:rPr>
              <w:t>공모전/PoC 기획 V0.1 + 외부 모델(Claude) 적대적 교차검증용 패키지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F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버전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V0.1</w:t>
            </w:r>
          </w:p>
        </w:tc>
      </w:tr>
      <w:tr>
        <w:tc>
          <w:tcPr>
            <w:tcW w:type="dxa" w:w="4986"/>
            <w:shd w:fill="E9EF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기준일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2026-09-09</w:t>
            </w:r>
          </w:p>
        </w:tc>
      </w:tr>
      <w:tr>
        <w:tc>
          <w:tcPr>
            <w:tcW w:type="dxa" w:w="4986"/>
            <w:shd w:fill="E9EF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검증 원칙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실제 확보 가능 데이터 / 수리최적화 필요성 / 비용효과 검증 / 외부 API 독립 PoC</w:t>
            </w:r>
          </w:p>
        </w:tc>
      </w:tr>
      <w:tr>
        <w:tc>
          <w:tcPr>
            <w:tcW w:type="dxa" w:w="4986"/>
            <w:shd w:fill="E9EFF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상태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초기 사업·제품 기획 초안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b/>
          <w:color w:val="AD4D15"/>
          <w:sz w:val="22"/>
        </w:rPr>
        <w:t>핵심 질문: “컨테이너가 어디에 있는가?”가 아니라 “지금 무엇을 해야 총손실이 최소인가?”</w:t>
      </w:r>
    </w:p>
    <w:p>
      <w:r>
        <w:br w:type="page"/>
      </w:r>
    </w:p>
    <w:p>
      <w:pPr>
        <w:pStyle w:val="Heading1"/>
      </w:pPr>
      <w:r>
        <w:t>0. 문서 사용법 및 검증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AD4D15"/>
                <w:sz w:val="21"/>
              </w:rPr>
              <w:t>검증 상태 표시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9"/>
              </w:rPr>
              <w:t>[VERIFIED] 공식/1차 자료로 존재 확인  ·  [ASSUMPTION] PoC 가정값  ·  [TO VERIFY] 현업/제휴/법적·운영 검증 필요</w:t>
            </w:r>
          </w:p>
        </w:tc>
      </w:tr>
    </w:tbl>
    <w:p>
      <w:r>
        <w:t>본 문서는 “있어 보이는 기능”을 최대한 줄이고, 실제로 만들 수 있는 PoC와 실제 사업화에 필요한 미확정 영역을 분리한다. Claude 검토 시에도 이 구분을 유지하며, 미확인 영역을 사실처럼 보완하지 말고 반박하도록 요청한다.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한 문장 정의</w:t>
      </w:r>
    </w:p>
    <w:p>
      <w:r>
        <w:rPr>
          <w:rFonts w:ascii="Noto Sans CJK KR" w:hAnsi="Noto Sans CJK KR" w:eastAsia="Noto Sans CJK KR"/>
          <w:b/>
          <w:color w:val="1F4E79"/>
          <w:sz w:val="22"/>
        </w:rPr>
        <w:t>관세청·해양수산부의 컨테이너 상태 데이터와 화주의 선사 계약조건을 결합해 D&amp;D 및 물류지연 비용 위험을 선제 탐지하고, 제한된 트럭·야적장·시간 슬롯 안에서 여러 컨테이너의 최적 복구계획을 산출하는 한국형 Agentic Logistics Operator.</w:t>
      </w:r>
    </w:p>
    <w:p>
      <w:pPr>
        <w:pStyle w:val="Heading2"/>
      </w:pPr>
      <w:r>
        <w:t>1.2 제품 철학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Verified State</w:t>
              <w:br/>
              <w:t xml:space="preserve">    ↓</w:t>
              <w:br/>
              <w:t>New Event</w:t>
              <w:br/>
              <w:t xml:space="preserve">    ↓</w:t>
              <w:br/>
              <w:t>Risk Detection</w:t>
              <w:br/>
              <w:t xml:space="preserve">    ↓</w:t>
              <w:br/>
              <w:t>Cost Exposure</w:t>
              <w:br/>
              <w:t xml:space="preserve">    ↓</w:t>
              <w:br/>
              <w:t>Constraint Optimization</w:t>
              <w:br/>
              <w:t xml:space="preserve">    ↓</w:t>
              <w:br/>
              <w:t>Recovery Plans</w:t>
              <w:br/>
              <w:t xml:space="preserve">    ↓</w:t>
              <w:br/>
              <w:t>Policy Gate</w:t>
              <w:br/>
              <w:t xml:space="preserve">    ↓</w:t>
              <w:br/>
              <w:t>Human Approval / Bounded Action</w:t>
              <w:br/>
              <w:t xml:space="preserve">    ↓</w:t>
              <w:br/>
              <w:t>New State → Re-optimization</w:t>
            </w:r>
          </w:p>
        </w:tc>
      </w:tr>
    </w:tbl>
    <w:p>
      <w:r>
        <w:t>최초 B/L, 컨테이너 식별, 통관 상태 등은 공공 시스템과 운영자가 확정한다. 시스템은 이미 검증된 객체의 이동·지연·예외상황 이후 복구계획을 계산한다. 즉 “판정 AI”보다 “운영 복구 AI”에 가깝다.</w:t>
      </w:r>
    </w:p>
    <w:p>
      <w:pPr>
        <w:pStyle w:val="Heading1"/>
      </w:pPr>
      <w:r>
        <w:t>2. 문제 정의와 최초 고객</w:t>
      </w:r>
    </w:p>
    <w:p>
      <w:pPr>
        <w:pStyle w:val="Heading2"/>
      </w:pPr>
      <w:r>
        <w:t>2.1 현업 문제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통관 지연, 목적지 창고 만차, 공장 장애, 트럭 부족, 터미널 슬롯 부족, 기상·항만 혼잡 등으로 컨테이너 반출 계획이 쉽게 깨진다.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운영자는 LFD, 선사별 계약, 터미널 상태, 운송비, ODCY 비용, 목적지 입고 가능시간을 동시에 비교해야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컨테이너 1~2대는 엑셀로 처리할 수 있지만 위험 컨테이너가 수십 대가 되면 제한자원 배분 문제가 된다.</w:t>
      </w:r>
    </w:p>
    <w:p>
      <w:pPr>
        <w:pStyle w:val="Heading2"/>
      </w:pPr>
      <w:r>
        <w:t>2.2 초기 고객 가설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고객 후보</w:t>
            </w:r>
          </w:p>
        </w:tc>
        <w:tc>
          <w:tcPr>
            <w:tcW w:type="dxa" w:w="141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문제 강도</w:t>
            </w:r>
          </w:p>
        </w:tc>
        <w:tc>
          <w:tcPr>
            <w:tcW w:type="dxa" w:w="153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데이터 접근</w:t>
            </w:r>
          </w:p>
        </w:tc>
        <w:tc>
          <w:tcPr>
            <w:tcW w:type="dxa" w:w="147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초기 적합도</w:t>
            </w:r>
          </w:p>
        </w:tc>
        <w:tc>
          <w:tcPr>
            <w:tcW w:type="dxa" w:w="351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중소·중견 포워더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높음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중~높음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1순위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다선사·다화주 관리, 반복 작업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수입 화주 물류팀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중~높음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높음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2순위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자사 화물 중심, 구매력 가능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3PL/운송사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중간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높음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3순위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배차 자원은 있으나 D&amp;D 책임 구조 확인 필요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터미널/선사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높음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매우 높음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장기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영업주기·기존 시스템 장벽 큼</w:t>
            </w:r>
          </w:p>
        </w:tc>
      </w:tr>
    </w:tbl>
    <w:p>
      <w:pPr>
        <w:pStyle w:val="Heading1"/>
      </w:pPr>
      <w:r>
        <w:t>3. 데이터 설계: 실제값과 가정값 분리</w:t>
      </w:r>
    </w:p>
    <w:p>
      <w:pPr>
        <w:pStyle w:val="Heading2"/>
      </w:pPr>
      <w:r>
        <w:t>3.1 실제 공공데이터 [VERIFIED]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243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442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PoC 활용</w:t>
            </w:r>
          </w:p>
        </w:tc>
        <w:tc>
          <w:tcPr>
            <w:tcW w:type="dxa" w:w="124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화물 통관 진행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관세청 UNI-PASS 화물통관진행정보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B/L 기반 통관단계, 장치장 등 State 보조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VERIFIED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외항 컨테이너 반출입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해양수산부 공공데이터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컨테이너/B/L/항만/반출입 관련 State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VERIFIED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항만·선박 관련 정보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해양수산부/PORT-MIS 계열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입출항·항만 이벤트 보조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VERIFIED</w:t>
            </w:r>
          </w:p>
        </w:tc>
      </w:tr>
    </w:tbl>
    <w:p>
      <w:pPr>
        <w:pStyle w:val="Heading2"/>
      </w:pPr>
      <w:r>
        <w:t>3.2 공공데이터만으로 얻을 수 없거나 불충분한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1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277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MVP 확보방식</w:t>
            </w:r>
          </w:p>
        </w:tc>
        <w:tc>
          <w:tcPr>
            <w:tcW w:type="dxa" w:w="153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57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선사별 Free Time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사용자 수기/공개 Tariff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TO VERIFY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화주 특약과 다를 수 있음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D&amp;D 요율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공개 Tariff/계약 등록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TO VERIFY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Combined/Split 등 규칙 필요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ODCY 잔여용량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PoC 가상값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ASSUMPTION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상용화 시 제휴/API 필요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ODCY 보관/Handling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PoC 가상값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ASSUMPTION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실제 견적 체계 확인 필요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Truck 가용성/운임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PoC 가상값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ASSUMPTION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TMS/운송사 연동 후보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VBS 슬롯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PoC 가상값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ASSUMPTION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외부 Write API 여부 별도 확인</w:t>
            </w:r>
          </w:p>
        </w:tc>
      </w:tr>
      <w:t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목적지 입고 Capacity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사용자 이벤트 입력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TO VERIFY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WMS/ERP 연동 가능성</w:t>
            </w:r>
          </w:p>
        </w:tc>
      </w:tr>
    </w:tbl>
    <w:p>
      <w:pPr>
        <w:pStyle w:val="Heading1"/>
      </w:pPr>
      <w:r>
        <w:t>4. Tariff Rule Engine</w:t>
      </w:r>
    </w:p>
    <w:p>
      <w:r>
        <w:t>LFD를 “하선일 + Free Time” 하나의 공식으로 고정하지 않는다. 선사·항만·컨테이너 유형·화주 특약·Combined/Split D&amp;D에 따라 규칙이 달라질 수 있기 때문이다.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TariffRule {</w:t>
              <w:br/>
              <w:t xml:space="preserve">  carrier</w:t>
              <w:br/>
              <w:t xml:space="preserve">  port</w:t>
              <w:br/>
              <w:t xml:space="preserve">  container_type</w:t>
              <w:br/>
              <w:t xml:space="preserve">  charge_type: DEMURRAGE | DETENTION | COMBINED_DND | STORAGE</w:t>
              <w:br/>
              <w:t xml:space="preserve">  start_event</w:t>
              <w:br/>
              <w:t xml:space="preserve">  free_days</w:t>
              <w:br/>
              <w:t xml:space="preserve">  rate_tiers[]</w:t>
              <w:br/>
              <w:t xml:space="preserve">  effective_from</w:t>
              <w:br/>
              <w:t xml:space="preserve">  effective_to</w:t>
              <w:br/>
              <w:t xml:space="preserve">  special_conditions[]</w:t>
              <w:br/>
              <w:t>}</w:t>
            </w:r>
          </w:p>
        </w:tc>
      </w:tr>
    </w:tbl>
    <w:p>
      <w:pPr>
        <w:pStyle w:val="Heading2"/>
      </w:pPr>
      <w:r>
        <w:t>4.1 핵심 비용 모델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TotalCost(plan) =</w:t>
              <w:br/>
              <w:t xml:space="preserve">  Demurrage</w:t>
              <w:br/>
              <w:t>+ Detention</w:t>
              <w:br/>
              <w:t>+ Terminal Storage</w:t>
              <w:br/>
              <w:t>+ Terminal Handling</w:t>
              <w:br/>
              <w:t>+ Terminal→ODCY Transport</w:t>
              <w:br/>
              <w:t>+ ODCY Storage</w:t>
              <w:br/>
              <w:t>+ ODCY Handling</w:t>
              <w:br/>
              <w:t>+ ODCY→Destination Transport</w:t>
              <w:br/>
              <w:t>+ Empty Return Cost</w:t>
              <w:br/>
              <w:t>+ Delay Penalty</w:t>
            </w:r>
          </w:p>
        </w:tc>
      </w:tr>
    </w:tbl>
    <w:p>
      <w:r>
        <w:t>따라서 “ODCY로 빼면 D&amp;D가 사라진다”를 전제로 하지 않는다. 어떤 비용은 감소하고 어떤 비용은 새로 발생할 수 있으므로 총비용을 비교한다.</w:t>
      </w:r>
    </w:p>
    <w:p>
      <w:pPr>
        <w:pStyle w:val="Heading1"/>
      </w:pPr>
      <w:r>
        <w:t>5. Container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S0 ARRIVING</w:t>
              <w:br/>
              <w:t xml:space="preserve">  ↓</w:t>
              <w:br/>
              <w:t>S1 DISCHARGED</w:t>
              <w:br/>
              <w:t xml:space="preserve">  ↓</w:t>
              <w:br/>
              <w:t>S2 CUSTOMS_PENDING</w:t>
              <w:br/>
              <w:t xml:space="preserve">  ↓</w:t>
              <w:br/>
              <w:t>S3 CUSTOMS_CLEARED</w:t>
              <w:br/>
              <w:t xml:space="preserve">  ↓</w:t>
              <w:br/>
              <w:t>S4 PICKUP_READY</w:t>
              <w:br/>
              <w:t xml:space="preserve">  ↓</w:t>
              <w:br/>
              <w:t>S5 IN_TRANSIT</w:t>
              <w:br/>
              <w:t xml:space="preserve">  ↓</w:t>
              <w:br/>
              <w:t>S6 TEMP_STORAGE (optional)</w:t>
              <w:br/>
              <w:t xml:space="preserve">  ↓</w:t>
              <w:br/>
              <w:t>S7 DELIVERED</w:t>
              <w:br/>
              <w:t xml:space="preserve">  ↓</w:t>
              <w:br/>
              <w:t>S8 EMPTY_RETURN_PENDING</w:t>
              <w:br/>
              <w:t xml:space="preserve">  ↓</w:t>
              <w:br/>
              <w:t>S9 COMPLETED</w:t>
            </w:r>
          </w:p>
        </w:tc>
      </w:tr>
    </w:tbl>
    <w:p>
      <w:pPr>
        <w:pStyle w:val="Heading2"/>
      </w:pPr>
      <w:r>
        <w:t>5.1 Exception State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WAREHOUSE_FULL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CUSTOMS_HOLD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TRUCK_SHORTAGE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VBS_UNAVAILABLE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PORT_CONGESTION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WEATHER_DELAY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RECEIVER_REJECT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REEFER_CAPACITY_SHORTAGE</w:t>
      </w:r>
    </w:p>
    <w:p>
      <w:pPr>
        <w:pStyle w:val="Heading1"/>
      </w:pPr>
      <w:r>
        <w:t>6. Risk Engine</w:t>
      </w:r>
    </w:p>
    <w:p>
      <w:r>
        <w:t>단순 LFD D-1 알림이 아니라 “남은 시간 안에 실제 반출이 가능한가?”를 계산한다.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SlackTime = (LFD - CurrentTime)</w:t>
              <w:br/>
              <w:t xml:space="preserve">          - ExpectedTruckLeadTime</w:t>
              <w:br/>
              <w:t xml:space="preserve">          - ExpectedSlotWait</w:t>
              <w:br/>
              <w:t xml:space="preserve">          - GateBuffer</w:t>
              <w:br/>
              <w:t xml:space="preserve">          - RequiredHandlingBuffer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 입력</w:t>
            </w:r>
          </w:p>
        </w:tc>
        <w:tc>
          <w:tcPr>
            <w:tcW w:type="dxa" w:w="56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현재 시각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2026-09-10 14:00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LFD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2026-09-11 23:59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남은 시간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약 34시간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Truck 확보 예상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18시간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VBS 대기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8시간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Gate/처리 버퍼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4시간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실질 여유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약 4시간 → HIGH 가능</w:t>
            </w:r>
          </w:p>
        </w:tc>
      </w:tr>
    </w:tbl>
    <w:p>
      <w:pPr>
        <w:pStyle w:val="Heading1"/>
      </w:pPr>
      <w:r>
        <w:t>7. 다중 컨테이너 수리최적화</w:t>
      </w:r>
    </w:p>
    <w:p>
      <w:r>
        <w:t>컨테이너 한 대의 Plan A/B/C 가격 비교는 단순 비교다. OR-Tools를 쓰는 이유는 여러 위험 컨테이너가 동시에 제한자원을 경쟁할 때 생긴다.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자원/대상</w:t>
            </w:r>
          </w:p>
        </w:tc>
        <w:tc>
          <w:tcPr>
            <w:tcW w:type="dxa" w:w="56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예시 규모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위험 컨테이너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35~100대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트럭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5~20대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ODCY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2~5곳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시간 슬롯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시간대별 제한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컨테이너 조건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LFD, Tariff, 20/40FT, Dry/Reefer, 위험물, 목적지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Decision Variable (concept)</w:t>
              <w:br/>
              <w:t xml:space="preserve">  x[c, y, t, s] ∈ {0,1}</w:t>
              <w:br/>
              <w:br/>
              <w:t>Meaning</w:t>
              <w:br/>
              <w:t xml:space="preserve">  Container c를 Yard/Destination y로</w:t>
              <w:br/>
              <w:t xml:space="preserve">  Truck t가 Slot s에 이동하는가?</w:t>
            </w:r>
          </w:p>
        </w:tc>
      </w:tr>
    </w:tbl>
    <w:p>
      <w:pPr>
        <w:pStyle w:val="Heading2"/>
      </w:pPr>
      <w:r>
        <w:t>7.1 Hard Constraints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통관 완료/반출 가능 상태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Truck 가용시간 및 동시작업 금지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Yard Capacity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시간 슬롯 Capacity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컨테이너 유형 수용 가능 여부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Reefer plug/위험물 조건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목적지 작업시간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Empty return 관련 시간 제약</w:t>
      </w:r>
    </w:p>
    <w:p>
      <w:pPr>
        <w:pStyle w:val="Heading2"/>
      </w:pPr>
      <w:r>
        <w:t>7.2 Objective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Minimize</w:t>
              <w:br/>
              <w:t xml:space="preserve">  Total D&amp;D Exposure</w:t>
              <w:br/>
              <w:t>+ Transport Cost</w:t>
              <w:br/>
              <w:t>+ Storage Cost</w:t>
              <w:br/>
              <w:t>+ Handling Cost</w:t>
              <w:br/>
              <w:t>+ Delay Penalty</w:t>
            </w:r>
          </w:p>
        </w:tc>
      </w:tr>
    </w:tbl>
    <w:p>
      <w:r>
        <w:t>초기 후보는 OR-Tools CP-SAT이며, 실제 데이터 구조를 확보한 뒤 MILP / min-cost flow / VRP / scheduling 조합 중 어떤 모델이 더 적합한지 재검증한다.</w:t>
      </w:r>
    </w:p>
    <w:p>
      <w:pPr>
        <w:pStyle w:val="Heading1"/>
      </w:pPr>
      <w:r>
        <w:t>8. AI/LLM의 역할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459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원칙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상태/비용 계산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Rule Engine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결정론적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자원배치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Optimization Solver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결정론적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계약 PDF 구조화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LLM + 인간 승인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환각 대비 검수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운영자 질의 해석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LLM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Constraint 변환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추천 이유 요약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LLM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숫자는 계산엔진 결과만 사용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AA3232"/>
                <w:sz w:val="21"/>
              </w:rPr>
              <w:t>원칙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9"/>
              </w:rPr>
              <w:t>LLM이 D&amp;D 금액을 직접 계산하거나 최적안을 “감으로” 선택하지 않는다. LLM은 비정형 자료와 커뮤니케이션 계층에 한정한다.</w:t>
            </w:r>
          </w:p>
        </w:tc>
      </w:tr>
    </w:tbl>
    <w:p>
      <w:pPr>
        <w:pStyle w:val="Heading1"/>
      </w:pPr>
      <w:r>
        <w:t>9. PoC 제품 범위</w:t>
      </w:r>
    </w:p>
    <w:p>
      <w:pPr>
        <w:pStyle w:val="Heading2"/>
      </w:pPr>
      <w:r>
        <w:t>9.1 V0.1 - Public Data Risk Radar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UNI-PASS/해수부 API 연동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Container State Normalizer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Tariff Rule 수기 등록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LFD 및 D&amp;D Exposure 계산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위험도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1F4E79"/>
                <w:sz w:val="21"/>
              </w:rPr>
              <w:t>Gate 1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9"/>
              </w:rPr>
              <w:t>공공데이터 + 계약조건을 결합해 컨테이너 위험상태와 예상비용을 재현 가능하게 계산할 수 있는가?</w:t>
            </w:r>
          </w:p>
        </w:tc>
      </w:tr>
    </w:tbl>
    <w:p>
      <w:pPr>
        <w:pStyle w:val="Heading2"/>
      </w:pPr>
      <w:r>
        <w:t>9.2 V0.2 - Recovery Optimizer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실제 Container State + 가상 ODCY/Truck/VBS Resource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다중 컨테이너 OR-Tools 모델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Baseline vs Recovery 비용 비교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자원별 배정계획 생성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위험 Container     37대</w:t>
              <w:br/>
              <w:t>현재 계획 예상비용  18,420,000원</w:t>
              <w:br/>
              <w:br/>
              <w:t>Recovery Plan</w:t>
              <w:br/>
              <w:t xml:space="preserve">  ODCY A      9대</w:t>
              <w:br/>
              <w:t xml:space="preserve">  ODCY B      7대</w:t>
              <w:br/>
              <w:t xml:space="preserve">  직송       11대</w:t>
              <w:br/>
              <w:t xml:space="preserve">  대기       10대</w:t>
              <w:br/>
              <w:br/>
              <w:t>Recovery 예상비용  11,870,000원</w:t>
              <w:br/>
              <w:t>예상 방어액          6,550,000원</w:t>
            </w:r>
          </w:p>
        </w:tc>
      </w:tr>
    </w:tbl>
    <w:p>
      <w:pPr>
        <w:pStyle w:val="Heading2"/>
      </w:pPr>
      <w:r>
        <w:t>9.3 V1 - Human-approved Execution</w:t>
      </w:r>
    </w:p>
    <w:p>
      <w:r>
        <w:t>외부 Write API 확보 전에는 “자동예약 완료”를 주장하지 않는다. 실행 가능한 작업지시(Command)를 생성하고 운영자 승인까지 구현한다.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Observe → Detect → Optimize → Approve</w:t>
            </w:r>
          </w:p>
        </w:tc>
      </w:tr>
    </w:tbl>
    <w:p>
      <w:pPr>
        <w:pStyle w:val="Heading2"/>
      </w:pPr>
      <w:r>
        <w:t>9.4 V2 - Closed-loop Operator</w:t>
      </w:r>
    </w:p>
    <w:p>
      <w:r>
        <w:t>실제 TMS/VBS/ODCY/EDI 연동 권한을 확보한 뒤 아래로 확장한다.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Observe → Detect → Optimize → Approve → Reserve → Dispatch → Monitor → Re-optimize</w:t>
            </w:r>
          </w:p>
        </w:tc>
      </w:tr>
    </w:tbl>
    <w:p>
      <w:pPr>
        <w:pStyle w:val="Heading1"/>
      </w:pPr>
      <w:r>
        <w:t>10. 핵심 화면 초안</w:t>
      </w:r>
    </w:p>
    <w:p>
      <w:pPr>
        <w:pStyle w:val="Heading2"/>
      </w:pPr>
      <w:r>
        <w:t>10.1 Operations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ACTIVE CONTAINERS        284</w:t>
              <w:br/>
              <w:t>LOW RISK                 219</w:t>
              <w:br/>
              <w:t>WATCH                     31</w:t>
              <w:br/>
              <w:t>HIGH                      22</w:t>
              <w:br/>
              <w:t>CRITICAL                  12</w:t>
              <w:br/>
              <w:br/>
              <w:t>TOTAL D&amp;D EXPOSURE      ₩31,840,000</w:t>
              <w:br/>
              <w:t>RECOVERABLE EXPOSURE    ₩18,720,000</w:t>
            </w:r>
          </w:p>
        </w:tc>
      </w:tr>
    </w:tbl>
    <w:p>
      <w:pPr>
        <w:pStyle w:val="Heading2"/>
      </w:pPr>
      <w:r>
        <w:t>10.2 Recovery Console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2Coding" w:hAnsi="D2Coding" w:eastAsia="D2Coding"/>
                <w:color w:val="2D3741"/>
                <w:sz w:val="17"/>
              </w:rPr>
              <w:t>37 containers require action.</w:t>
              <w:br/>
              <w:br/>
              <w:t>현재 계획 예상비용      ₩18,420,000</w:t>
              <w:br/>
              <w:t>Recommended Recovery     ₩11,870,000</w:t>
              <w:br/>
              <w:t>Potential Saving          ₩6,550,000</w:t>
              <w:br/>
              <w:br/>
              <w:t>[Recovery Plan 보기]</w:t>
            </w:r>
          </w:p>
        </w:tc>
      </w:tr>
    </w:tbl>
    <w:p>
      <w:pPr>
        <w:pStyle w:val="Heading1"/>
      </w:pPr>
      <w:r>
        <w:t>11. 경쟁 포지셔닝</w:t>
      </w:r>
    </w:p>
    <w:p>
      <w:r>
        <w:t>project44 등 글로벌 제품을 “Visibility만 제공”한다고 주장하지 않는다. 현재 글로벌 제품은 LFD, D&amp;D 비용, Hold, Customs Clearance, Yard/Task orchestration 등까지 상당한 기능을 제공한다.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9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글로벌 플랫폼</w:t>
            </w:r>
          </w:p>
        </w:tc>
        <w:tc>
          <w:tcPr>
            <w:tcW w:type="dxa" w:w="39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본 기획의 초기 포지션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커버리지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글로벌 다항만·다선사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한국 항만·통관·로컬 실행망 깊이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강점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대규모 Visibility/D&amp;D 데이터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국내 운영 예외복구 워크플로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데이터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자체 글로벌 연결망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UNI-PASS/PORT-MIS + 국내 계약·자원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첫 고객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대형 Shipper/LSP 중심 가능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중소·중견 포워더/수입 화주 가설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차별화 검증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이미 강함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한국형 Recovery 실행공백이 실제 존재하는지 인터뷰 필수</w:t>
            </w:r>
          </w:p>
        </w:tc>
      </w:tr>
    </w:tbl>
    <w:p>
      <w:pPr>
        <w:pStyle w:val="Heading1"/>
      </w:pPr>
      <w:r>
        <w:t>12. KPI와 PoC 성공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KPI</w:t>
            </w:r>
          </w:p>
        </w:tc>
        <w:tc>
          <w:tcPr>
            <w:tcW w:type="dxa" w:w="652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Risk Detection Accuracy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실제 위험 건을 사전에 포착한 비율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D&amp;D Exposure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향후 예상 추가비용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Recoverable Exposure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대체계획으로 줄일 수 있는 비용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Recovery Saving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실제/시뮬레이션 순절감액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False Alert Rate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대응 불필요 경보 비율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Operator Acceptance Rate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추천안 승인 비율</w:t>
            </w:r>
          </w:p>
        </w:tc>
      </w:tr>
      <w:tr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Planning Time Reduction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기존 수작업 대비 계획시간 감소율</w:t>
            </w:r>
          </w:p>
        </w:tc>
      </w:tr>
    </w:tbl>
    <w:p>
      <w:pPr>
        <w:pStyle w:val="Heading2"/>
      </w:pPr>
      <w:r>
        <w:t>12.1 4대 Go/No-Go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76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판정 질문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Data</w:t>
            </w:r>
          </w:p>
        </w:tc>
        <w:tc>
          <w:tcPr>
            <w:tcW w:type="dxa" w:w="7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실제 공공데이터로 Container State를 안정적으로 생성하는가?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Cost</w:t>
            </w:r>
          </w:p>
        </w:tc>
        <w:tc>
          <w:tcPr>
            <w:tcW w:type="dxa" w:w="765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Tariff를 결합해 D&amp;D Exposure를 재현 가능하게 계산하는가?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Optimization</w:t>
            </w:r>
          </w:p>
        </w:tc>
        <w:tc>
          <w:tcPr>
            <w:tcW w:type="dxa" w:w="76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다수 컨테이너에서 Solver가 의미 있는 자원배치를 만드는가?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Economic Value</w:t>
            </w:r>
          </w:p>
        </w:tc>
        <w:tc>
          <w:tcPr>
            <w:tcW w:type="dxa" w:w="765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Baseline 대비 Recovery 비용감소를 설명 가능한 금액으로 보이는가?</w:t>
            </w:r>
          </w:p>
        </w:tc>
      </w:tr>
    </w:tbl>
    <w:p>
      <w:pPr>
        <w:pStyle w:val="Heading1"/>
      </w:pPr>
      <w:r>
        <w:t>13. 비즈니스 모델 가설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SaaS Subscription: 관리 컨테이너 수/기능에 따른 월 구독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Gain Sharing: 검증 가능한 순절감액의 일부를 성과기반 과금하는 방안(산정 기준 검증 필요)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Enterprise Integration: TMS/EDI/ERP/터미널 연계 및 맞춤 Rule Engine 구축비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AD4D15"/>
                <w:sz w:val="21"/>
              </w:rPr>
              <w:t>BM 유의점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9"/>
              </w:rPr>
              <w:t>초기에는 ODCY/운송사 중개수수료를 핵심 BM으로 두지 않는다. 추천 엔진이 특정 공급자로부터 수수료를 받을 경우 최적화 중립성에 대한 신뢰 문제가 생길 수 있다.</w:t>
            </w:r>
          </w:p>
        </w:tc>
      </w:tr>
    </w:tbl>
    <w:p>
      <w:pPr>
        <w:pStyle w:val="Heading1"/>
      </w:pPr>
      <w:r>
        <w:t>14. 가장 중요한 미확정 리스크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45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396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검증 방법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공공 API 적시성·해상도가 실제 운영 State에 충분한가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API 직접 호출/샘플 트랜잭션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중소 포워더가 D&amp;D/LFD를 실제로 얼마나 수작업 관리하는가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현업 인터뷰 10~20명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ODCY 전용이 언제 실질적으로 비용 절감인가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실제 비용구조·운영 인터뷰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VBS/TMS의 외부 연동 가능 범위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BPA/터미널/운송사 확인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한국형 Recovery 공백이 경쟁제품 대비 충분히 큰가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경쟁제품 데모/고객 비교 인터뷰</w:t>
            </w:r>
          </w:p>
        </w:tc>
      </w:tr>
    </w:tbl>
    <w:p>
      <w:pPr>
        <w:pStyle w:val="Heading1"/>
      </w:pPr>
      <w:r>
        <w:t>15. 개발 착수 순서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공공데이터 API 명세를 실제 호출해 필드 사전 작성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ContainerState JSON Schema 확정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선사 1곳의 Tariff Rule을 실제 예제로 구조화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컨테이너 30~50대 시뮬레이션 데이터 생성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Baseline Cost Engine 구현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OR-Tools 기반 Recovery Optimizer 구현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Risk Radar + Recovery Console 데모 제작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sz w:val="19"/>
        </w:rPr>
        <w:t>현업 인터뷰로 데이터/비용/워크플로 가설 재검증</w:t>
      </w:r>
    </w:p>
    <w:p>
      <w:pPr>
        <w:pStyle w:val="Heading1"/>
      </w:pPr>
      <w:r>
        <w:t>16. 현재 확정하지 않을 주장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“공공데이터만으로 LFD를 완벽하게 계산한다.”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“ODCY로 빼면 D&amp;D가 제거된다.”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“project44는 경고만 하고 실행 기능이 없다.”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“외부 Agent가 부산항 VBS를 공개 Write API로 즉시 자동예약할 수 있다.”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“3개 대안 가격 비교 자체가 OR-Tools 최적화다.”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“완전 자율 배차가 MVP에서 가능하다.”</w:t>
      </w:r>
    </w:p>
    <w:p>
      <w:pPr>
        <w:pStyle w:val="Heading1"/>
      </w:pPr>
      <w:r>
        <w:t>17. 장기 비전</w:t>
      </w:r>
    </w:p>
    <w:p>
      <w:r>
        <w:t>D&amp;D는 첫 번째 Exception일 뿐이다. 동일한 상태 머신과 최적화 엔진을 Customs Hold, Truck Shortage, Yard Full, Warehouse Reject, Reefer Capacity, Port Congestion, Weather Disruption으로 확장한다.</w:t>
      </w:r>
    </w:p>
    <w:p>
      <w:r>
        <w:rPr>
          <w:rFonts w:ascii="Noto Sans CJK KR" w:hAnsi="Noto Sans CJK KR" w:eastAsia="Noto Sans CJK KR"/>
          <w:b/>
          <w:color w:val="1F4E79"/>
          <w:sz w:val="22"/>
        </w:rPr>
        <w:t>장기 정의: 한국 항만 물류에서 예외 상황이 발생했을 때 사람이 여러 시스템과 전화·엑셀을 뒤지는 대신, 현재 상태와 제약조건을 기반으로 가장 경제적인 복구계획을 계산하고 실행까지 연결하는 Operations Agent.</w:t>
      </w:r>
    </w:p>
    <w:p>
      <w:r>
        <w:br w:type="page"/>
      </w:r>
    </w:p>
    <w:p>
      <w:pPr>
        <w:pStyle w:val="Heading1"/>
      </w:pPr>
      <w:r>
        <w:t>부록 A. Claude 적대적 교차검증 요청서</w:t>
      </w:r>
    </w:p>
    <w:p>
      <w:r>
        <w:t>아래 프롬프트와 본 문서를 함께 Claude에 업로드한다. 목적은 보완 아이디어 수집이 아니라 사업 중단 사유를 먼저 찾는 것이다.</w:t>
      </w:r>
    </w:p>
    <w:p>
      <w:pPr>
        <w:pStyle w:val="Heading2"/>
      </w:pPr>
      <w:r>
        <w:t>역할</w:t>
      </w:r>
    </w:p>
    <w:p>
      <w:r>
        <w:t>당신은 ① 한국 수출입·포워딩·항만 운영 실무자, ② Operations Research/물류 최적화 엔지니어, ③ B2B Vertical SaaS 투자 심사역 역할을 동시에 맡은 적대적 검증자입니다. 현재 시점은 2026년 9월입니다. 최신 1차 출처를 우선 확인하고, 확실하지 않은 내용은 반드시 “확인 필요”로 표시하십시오.</w:t>
      </w:r>
    </w:p>
    <w:p>
      <w:pPr>
        <w:pStyle w:val="Heading2"/>
      </w:pPr>
      <w:r>
        <w:t>A. 문제 검증</w:t>
      </w:r>
    </w:p>
    <w:p>
      <w:r>
        <w:t>국내 중소·중견 포워더와 수입 화주가 D&amp;D/LFD 관리에 실제로 얼마나 어려움을 겪는지, ODCY 임시전용이 현업에서 현실적 복구수단인지, 최적화가 필요한 규모·빈도를 검증하십시오.</w:t>
      </w:r>
    </w:p>
    <w:p>
      <w:pPr>
        <w:pStyle w:val="Heading2"/>
      </w:pPr>
      <w:r>
        <w:t>B. 데이터 현실성</w:t>
      </w:r>
    </w:p>
    <w:p>
      <w:r>
        <w:t>UNI-PASS 화물통관진행정보, 해수부 외항컨테이너반출입정보, PORT-MIS, 부산항 체인포털/VBS, 선사 Tariff, 화주 Free Time 특약, ODCY Capacity, Truck Availability, VBS Slot 각각을 공개 API/사용자 입력/민간 제휴/확보 어려움으로 분류하십시오.</w:t>
      </w:r>
    </w:p>
    <w:p>
      <w:pPr>
        <w:pStyle w:val="Heading2"/>
      </w:pPr>
      <w:r>
        <w:t>C. D&amp;D 모델</w:t>
      </w:r>
    </w:p>
    <w:p>
      <w:r>
        <w:t>“하선일+Free Time=LFD”, “ODCY 반출=D&amp;D 회피”, “선사 Tariff만 알면 비용계산 가능” 같은 가정을 반박하고 Combined D&amp;D, Terminal Storage, Empty Return 등 누락 비용을 지적하십시오.</w:t>
      </w:r>
    </w:p>
    <w:p>
      <w:pPr>
        <w:pStyle w:val="Heading2"/>
      </w:pPr>
      <w:r>
        <w:t>D. 최적화</w:t>
      </w:r>
    </w:p>
    <w:p>
      <w:r>
        <w:t>위험 컨테이너 30~100대, Truck 5~20대, ODCY 2~5곳, 제한 슬롯, 다양한 LFD/Tariff/Reefer/목적지 조건에서 CP-SAT이 적절한지 평가하고 MILP/min-cost flow/VRP/scheduling 등 대안을 추천하십시오.</w:t>
      </w:r>
    </w:p>
    <w:p>
      <w:pPr>
        <w:pStyle w:val="Heading2"/>
      </w:pPr>
      <w:r>
        <w:t>E. 경쟁제품</w:t>
      </w:r>
    </w:p>
    <w:p>
      <w:r>
        <w:t>project44, FourKites, 국내 항만/물류 SaaS, 선사 자체 도구, 터미널 시스템을 최신 기준으로 비교하고 “Visibility vs Execution” 차별화가 유효한지 검증하십시오.</w:t>
      </w:r>
    </w:p>
    <w:p>
      <w:pPr>
        <w:pStyle w:val="Heading2"/>
      </w:pPr>
      <w:r>
        <w:t>F. 고객</w:t>
      </w:r>
    </w:p>
    <w:p>
      <w:r>
        <w:t>수입 화주, 포워더, 3PL, 운송사, ODCY, 터미널, 선사 중 첫 유료 고객 한 유형만 고르고 문제강도/데이터접근/구매권한/영업난이도를 근거로 설명하십시오.</w:t>
      </w:r>
    </w:p>
    <w:p>
      <w:pPr>
        <w:pStyle w:val="Heading2"/>
      </w:pPr>
      <w:r>
        <w:t>G. MVP</w:t>
      </w:r>
    </w:p>
    <w:p>
      <w:r>
        <w:t>V0.1 Public Data Risk Radar → V0.2 Multi-container Recovery Optimizer → V1 Human-approved Execution → V2 Closed-loop Operator 순서가 적절한지 검증하십시오.</w:t>
      </w:r>
    </w:p>
    <w:p>
      <w:pPr>
        <w:pStyle w:val="Heading2"/>
      </w:pPr>
      <w:r>
        <w:t>H. 사업성</w:t>
      </w:r>
    </w:p>
    <w:p>
      <w:r>
        <w:t>월 구독, Container 수 기반 과금, Gain Sharing, Enterprise Integration Fee 중 현실적인 초기 BM을 평가하십시오.</w:t>
      </w:r>
    </w:p>
    <w:p>
      <w:pPr>
        <w:pStyle w:val="Heading2"/>
      </w:pPr>
      <w:r>
        <w:t>반드시 다음 형식으로 답변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1. 한 줄 판정: GO / CONDITIONAL GO / NO-GO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2. 치명적 결함 TOP 5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3. Fact Check 표: 기획 주장 / 맞음·부분·틀림 / 실제 현실 / 수정안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4. 데이터 확보표: 데이터 / 실제 확보 가능성 / 방법 / MVP 사용 가능 여부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5. 최적화 모델 평가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6. 경쟁력 평가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7. 가장 적합한 첫 고객 1개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8. MVP에서 삭제할 기능 최대 5개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9. MVP에서 남겨야 할 기능 최대 5개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10. 3개월 PoC 설계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11. 사업성 점수 100점 (Problem 20, Data 15, Tech 15, Differentiation 15, WTP 15, GTM 10, Scalability 10)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12. 최종 수정된 제품 한 문장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KR" w:hAnsi="Noto Sans CJK KR" w:eastAsia="Noto Sans CJK KR"/>
                <w:b/>
                <w:color w:val="AA3232"/>
                <w:sz w:val="21"/>
              </w:rPr>
              <w:t>Claude에게 강조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9"/>
              </w:rPr>
              <w:t>기획을 좋게 평가하려고 노력하지 마십시오. 오히려 이 사업을 하지 말아야 할 이유를 먼저 찾고, 그 반박을 통과한 부분만 장점으로 인정하십시오.</w:t>
            </w:r>
          </w:p>
        </w:tc>
      </w:tr>
    </w:tbl>
    <w:p>
      <w:r>
        <w:br w:type="page"/>
      </w:r>
    </w:p>
    <w:p>
      <w:pPr>
        <w:pStyle w:val="Heading1"/>
      </w:pPr>
      <w:r>
        <w:t>부록 B. 참고·검증 출처</w:t>
      </w:r>
    </w:p>
    <w:p>
      <w:r>
        <w:rPr>
          <w:rFonts w:ascii="Noto Sans CJK KR" w:hAnsi="Noto Sans CJK KR" w:eastAsia="Noto Sans CJK KR"/>
          <w:b/>
          <w:sz w:val="18"/>
        </w:rPr>
        <w:t xml:space="preserve">관세청 화물통관진행정보 Open API  </w:t>
      </w:r>
      <w:hyperlink r:id="rId10">
        <w:r>
          <w:rPr>
            <w:color w:val="1565C0"/>
            <w:u w:val="single"/>
          </w:rPr>
          <w:t>https://www.data.go.kr/data/15126268/openapi.do</w:t>
        </w:r>
      </w:hyperlink>
    </w:p>
    <w:p>
      <w:r>
        <w:rPr>
          <w:rFonts w:ascii="Noto Sans CJK KR" w:hAnsi="Noto Sans CJK KR" w:eastAsia="Noto Sans CJK KR"/>
          <w:b/>
          <w:sz w:val="18"/>
        </w:rPr>
        <w:t xml:space="preserve">해양수산부 외항컨테이너반출입정보 Open API  </w:t>
      </w:r>
      <w:hyperlink r:id="rId11">
        <w:r>
          <w:rPr>
            <w:color w:val="1565C0"/>
            <w:u w:val="single"/>
          </w:rPr>
          <w:t>https://www.data.go.kr/dataset/15011649/openapi.do</w:t>
        </w:r>
      </w:hyperlink>
    </w:p>
    <w:p>
      <w:r>
        <w:rPr>
          <w:rFonts w:ascii="Noto Sans CJK KR" w:hAnsi="Noto Sans CJK KR" w:eastAsia="Noto Sans CJK KR"/>
          <w:b/>
          <w:sz w:val="18"/>
        </w:rPr>
        <w:t xml:space="preserve">project44 Ports &amp; Terminals / D&amp;D Optimization  </w:t>
      </w:r>
      <w:hyperlink r:id="rId12">
        <w:r>
          <w:rPr>
            <w:color w:val="1565C0"/>
            <w:u w:val="single"/>
          </w:rPr>
          <w:t>https://www.project44.com/platform/visibility/ports-terminals/</w:t>
        </w:r>
      </w:hyperlink>
    </w:p>
    <w:p>
      <w:r>
        <w:rPr>
          <w:rFonts w:ascii="Noto Sans CJK KR" w:hAnsi="Noto Sans CJK KR" w:eastAsia="Noto Sans CJK KR"/>
          <w:b/>
          <w:sz w:val="18"/>
        </w:rPr>
        <w:t xml:space="preserve">project44 Developer Portal - D&amp;D Tracking Updates  </w:t>
      </w:r>
      <w:hyperlink r:id="rId13">
        <w:r>
          <w:rPr>
            <w:color w:val="1565C0"/>
            <w:u w:val="single"/>
          </w:rPr>
          <w:t>https://developers.project44.com/guides/shippers/visibility/ocean/detention-and-demurrage-optimization/tracking-updates</w:t>
        </w:r>
      </w:hyperlink>
    </w:p>
    <w:p>
      <w:r>
        <w:rPr>
          <w:rFonts w:ascii="Noto Sans CJK KR" w:hAnsi="Noto Sans CJK KR" w:eastAsia="Noto Sans CJK KR"/>
          <w:b/>
          <w:sz w:val="18"/>
        </w:rPr>
        <w:t xml:space="preserve">Maersk D&amp;D Terms  </w:t>
      </w:r>
      <w:hyperlink r:id="rId14">
        <w:r>
          <w:rPr>
            <w:color w:val="1565C0"/>
            <w:u w:val="single"/>
          </w:rPr>
          <w:t>https://terms.maersk.com/dnd</w:t>
        </w:r>
      </w:hyperlink>
    </w:p>
    <w:p>
      <w:r>
        <w:rPr>
          <w:rFonts w:ascii="Noto Sans CJK KR" w:hAnsi="Noto Sans CJK KR" w:eastAsia="Noto Sans CJK KR"/>
          <w:b/>
          <w:sz w:val="18"/>
        </w:rPr>
        <w:t xml:space="preserve">부산항 체인포털  </w:t>
      </w:r>
      <w:hyperlink r:id="rId15">
        <w:r>
          <w:rPr>
            <w:color w:val="1565C0"/>
            <w:u w:val="single"/>
          </w:rPr>
          <w:t>https://www.chainportal.co.kr/main/ko</w:t>
        </w:r>
      </w:hyperlink>
    </w:p>
    <w:p>
      <w:r>
        <w:t>주의: 위 링크는 데이터/경쟁/용어 존재를 검증하기 위한 시작점이다. 실제 상용화 판단에는 각 터미널·선사·화주 계약과 운영규정을 별도로 확인해야 한다.</w:t>
      </w:r>
    </w:p>
    <w:sectPr w:rsidR="00FC693F" w:rsidRPr="0006063C" w:rsidSect="00034616">
      <w:footerReference w:type="default" r:id="rId9"/>
      <w:headerReference w:type="default" r:id="rId16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E6E6E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828282"/>
        <w:sz w:val="15"/>
      </w:rPr>
      <w:t>Container Exception Recovery Agent |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65C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ata.go.kr/data/15126268/openapi.do" TargetMode="External"/><Relationship Id="rId11" Type="http://schemas.openxmlformats.org/officeDocument/2006/relationships/hyperlink" Target="https://www.data.go.kr/dataset/15011649/openapi.do" TargetMode="External"/><Relationship Id="rId12" Type="http://schemas.openxmlformats.org/officeDocument/2006/relationships/hyperlink" Target="https://www.project44.com/platform/visibility/ports-terminals/" TargetMode="External"/><Relationship Id="rId13" Type="http://schemas.openxmlformats.org/officeDocument/2006/relationships/hyperlink" Target="https://developers.project44.com/guides/shippers/visibility/ocean/detention-and-demurrage-optimization/tracking-updates" TargetMode="External"/><Relationship Id="rId14" Type="http://schemas.openxmlformats.org/officeDocument/2006/relationships/hyperlink" Target="https://terms.maersk.com/dnd" TargetMode="External"/><Relationship Id="rId15" Type="http://schemas.openxmlformats.org/officeDocument/2006/relationships/hyperlink" Target="https://www.chainportal.co.kr/main/ko" TargetMode="Externa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