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52A669">
      <w:pPr>
        <w:widowControl/>
        <w:shd w:val="clear" w:color="auto" w:fill="FFFFFF"/>
        <w:spacing w:before="90" w:after="90"/>
        <w:jc w:val="left"/>
        <w:outlineLvl w:val="1"/>
        <w:rPr>
          <w:rFonts w:hint="default" w:ascii="Arial" w:hAnsi="Arial" w:eastAsia="宋体" w:cs="Arial"/>
          <w:color w:val="273540"/>
          <w:kern w:val="0"/>
          <w:sz w:val="43"/>
          <w:szCs w:val="43"/>
          <w14:ligatures w14:val="none"/>
        </w:rPr>
      </w:pPr>
      <w:r>
        <w:rPr>
          <w:rFonts w:hint="default" w:ascii="Arial" w:hAnsi="Arial" w:eastAsia="宋体" w:cs="Arial"/>
          <w:b/>
          <w:bCs/>
          <w:color w:val="273540"/>
          <w:kern w:val="0"/>
          <w:sz w:val="43"/>
          <w:szCs w:val="43"/>
          <w14:ligatures w14:val="none"/>
        </w:rPr>
        <w:t>Instructions for Project 1: Martingale</w:t>
      </w:r>
    </w:p>
    <w:p w14:paraId="01C6E7A9">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tbl>
      <w:tblPr>
        <w:tblStyle w:val="15"/>
        <w:tblW w:w="1646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Layout w:type="autofit"/>
        <w:tblCellMar>
          <w:top w:w="15" w:type="dxa"/>
          <w:left w:w="15" w:type="dxa"/>
          <w:bottom w:w="15" w:type="dxa"/>
          <w:right w:w="15" w:type="dxa"/>
        </w:tblCellMar>
      </w:tblPr>
      <w:tblGrid>
        <w:gridCol w:w="16469"/>
      </w:tblGrid>
      <w:tr w14:paraId="31CCDE61">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CellMar>
            <w:top w:w="15" w:type="dxa"/>
            <w:left w:w="15" w:type="dxa"/>
            <w:bottom w:w="15" w:type="dxa"/>
            <w:right w:w="15" w:type="dxa"/>
          </w:tblCellMar>
        </w:tblPrEx>
        <w:trPr>
          <w:trHeight w:val="780" w:hRule="atLeast"/>
        </w:trPr>
        <w:tc>
          <w:tcPr>
            <w:tcW w:w="16385" w:type="dxa"/>
            <w:tcBorders>
              <w:top w:val="outset" w:color="auto" w:sz="6" w:space="0"/>
              <w:left w:val="outset" w:color="auto" w:sz="6" w:space="0"/>
              <w:bottom w:val="outset" w:color="auto" w:sz="6" w:space="0"/>
              <w:right w:val="outset" w:color="auto" w:sz="6" w:space="0"/>
            </w:tcBorders>
            <w:shd w:val="clear" w:color="auto" w:fill="CED4D9"/>
            <w:tcMar>
              <w:top w:w="30" w:type="dxa"/>
              <w:left w:w="30" w:type="dxa"/>
              <w:bottom w:w="30" w:type="dxa"/>
              <w:right w:w="30" w:type="dxa"/>
            </w:tcMar>
            <w:vAlign w:val="center"/>
          </w:tcPr>
          <w:p w14:paraId="46B1E5E2">
            <w:pPr>
              <w:widowControl/>
              <w:spacing w:before="90" w:after="90"/>
              <w:jc w:val="left"/>
              <w:outlineLvl w:val="2"/>
              <w:rPr>
                <w:rFonts w:hint="default" w:ascii="Arial" w:hAnsi="Arial" w:eastAsia="宋体" w:cs="Arial"/>
                <w:color w:val="273540"/>
                <w:kern w:val="0"/>
                <w:sz w:val="36"/>
                <w:szCs w:val="36"/>
                <w14:ligatures w14:val="none"/>
              </w:rPr>
            </w:pPr>
            <w:r>
              <w:rPr>
                <w:rFonts w:hint="default" w:ascii="Arial" w:hAnsi="Arial" w:eastAsia="宋体" w:cs="Arial"/>
                <w:b/>
                <w:bCs/>
                <w:color w:val="273540"/>
                <w:kern w:val="0"/>
                <w:sz w:val="36"/>
                <w:szCs w:val="36"/>
                <w14:ligatures w14:val="none"/>
              </w:rPr>
              <w:t>Revision History</w:t>
            </w:r>
          </w:p>
        </w:tc>
      </w:tr>
    </w:tbl>
    <w:p w14:paraId="1B7C0077">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This assignment is subject to change up until 3 weeks before the due date. We do not anticipate changes; any changes will be logged in this section.</w:t>
      </w:r>
    </w:p>
    <w:p w14:paraId="7F2A84CE">
      <w:pPr>
        <w:widowControl/>
        <w:numPr>
          <w:ilvl w:val="0"/>
          <w:numId w:val="1"/>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Published - Start of Term</w:t>
      </w:r>
    </w:p>
    <w:p w14:paraId="1D35E027">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tbl>
      <w:tblPr>
        <w:tblStyle w:val="15"/>
        <w:tblW w:w="1646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Layout w:type="autofit"/>
        <w:tblCellMar>
          <w:top w:w="15" w:type="dxa"/>
          <w:left w:w="15" w:type="dxa"/>
          <w:bottom w:w="15" w:type="dxa"/>
          <w:right w:w="15" w:type="dxa"/>
        </w:tblCellMar>
      </w:tblPr>
      <w:tblGrid>
        <w:gridCol w:w="16469"/>
      </w:tblGrid>
      <w:tr w14:paraId="0A83C45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16385" w:type="dxa"/>
            <w:tcBorders>
              <w:top w:val="outset" w:color="auto" w:sz="6" w:space="0"/>
              <w:left w:val="outset" w:color="auto" w:sz="6" w:space="0"/>
              <w:bottom w:val="outset" w:color="auto" w:sz="6" w:space="0"/>
              <w:right w:val="outset" w:color="auto" w:sz="6" w:space="0"/>
            </w:tcBorders>
            <w:shd w:val="clear" w:color="auto" w:fill="CED4D9"/>
            <w:tcMar>
              <w:top w:w="30" w:type="dxa"/>
              <w:left w:w="30" w:type="dxa"/>
              <w:bottom w:w="30" w:type="dxa"/>
              <w:right w:w="30" w:type="dxa"/>
            </w:tcMar>
            <w:vAlign w:val="center"/>
          </w:tcPr>
          <w:p w14:paraId="36E501D3">
            <w:pPr>
              <w:widowControl/>
              <w:spacing w:before="90" w:after="90"/>
              <w:jc w:val="left"/>
              <w:outlineLvl w:val="2"/>
              <w:rPr>
                <w:rFonts w:hint="default" w:ascii="Arial" w:hAnsi="Arial" w:eastAsia="宋体" w:cs="Arial"/>
                <w:color w:val="273540"/>
                <w:kern w:val="0"/>
                <w:sz w:val="36"/>
                <w:szCs w:val="36"/>
                <w14:ligatures w14:val="none"/>
              </w:rPr>
            </w:pPr>
            <w:r>
              <w:rPr>
                <w:rFonts w:hint="default" w:ascii="Arial" w:hAnsi="Arial" w:eastAsia="宋体" w:cs="Arial"/>
                <w:b/>
                <w:bCs/>
                <w:color w:val="273540"/>
                <w:kern w:val="0"/>
                <w:sz w:val="36"/>
                <w:szCs w:val="36"/>
                <w14:ligatures w14:val="none"/>
              </w:rPr>
              <w:t>1. Overview</w:t>
            </w:r>
          </w:p>
        </w:tc>
      </w:tr>
    </w:tbl>
    <w:p w14:paraId="7C0FD20F">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In this course, you are building a simplified AI-based trading system. This system is constructed over the course of 8 projects, where each project you complete is a step towards building an intricate system that synthesizes your knowledge of machine learning with practical algorithmic trading strategies. For detailed context and an overview of how each piece fits into the broader system, please refer to the</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"https://gatech.instructure.com/courses/457942/pages/machine-learning-for-trading-project" \o "Machine Learning for Trading Project"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Machine Learning for Trading Project page</w:t>
      </w:r>
      <w:r>
        <w:rPr>
          <w:rFonts w:hint="default" w:ascii="Arial" w:hAnsi="Arial" w:eastAsia="宋体" w:cs="Arial"/>
          <w:color w:val="004F9F"/>
          <w:kern w:val="0"/>
          <w:sz w:val="24"/>
          <w:szCs w:val="24"/>
          <w:u w:val="single"/>
          <w14:ligatures w14:val="none"/>
        </w:rPr>
        <w:fldChar w:fldCharType="end"/>
      </w:r>
      <w:r>
        <w:rPr>
          <w:rFonts w:hint="default" w:ascii="Arial" w:hAnsi="Arial" w:eastAsia="宋体" w:cs="Arial"/>
          <w:color w:val="273540"/>
          <w:kern w:val="0"/>
          <w:sz w:val="24"/>
          <w:szCs w:val="24"/>
          <w14:ligatures w14:val="none"/>
        </w:rPr>
        <w:t>.</w:t>
      </w:r>
    </w:p>
    <w:p w14:paraId="05FA79D8">
      <w:pPr>
        <w:widowControl/>
        <w:shd w:val="clear" w:color="auto" w:fill="FFFFFF"/>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In this project, you will write software that will perform probabilistic experiments involving an</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"https://en.wikipedia.org/wiki/Roulette" \t "_blank"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American Roulette wheel</w:t>
      </w:r>
      <w:r>
        <w:rPr>
          <w:rFonts w:hint="default" w:ascii="Arial" w:hAnsi="Arial" w:eastAsia="宋体" w:cs="Arial"/>
          <w:color w:val="004F9F"/>
          <w:kern w:val="0"/>
          <w:sz w:val="24"/>
          <w:szCs w:val="24"/>
          <w:u w:val="single"/>
          <w14:ligatures w14:val="none"/>
        </w:rPr>
        <w:t>Links to an external site.</w:t>
      </w:r>
      <w:r>
        <w:rPr>
          <w:rFonts w:hint="default" w:ascii="Arial" w:hAnsi="Arial" w:eastAsia="宋体" w:cs="Arial"/>
          <w:color w:val="004F9F"/>
          <w:kern w:val="0"/>
          <w:sz w:val="24"/>
          <w:szCs w:val="24"/>
          <w:u w:val="single"/>
          <w14:ligatures w14:val="none"/>
        </w:rPr>
        <w:fldChar w:fldCharType="end"/>
      </w:r>
      <w:r>
        <w:rPr>
          <w:rFonts w:hint="default" w:ascii="Arial" w:hAnsi="Arial" w:eastAsia="宋体" w:cs="Arial"/>
          <w:color w:val="273540"/>
          <w:kern w:val="0"/>
          <w:sz w:val="24"/>
          <w:szCs w:val="24"/>
          <w14:ligatures w14:val="none"/>
        </w:rPr>
        <w:t>. The project will help provide you with some initial feel for risk, probability, and “betting.” Purchasing a stock is, after all, a bet that the stock will increase (or, in some cases, decrease) in value. You will submit the code for the project to Gradescope SUBMISSION. You will also submit to Canvas a report that discusses your experimental findings.</w:t>
      </w:r>
      <w:r>
        <w:rPr>
          <w:rFonts w:hint="default" w:ascii="Arial" w:hAnsi="Arial" w:eastAsia="宋体" w:cs="Arial"/>
          <w:color w:val="273540"/>
          <w:kern w:val="0"/>
          <w:sz w:val="24"/>
          <w:szCs w:val="24"/>
          <w14:ligatures w14:val="none"/>
        </w:rPr>
        <w:t> </w:t>
      </w:r>
    </w:p>
    <w:p w14:paraId="752118A0">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p w14:paraId="11BAA511">
      <w:pPr>
        <w:widowControl/>
        <w:shd w:val="clear" w:color="auto" w:fill="FFFFFF"/>
        <w:spacing w:before="90" w:after="90"/>
        <w:jc w:val="left"/>
        <w:outlineLvl w:val="3"/>
        <w:rPr>
          <w:rFonts w:hint="default" w:ascii="Arial" w:hAnsi="Arial" w:eastAsia="宋体" w:cs="Arial"/>
          <w:color w:val="273540"/>
          <w:kern w:val="0"/>
          <w:sz w:val="27"/>
          <w:szCs w:val="27"/>
          <w14:ligatures w14:val="none"/>
        </w:rPr>
      </w:pPr>
      <w:r>
        <w:rPr>
          <w:rFonts w:hint="default" w:ascii="Arial" w:hAnsi="Arial" w:eastAsia="宋体" w:cs="Arial"/>
          <w:b/>
          <w:bCs/>
          <w:color w:val="273540"/>
          <w:kern w:val="0"/>
          <w:sz w:val="27"/>
          <w:szCs w:val="27"/>
          <w14:ligatures w14:val="none"/>
        </w:rPr>
        <w:t>1.1 Learning Objectives</w:t>
      </w:r>
    </w:p>
    <w:p w14:paraId="405B493A">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The specific learning objectives for this assignment are focused on the following areas:</w:t>
      </w:r>
      <w:r>
        <w:rPr>
          <w:rFonts w:hint="default" w:ascii="Arial" w:hAnsi="Arial" w:eastAsia="宋体" w:cs="Arial"/>
          <w:color w:val="273540"/>
          <w:kern w:val="0"/>
          <w:sz w:val="24"/>
          <w:szCs w:val="24"/>
          <w14:ligatures w14:val="none"/>
        </w:rPr>
        <w:t> </w:t>
      </w:r>
    </w:p>
    <w:p w14:paraId="09151DED">
      <w:pPr>
        <w:widowControl/>
        <w:numPr>
          <w:ilvl w:val="0"/>
          <w:numId w:val="2"/>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Mathematical Tools:</w:t>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14:ligatures w14:val="none"/>
        </w:rPr>
        <w:t>Developing an understanding of common probabilistic and statistical tools associated with machine learning, including</w:t>
      </w:r>
      <w:r>
        <w:rPr>
          <w:rFonts w:hint="default" w:ascii="Arial" w:hAnsi="Arial" w:eastAsia="宋体" w:cs="Arial"/>
          <w:color w:val="273540"/>
          <w:kern w:val="0"/>
          <w:sz w:val="24"/>
          <w:szCs w:val="24"/>
          <w14:ligatures w14:val="none"/>
        </w:rPr>
        <w:t> </w:t>
      </w:r>
      <w:r>
        <w:rPr>
          <w:rFonts w:hint="default" w:ascii="Arial" w:hAnsi="Arial" w:eastAsia="宋体" w:cs="Arial"/>
          <w:i/>
          <w:iCs/>
          <w:color w:val="273540"/>
          <w:kern w:val="0"/>
          <w:sz w:val="24"/>
          <w:szCs w:val="24"/>
          <w14:ligatures w14:val="none"/>
        </w:rPr>
        <w:t>expectations, standard deviations, sampling, minimum values, maximum values,</w:t>
      </w:r>
      <w:r>
        <w:rPr>
          <w:rFonts w:hint="default" w:ascii="Arial" w:hAnsi="Arial" w:eastAsia="宋体" w:cs="Arial"/>
          <w:i/>
          <w:iCs/>
          <w:color w:val="273540"/>
          <w:kern w:val="0"/>
          <w:sz w:val="24"/>
          <w:szCs w:val="24"/>
          <w14:ligatures w14:val="none"/>
        </w:rPr>
        <w:t> </w:t>
      </w:r>
      <w:r>
        <w:rPr>
          <w:rFonts w:hint="default" w:ascii="Arial" w:hAnsi="Arial" w:eastAsia="宋体" w:cs="Arial"/>
          <w:color w:val="273540"/>
          <w:kern w:val="0"/>
          <w:sz w:val="24"/>
          <w:szCs w:val="24"/>
          <w14:ligatures w14:val="none"/>
        </w:rPr>
        <w:t>and</w:t>
      </w:r>
      <w:r>
        <w:rPr>
          <w:rFonts w:hint="default" w:ascii="Arial" w:hAnsi="Arial" w:eastAsia="宋体" w:cs="Arial"/>
          <w:color w:val="273540"/>
          <w:kern w:val="0"/>
          <w:sz w:val="24"/>
          <w:szCs w:val="24"/>
          <w14:ligatures w14:val="none"/>
        </w:rPr>
        <w:t> </w:t>
      </w:r>
      <w:r>
        <w:rPr>
          <w:rFonts w:hint="default" w:ascii="Arial" w:hAnsi="Arial" w:eastAsia="宋体" w:cs="Arial"/>
          <w:i/>
          <w:iCs/>
          <w:color w:val="273540"/>
          <w:kern w:val="0"/>
          <w:sz w:val="24"/>
          <w:szCs w:val="24"/>
          <w14:ligatures w14:val="none"/>
        </w:rPr>
        <w:t>convergence</w:t>
      </w:r>
      <w:r>
        <w:rPr>
          <w:rFonts w:hint="default" w:ascii="Arial" w:hAnsi="Arial" w:eastAsia="宋体" w:cs="Arial"/>
          <w:color w:val="273540"/>
          <w:kern w:val="0"/>
          <w:sz w:val="24"/>
          <w:szCs w:val="24"/>
          <w14:ligatures w14:val="none"/>
        </w:rPr>
        <w:t>.</w:t>
      </w:r>
    </w:p>
    <w:p w14:paraId="0A29B723">
      <w:pPr>
        <w:widowControl/>
        <w:numPr>
          <w:ilvl w:val="0"/>
          <w:numId w:val="2"/>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Research</w:t>
      </w:r>
      <w:r>
        <w:rPr>
          <w:rFonts w:hint="default" w:ascii="Arial" w:hAnsi="Arial" w:eastAsia="宋体" w:cs="Arial"/>
          <w:color w:val="273540"/>
          <w:kern w:val="0"/>
          <w:sz w:val="24"/>
          <w:szCs w:val="24"/>
          <w14:ligatures w14:val="none"/>
        </w:rPr>
        <w:t>: Experience researching additional material (conceptual and programming) to ensure the successful completion of the assignment.</w:t>
      </w:r>
    </w:p>
    <w:p w14:paraId="7D63695E">
      <w:pPr>
        <w:widowControl/>
        <w:numPr>
          <w:ilvl w:val="0"/>
          <w:numId w:val="2"/>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Programming &amp; Academic Writing</w:t>
      </w:r>
      <w:r>
        <w:rPr>
          <w:rFonts w:hint="default" w:ascii="Arial" w:hAnsi="Arial" w:eastAsia="宋体" w:cs="Arial"/>
          <w:color w:val="273540"/>
          <w:kern w:val="0"/>
          <w:sz w:val="24"/>
          <w:szCs w:val="24"/>
          <w14:ligatures w14:val="none"/>
        </w:rPr>
        <w:t xml:space="preserve">: Each assignment will build upon one another. The techniques around experimentation, graphs, interpretation (and so on) will play important roles in this and future projects. </w:t>
      </w:r>
      <w:r>
        <w:rPr>
          <w:rFonts w:hint="default" w:ascii="Arial" w:hAnsi="Arial" w:eastAsia="宋体" w:cs="Arial"/>
          <w:color w:val="273540"/>
          <w:kern w:val="0"/>
          <w:sz w:val="24"/>
          <w:szCs w:val="24"/>
          <w14:ligatures w14:val="none"/>
        </w:rPr>
        <w:t> </w:t>
      </w:r>
    </w:p>
    <w:p w14:paraId="69CE2911">
      <w:pPr>
        <w:widowControl/>
        <w:numPr>
          <w:ilvl w:val="0"/>
          <w:numId w:val="2"/>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Course Conduct</w:t>
      </w:r>
      <w:r>
        <w:rPr>
          <w:rFonts w:hint="default" w:ascii="Arial" w:hAnsi="Arial" w:eastAsia="宋体" w:cs="Arial"/>
          <w:color w:val="273540"/>
          <w:kern w:val="0"/>
          <w:sz w:val="24"/>
          <w:szCs w:val="24"/>
          <w14:ligatures w14:val="none"/>
        </w:rPr>
        <w:t>: Developing and testing code locally in the local Conda ml4t environment, submitting it for pre-validation in the Gradescope TESTING environment, and submitting it for grading in the Gradescope SUBMISSION environment.</w:t>
      </w:r>
      <w:r>
        <w:rPr>
          <w:rFonts w:hint="default" w:ascii="Arial" w:hAnsi="Arial" w:eastAsia="宋体" w:cs="Arial"/>
          <w:color w:val="273540"/>
          <w:kern w:val="0"/>
          <w:sz w:val="24"/>
          <w:szCs w:val="24"/>
          <w14:ligatures w14:val="none"/>
        </w:rPr>
        <w:t> </w:t>
      </w:r>
    </w:p>
    <w:p w14:paraId="250A5D00">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tbl>
      <w:tblPr>
        <w:tblStyle w:val="15"/>
        <w:tblW w:w="1646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Layout w:type="autofit"/>
        <w:tblCellMar>
          <w:top w:w="15" w:type="dxa"/>
          <w:left w:w="15" w:type="dxa"/>
          <w:bottom w:w="15" w:type="dxa"/>
          <w:right w:w="15" w:type="dxa"/>
        </w:tblCellMar>
      </w:tblPr>
      <w:tblGrid>
        <w:gridCol w:w="16469"/>
      </w:tblGrid>
      <w:tr w14:paraId="724AACC5">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CellMar>
            <w:top w:w="15" w:type="dxa"/>
            <w:left w:w="15" w:type="dxa"/>
            <w:bottom w:w="15" w:type="dxa"/>
            <w:right w:w="15" w:type="dxa"/>
          </w:tblCellMar>
        </w:tblPrEx>
        <w:tc>
          <w:tcPr>
            <w:tcW w:w="16385" w:type="dxa"/>
            <w:tcBorders>
              <w:top w:val="outset" w:color="auto" w:sz="6" w:space="0"/>
              <w:left w:val="outset" w:color="auto" w:sz="6" w:space="0"/>
              <w:bottom w:val="outset" w:color="auto" w:sz="6" w:space="0"/>
              <w:right w:val="outset" w:color="auto" w:sz="6" w:space="0"/>
            </w:tcBorders>
            <w:shd w:val="clear" w:color="auto" w:fill="CED4D9"/>
            <w:tcMar>
              <w:top w:w="30" w:type="dxa"/>
              <w:left w:w="30" w:type="dxa"/>
              <w:bottom w:w="30" w:type="dxa"/>
              <w:right w:w="30" w:type="dxa"/>
            </w:tcMar>
            <w:vAlign w:val="center"/>
          </w:tcPr>
          <w:p w14:paraId="199E8B17">
            <w:pPr>
              <w:widowControl/>
              <w:spacing w:before="90" w:after="90"/>
              <w:jc w:val="left"/>
              <w:outlineLvl w:val="2"/>
              <w:rPr>
                <w:rFonts w:hint="default" w:ascii="Arial" w:hAnsi="Arial" w:eastAsia="宋体" w:cs="Arial"/>
                <w:color w:val="273540"/>
                <w:kern w:val="0"/>
                <w:sz w:val="36"/>
                <w:szCs w:val="36"/>
                <w14:ligatures w14:val="none"/>
              </w:rPr>
            </w:pPr>
            <w:r>
              <w:rPr>
                <w:rFonts w:hint="default" w:ascii="Arial" w:hAnsi="Arial" w:eastAsia="宋体" w:cs="Arial"/>
                <w:b/>
                <w:bCs/>
                <w:color w:val="273540"/>
                <w:kern w:val="0"/>
                <w:sz w:val="36"/>
                <w:szCs w:val="36"/>
                <w14:ligatures w14:val="none"/>
              </w:rPr>
              <w:t>2. About the Project</w:t>
            </w:r>
          </w:p>
        </w:tc>
      </w:tr>
    </w:tbl>
    <w:p w14:paraId="35D30358">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xml:space="preserve">In this project, you will build a Simple Gambling Simulator. Specifically, you will revise the code in the martingale.py file to simulate 1000 successive bets on the outcomes (i.e., spins) of the American roulette wheel using the betting scheme outlined in the pseudo-code below. Each series of 1000 successive bets is called an “episode.” You should test for the results of the betting events by making successive calls to the get_spin_result(win_prob) function. Note that you will have to update the win_prob parameter according to the correct probability of winning. You can figure that out by thinking about how roulette works (see Wikipedia link below). </w:t>
      </w:r>
      <w:r>
        <w:rPr>
          <w:rFonts w:hint="default" w:ascii="Arial" w:hAnsi="Arial" w:eastAsia="宋体" w:cs="Arial"/>
          <w:color w:val="273540"/>
          <w:kern w:val="0"/>
          <w:sz w:val="24"/>
          <w:szCs w:val="24"/>
          <w14:ligatures w14:val="none"/>
        </w:rPr>
        <w:t> </w:t>
      </w:r>
    </w:p>
    <w:p w14:paraId="7B341185">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xml:space="preserve">In this project, you will evaluate Professor Balch’s actual betting strategy at roulette when he goes to Las Vegas. </w:t>
      </w:r>
      <w:r>
        <w:rPr>
          <w:rFonts w:hint="default" w:ascii="Arial" w:hAnsi="Arial" w:eastAsia="宋体" w:cs="Arial"/>
          <w:color w:val="273540"/>
          <w:kern w:val="0"/>
          <w:sz w:val="24"/>
          <w:szCs w:val="24"/>
          <w14:ligatures w14:val="none"/>
        </w:rPr>
        <w:t>  </w:t>
      </w:r>
    </w:p>
    <w:p w14:paraId="17911142">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Here is the pseudocode of the strategy:</w:t>
      </w:r>
      <w:r>
        <w:rPr>
          <w:rFonts w:hint="default" w:ascii="Arial" w:hAnsi="Arial" w:eastAsia="宋体" w:cs="Arial"/>
          <w:color w:val="273540"/>
          <w:kern w:val="0"/>
          <w:sz w:val="24"/>
          <w:szCs w:val="24"/>
          <w14:ligatures w14:val="none"/>
        </w:rPr>
        <w:t> </w:t>
      </w:r>
    </w:p>
    <w:p w14:paraId="334FC0DB">
      <w:pPr>
        <w:widowControl/>
        <w:pBdr>
          <w:top w:val="single" w:color="E8EAEC" w:sz="6" w:space="7"/>
          <w:left w:val="single" w:color="E8EAEC" w:sz="6" w:space="7"/>
          <w:bottom w:val="single" w:color="E8EAEC" w:sz="6" w:space="7"/>
          <w:right w:val="single" w:color="E8EAEC" w:sz="6" w:space="7"/>
        </w:pBdr>
        <w:shd w:val="clear" w:color="auto" w:fill="F2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episode_winnings = $0</w:t>
      </w:r>
      <w:r>
        <w:rPr>
          <w:rFonts w:hint="default" w:ascii="Arial" w:hAnsi="Arial" w:eastAsia="宋体" w:cs="Arial"/>
          <w:color w:val="273540"/>
          <w:kern w:val="0"/>
          <w:sz w:val="24"/>
          <w:szCs w:val="24"/>
          <w14:ligatures w14:val="none"/>
        </w:rPr>
        <w:br w:type="textWrapping"/>
      </w:r>
      <w:r>
        <w:rPr>
          <w:rFonts w:hint="default" w:ascii="Arial" w:hAnsi="Arial" w:eastAsia="宋体" w:cs="Arial"/>
          <w:color w:val="273540"/>
          <w:kern w:val="0"/>
          <w:sz w:val="24"/>
          <w:szCs w:val="24"/>
          <w14:ligatures w14:val="none"/>
        </w:rPr>
        <w:t>while episode_winnings &lt; $80:</w:t>
      </w:r>
      <w:r>
        <w:rPr>
          <w:rFonts w:hint="default" w:ascii="Arial" w:hAnsi="Arial" w:eastAsia="宋体" w:cs="Arial"/>
          <w:color w:val="273540"/>
          <w:kern w:val="0"/>
          <w:sz w:val="24"/>
          <w:szCs w:val="24"/>
          <w14:ligatures w14:val="none"/>
        </w:rPr>
        <w:br w:type="textWrapping"/>
      </w:r>
      <w:r>
        <w:rPr>
          <w:rFonts w:hint="default" w:ascii="Arial" w:hAnsi="Arial" w:eastAsia="宋体" w:cs="Arial"/>
          <w:color w:val="273540"/>
          <w:kern w:val="0"/>
          <w:sz w:val="24"/>
          <w:szCs w:val="24"/>
          <w14:ligatures w14:val="none"/>
        </w:rPr>
        <w:t>    won = False</w:t>
      </w:r>
      <w:r>
        <w:rPr>
          <w:rFonts w:hint="default" w:ascii="Arial" w:hAnsi="Arial" w:eastAsia="宋体" w:cs="Arial"/>
          <w:color w:val="273540"/>
          <w:kern w:val="0"/>
          <w:sz w:val="24"/>
          <w:szCs w:val="24"/>
          <w14:ligatures w14:val="none"/>
        </w:rPr>
        <w:br w:type="textWrapping"/>
      </w:r>
      <w:r>
        <w:rPr>
          <w:rFonts w:hint="default" w:ascii="Arial" w:hAnsi="Arial" w:eastAsia="宋体" w:cs="Arial"/>
          <w:color w:val="273540"/>
          <w:kern w:val="0"/>
          <w:sz w:val="24"/>
          <w:szCs w:val="24"/>
          <w14:ligatures w14:val="none"/>
        </w:rPr>
        <w:t>    bet_amount = $1</w:t>
      </w:r>
      <w:r>
        <w:rPr>
          <w:rFonts w:hint="default" w:ascii="Arial" w:hAnsi="Arial" w:eastAsia="宋体" w:cs="Arial"/>
          <w:color w:val="273540"/>
          <w:kern w:val="0"/>
          <w:sz w:val="24"/>
          <w:szCs w:val="24"/>
          <w14:ligatures w14:val="none"/>
        </w:rPr>
        <w:br w:type="textWrapping"/>
      </w:r>
      <w:r>
        <w:rPr>
          <w:rFonts w:hint="default" w:ascii="Arial" w:hAnsi="Arial" w:eastAsia="宋体" w:cs="Arial"/>
          <w:color w:val="273540"/>
          <w:kern w:val="0"/>
          <w:sz w:val="24"/>
          <w:szCs w:val="24"/>
          <w14:ligatures w14:val="none"/>
        </w:rPr>
        <w:t>    while not won</w:t>
      </w:r>
      <w:r>
        <w:rPr>
          <w:rFonts w:hint="default" w:ascii="Arial" w:hAnsi="Arial" w:eastAsia="宋体" w:cs="Arial"/>
          <w:color w:val="273540"/>
          <w:kern w:val="0"/>
          <w:sz w:val="24"/>
          <w:szCs w:val="24"/>
          <w14:ligatures w14:val="none"/>
        </w:rPr>
        <w:br w:type="textWrapping"/>
      </w:r>
      <w:r>
        <w:rPr>
          <w:rFonts w:hint="default" w:ascii="Arial" w:hAnsi="Arial" w:eastAsia="宋体" w:cs="Arial"/>
          <w:color w:val="273540"/>
          <w:kern w:val="0"/>
          <w:sz w:val="24"/>
          <w:szCs w:val="24"/>
          <w14:ligatures w14:val="none"/>
        </w:rPr>
        <w:t>        wager bet_amount on black</w:t>
      </w:r>
      <w:r>
        <w:rPr>
          <w:rFonts w:hint="default" w:ascii="Arial" w:hAnsi="Arial" w:eastAsia="宋体" w:cs="Arial"/>
          <w:color w:val="273540"/>
          <w:kern w:val="0"/>
          <w:sz w:val="24"/>
          <w:szCs w:val="24"/>
          <w14:ligatures w14:val="none"/>
        </w:rPr>
        <w:br w:type="textWrapping"/>
      </w:r>
      <w:r>
        <w:rPr>
          <w:rFonts w:hint="default" w:ascii="Arial" w:hAnsi="Arial" w:eastAsia="宋体" w:cs="Arial"/>
          <w:color w:val="273540"/>
          <w:kern w:val="0"/>
          <w:sz w:val="24"/>
          <w:szCs w:val="24"/>
          <w14:ligatures w14:val="none"/>
        </w:rPr>
        <w:t>        won = result of roulette wheel spin</w:t>
      </w:r>
      <w:r>
        <w:rPr>
          <w:rFonts w:hint="default" w:ascii="Arial" w:hAnsi="Arial" w:eastAsia="宋体" w:cs="Arial"/>
          <w:color w:val="273540"/>
          <w:kern w:val="0"/>
          <w:sz w:val="24"/>
          <w:szCs w:val="24"/>
          <w14:ligatures w14:val="none"/>
        </w:rPr>
        <w:br w:type="textWrapping"/>
      </w:r>
      <w:r>
        <w:rPr>
          <w:rFonts w:hint="default" w:ascii="Arial" w:hAnsi="Arial" w:eastAsia="宋体" w:cs="Arial"/>
          <w:color w:val="273540"/>
          <w:kern w:val="0"/>
          <w:sz w:val="24"/>
          <w:szCs w:val="24"/>
          <w14:ligatures w14:val="none"/>
        </w:rPr>
        <w:t>        if won == True:</w:t>
      </w:r>
      <w:r>
        <w:rPr>
          <w:rFonts w:hint="default" w:ascii="Arial" w:hAnsi="Arial" w:eastAsia="宋体" w:cs="Arial"/>
          <w:color w:val="273540"/>
          <w:kern w:val="0"/>
          <w:sz w:val="24"/>
          <w:szCs w:val="24"/>
          <w14:ligatures w14:val="none"/>
        </w:rPr>
        <w:br w:type="textWrapping"/>
      </w:r>
      <w:r>
        <w:rPr>
          <w:rFonts w:hint="default" w:ascii="Arial" w:hAnsi="Arial" w:eastAsia="宋体" w:cs="Arial"/>
          <w:color w:val="273540"/>
          <w:kern w:val="0"/>
          <w:sz w:val="24"/>
          <w:szCs w:val="24"/>
          <w14:ligatures w14:val="none"/>
        </w:rPr>
        <w:t>            episode_winnings = episode_winnings + bet_amount</w:t>
      </w:r>
      <w:r>
        <w:rPr>
          <w:rFonts w:hint="default" w:ascii="Arial" w:hAnsi="Arial" w:eastAsia="宋体" w:cs="Arial"/>
          <w:color w:val="273540"/>
          <w:kern w:val="0"/>
          <w:sz w:val="24"/>
          <w:szCs w:val="24"/>
          <w14:ligatures w14:val="none"/>
        </w:rPr>
        <w:br w:type="textWrapping"/>
      </w:r>
      <w:r>
        <w:rPr>
          <w:rFonts w:hint="default" w:ascii="Arial" w:hAnsi="Arial" w:eastAsia="宋体" w:cs="Arial"/>
          <w:color w:val="273540"/>
          <w:kern w:val="0"/>
          <w:sz w:val="24"/>
          <w:szCs w:val="24"/>
          <w14:ligatures w14:val="none"/>
        </w:rPr>
        <w:t>        else:</w:t>
      </w:r>
      <w:r>
        <w:rPr>
          <w:rFonts w:hint="default" w:ascii="Arial" w:hAnsi="Arial" w:eastAsia="宋体" w:cs="Arial"/>
          <w:color w:val="273540"/>
          <w:kern w:val="0"/>
          <w:sz w:val="24"/>
          <w:szCs w:val="24"/>
          <w14:ligatures w14:val="none"/>
        </w:rPr>
        <w:br w:type="textWrapping"/>
      </w:r>
      <w:r>
        <w:rPr>
          <w:rFonts w:hint="default" w:ascii="Arial" w:hAnsi="Arial" w:eastAsia="宋体" w:cs="Arial"/>
          <w:color w:val="273540"/>
          <w:kern w:val="0"/>
          <w:sz w:val="24"/>
          <w:szCs w:val="24"/>
          <w14:ligatures w14:val="none"/>
        </w:rPr>
        <w:t>            episode_winnings = episode_winnings - bet_amount</w:t>
      </w:r>
      <w:r>
        <w:rPr>
          <w:rFonts w:hint="default" w:ascii="Arial" w:hAnsi="Arial" w:eastAsia="宋体" w:cs="Arial"/>
          <w:color w:val="273540"/>
          <w:kern w:val="0"/>
          <w:sz w:val="24"/>
          <w:szCs w:val="24"/>
          <w14:ligatures w14:val="none"/>
        </w:rPr>
        <w:br w:type="textWrapping"/>
      </w:r>
      <w:r>
        <w:rPr>
          <w:rFonts w:hint="default" w:ascii="Arial" w:hAnsi="Arial" w:eastAsia="宋体" w:cs="Arial"/>
          <w:color w:val="273540"/>
          <w:kern w:val="0"/>
          <w:sz w:val="24"/>
          <w:szCs w:val="24"/>
          <w14:ligatures w14:val="none"/>
        </w:rPr>
        <w:t>            bet_amount = bet_amount * 2</w:t>
      </w:r>
    </w:p>
    <w:p w14:paraId="15A66E06">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xml:space="preserve">Additional details regarding how roulette betting works: Betting on black (or red) is considered an “even money” bet. That means that if you bet N chips and win, you keep your N chips, and you win another N chips. If you bet N chips and you lose, then those N chips are lost. The odds of winning or losing depend on betting at an American wheel or a European wheel. For this project, we will be assuming an American wheel. You can learn more about roulette and betting here: https://en.wikipedia.org/wiki/Roulette. </w:t>
      </w:r>
      <w:r>
        <w:rPr>
          <w:rFonts w:hint="default" w:ascii="Arial" w:hAnsi="Arial" w:eastAsia="宋体" w:cs="Arial"/>
          <w:color w:val="273540"/>
          <w:kern w:val="0"/>
          <w:sz w:val="24"/>
          <w:szCs w:val="24"/>
          <w14:ligatures w14:val="none"/>
        </w:rPr>
        <w:t>  </w:t>
      </w:r>
    </w:p>
    <w:p w14:paraId="2CD79534">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tbl>
      <w:tblPr>
        <w:tblStyle w:val="15"/>
        <w:tblW w:w="1646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Layout w:type="autofit"/>
        <w:tblCellMar>
          <w:top w:w="15" w:type="dxa"/>
          <w:left w:w="15" w:type="dxa"/>
          <w:bottom w:w="15" w:type="dxa"/>
          <w:right w:w="15" w:type="dxa"/>
        </w:tblCellMar>
      </w:tblPr>
      <w:tblGrid>
        <w:gridCol w:w="16469"/>
      </w:tblGrid>
      <w:tr w14:paraId="06D5FBB1">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CellMar>
            <w:top w:w="15" w:type="dxa"/>
            <w:left w:w="15" w:type="dxa"/>
            <w:bottom w:w="15" w:type="dxa"/>
            <w:right w:w="15" w:type="dxa"/>
          </w:tblCellMar>
        </w:tblPrEx>
        <w:tc>
          <w:tcPr>
            <w:tcW w:w="16385" w:type="dxa"/>
            <w:tcBorders>
              <w:top w:val="outset" w:color="auto" w:sz="6" w:space="0"/>
              <w:left w:val="outset" w:color="auto" w:sz="6" w:space="0"/>
              <w:bottom w:val="outset" w:color="auto" w:sz="6" w:space="0"/>
              <w:right w:val="outset" w:color="auto" w:sz="6" w:space="0"/>
            </w:tcBorders>
            <w:shd w:val="clear" w:color="auto" w:fill="CED4D9"/>
            <w:tcMar>
              <w:top w:w="30" w:type="dxa"/>
              <w:left w:w="30" w:type="dxa"/>
              <w:bottom w:w="30" w:type="dxa"/>
              <w:right w:w="30" w:type="dxa"/>
            </w:tcMar>
            <w:vAlign w:val="center"/>
          </w:tcPr>
          <w:p w14:paraId="6583A822">
            <w:pPr>
              <w:widowControl/>
              <w:spacing w:before="90" w:after="90"/>
              <w:jc w:val="left"/>
              <w:outlineLvl w:val="2"/>
              <w:rPr>
                <w:rFonts w:hint="default" w:ascii="Arial" w:hAnsi="Arial" w:eastAsia="宋体" w:cs="Arial"/>
                <w:color w:val="273540"/>
                <w:kern w:val="0"/>
                <w:sz w:val="36"/>
                <w:szCs w:val="36"/>
                <w14:ligatures w14:val="none"/>
              </w:rPr>
            </w:pPr>
            <w:r>
              <w:rPr>
                <w:rFonts w:hint="default" w:ascii="Arial" w:hAnsi="Arial" w:eastAsia="宋体" w:cs="Arial"/>
                <w:b/>
                <w:bCs/>
                <w:color w:val="273540"/>
                <w:kern w:val="0"/>
                <w:sz w:val="36"/>
                <w:szCs w:val="36"/>
                <w14:ligatures w14:val="none"/>
              </w:rPr>
              <w:t>3. Your Implementation</w:t>
            </w:r>
          </w:p>
        </w:tc>
      </w:tr>
    </w:tbl>
    <w:p w14:paraId="5A2578E3">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You will develop an implementation leveraging the pseudocode above that conducts several experiments. Conduct the following experiments, then write your report. Before the deadline, make sure to pre-validate your submission using Gradescope TESTING. Once you are satisfied with the results locally and in Gradescope TESTING, submit the code to Gradescope SUBMISSION. Only code submitted to Gradescope SUBMISSION will be graded. If you submit your code to Gradescope TESTING and have not also submitted your code to Gradescope SUBMISSION, you will receive a zero (0).</w:t>
      </w:r>
      <w:r>
        <w:rPr>
          <w:rFonts w:hint="default" w:ascii="Arial" w:hAnsi="Arial" w:eastAsia="宋体" w:cs="Arial"/>
          <w:color w:val="273540"/>
          <w:kern w:val="0"/>
          <w:sz w:val="24"/>
          <w:szCs w:val="24"/>
          <w14:ligatures w14:val="none"/>
        </w:rPr>
        <w:t> </w:t>
      </w:r>
    </w:p>
    <w:p w14:paraId="6A9B7028">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p w14:paraId="682AAA9C">
      <w:pPr>
        <w:widowControl/>
        <w:shd w:val="clear" w:color="auto" w:fill="FFFFFF"/>
        <w:spacing w:before="90" w:after="90"/>
        <w:jc w:val="left"/>
        <w:outlineLvl w:val="3"/>
        <w:rPr>
          <w:rFonts w:hint="default" w:ascii="Arial" w:hAnsi="Arial" w:eastAsia="宋体" w:cs="Arial"/>
          <w:color w:val="273540"/>
          <w:kern w:val="0"/>
          <w:sz w:val="27"/>
          <w:szCs w:val="27"/>
          <w14:ligatures w14:val="none"/>
        </w:rPr>
      </w:pPr>
      <w:r>
        <w:rPr>
          <w:rFonts w:hint="default" w:ascii="Arial" w:hAnsi="Arial" w:eastAsia="宋体" w:cs="Arial"/>
          <w:b/>
          <w:bCs/>
          <w:color w:val="273540"/>
          <w:kern w:val="0"/>
          <w:sz w:val="27"/>
          <w:szCs w:val="27"/>
          <w14:ligatures w14:val="none"/>
        </w:rPr>
        <w:t>3.1 Getting Started</w:t>
      </w:r>
    </w:p>
    <w:p w14:paraId="47E01B15">
      <w:pPr>
        <w:widowControl/>
        <w:shd w:val="clear" w:color="auto" w:fill="FFFFFF"/>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You will be given a starter framework to make it easier to get started on the project and focus on the concepts involved. This framework assumes you have already set up the</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"https://gatech.instructure.com/courses/457942/pages/ml4t-development-environment-setup" \o "ML4T Development Environment Setup"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ML4T Development Environment</w:t>
      </w:r>
      <w:r>
        <w:rPr>
          <w:rFonts w:hint="default" w:ascii="Arial" w:hAnsi="Arial" w:eastAsia="宋体" w:cs="Arial"/>
          <w:color w:val="004F9F"/>
          <w:kern w:val="0"/>
          <w:sz w:val="24"/>
          <w:szCs w:val="24"/>
          <w:u w:val="single"/>
          <w14:ligatures w14:val="none"/>
        </w:rPr>
        <w:fldChar w:fldCharType="end"/>
      </w:r>
      <w:r>
        <w:rPr>
          <w:rFonts w:hint="default" w:ascii="Arial" w:hAnsi="Arial" w:eastAsia="宋体" w:cs="Arial"/>
          <w:color w:val="273540"/>
          <w:kern w:val="0"/>
          <w:sz w:val="24"/>
          <w:szCs w:val="24"/>
          <w14:ligatures w14:val="none"/>
        </w:rPr>
        <w:t>. The framework for Project 1 can be obtained from the</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"https://gatech.instructure.com/courses/457942/files/64546691?wrap=1" \t "_blank" \o "martingale_2025Fall.zip"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Martingale_2025SFall.zip</w:t>
      </w:r>
      <w:r>
        <w:rPr>
          <w:rFonts w:hint="default" w:ascii="Arial" w:hAnsi="Arial" w:eastAsia="宋体" w:cs="Arial"/>
          <w:color w:val="004F9F"/>
          <w:kern w:val="0"/>
          <w:sz w:val="24"/>
          <w:szCs w:val="24"/>
          <w:u w:val="single"/>
          <w14:ligatures w14:val="none"/>
        </w:rPr>
        <w:fldChar w:fldCharType="end"/>
      </w:r>
      <w:r>
        <w:rPr>
          <w:rFonts w:hint="default" w:ascii="Arial" w:hAnsi="Arial" w:cs="Arial"/>
        </w:rPr>
        <w:fldChar w:fldCharType="begin"/>
      </w:r>
      <w:r>
        <w:rPr>
          <w:rFonts w:hint="default" w:ascii="Arial" w:hAnsi="Arial" w:cs="Arial"/>
        </w:rPr>
        <w:instrText xml:space="preserve"> HYPERLINK "https://gatech.instructure.com/courses/457942/files/64546691/download?download_frd=1" </w:instrText>
      </w:r>
      <w:r>
        <w:rPr>
          <w:rFonts w:hint="default" w:ascii="Arial" w:hAnsi="Arial" w:cs="Arial"/>
        </w:rPr>
        <w:fldChar w:fldCharType="separate"/>
      </w:r>
      <w:r>
        <w:rPr>
          <w:rFonts w:hint="default" w:ascii="Arial" w:hAnsi="Arial" w:eastAsia="宋体" w:cs="Arial"/>
          <w:color w:val="004F9F"/>
          <w:kern w:val="0"/>
          <w:sz w:val="24"/>
          <w:szCs w:val="24"/>
          <w14:ligatures w14:val="none"/>
        </w:rPr>
        <w:t> </w:t>
      </w:r>
      <w:r>
        <w:rPr>
          <w:rFonts w:hint="default" w:ascii="Arial" w:hAnsi="Arial" w:eastAsia="宋体" w:cs="Arial"/>
          <w:color w:val="004F9F"/>
          <w:kern w:val="0"/>
          <w:sz w:val="24"/>
          <w:szCs w:val="24"/>
          <w14:ligatures w14:val="none"/>
        </w:rPr>
        <w:t>Download Martingale_2025SFall.zip</w:t>
      </w:r>
      <w:r>
        <w:rPr>
          <w:rFonts w:hint="default" w:ascii="Arial" w:hAnsi="Arial" w:eastAsia="宋体" w:cs="Arial"/>
          <w:color w:val="004F9F"/>
          <w:kern w:val="0"/>
          <w:sz w:val="24"/>
          <w:szCs w:val="24"/>
          <w14:ligatures w14:val="none"/>
        </w:rPr>
        <w:fldChar w:fldCharType="end"/>
      </w:r>
      <w:r>
        <w:rPr>
          <w:rFonts w:hint="default" w:ascii="Arial" w:hAnsi="Arial" w:eastAsia="宋体" w:cs="Arial"/>
          <w:color w:val="273540"/>
          <w:kern w:val="0"/>
          <w:sz w:val="24"/>
          <w:szCs w:val="24"/>
          <w14:ligatures w14:val="none"/>
        </w:rPr>
        <w:t>file on Canvas or</w:t>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14:ligatures w14:val="none"/>
        </w:rPr>
        <w:fldChar w:fldCharType="begin"/>
      </w:r>
      <w:r>
        <w:rPr>
          <w:rFonts w:hint="default" w:ascii="Arial" w:hAnsi="Arial" w:eastAsia="宋体" w:cs="Arial"/>
          <w:color w:val="273540"/>
          <w:kern w:val="0"/>
          <w:sz w:val="24"/>
          <w:szCs w:val="24"/>
          <w14:ligatures w14:val="none"/>
        </w:rPr>
        <w:instrText xml:space="preserve">HYPERLINK "https://www.dropbox.com/scl/fi/lsgi5r5jo4dau91eq67dk/martingale_2025Fall.zip?rlkey=fkn6fw9ajl29v0xh3af4lm7i8&amp;st=35asrl7j&amp;dl=0" \t "_blank"</w:instrText>
      </w:r>
      <w:r>
        <w:rPr>
          <w:rFonts w:hint="default" w:ascii="Arial" w:hAnsi="Arial" w:eastAsia="宋体" w:cs="Arial"/>
          <w:color w:val="273540"/>
          <w:kern w:val="0"/>
          <w:sz w:val="24"/>
          <w:szCs w:val="24"/>
          <w14:ligatures w14:val="none"/>
        </w:rPr>
        <w:fldChar w:fldCharType="separate"/>
      </w:r>
      <w:r>
        <w:rPr>
          <w:rFonts w:hint="default" w:ascii="Arial" w:hAnsi="Arial" w:eastAsia="宋体" w:cs="Arial"/>
          <w:color w:val="004F9F"/>
          <w:kern w:val="0"/>
          <w:sz w:val="24"/>
          <w:szCs w:val="24"/>
          <w:u w:val="single"/>
          <w14:ligatures w14:val="none"/>
        </w:rPr>
        <w:t>Dropbox</w:t>
      </w:r>
      <w:r>
        <w:rPr>
          <w:rFonts w:hint="default" w:ascii="Arial" w:hAnsi="Arial" w:eastAsia="宋体" w:cs="Arial"/>
          <w:color w:val="004F9F"/>
          <w:kern w:val="0"/>
          <w:sz w:val="24"/>
          <w:szCs w:val="24"/>
          <w:u w:val="single"/>
          <w14:ligatures w14:val="none"/>
        </w:rPr>
        <w:t>Links to an external site.</w:t>
      </w:r>
      <w:r>
        <w:rPr>
          <w:rFonts w:hint="default" w:ascii="Arial" w:hAnsi="Arial" w:eastAsia="宋体" w:cs="Arial"/>
          <w:color w:val="273540"/>
          <w:kern w:val="0"/>
          <w:sz w:val="24"/>
          <w:szCs w:val="24"/>
          <w14:ligatures w14:val="none"/>
        </w:rPr>
        <w:fldChar w:fldCharType="end"/>
      </w:r>
      <w:r>
        <w:rPr>
          <w:rFonts w:hint="default" w:ascii="Arial" w:hAnsi="Arial" w:eastAsia="宋体" w:cs="Arial"/>
          <w:color w:val="273540"/>
          <w:kern w:val="0"/>
          <w:sz w:val="24"/>
          <w:szCs w:val="24"/>
          <w14:ligatures w14:val="none"/>
        </w:rPr>
        <w:t>.</w:t>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14:ligatures w14:val="none"/>
        </w:rPr>
        <w:t xml:space="preserve">Extract its contents into the base directory (e.g., ML4T_2025Fall, although </w:t>
      </w:r>
      <w:r>
        <w:rPr>
          <w:rFonts w:hint="default" w:ascii="Arial" w:hAnsi="Arial" w:eastAsia="宋体" w:cs="Arial"/>
          <w:color w:val="273540"/>
          <w:kern w:val="0"/>
          <w:sz w:val="24"/>
          <w:szCs w:val="24"/>
          <w14:ligatures w14:val="none"/>
        </w:rPr>
        <w:t>“</w:t>
      </w:r>
      <w:r>
        <w:rPr>
          <w:rFonts w:hint="default" w:ascii="Arial" w:hAnsi="Arial" w:eastAsia="宋体" w:cs="Arial"/>
          <w:color w:val="273540"/>
          <w:kern w:val="0"/>
          <w:sz w:val="24"/>
          <w:szCs w:val="24"/>
          <w14:ligatures w14:val="none"/>
        </w:rPr>
        <w:t>ML4T_2025Summer</w:t>
      </w:r>
      <w:r>
        <w:rPr>
          <w:rFonts w:hint="default" w:ascii="Arial" w:hAnsi="Arial" w:eastAsia="宋体" w:cs="Arial"/>
          <w:color w:val="273540"/>
          <w:kern w:val="0"/>
          <w:sz w:val="24"/>
          <w:szCs w:val="24"/>
          <w14:ligatures w14:val="none"/>
        </w:rPr>
        <w:t>”</w:t>
      </w:r>
      <w:r>
        <w:rPr>
          <w:rFonts w:hint="default" w:ascii="Arial" w:hAnsi="Arial" w:eastAsia="宋体" w:cs="Arial"/>
          <w:color w:val="273540"/>
          <w:kern w:val="0"/>
          <w:sz w:val="24"/>
          <w:szCs w:val="24"/>
          <w14:ligatures w14:val="none"/>
        </w:rPr>
        <w:t xml:space="preserve"> is shown in the image below). This will add a new </w:t>
      </w:r>
      <w:r>
        <w:rPr>
          <w:rFonts w:hint="default" w:ascii="Arial" w:hAnsi="Arial" w:eastAsia="宋体" w:cs="Arial"/>
          <w:color w:val="273540"/>
          <w:kern w:val="0"/>
          <w:sz w:val="24"/>
          <w:szCs w:val="24"/>
          <w14:ligatures w14:val="none"/>
        </w:rPr>
        <w:t>”</w:t>
      </w:r>
      <w:r>
        <w:rPr>
          <w:rFonts w:hint="default" w:ascii="Arial" w:hAnsi="Arial" w:eastAsia="宋体" w:cs="Arial"/>
          <w:color w:val="273540"/>
          <w:kern w:val="0"/>
          <w:sz w:val="24"/>
          <w:szCs w:val="24"/>
          <w14:ligatures w14:val="none"/>
        </w:rPr>
        <w:t xml:space="preserve"> martingale </w:t>
      </w:r>
      <w:r>
        <w:rPr>
          <w:rFonts w:hint="default" w:ascii="Arial" w:hAnsi="Arial" w:eastAsia="宋体" w:cs="Arial"/>
          <w:color w:val="273540"/>
          <w:kern w:val="0"/>
          <w:sz w:val="24"/>
          <w:szCs w:val="24"/>
          <w14:ligatures w14:val="none"/>
        </w:rPr>
        <w:t>”</w:t>
      </w:r>
      <w:r>
        <w:rPr>
          <w:rFonts w:hint="default" w:ascii="Arial" w:hAnsi="Arial" w:eastAsia="宋体" w:cs="Arial"/>
          <w:color w:val="273540"/>
          <w:kern w:val="0"/>
          <w:sz w:val="24"/>
          <w:szCs w:val="24"/>
          <w14:ligatures w14:val="none"/>
        </w:rPr>
        <w:t xml:space="preserve"> folder to the directory structure.</w:t>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14:ligatures w14:val="none"/>
        </w:rPr>
        <w:t> </w:t>
      </w:r>
    </w:p>
    <w:p w14:paraId="7B7BCA7E">
      <w:pPr>
        <w:widowControl/>
        <w:shd w:val="clear" w:color="auto" w:fill="FFFFFF"/>
        <w:spacing w:before="180" w:after="180"/>
        <w:jc w:val="center"/>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mc:AlternateContent>
          <mc:Choice Requires="wps">
            <w:drawing>
              <wp:inline distT="0" distB="0" distL="0" distR="0">
                <wp:extent cx="304800" cy="304800"/>
                <wp:effectExtent l="0" t="0" r="0" b="0"/>
                <wp:docPr id="1714722950"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矩形 3"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kz8uoBACAAAYBAAADgAAAGRycy9lMm9Eb2MueG1srVPdbtMwFL5H&#10;4h0s39OkXUe3qOk0rRpCGjBp8ACu4zQWsY85dpuWl0HijofgcRCvwbGTlm7c7IKb6Pw43/m+z8fz&#10;q51p2Vah12BLPh7lnCkrodJ2XfJPH29fXXDmg7CVaMGqku+V51eLly/mnSvUBBpoK4WMQKwvOlfy&#10;JgRXZJmXjTLCj8ApS80a0IhAKa6zCkVH6KbNJnn+OusAK4cglfdUXfZNPiDicwChrrVUS5Abo2zo&#10;UVG1IpAk32jn+SKxrWslw4e69iqwtuSkNKQvDaF4Fb/ZYi6KNQrXaDlQEM+h8ESTEdrS0CPUUgTB&#10;Nqj/gTJaIniow0iCyXohyRFSMc6fePPQCKeSFrLau6Pp/v/Byvfbe2S6ok2YjaezyeTynKyxwtDN&#10;//7249fP7+wsmtQ5X9DZB3ePUaZ3dyA/e2bhphF2ra69I6sJhP49lBCha5SoiO04QmSPMGLiCY2t&#10;undQ0TSxCZAs3NVo4gwyh+3STe2PN6V2gUkqnuXTi5yISmoNcZwgisPPDn14o8CwGJQciV0CF9s7&#10;H/qjhyNxloVb3bZUF0VrHxUIM1YS+ci3t2IF1Z64I/QLRc+JggbwK2cdLVPJ/ZeNQMVZ+9aS/svx&#10;dBq3LyXT89mEEjztrE47wkqCKnngrA9vQr+xG4d63SSbe47X5Fmtk57oZ89qIEsLkxwZljtu5Gme&#10;Tv190I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8yWdNIAAAADAQAADwAAAAAAAAABACAAAAAi&#10;AAAAZHJzL2Rvd25yZXYueG1sUEsBAhQAFAAAAAgAh07iQJM/LqAQAgAAGAQAAA4AAAAAAAAAAQAg&#10;AAAAIQEAAGRycy9lMm9Eb2MueG1sUEsFBgAAAAAGAAYAWQEAAKMFAAAAAA==&#10;">
                <v:fill on="f" focussize="0,0"/>
                <v:stroke on="f"/>
                <v:imagedata o:title=""/>
                <o:lock v:ext="edit" aspectratio="t"/>
                <w10:wrap type="none"/>
                <w10:anchorlock/>
              </v:rect>
            </w:pict>
          </mc:Fallback>
        </mc:AlternateContent>
      </w:r>
    </w:p>
    <w:p w14:paraId="57144A1E">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p w14:paraId="406C54F6">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Within the martingale folder is a single file:</w:t>
      </w:r>
      <w:r>
        <w:rPr>
          <w:rFonts w:hint="default" w:ascii="Arial" w:hAnsi="Arial" w:eastAsia="宋体" w:cs="Arial"/>
          <w:color w:val="273540"/>
          <w:kern w:val="0"/>
          <w:sz w:val="24"/>
          <w:szCs w:val="24"/>
          <w14:ligatures w14:val="none"/>
        </w:rPr>
        <w:t> </w:t>
      </w:r>
      <w:r>
        <w:rPr>
          <w:rFonts w:hint="default" w:ascii="Arial" w:hAnsi="Arial" w:eastAsia="宋体" w:cs="Arial"/>
          <w:i/>
          <w:iCs/>
          <w:color w:val="273540"/>
          <w:kern w:val="0"/>
          <w:sz w:val="24"/>
          <w:szCs w:val="24"/>
          <w14:ligatures w14:val="none"/>
        </w:rPr>
        <w:t xml:space="preserve">martingale.py </w:t>
      </w:r>
      <w:r>
        <w:rPr>
          <w:rFonts w:hint="default" w:ascii="Arial" w:hAnsi="Arial" w:eastAsia="宋体" w:cs="Arial"/>
          <w:i/>
          <w:iCs/>
          <w:color w:val="273540"/>
          <w:kern w:val="0"/>
          <w:sz w:val="24"/>
          <w:szCs w:val="24"/>
          <w14:ligatures w14:val="none"/>
        </w:rPr>
        <w:t> </w:t>
      </w:r>
    </w:p>
    <w:p w14:paraId="17044912">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You will modify the martingale.py file to implement the necessary functionality for this assignment. The existing code in the martingale.py file may contain ideas for functions and methods that could be used in your implementations. This file must remain and run from within the martingale directory using the following command:</w:t>
      </w:r>
      <w:r>
        <w:rPr>
          <w:rFonts w:hint="default" w:ascii="Arial" w:hAnsi="Arial" w:eastAsia="宋体" w:cs="Arial"/>
          <w:color w:val="273540"/>
          <w:kern w:val="0"/>
          <w:sz w:val="24"/>
          <w:szCs w:val="24"/>
          <w14:ligatures w14:val="none"/>
        </w:rPr>
        <w:t> </w:t>
      </w:r>
    </w:p>
    <w:p w14:paraId="1A73FA01">
      <w:pPr>
        <w:widowControl/>
        <w:pBdr>
          <w:top w:val="single" w:color="E8EAEC" w:sz="6" w:space="7"/>
          <w:left w:val="single" w:color="E8EAEC" w:sz="6" w:space="7"/>
          <w:bottom w:val="single" w:color="E8EAEC" w:sz="6" w:space="7"/>
          <w:right w:val="single" w:color="E8EAEC" w:sz="6" w:space="7"/>
        </w:pBdr>
        <w:shd w:val="clear" w:color="auto" w:fill="F2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PYTHONPATH=../:. python martingale.py </w:t>
      </w:r>
    </w:p>
    <w:p w14:paraId="6E4AB042">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p w14:paraId="4258C126">
      <w:pPr>
        <w:widowControl/>
        <w:shd w:val="clear" w:color="auto" w:fill="FFFFFF"/>
        <w:spacing w:before="90" w:after="90"/>
        <w:jc w:val="left"/>
        <w:outlineLvl w:val="3"/>
        <w:rPr>
          <w:rFonts w:hint="default" w:ascii="Arial" w:hAnsi="Arial" w:eastAsia="宋体" w:cs="Arial"/>
          <w:color w:val="273540"/>
          <w:kern w:val="0"/>
          <w:sz w:val="27"/>
          <w:szCs w:val="27"/>
          <w14:ligatures w14:val="none"/>
        </w:rPr>
      </w:pPr>
      <w:r>
        <w:rPr>
          <w:rFonts w:hint="default" w:ascii="Arial" w:hAnsi="Arial" w:eastAsia="宋体" w:cs="Arial"/>
          <w:b/>
          <w:bCs/>
          <w:color w:val="273540"/>
          <w:kern w:val="0"/>
          <w:sz w:val="27"/>
          <w:szCs w:val="27"/>
          <w14:ligatures w14:val="none"/>
        </w:rPr>
        <w:t>3.2 Experiment 1 – Explore the strategy and create some charts</w:t>
      </w:r>
    </w:p>
    <w:p w14:paraId="61F69B4E">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xml:space="preserve">In this experiment, you will develop code that performs experiments using Professor Balch’s original betting strategy. You will run some experiments to determine how well the betting strategy works. The approach we are going to take is called Monte Carlo simulation. The idea is to run a simulator repeatedly with randomized inputs and assess the results in aggregate. Your implementation will produce the following charts (i.e., figures): </w:t>
      </w:r>
      <w:r>
        <w:rPr>
          <w:rFonts w:hint="default" w:ascii="Arial" w:hAnsi="Arial" w:eastAsia="宋体" w:cs="Arial"/>
          <w:color w:val="273540"/>
          <w:kern w:val="0"/>
          <w:sz w:val="24"/>
          <w:szCs w:val="24"/>
          <w14:ligatures w14:val="none"/>
        </w:rPr>
        <w:t> </w:t>
      </w:r>
    </w:p>
    <w:p w14:paraId="4CB0EAA2">
      <w:pPr>
        <w:widowControl/>
        <w:numPr>
          <w:ilvl w:val="0"/>
          <w:numId w:val="3"/>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Figure 1</w:t>
      </w:r>
      <w:r>
        <w:rPr>
          <w:rFonts w:hint="default" w:ascii="Arial" w:hAnsi="Arial" w:eastAsia="宋体" w:cs="Arial"/>
          <w:color w:val="273540"/>
          <w:kern w:val="0"/>
          <w:sz w:val="24"/>
          <w:szCs w:val="24"/>
          <w14:ligatures w14:val="none"/>
        </w:rPr>
        <w:t>: Run your simple simulator 10 episodes and track the winnings, starting from 0 each time. Plot all 10 episodes on one chart using Matplotlib functions. The horizontal (X) axis must range from 0 to 300, the vertical (Y) axis must range from –256 to +100. We will not be surprised if some of the plot lines are not visible because they exceed the vertical or horizontal scales.</w:t>
      </w:r>
      <w:r>
        <w:rPr>
          <w:rFonts w:hint="default" w:ascii="Arial" w:hAnsi="Arial" w:eastAsia="宋体" w:cs="Arial"/>
          <w:color w:val="273540"/>
          <w:kern w:val="0"/>
          <w:sz w:val="24"/>
          <w:szCs w:val="24"/>
          <w14:ligatures w14:val="none"/>
        </w:rPr>
        <w:br w:type="textWrapping"/>
      </w:r>
      <w:r>
        <w:rPr>
          <w:rFonts w:hint="default" w:ascii="Arial" w:hAnsi="Arial" w:eastAsia="宋体" w:cs="Arial"/>
          <w:color w:val="273540"/>
          <w:kern w:val="0"/>
          <w:sz w:val="24"/>
          <w:szCs w:val="24"/>
          <w14:ligatures w14:val="none"/>
        </w:rPr>
        <w:t> </w:t>
      </w:r>
    </w:p>
    <w:p w14:paraId="3A2626E3">
      <w:pPr>
        <w:widowControl/>
        <w:numPr>
          <w:ilvl w:val="0"/>
          <w:numId w:val="3"/>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Figure 2</w:t>
      </w:r>
      <w:r>
        <w:rPr>
          <w:rFonts w:hint="default" w:ascii="Arial" w:hAnsi="Arial" w:eastAsia="宋体" w:cs="Arial"/>
          <w:color w:val="273540"/>
          <w:kern w:val="0"/>
          <w:sz w:val="24"/>
          <w:szCs w:val="24"/>
          <w14:ligatures w14:val="none"/>
        </w:rPr>
        <w:t xml:space="preserve">: Run your simple simulator 1000 episodes. (Remember that 1000 successive bets are one episode.) Plot the mean value of winnings for each spin round using the same axis bounds as Figure 1. For example, you should take the mean of the first spin of all 1000 episodes. Add an additional line above and below the mean, at mean plus standard deviation, and mean minus standard deviation of the winnings at each point. </w:t>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14:ligatures w14:val="none"/>
        </w:rPr>
        <w:br w:type="textWrapping"/>
      </w:r>
    </w:p>
    <w:p w14:paraId="64AEAABA">
      <w:pPr>
        <w:widowControl/>
        <w:numPr>
          <w:ilvl w:val="0"/>
          <w:numId w:val="3"/>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Figure 3</w:t>
      </w:r>
      <w:r>
        <w:rPr>
          <w:rFonts w:hint="default" w:ascii="Arial" w:hAnsi="Arial" w:eastAsia="宋体" w:cs="Arial"/>
          <w:color w:val="273540"/>
          <w:kern w:val="0"/>
          <w:sz w:val="24"/>
          <w:szCs w:val="24"/>
          <w14:ligatures w14:val="none"/>
        </w:rPr>
        <w:t xml:space="preserve">: Use the same data you used for Figure 2 but plot the median instead of the mean. Add an additional line above and below the median to represent the median plus standard deviation and median minus standard deviation of the winnings at each point. </w:t>
      </w:r>
      <w:r>
        <w:rPr>
          <w:rFonts w:hint="default" w:ascii="Arial" w:hAnsi="Arial" w:eastAsia="宋体" w:cs="Arial"/>
          <w:color w:val="273540"/>
          <w:kern w:val="0"/>
          <w:sz w:val="24"/>
          <w:szCs w:val="24"/>
          <w14:ligatures w14:val="none"/>
        </w:rPr>
        <w:t>   </w:t>
      </w:r>
    </w:p>
    <w:p w14:paraId="1BD8A0BA">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For all the above figures and experiments, if the target of $80 winnings is reached, stop betting, and allow the $80 value (or whatever value greater than $80 you have obtained) to persist from spin to spin (e.g., fill the data forward with a value of $80 or the value greater than $80 you have obtained).</w:t>
      </w:r>
      <w:r>
        <w:rPr>
          <w:rFonts w:hint="default" w:ascii="Arial" w:hAnsi="Arial" w:eastAsia="宋体" w:cs="Arial"/>
          <w:color w:val="273540"/>
          <w:kern w:val="0"/>
          <w:sz w:val="24"/>
          <w:szCs w:val="24"/>
          <w14:ligatures w14:val="none"/>
        </w:rPr>
        <w:t> </w:t>
      </w:r>
    </w:p>
    <w:p w14:paraId="609ABC69">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The charts created by the experiments must be included in your report, along with your supporting analysis and discussion. All charts must be properly titled, have appropriate axis labels, use consistent axis ranges, and have legends.</w:t>
      </w:r>
      <w:r>
        <w:rPr>
          <w:rFonts w:hint="default" w:ascii="Arial" w:hAnsi="Arial" w:eastAsia="宋体" w:cs="Arial"/>
          <w:color w:val="273540"/>
          <w:kern w:val="0"/>
          <w:sz w:val="24"/>
          <w:szCs w:val="24"/>
          <w14:ligatures w14:val="none"/>
        </w:rPr>
        <w:t> </w:t>
      </w:r>
    </w:p>
    <w:p w14:paraId="2B3AF4DE">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p w14:paraId="0FD0B1A2">
      <w:pPr>
        <w:widowControl/>
        <w:shd w:val="clear" w:color="auto" w:fill="FFFFFF"/>
        <w:spacing w:before="90" w:after="90"/>
        <w:jc w:val="left"/>
        <w:outlineLvl w:val="3"/>
        <w:rPr>
          <w:rFonts w:hint="default" w:ascii="Arial" w:hAnsi="Arial" w:eastAsia="宋体" w:cs="Arial"/>
          <w:color w:val="273540"/>
          <w:kern w:val="0"/>
          <w:sz w:val="27"/>
          <w:szCs w:val="27"/>
          <w14:ligatures w14:val="none"/>
        </w:rPr>
      </w:pPr>
      <w:r>
        <w:rPr>
          <w:rFonts w:hint="default" w:ascii="Arial" w:hAnsi="Arial" w:eastAsia="宋体" w:cs="Arial"/>
          <w:b/>
          <w:bCs/>
          <w:color w:val="273540"/>
          <w:kern w:val="0"/>
          <w:sz w:val="27"/>
          <w:szCs w:val="27"/>
          <w14:ligatures w14:val="none"/>
        </w:rPr>
        <w:t xml:space="preserve">3.3 Experiment 2 – A more realistic gambling simulator </w:t>
      </w:r>
      <w:r>
        <w:rPr>
          <w:rFonts w:hint="default" w:ascii="Arial" w:hAnsi="Arial" w:eastAsia="宋体" w:cs="Arial"/>
          <w:b/>
          <w:bCs/>
          <w:color w:val="273540"/>
          <w:kern w:val="0"/>
          <w:sz w:val="27"/>
          <w:szCs w:val="27"/>
          <w14:ligatures w14:val="none"/>
        </w:rPr>
        <w:t> </w:t>
      </w:r>
    </w:p>
    <w:p w14:paraId="543B442E">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xml:space="preserve">You may have noticed that the original strategy performed in experiment 1 works well, maybe better than you expected. One reason for this is that we were allowing the gambler to use an unlimited bankroll. In this experiment, we retain the upper limit of $80 in winning retained but make things more realistic by giving the gambler a $256 bankroll. This will require a modification to the original strategy since if he or she runs out of money: bzzt, that’s it. Repeat the experiments, as above, with this new condition. Note that once the player has lost all their money (i.e., episode_winnings reach -256), stop betting and fill that number (-256) forward. An important corner case to handle is the situation where the next bet should be $N, but you only have $M (where M&lt;N). Since you cannot bet more than you have, be sure you only bet $M. Here are the two charts to create: </w:t>
      </w:r>
      <w:r>
        <w:rPr>
          <w:rFonts w:hint="default" w:ascii="Arial" w:hAnsi="Arial" w:eastAsia="宋体" w:cs="Arial"/>
          <w:color w:val="273540"/>
          <w:kern w:val="0"/>
          <w:sz w:val="24"/>
          <w:szCs w:val="24"/>
          <w14:ligatures w14:val="none"/>
        </w:rPr>
        <w:t> </w:t>
      </w:r>
    </w:p>
    <w:p w14:paraId="00B378A0">
      <w:pPr>
        <w:widowControl/>
        <w:numPr>
          <w:ilvl w:val="0"/>
          <w:numId w:val="4"/>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Figure 4</w:t>
      </w:r>
      <w:r>
        <w:rPr>
          <w:rFonts w:hint="default" w:ascii="Arial" w:hAnsi="Arial" w:eastAsia="宋体" w:cs="Arial"/>
          <w:color w:val="273540"/>
          <w:kern w:val="0"/>
          <w:sz w:val="24"/>
          <w:szCs w:val="24"/>
          <w14:ligatures w14:val="none"/>
        </w:rPr>
        <w:t>: Run your realistic simulator 1000 episodes and track the winnings, starting from 0 each time. Plot the mean value of winnings for each spin using the same axis bounds as Figure 1. Add an additional line above and below the mean at mean plus standard deviation and mean minus standard deviation of the winnings at each point.</w:t>
      </w:r>
      <w:r>
        <w:rPr>
          <w:rFonts w:hint="default" w:ascii="Arial" w:hAnsi="Arial" w:eastAsia="宋体" w:cs="Arial"/>
          <w:color w:val="273540"/>
          <w:kern w:val="0"/>
          <w:sz w:val="24"/>
          <w:szCs w:val="24"/>
          <w14:ligatures w14:val="none"/>
        </w:rPr>
        <w:br w:type="textWrapping"/>
      </w:r>
    </w:p>
    <w:p w14:paraId="0027326C">
      <w:pPr>
        <w:widowControl/>
        <w:numPr>
          <w:ilvl w:val="0"/>
          <w:numId w:val="4"/>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Figure 5</w:t>
      </w:r>
      <w:r>
        <w:rPr>
          <w:rFonts w:hint="default" w:ascii="Arial" w:hAnsi="Arial" w:eastAsia="宋体" w:cs="Arial"/>
          <w:color w:val="273540"/>
          <w:kern w:val="0"/>
          <w:sz w:val="24"/>
          <w:szCs w:val="24"/>
          <w14:ligatures w14:val="none"/>
        </w:rPr>
        <w:t xml:space="preserve">: Use the same data you used for Figure 4 but plot the median instead of the mean. Add an additional line above and below the median to represent the median plus standard deviation and median minus standard deviation of the winnings at each point. </w:t>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14:ligatures w14:val="none"/>
        </w:rPr>
        <w:br w:type="textWrapping"/>
      </w:r>
      <w:r>
        <w:rPr>
          <w:rFonts w:hint="default" w:ascii="Arial" w:hAnsi="Arial" w:eastAsia="宋体" w:cs="Arial"/>
          <w:color w:val="273540"/>
          <w:kern w:val="0"/>
          <w:sz w:val="24"/>
          <w:szCs w:val="24"/>
          <w14:ligatures w14:val="none"/>
        </w:rPr>
        <w:t>The charts created by the experiments will be included in your report, along with your supporting analysis and discussion. All charts must be properly titled, have appropriate axis labels, use consistent axis ranges, and have legends. You should use Python</w:t>
      </w:r>
      <w:r>
        <w:rPr>
          <w:rFonts w:hint="default" w:ascii="Arial" w:hAnsi="Arial" w:eastAsia="宋体" w:cs="Arial"/>
          <w:color w:val="273540"/>
          <w:kern w:val="0"/>
          <w:sz w:val="24"/>
          <w:szCs w:val="24"/>
          <w14:ligatures w14:val="none"/>
        </w:rPr>
        <w:t>’</w:t>
      </w:r>
      <w:r>
        <w:rPr>
          <w:rFonts w:hint="default" w:ascii="Arial" w:hAnsi="Arial" w:eastAsia="宋体" w:cs="Arial"/>
          <w:color w:val="273540"/>
          <w:kern w:val="0"/>
          <w:sz w:val="24"/>
          <w:szCs w:val="24"/>
          <w14:ligatures w14:val="none"/>
        </w:rPr>
        <w:t>s Matplotlib library.</w:t>
      </w:r>
    </w:p>
    <w:p w14:paraId="7AC617B9">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p w14:paraId="1C890C48">
      <w:pPr>
        <w:widowControl/>
        <w:shd w:val="clear" w:color="auto" w:fill="FFFFFF"/>
        <w:spacing w:before="90" w:after="90"/>
        <w:jc w:val="left"/>
        <w:outlineLvl w:val="3"/>
        <w:rPr>
          <w:rFonts w:hint="default" w:ascii="Arial" w:hAnsi="Arial" w:eastAsia="宋体" w:cs="Arial"/>
          <w:color w:val="273540"/>
          <w:kern w:val="0"/>
          <w:sz w:val="27"/>
          <w:szCs w:val="27"/>
          <w14:ligatures w14:val="none"/>
        </w:rPr>
      </w:pPr>
      <w:r>
        <w:rPr>
          <w:rFonts w:hint="default" w:ascii="Arial" w:hAnsi="Arial" w:eastAsia="宋体" w:cs="Arial"/>
          <w:b/>
          <w:bCs/>
          <w:color w:val="273540"/>
          <w:kern w:val="0"/>
          <w:sz w:val="27"/>
          <w:szCs w:val="27"/>
          <w14:ligatures w14:val="none"/>
        </w:rPr>
        <w:t>3.4 Technical Requirements</w:t>
      </w:r>
    </w:p>
    <w:p w14:paraId="50A8DBBB">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The following technical requirements apply to this assignment:</w:t>
      </w:r>
      <w:r>
        <w:rPr>
          <w:rFonts w:hint="default" w:ascii="Arial" w:hAnsi="Arial" w:eastAsia="宋体" w:cs="Arial"/>
          <w:color w:val="273540"/>
          <w:kern w:val="0"/>
          <w:sz w:val="24"/>
          <w:szCs w:val="24"/>
          <w14:ligatures w14:val="none"/>
        </w:rPr>
        <w:t>  </w:t>
      </w:r>
    </w:p>
    <w:p w14:paraId="790269E6">
      <w:pPr>
        <w:widowControl/>
        <w:numPr>
          <w:ilvl w:val="0"/>
          <w:numId w:val="5"/>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The martingale.py file must implement this</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"https://gatech.instructure.com/courses/457942/pages/api-specifications" \o "API Specifications"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API specification</w:t>
      </w:r>
      <w:r>
        <w:rPr>
          <w:rFonts w:hint="default" w:ascii="Arial" w:hAnsi="Arial" w:eastAsia="宋体" w:cs="Arial"/>
          <w:color w:val="004F9F"/>
          <w:kern w:val="0"/>
          <w:sz w:val="24"/>
          <w:szCs w:val="24"/>
          <w:u w:val="single"/>
          <w14:ligatures w14:val="none"/>
        </w:rPr>
        <w:fldChar w:fldCharType="end"/>
      </w:r>
      <w:r>
        <w:rPr>
          <w:rFonts w:hint="default" w:ascii="Arial" w:hAnsi="Arial" w:eastAsia="宋体" w:cs="Arial"/>
          <w:color w:val="273540"/>
          <w:kern w:val="0"/>
          <w:sz w:val="24"/>
          <w:szCs w:val="24"/>
          <w14:ligatures w14:val="none"/>
        </w:rPr>
        <w:t xml:space="preserve">. </w:t>
      </w:r>
      <w:r>
        <w:rPr>
          <w:rFonts w:hint="default" w:ascii="Arial" w:hAnsi="Arial" w:eastAsia="宋体" w:cs="Arial"/>
          <w:color w:val="273540"/>
          <w:kern w:val="0"/>
          <w:sz w:val="24"/>
          <w:szCs w:val="24"/>
          <w14:ligatures w14:val="none"/>
        </w:rPr>
        <w:t> </w:t>
      </w:r>
    </w:p>
    <w:p w14:paraId="6CA59C01">
      <w:pPr>
        <w:widowControl/>
        <w:numPr>
          <w:ilvl w:val="0"/>
          <w:numId w:val="5"/>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xml:space="preserve">All winnings must be tracked by storing them in a NumPy array. You might call that array winnings where winnings[0] should be set to 0 (just before the first spin). The entry in winnings[1] should reflect the total winnings after the first spin and so on. </w:t>
      </w:r>
      <w:r>
        <w:rPr>
          <w:rFonts w:hint="default" w:ascii="Arial" w:hAnsi="Arial" w:eastAsia="宋体" w:cs="Arial"/>
          <w:color w:val="273540"/>
          <w:kern w:val="0"/>
          <w:sz w:val="24"/>
          <w:szCs w:val="24"/>
          <w14:ligatures w14:val="none"/>
        </w:rPr>
        <w:t> </w:t>
      </w:r>
    </w:p>
    <w:p w14:paraId="285ED185">
      <w:pPr>
        <w:widowControl/>
        <w:numPr>
          <w:ilvl w:val="0"/>
          <w:numId w:val="5"/>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Use the population standard deviation. The standard deviation is plotted as two lines, the upper standard deviation (e.g., mean +stdev) and the lower standard deviation (e.g., mean –stdev).</w:t>
      </w:r>
      <w:r>
        <w:rPr>
          <w:rFonts w:hint="default" w:ascii="Arial" w:hAnsi="Arial" w:eastAsia="宋体" w:cs="Arial"/>
          <w:color w:val="273540"/>
          <w:kern w:val="0"/>
          <w:sz w:val="24"/>
          <w:szCs w:val="24"/>
          <w14:ligatures w14:val="none"/>
        </w:rPr>
        <w:t> </w:t>
      </w:r>
    </w:p>
    <w:p w14:paraId="5898983B">
      <w:pPr>
        <w:widowControl/>
        <w:numPr>
          <w:ilvl w:val="0"/>
          <w:numId w:val="5"/>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You may set a specific random seed for this assignment. If a specific random seed is used, it can only be called once, and it must use your GT ID as the numeric value. To promote the reproducibility of results on different machines, we strongly recommend setting a starting seed,</w:t>
      </w:r>
    </w:p>
    <w:p w14:paraId="7115031F">
      <w:pPr>
        <w:widowControl/>
        <w:numPr>
          <w:ilvl w:val="0"/>
          <w:numId w:val="5"/>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The implementation may optionally write text, statistics, and/or tables to a single file named p1_results.txt or p1_results.html. These files can be created by each student so that they do not need to write output to the terminal (or screen). The use of such files is entirely optional (i.e., left to each student). If used, this file (or both files) should be created in the same folder as the .py file being run.</w:t>
      </w:r>
      <w:r>
        <w:rPr>
          <w:rFonts w:hint="default" w:ascii="Arial" w:hAnsi="Arial" w:eastAsia="宋体" w:cs="Arial"/>
          <w:color w:val="273540"/>
          <w:kern w:val="0"/>
          <w:sz w:val="24"/>
          <w:szCs w:val="24"/>
          <w14:ligatures w14:val="none"/>
        </w:rPr>
        <w:t> </w:t>
      </w:r>
    </w:p>
    <w:p w14:paraId="4E25A77C">
      <w:pPr>
        <w:widowControl/>
        <w:numPr>
          <w:ilvl w:val="0"/>
          <w:numId w:val="5"/>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You must implement the author() and study_group() APIs.</w:t>
      </w:r>
    </w:p>
    <w:p w14:paraId="15971731">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p w14:paraId="60616FCA">
      <w:pPr>
        <w:widowControl/>
        <w:shd w:val="clear" w:color="auto" w:fill="FFFFFF"/>
        <w:spacing w:before="90" w:after="90"/>
        <w:jc w:val="left"/>
        <w:outlineLvl w:val="3"/>
        <w:rPr>
          <w:rFonts w:hint="default" w:ascii="Arial" w:hAnsi="Arial" w:eastAsia="宋体" w:cs="Arial"/>
          <w:color w:val="273540"/>
          <w:kern w:val="0"/>
          <w:sz w:val="27"/>
          <w:szCs w:val="27"/>
          <w14:ligatures w14:val="none"/>
        </w:rPr>
      </w:pPr>
      <w:r>
        <w:rPr>
          <w:rFonts w:hint="default" w:ascii="Arial" w:hAnsi="Arial" w:eastAsia="宋体" w:cs="Arial"/>
          <w:b/>
          <w:bCs/>
          <w:color w:val="273540"/>
          <w:kern w:val="0"/>
          <w:sz w:val="27"/>
          <w:szCs w:val="27"/>
          <w14:ligatures w14:val="none"/>
        </w:rPr>
        <w:t>3.5 Notes and Hints</w:t>
      </w:r>
    </w:p>
    <w:p w14:paraId="150A930B">
      <w:pPr>
        <w:widowControl/>
        <w:shd w:val="clear" w:color="auto" w:fill="FFFFFF"/>
        <w:spacing w:before="90" w:after="90"/>
        <w:jc w:val="left"/>
        <w:outlineLvl w:val="3"/>
        <w:rPr>
          <w:rFonts w:hint="default" w:ascii="Arial" w:hAnsi="Arial" w:eastAsia="宋体" w:cs="Arial"/>
          <w:color w:val="273540"/>
          <w:kern w:val="0"/>
          <w:sz w:val="27"/>
          <w:szCs w:val="27"/>
          <w14:ligatures w14:val="none"/>
        </w:rPr>
      </w:pPr>
      <w:r>
        <w:rPr>
          <w:rFonts w:hint="default" w:ascii="Arial" w:hAnsi="Arial" w:eastAsia="宋体" w:cs="Arial"/>
          <w:b/>
          <w:bCs/>
          <w:i/>
          <w:iCs/>
          <w:color w:val="273540"/>
          <w:kern w:val="0"/>
          <w:sz w:val="27"/>
          <w:szCs w:val="27"/>
          <w14:ligatures w14:val="none"/>
        </w:rPr>
        <w:t>3.5.1 Structuring the NumPy Array</w:t>
      </w:r>
    </w:p>
    <w:p w14:paraId="51B7CDBC">
      <w:pPr>
        <w:widowControl/>
        <w:shd w:val="clear" w:color="auto" w:fill="FFFFFF"/>
        <w:spacing w:before="180" w:after="180"/>
        <w:jc w:val="center"/>
        <w:rPr>
          <w:rFonts w:hint="default" w:ascii="Arial" w:hAnsi="Arial" w:eastAsia="宋体" w:cs="Arial"/>
          <w:color w:val="273540"/>
          <w:kern w:val="0"/>
          <w:sz w:val="24"/>
          <w:szCs w:val="24"/>
          <w14:ligatures w14:val="none"/>
        </w:rPr>
      </w:pPr>
      <w:r>
        <w:rPr>
          <w:rFonts w:hint="default" w:ascii="Arial" w:hAnsi="Arial" w:eastAsia="宋体" w:cs="Arial"/>
          <w:b/>
          <w:bCs/>
          <w:i/>
          <w:iCs/>
          <w:color w:val="273540"/>
          <w:kern w:val="0"/>
          <w:sz w:val="24"/>
          <w:szCs w:val="24"/>
          <w14:ligatures w14:val="none"/>
        </w:rPr>
        <mc:AlternateContent>
          <mc:Choice Requires="wps">
            <w:drawing>
              <wp:inline distT="0" distB="0" distL="0" distR="0">
                <wp:extent cx="304800" cy="304800"/>
                <wp:effectExtent l="0" t="0" r="0" b="0"/>
                <wp:docPr id="1239838615"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矩形 2"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28/CCBECAAAYBAAADgAAAGRycy9lMm9Eb2MueG1srVNLbtswEN0X&#10;6B0I7mvJn6SOYDkIYqQokLYBkhyApiiLqMhhh7Rl9zIFuushepyi1+iQsl0n3WTRjTAf6s17j8PZ&#10;5da0bKPQa7AlHw5yzpSVUGm7Kvnjw82bKWc+CFuJFqwq+U55fjl//WrWuUKNoIG2UsgIxPqicyVv&#10;QnBFlnnZKCP8AJyy1KwBjQiU4iqrUHSEbtpslOfnWQdYOQSpvKfqom/yPSK+BBDqWku1ALk2yoYe&#10;FVUrAknyjXaezxPbulYyfKprrwJrS05KQ/rSEIqX8ZvNZ6JYoXCNlnsK4iUUnmkyQlsaeoRaiCDY&#10;GvU/UEZLBA91GEgwWS8kOUIqhvkzb+4b4VTSQlZ7dzTd/z9Y+XFzh0xXtAmj8cV0PD0fnnFmhaGb&#10;//3tx6+f39komtQ5X9DZe3eHUaZ3tyA/e2bhuhF2pa68I6sJhP49lBCha5SoiO0wQmRPMGLiCY0t&#10;uw9Q0TSxDpAs3NZo4gwyh23TTe2ON6W2gUkqjvPJNKc7lNTax3GCKA4/O/ThnQLDYlByJHYJXGxu&#10;feiPHo7EWRZudNtSXRStfVIgzFhJ5CPf3oolVDvijtAvFD0nChrAr5x1tEwl91/WAhVn7XtL+i+G&#10;k0ncvpRMzt6OKMHTzvK0I6wkqJIHzvrwOvQbu3aoV02yued4RZ7VOumJfvas9mRpYZIj++WOG3ma&#10;p1N/H/T8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fMlnTSAAAAAwEAAA8AAAAAAAAAAQAgAAAA&#10;IgAAAGRycy9kb3ducmV2LnhtbFBLAQIUABQAAAAIAIdO4kDbz8IIEQIAABgEAAAOAAAAAAAAAAEA&#10;IAAAACEBAABkcnMvZTJvRG9jLnhtbFBLBQYAAAAABgAGAFkBAACkBQAAAAA=&#10;">
                <v:fill on="f" focussize="0,0"/>
                <v:stroke on="f"/>
                <v:imagedata o:title=""/>
                <o:lock v:ext="edit" aspectratio="t"/>
                <w10:wrap type="none"/>
                <w10:anchorlock/>
              </v:rect>
            </w:pict>
          </mc:Fallback>
        </mc:AlternateContent>
      </w:r>
    </w:p>
    <w:p w14:paraId="135C7CBE">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Hint: One way to think about structuring the NumPy array for holding winnings is illustrated above. Each episode consists of 1000 spins plus the initial value in the first column.</w:t>
      </w:r>
      <w:r>
        <w:rPr>
          <w:rFonts w:hint="default" w:ascii="Arial" w:hAnsi="Arial" w:eastAsia="宋体" w:cs="Arial"/>
          <w:color w:val="273540"/>
          <w:kern w:val="0"/>
          <w:sz w:val="24"/>
          <w:szCs w:val="24"/>
          <w14:ligatures w14:val="none"/>
        </w:rPr>
        <w:t> </w:t>
      </w:r>
    </w:p>
    <w:p w14:paraId="5E2A3786">
      <w:pPr>
        <w:widowControl/>
        <w:shd w:val="clear" w:color="auto" w:fill="FFFFFF"/>
        <w:spacing w:before="90" w:after="90"/>
        <w:jc w:val="left"/>
        <w:outlineLvl w:val="3"/>
        <w:rPr>
          <w:rFonts w:hint="default" w:ascii="Arial" w:hAnsi="Arial" w:eastAsia="宋体" w:cs="Arial"/>
          <w:color w:val="273540"/>
          <w:kern w:val="0"/>
          <w:sz w:val="27"/>
          <w:szCs w:val="27"/>
          <w14:ligatures w14:val="none"/>
        </w:rPr>
      </w:pPr>
      <w:r>
        <w:rPr>
          <w:rFonts w:hint="default" w:ascii="Arial" w:hAnsi="Arial" w:eastAsia="宋体" w:cs="Arial"/>
          <w:color w:val="273540"/>
          <w:kern w:val="0"/>
          <w:sz w:val="27"/>
          <w:szCs w:val="27"/>
          <w14:ligatures w14:val="none"/>
        </w:rPr>
        <w:br w:type="textWrapping"/>
      </w:r>
      <w:r>
        <w:rPr>
          <w:rFonts w:hint="default" w:ascii="Arial" w:hAnsi="Arial" w:eastAsia="宋体" w:cs="Arial"/>
          <w:b/>
          <w:bCs/>
          <w:i/>
          <w:iCs/>
          <w:color w:val="273540"/>
          <w:kern w:val="0"/>
          <w:sz w:val="27"/>
          <w:szCs w:val="27"/>
          <w14:ligatures w14:val="none"/>
        </w:rPr>
        <w:t>3.5.2 Expectations</w:t>
      </w:r>
    </w:p>
    <w:p w14:paraId="14A0F9DB">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An expectation can be thought of as an arithmetic mean and is written as:</w:t>
      </w:r>
      <w:r>
        <w:rPr>
          <w:rFonts w:hint="default" w:ascii="Arial" w:hAnsi="Arial" w:eastAsia="宋体" w:cs="Arial"/>
          <w:color w:val="273540"/>
          <w:kern w:val="0"/>
          <w:sz w:val="24"/>
          <w:szCs w:val="24"/>
          <w14:ligatures w14:val="none"/>
        </w:rPr>
        <w:t> </w:t>
      </w:r>
    </w:p>
    <w:p w14:paraId="7E9E08CB">
      <w:pPr>
        <w:widowControl/>
        <w:shd w:val="clear" w:color="auto" w:fill="FFFFFF"/>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This equation essentially says: given a distribution, X (for example, all of the rows in an experiment), the expectation is the value x multiplied by its probability of finding x in that distribution for all possible x values. Sources (useful for deeper dives):</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"https://cs.nyu.edu/~mohri/mlbook/" \t "_blank"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Foundation of Machine Learning (Appendix C)</w:t>
      </w:r>
      <w:r>
        <w:rPr>
          <w:rFonts w:hint="default" w:ascii="Arial" w:hAnsi="Arial" w:eastAsia="宋体" w:cs="Arial"/>
          <w:color w:val="004F9F"/>
          <w:kern w:val="0"/>
          <w:sz w:val="24"/>
          <w:szCs w:val="24"/>
          <w:u w:val="single"/>
          <w14:ligatures w14:val="none"/>
        </w:rPr>
        <w:t>Links to an external site.</w:t>
      </w:r>
      <w:r>
        <w:rPr>
          <w:rFonts w:hint="default" w:ascii="Arial" w:hAnsi="Arial" w:eastAsia="宋体" w:cs="Arial"/>
          <w:color w:val="004F9F"/>
          <w:kern w:val="0"/>
          <w:sz w:val="24"/>
          <w:szCs w:val="24"/>
          <w:u w:val="single"/>
          <w14:ligatures w14:val="none"/>
        </w:rPr>
        <w:fldChar w:fldCharType="end"/>
      </w:r>
      <w:r>
        <w:rPr>
          <w:rFonts w:hint="default" w:ascii="Arial" w:hAnsi="Arial" w:eastAsia="宋体" w:cs="Arial"/>
          <w:color w:val="273540"/>
          <w:kern w:val="0"/>
          <w:sz w:val="24"/>
          <w:szCs w:val="24"/>
          <w14:ligatures w14:val="none"/>
        </w:rPr>
        <w:t>, Mitchell’s Machine Learning (chapter 5.3), and</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"https://probml.github.io/pml-book/book1.html" \t "_blank"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Probabilistic Machine Learning (chapter 2.2.5)</w:t>
      </w:r>
      <w:r>
        <w:rPr>
          <w:rFonts w:hint="default" w:ascii="Arial" w:hAnsi="Arial" w:eastAsia="宋体" w:cs="Arial"/>
          <w:color w:val="004F9F"/>
          <w:kern w:val="0"/>
          <w:sz w:val="24"/>
          <w:szCs w:val="24"/>
          <w:u w:val="single"/>
          <w14:ligatures w14:val="none"/>
        </w:rPr>
        <w:t>Links to an external site.</w:t>
      </w:r>
      <w:r>
        <w:rPr>
          <w:rFonts w:hint="default" w:ascii="Arial" w:hAnsi="Arial" w:eastAsia="宋体" w:cs="Arial"/>
          <w:color w:val="004F9F"/>
          <w:kern w:val="0"/>
          <w:sz w:val="24"/>
          <w:szCs w:val="24"/>
          <w:u w:val="single"/>
          <w14:ligatures w14:val="none"/>
        </w:rPr>
        <w:fldChar w:fldCharType="end"/>
      </w:r>
      <w:r>
        <w:rPr>
          <w:rFonts w:hint="default" w:ascii="Arial" w:hAnsi="Arial" w:eastAsia="宋体" w:cs="Arial"/>
          <w:color w:val="273540"/>
          <w:kern w:val="0"/>
          <w:sz w:val="24"/>
          <w:szCs w:val="24"/>
          <w14:ligatures w14:val="none"/>
        </w:rPr>
        <w:t>.</w:t>
      </w:r>
      <w:r>
        <w:rPr>
          <w:rFonts w:hint="default" w:ascii="Arial" w:hAnsi="Arial" w:eastAsia="宋体" w:cs="Arial"/>
          <w:color w:val="273540"/>
          <w:kern w:val="0"/>
          <w:sz w:val="24"/>
          <w:szCs w:val="24"/>
          <w14:ligatures w14:val="none"/>
        </w:rPr>
        <w:t> </w:t>
      </w:r>
    </w:p>
    <w:p w14:paraId="0FC44378">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tbl>
      <w:tblPr>
        <w:tblStyle w:val="15"/>
        <w:tblW w:w="1646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Layout w:type="autofit"/>
        <w:tblCellMar>
          <w:top w:w="15" w:type="dxa"/>
          <w:left w:w="15" w:type="dxa"/>
          <w:bottom w:w="15" w:type="dxa"/>
          <w:right w:w="15" w:type="dxa"/>
        </w:tblCellMar>
      </w:tblPr>
      <w:tblGrid>
        <w:gridCol w:w="16469"/>
      </w:tblGrid>
      <w:tr w14:paraId="45C1BD9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CellMar>
            <w:top w:w="15" w:type="dxa"/>
            <w:left w:w="15" w:type="dxa"/>
            <w:bottom w:w="15" w:type="dxa"/>
            <w:right w:w="15" w:type="dxa"/>
          </w:tblCellMar>
        </w:tblPrEx>
        <w:tc>
          <w:tcPr>
            <w:tcW w:w="16385" w:type="dxa"/>
            <w:tcBorders>
              <w:top w:val="outset" w:color="auto" w:sz="6" w:space="0"/>
              <w:left w:val="outset" w:color="auto" w:sz="6" w:space="0"/>
              <w:bottom w:val="outset" w:color="auto" w:sz="6" w:space="0"/>
              <w:right w:val="outset" w:color="auto" w:sz="6" w:space="0"/>
            </w:tcBorders>
            <w:shd w:val="clear" w:color="auto" w:fill="CED4D9"/>
            <w:tcMar>
              <w:top w:w="30" w:type="dxa"/>
              <w:left w:w="30" w:type="dxa"/>
              <w:bottom w:w="30" w:type="dxa"/>
              <w:right w:w="30" w:type="dxa"/>
            </w:tcMar>
            <w:vAlign w:val="center"/>
          </w:tcPr>
          <w:p w14:paraId="775CFF79">
            <w:pPr>
              <w:widowControl/>
              <w:spacing w:before="90" w:after="90"/>
              <w:jc w:val="left"/>
              <w:outlineLvl w:val="2"/>
              <w:rPr>
                <w:rFonts w:hint="default" w:ascii="Arial" w:hAnsi="Arial" w:eastAsia="宋体" w:cs="Arial"/>
                <w:color w:val="273540"/>
                <w:kern w:val="0"/>
                <w:sz w:val="36"/>
                <w:szCs w:val="36"/>
                <w14:ligatures w14:val="none"/>
              </w:rPr>
            </w:pPr>
            <w:r>
              <w:rPr>
                <w:rFonts w:hint="default" w:ascii="Arial" w:hAnsi="Arial" w:eastAsia="宋体" w:cs="Arial"/>
                <w:b/>
                <w:bCs/>
                <w:color w:val="273540"/>
                <w:kern w:val="0"/>
                <w:sz w:val="36"/>
                <w:szCs w:val="36"/>
                <w14:ligatures w14:val="none"/>
              </w:rPr>
              <w:t>4 Contents of the Report (100 Points)</w:t>
            </w:r>
          </w:p>
        </w:tc>
      </w:tr>
    </w:tbl>
    <w:p w14:paraId="349334C7">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In addition to submitting your agent to Gradescope, you will also write up a report describing your experimental hypothesis, design, and findings. The assignment requires the production and evaluation of the empirical results. While the results and analysis must be based on experimental observation, the analysis can also be supported using theoretical or mathematical proof. Your submitted project should include all the code necessary to generate the charts presented in your report.</w:t>
      </w:r>
      <w:r>
        <w:rPr>
          <w:rFonts w:hint="default" w:ascii="Arial" w:hAnsi="Arial" w:eastAsia="宋体" w:cs="Arial"/>
          <w:color w:val="273540"/>
          <w:kern w:val="0"/>
          <w:sz w:val="24"/>
          <w:szCs w:val="24"/>
          <w14:ligatures w14:val="none"/>
        </w:rPr>
        <w:t> </w:t>
      </w:r>
      <w:r>
        <w:rPr>
          <w:rFonts w:hint="default" w:ascii="Arial" w:hAnsi="Arial" w:eastAsia="宋体" w:cs="Arial"/>
          <w:b/>
          <w:bCs/>
          <w:color w:val="273540"/>
          <w:kern w:val="0"/>
          <w:sz w:val="24"/>
          <w:szCs w:val="24"/>
          <w14:ligatures w14:val="none"/>
        </w:rPr>
        <w:t>Up to -30 points in deductions will be applied to the report score for unmet implementation requirements or code that fails to run.</w:t>
      </w:r>
      <w:r>
        <w:rPr>
          <w:rFonts w:hint="default" w:ascii="Arial" w:hAnsi="Arial" w:eastAsia="宋体" w:cs="Arial"/>
          <w:b/>
          <w:bCs/>
          <w:color w:val="273540"/>
          <w:kern w:val="0"/>
          <w:sz w:val="24"/>
          <w:szCs w:val="24"/>
          <w14:ligatures w14:val="none"/>
        </w:rPr>
        <w:t> </w:t>
      </w:r>
    </w:p>
    <w:p w14:paraId="0E5C97DA">
      <w:pPr>
        <w:widowControl/>
        <w:shd w:val="clear" w:color="auto" w:fill="FFFFFF"/>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Your report must use the</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"https://drive.google.com/drive/folders/1xDYIomn9e9FxbIeFcsclSbXHTtHROD1j" \t "_blank"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JDF format</w:t>
      </w:r>
      <w:r>
        <w:rPr>
          <w:rFonts w:hint="default" w:ascii="Arial" w:hAnsi="Arial" w:eastAsia="宋体" w:cs="Arial"/>
          <w:color w:val="004F9F"/>
          <w:kern w:val="0"/>
          <w:sz w:val="24"/>
          <w:szCs w:val="24"/>
          <w:u w:val="single"/>
          <w14:ligatures w14:val="none"/>
        </w:rPr>
        <w:t>Links to an external site.</w:t>
      </w:r>
      <w:r>
        <w:rPr>
          <w:rFonts w:hint="default" w:ascii="Arial" w:hAnsi="Arial" w:eastAsia="宋体" w:cs="Arial"/>
          <w:color w:val="004F9F"/>
          <w:kern w:val="0"/>
          <w:sz w:val="24"/>
          <w:szCs w:val="24"/>
          <w:u w:val="single"/>
          <w14:ligatures w14:val="none"/>
        </w:rPr>
        <w:fldChar w:fldCharType="end"/>
      </w:r>
      <w:r>
        <w:rPr>
          <w:rFonts w:hint="default" w:ascii="Arial" w:hAnsi="Arial" w:eastAsia="宋体" w:cs="Arial"/>
          <w:color w:val="273540"/>
          <w:kern w:val="0"/>
          <w:sz w:val="24"/>
          <w:szCs w:val="24"/>
          <w14:ligatures w14:val="none"/>
        </w:rPr>
        <w:t>, which specifies font sizes and margins that should not be altered. Charts must be generated by the code (including any desired annotations) and saved as .png files to the project directory in the images subdirectory. The charts should be imported (without additional post-processing or editing) into the report document. Charts must be properly annotated with legible and appropriately named labels, titles, and legends. All charts must use the same axis bounds.</w:t>
      </w:r>
      <w:r>
        <w:rPr>
          <w:rFonts w:hint="default" w:ascii="Arial" w:hAnsi="Arial" w:eastAsia="宋体" w:cs="Arial"/>
          <w:color w:val="273540"/>
          <w:kern w:val="0"/>
          <w:sz w:val="24"/>
          <w:szCs w:val="24"/>
          <w14:ligatures w14:val="none"/>
        </w:rPr>
        <w:t> </w:t>
      </w:r>
    </w:p>
    <w:p w14:paraId="113A4CB5">
      <w:pPr>
        <w:widowControl/>
        <w:shd w:val="clear" w:color="auto" w:fill="FFFFFF"/>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Answer the following prompts and include the required charts in a maximum of 7 pages (excluding references) in</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"https://drive.google.com/drive/folders/1xDYIomn9e9FxbIeFcsclSbXHTtHROD1j" \t "_blank"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JDF format</w:t>
      </w:r>
      <w:r>
        <w:rPr>
          <w:rFonts w:hint="default" w:ascii="Arial" w:hAnsi="Arial" w:eastAsia="宋体" w:cs="Arial"/>
          <w:color w:val="004F9F"/>
          <w:kern w:val="0"/>
          <w:sz w:val="24"/>
          <w:szCs w:val="24"/>
          <w:u w:val="single"/>
          <w14:ligatures w14:val="none"/>
        </w:rPr>
        <w:t>Links to an external site.</w:t>
      </w:r>
      <w:r>
        <w:rPr>
          <w:rFonts w:hint="default" w:ascii="Arial" w:hAnsi="Arial" w:eastAsia="宋体" w:cs="Arial"/>
          <w:color w:val="004F9F"/>
          <w:kern w:val="0"/>
          <w:sz w:val="24"/>
          <w:szCs w:val="24"/>
          <w:u w:val="single"/>
          <w14:ligatures w14:val="none"/>
        </w:rPr>
        <w:fldChar w:fldCharType="end"/>
      </w:r>
      <w:r>
        <w:rPr>
          <w:rFonts w:hint="default" w:ascii="Arial" w:hAnsi="Arial" w:eastAsia="宋体" w:cs="Arial"/>
          <w:color w:val="273540"/>
          <w:kern w:val="0"/>
          <w:sz w:val="24"/>
          <w:szCs w:val="24"/>
          <w14:ligatures w14:val="none"/>
        </w:rPr>
        <w:t>. Any content beyond 7 pages will not be considered for a grade. The analysis and responses must be supported by experimental evidence:</w:t>
      </w:r>
      <w:r>
        <w:rPr>
          <w:rFonts w:hint="default" w:ascii="Arial" w:hAnsi="Arial" w:eastAsia="宋体" w:cs="Arial"/>
          <w:color w:val="273540"/>
          <w:kern w:val="0"/>
          <w:sz w:val="24"/>
          <w:szCs w:val="24"/>
          <w14:ligatures w14:val="none"/>
        </w:rPr>
        <w:t> </w:t>
      </w:r>
    </w:p>
    <w:p w14:paraId="049D6C50">
      <w:pPr>
        <w:widowControl/>
        <w:numPr>
          <w:ilvl w:val="0"/>
          <w:numId w:val="6"/>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Question Set 1</w:t>
      </w:r>
      <w:r>
        <w:rPr>
          <w:rFonts w:hint="default" w:ascii="Arial" w:hAnsi="Arial" w:eastAsia="宋体" w:cs="Arial"/>
          <w:color w:val="273540"/>
          <w:kern w:val="0"/>
          <w:sz w:val="24"/>
          <w:szCs w:val="24"/>
          <w14:ligatures w14:val="none"/>
        </w:rPr>
        <w:t>:</w:t>
      </w:r>
    </w:p>
    <w:p w14:paraId="2650E127">
      <w:pPr>
        <w:widowControl/>
        <w:numPr>
          <w:ilvl w:val="1"/>
          <w:numId w:val="6"/>
        </w:numPr>
        <w:shd w:val="clear" w:color="auto" w:fill="FFFFFF"/>
        <w:spacing w:before="100" w:beforeAutospacing="1" w:after="100" w:afterAutospacing="1"/>
        <w:ind w:left="219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In Experiment 1, based on the experiment results calculate and provide the estimated probability of winning exactly $80 within 1000 sequential bets.</w:t>
      </w:r>
    </w:p>
    <w:p w14:paraId="07DA4F77">
      <w:pPr>
        <w:widowControl/>
        <w:numPr>
          <w:ilvl w:val="1"/>
          <w:numId w:val="6"/>
        </w:numPr>
        <w:shd w:val="clear" w:color="auto" w:fill="FFFFFF"/>
        <w:spacing w:before="100" w:beforeAutospacing="1" w:after="100" w:afterAutospacing="1"/>
        <w:ind w:left="219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Thoroughly explain your reasoning for the answer using the experiment output. Your explanation should NOT be based on estimates from visually inspecting your plots, but from analyzing any output from your simulation.</w:t>
      </w:r>
    </w:p>
    <w:p w14:paraId="5D2747D8">
      <w:pPr>
        <w:widowControl/>
        <w:numPr>
          <w:ilvl w:val="0"/>
          <w:numId w:val="6"/>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Question 2</w:t>
      </w:r>
      <w:r>
        <w:rPr>
          <w:rFonts w:hint="default" w:ascii="Arial" w:hAnsi="Arial" w:eastAsia="宋体" w:cs="Arial"/>
          <w:color w:val="273540"/>
          <w:kern w:val="0"/>
          <w:sz w:val="24"/>
          <w:szCs w:val="24"/>
          <w14:ligatures w14:val="none"/>
        </w:rPr>
        <w:t>:</w:t>
      </w:r>
    </w:p>
    <w:p w14:paraId="46FC0B7A">
      <w:pPr>
        <w:widowControl/>
        <w:numPr>
          <w:ilvl w:val="1"/>
          <w:numId w:val="6"/>
        </w:numPr>
        <w:shd w:val="clear" w:color="auto" w:fill="FFFFFF"/>
        <w:spacing w:before="100" w:beforeAutospacing="1" w:after="100" w:afterAutospacing="1"/>
        <w:ind w:left="219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In Experiment 1, what is the estimated expected value of winnings after 1000 sequential bets? Thoroughly explain your reasoning for the answer.</w:t>
      </w:r>
      <w:r>
        <w:rPr>
          <w:rFonts w:hint="default" w:ascii="Arial" w:hAnsi="Arial" w:eastAsia="宋体" w:cs="Arial"/>
          <w:color w:val="273540"/>
          <w:kern w:val="0"/>
          <w:sz w:val="24"/>
          <w:szCs w:val="24"/>
          <w14:ligatures w14:val="none"/>
        </w:rPr>
        <w:t> </w:t>
      </w:r>
    </w:p>
    <w:p w14:paraId="4E511146">
      <w:pPr>
        <w:widowControl/>
        <w:numPr>
          <w:ilvl w:val="0"/>
          <w:numId w:val="6"/>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Question Set 3</w:t>
      </w:r>
      <w:r>
        <w:rPr>
          <w:rFonts w:hint="default" w:ascii="Arial" w:hAnsi="Arial" w:eastAsia="宋体" w:cs="Arial"/>
          <w:color w:val="273540"/>
          <w:kern w:val="0"/>
          <w:sz w:val="24"/>
          <w:szCs w:val="24"/>
          <w14:ligatures w14:val="none"/>
        </w:rPr>
        <w:t>:</w:t>
      </w:r>
      <w:bookmarkStart w:id="0" w:name="_GoBack"/>
      <w:bookmarkEnd w:id="0"/>
    </w:p>
    <w:p w14:paraId="17108EFC">
      <w:pPr>
        <w:widowControl/>
        <w:numPr>
          <w:ilvl w:val="1"/>
          <w:numId w:val="6"/>
        </w:numPr>
        <w:shd w:val="clear" w:color="auto" w:fill="FFFFFF"/>
        <w:spacing w:before="100" w:beforeAutospacing="1" w:after="100" w:afterAutospacing="1"/>
        <w:ind w:left="219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In Experiment 1, do the upper standard deviation line (mean + stdev) and lower standard deviation line (mean – stdev)</w:t>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14:ligatures w14:val="none"/>
        </w:rPr>
        <w:t>stabilize at a maximum (or minimum) value (i.e., reach a maximum (or minimum) value and then stabilize)?</w:t>
      </w:r>
    </w:p>
    <w:p w14:paraId="714A2A3E">
      <w:pPr>
        <w:widowControl/>
        <w:numPr>
          <w:ilvl w:val="1"/>
          <w:numId w:val="6"/>
        </w:numPr>
        <w:shd w:val="clear" w:color="auto" w:fill="FFFFFF"/>
        <w:spacing w:before="100" w:beforeAutospacing="1" w:after="100" w:afterAutospacing="1"/>
        <w:ind w:left="219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Do the standard deviation lines converge with one another as the number of sequential bets increases? Thoroughly explain why it does or does not.</w:t>
      </w:r>
      <w:r>
        <w:rPr>
          <w:rFonts w:hint="default" w:ascii="Arial" w:hAnsi="Arial" w:eastAsia="宋体" w:cs="Arial"/>
          <w:color w:val="273540"/>
          <w:kern w:val="0"/>
          <w:sz w:val="24"/>
          <w:szCs w:val="24"/>
          <w14:ligatures w14:val="none"/>
        </w:rPr>
        <w:t> </w:t>
      </w:r>
    </w:p>
    <w:p w14:paraId="45437E6A">
      <w:pPr>
        <w:widowControl/>
        <w:numPr>
          <w:ilvl w:val="0"/>
          <w:numId w:val="6"/>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Question 4</w:t>
      </w:r>
      <w:r>
        <w:rPr>
          <w:rFonts w:hint="default" w:ascii="Arial" w:hAnsi="Arial" w:eastAsia="宋体" w:cs="Arial"/>
          <w:color w:val="273540"/>
          <w:kern w:val="0"/>
          <w:sz w:val="24"/>
          <w:szCs w:val="24"/>
          <w14:ligatures w14:val="none"/>
        </w:rPr>
        <w:t>:</w:t>
      </w:r>
    </w:p>
    <w:p w14:paraId="495585F1">
      <w:pPr>
        <w:widowControl/>
        <w:numPr>
          <w:ilvl w:val="1"/>
          <w:numId w:val="6"/>
        </w:numPr>
        <w:shd w:val="clear" w:color="auto" w:fill="FFFFFF"/>
        <w:spacing w:before="100" w:beforeAutospacing="1" w:after="100" w:afterAutospacing="1"/>
        <w:ind w:left="219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In Experiment 2, based on the experiment results calculate and provide the estimated probability of winning exactly $80 within 1000 sequential bets. Thoroughly explain your reasoning for the answer using the experiment output. Your explanation should NOT be based on estimates from visually inspecting your plots, but from analyzing any output from your simulation.</w:t>
      </w:r>
    </w:p>
    <w:p w14:paraId="71005BCB">
      <w:pPr>
        <w:widowControl/>
        <w:numPr>
          <w:ilvl w:val="0"/>
          <w:numId w:val="6"/>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Question 5</w:t>
      </w:r>
      <w:r>
        <w:rPr>
          <w:rFonts w:hint="default" w:ascii="Arial" w:hAnsi="Arial" w:eastAsia="宋体" w:cs="Arial"/>
          <w:color w:val="273540"/>
          <w:kern w:val="0"/>
          <w:sz w:val="24"/>
          <w:szCs w:val="24"/>
          <w14:ligatures w14:val="none"/>
        </w:rPr>
        <w:t>:</w:t>
      </w:r>
    </w:p>
    <w:p w14:paraId="35CE7481">
      <w:pPr>
        <w:widowControl/>
        <w:numPr>
          <w:ilvl w:val="1"/>
          <w:numId w:val="6"/>
        </w:numPr>
        <w:shd w:val="clear" w:color="auto" w:fill="FFFFFF"/>
        <w:spacing w:before="100" w:beforeAutospacing="1" w:after="100" w:afterAutospacing="1"/>
        <w:ind w:left="219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In Experiment 2, what is the estimated expected value of winnings after 1000 sequential bets? Thoroughly explain your reasoning for the answer.</w:t>
      </w:r>
      <w:r>
        <w:rPr>
          <w:rFonts w:hint="default" w:ascii="Arial" w:hAnsi="Arial" w:eastAsia="宋体" w:cs="Arial"/>
          <w:color w:val="273540"/>
          <w:kern w:val="0"/>
          <w:sz w:val="24"/>
          <w:szCs w:val="24"/>
          <w14:ligatures w14:val="none"/>
        </w:rPr>
        <w:t> </w:t>
      </w:r>
    </w:p>
    <w:p w14:paraId="4C585925">
      <w:pPr>
        <w:widowControl/>
        <w:numPr>
          <w:ilvl w:val="0"/>
          <w:numId w:val="6"/>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Question Set 6</w:t>
      </w:r>
      <w:r>
        <w:rPr>
          <w:rFonts w:hint="default" w:ascii="Arial" w:hAnsi="Arial" w:eastAsia="宋体" w:cs="Arial"/>
          <w:color w:val="273540"/>
          <w:kern w:val="0"/>
          <w:sz w:val="24"/>
          <w:szCs w:val="24"/>
          <w14:ligatures w14:val="none"/>
        </w:rPr>
        <w:t>:</w:t>
      </w:r>
    </w:p>
    <w:p w14:paraId="7460C9F0">
      <w:pPr>
        <w:widowControl/>
        <w:numPr>
          <w:ilvl w:val="1"/>
          <w:numId w:val="6"/>
        </w:numPr>
        <w:shd w:val="clear" w:color="auto" w:fill="FFFFFF"/>
        <w:spacing w:before="100" w:beforeAutospacing="1" w:after="100" w:afterAutospacing="1"/>
        <w:ind w:left="219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In Experiment 2, do the upper standard deviation line (mean + stdev) and lower standard deviation line (mean – stdev)</w:t>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14:ligatures w14:val="none"/>
        </w:rPr>
        <w:t>stabilize at a maximum (or minimum) value (i.e., reach a maximum (or minimum) value and then stabilize)?</w:t>
      </w:r>
    </w:p>
    <w:p w14:paraId="402FF2CD">
      <w:pPr>
        <w:widowControl/>
        <w:numPr>
          <w:ilvl w:val="1"/>
          <w:numId w:val="6"/>
        </w:numPr>
        <w:shd w:val="clear" w:color="auto" w:fill="FFFFFF"/>
        <w:spacing w:before="100" w:beforeAutospacing="1" w:after="100" w:afterAutospacing="1"/>
        <w:ind w:left="219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Do the standard deviation lines converge with one another as the number of sequential bets increases? Thoroughly explain why it does or does not.</w:t>
      </w:r>
      <w:r>
        <w:rPr>
          <w:rFonts w:hint="default" w:ascii="Arial" w:hAnsi="Arial" w:eastAsia="宋体" w:cs="Arial"/>
          <w:color w:val="273540"/>
          <w:kern w:val="0"/>
          <w:sz w:val="24"/>
          <w:szCs w:val="24"/>
          <w14:ligatures w14:val="none"/>
        </w:rPr>
        <w:t> </w:t>
      </w:r>
    </w:p>
    <w:p w14:paraId="0A826AA2">
      <w:pPr>
        <w:widowControl/>
        <w:numPr>
          <w:ilvl w:val="0"/>
          <w:numId w:val="6"/>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Question 7</w:t>
      </w:r>
      <w:r>
        <w:rPr>
          <w:rFonts w:hint="default" w:ascii="Arial" w:hAnsi="Arial" w:eastAsia="宋体" w:cs="Arial"/>
          <w:color w:val="273540"/>
          <w:kern w:val="0"/>
          <w:sz w:val="24"/>
          <w:szCs w:val="24"/>
          <w14:ligatures w14:val="none"/>
        </w:rPr>
        <w:t>:</w:t>
      </w:r>
    </w:p>
    <w:p w14:paraId="48417941">
      <w:pPr>
        <w:widowControl/>
        <w:numPr>
          <w:ilvl w:val="1"/>
          <w:numId w:val="6"/>
        </w:numPr>
        <w:shd w:val="clear" w:color="auto" w:fill="FFFFFF"/>
        <w:spacing w:before="100" w:beforeAutospacing="1" w:after="100" w:afterAutospacing="1"/>
        <w:ind w:left="219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What are some of the benefits of using expected values when conducting experiments instead of simply using the result of one specific random episode?</w:t>
      </w:r>
      <w:r>
        <w:rPr>
          <w:rFonts w:hint="default" w:ascii="Arial" w:hAnsi="Arial" w:eastAsia="宋体" w:cs="Arial"/>
          <w:color w:val="273540"/>
          <w:kern w:val="0"/>
          <w:sz w:val="24"/>
          <w:szCs w:val="24"/>
          <w14:ligatures w14:val="none"/>
        </w:rPr>
        <w:t> </w:t>
      </w:r>
    </w:p>
    <w:p w14:paraId="12D5997E">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i/>
          <w:iCs/>
          <w:color w:val="273540"/>
          <w:kern w:val="0"/>
          <w:sz w:val="24"/>
          <w:szCs w:val="24"/>
          <w14:ligatures w14:val="none"/>
        </w:rPr>
        <w:t>Recommendation: If the upper and lower standard deviation lines do not converge and/or stabilize, explain why they do not. If they converge and/or stabilize, also discuss the value(s) at which they do so. Convergence is meant to indicate whether the lines move towards one another and appear to "merge" (i.e., do the lines converge with one another). Stabilization is meant to indicate whether the lines "stabilize" or level off at a particular value. You can have stabilization without convergence and vice versa.</w:t>
      </w:r>
    </w:p>
    <w:p w14:paraId="276E3950">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tbl>
      <w:tblPr>
        <w:tblStyle w:val="15"/>
        <w:tblW w:w="1646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Layout w:type="autofit"/>
        <w:tblCellMar>
          <w:top w:w="15" w:type="dxa"/>
          <w:left w:w="15" w:type="dxa"/>
          <w:bottom w:w="15" w:type="dxa"/>
          <w:right w:w="15" w:type="dxa"/>
        </w:tblCellMar>
      </w:tblPr>
      <w:tblGrid>
        <w:gridCol w:w="16469"/>
      </w:tblGrid>
      <w:tr w14:paraId="7B8E1D25">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CellMar>
            <w:top w:w="15" w:type="dxa"/>
            <w:left w:w="15" w:type="dxa"/>
            <w:bottom w:w="15" w:type="dxa"/>
            <w:right w:w="15" w:type="dxa"/>
          </w:tblCellMar>
        </w:tblPrEx>
        <w:tc>
          <w:tcPr>
            <w:tcW w:w="16385" w:type="dxa"/>
            <w:tcBorders>
              <w:top w:val="outset" w:color="auto" w:sz="6" w:space="0"/>
              <w:left w:val="outset" w:color="auto" w:sz="6" w:space="0"/>
              <w:bottom w:val="outset" w:color="auto" w:sz="6" w:space="0"/>
              <w:right w:val="outset" w:color="auto" w:sz="6" w:space="0"/>
            </w:tcBorders>
            <w:shd w:val="clear" w:color="auto" w:fill="CED4D9"/>
            <w:tcMar>
              <w:top w:w="30" w:type="dxa"/>
              <w:left w:w="30" w:type="dxa"/>
              <w:bottom w:w="30" w:type="dxa"/>
              <w:right w:w="30" w:type="dxa"/>
            </w:tcMar>
            <w:vAlign w:val="center"/>
          </w:tcPr>
          <w:p w14:paraId="4A9970ED">
            <w:pPr>
              <w:widowControl/>
              <w:spacing w:before="90" w:after="90"/>
              <w:jc w:val="left"/>
              <w:outlineLvl w:val="2"/>
              <w:rPr>
                <w:rFonts w:hint="default" w:ascii="Arial" w:hAnsi="Arial" w:eastAsia="宋体" w:cs="Arial"/>
                <w:color w:val="273540"/>
                <w:kern w:val="0"/>
                <w:sz w:val="36"/>
                <w:szCs w:val="36"/>
                <w14:ligatures w14:val="none"/>
              </w:rPr>
            </w:pPr>
            <w:r>
              <w:rPr>
                <w:rFonts w:hint="default" w:ascii="Arial" w:hAnsi="Arial" w:eastAsia="宋体" w:cs="Arial"/>
                <w:b/>
                <w:bCs/>
                <w:color w:val="273540"/>
                <w:kern w:val="0"/>
                <w:sz w:val="36"/>
                <w:szCs w:val="36"/>
                <w14:ligatures w14:val="none"/>
              </w:rPr>
              <w:t>5 Testing Recommendations</w:t>
            </w:r>
            <w:r>
              <w:rPr>
                <w:rFonts w:hint="default" w:ascii="Arial" w:hAnsi="Arial" w:eastAsia="宋体" w:cs="Arial"/>
                <w:b/>
                <w:bCs/>
                <w:color w:val="273540"/>
                <w:kern w:val="0"/>
                <w:sz w:val="36"/>
                <w:szCs w:val="36"/>
                <w14:ligatures w14:val="none"/>
              </w:rPr>
              <w:t> </w:t>
            </w:r>
          </w:p>
        </w:tc>
      </w:tr>
    </w:tbl>
    <w:p w14:paraId="1601079C">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A separate local testing script is not provided for this assignment. You are encouraged to perform any tests necessary to instill confidence that the code will run properly when submitted for grading and will produce the required results. To run and test that the file will run from within the martingale directory, use the command given below at the command prompt from within the martingale directory:</w:t>
      </w:r>
      <w:r>
        <w:rPr>
          <w:rFonts w:hint="default" w:ascii="Arial" w:hAnsi="Arial" w:eastAsia="宋体" w:cs="Arial"/>
          <w:color w:val="273540"/>
          <w:kern w:val="0"/>
          <w:sz w:val="24"/>
          <w:szCs w:val="24"/>
          <w14:ligatures w14:val="none"/>
        </w:rPr>
        <w:t> </w:t>
      </w:r>
    </w:p>
    <w:p w14:paraId="408DA631">
      <w:pPr>
        <w:widowControl/>
        <w:pBdr>
          <w:top w:val="single" w:color="E8EAEC" w:sz="6" w:space="7"/>
          <w:left w:val="single" w:color="E8EAEC" w:sz="6" w:space="7"/>
          <w:bottom w:val="single" w:color="E8EAEC" w:sz="6" w:space="7"/>
          <w:right w:val="single" w:color="E8EAEC" w:sz="6" w:space="7"/>
        </w:pBdr>
        <w:shd w:val="clear" w:color="auto" w:fill="F2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PYTHONPATH=../:. python martingale.py</w:t>
      </w:r>
    </w:p>
    <w:p w14:paraId="152D7A53">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i/>
          <w:iCs/>
          <w:color w:val="273540"/>
          <w:kern w:val="0"/>
          <w:sz w:val="24"/>
          <w:szCs w:val="24"/>
          <w14:ligatures w14:val="none"/>
        </w:rPr>
        <w:t>Note: Once submitted for grading, we will use the above command to call the “__main__” section only. The program should run in its entirety and produce the necessary output and charts.</w:t>
      </w:r>
      <w:r>
        <w:rPr>
          <w:rFonts w:hint="default" w:ascii="Arial" w:hAnsi="Arial" w:eastAsia="宋体" w:cs="Arial"/>
          <w:i/>
          <w:iCs/>
          <w:color w:val="273540"/>
          <w:kern w:val="0"/>
          <w:sz w:val="24"/>
          <w:szCs w:val="24"/>
          <w14:ligatures w14:val="none"/>
        </w:rPr>
        <w:t> </w:t>
      </w:r>
    </w:p>
    <w:p w14:paraId="0CBA7170">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You are encouraged to submit your files to Gradescope TESTING, where some basic pre-validation tests will be performed against the code.</w:t>
      </w:r>
      <w:r>
        <w:rPr>
          <w:rFonts w:hint="default" w:ascii="Arial" w:hAnsi="Arial" w:eastAsia="宋体" w:cs="Arial"/>
          <w:color w:val="273540"/>
          <w:kern w:val="0"/>
          <w:sz w:val="24"/>
          <w:szCs w:val="24"/>
          <w14:ligatures w14:val="none"/>
        </w:rPr>
        <w:t> </w:t>
      </w:r>
      <w:r>
        <w:rPr>
          <w:rFonts w:hint="default" w:ascii="Arial" w:hAnsi="Arial" w:eastAsia="宋体" w:cs="Arial"/>
          <w:b/>
          <w:bCs/>
          <w:color w:val="273540"/>
          <w:kern w:val="0"/>
          <w:sz w:val="24"/>
          <w:szCs w:val="24"/>
          <w14:ligatures w14:val="none"/>
        </w:rPr>
        <w:t>Gradescope TESTING does not grade your assignment</w:t>
      </w:r>
      <w:r>
        <w:rPr>
          <w:rFonts w:hint="default" w:ascii="Arial" w:hAnsi="Arial" w:eastAsia="宋体" w:cs="Arial"/>
          <w:color w:val="273540"/>
          <w:kern w:val="0"/>
          <w:sz w:val="24"/>
          <w:szCs w:val="24"/>
          <w14:ligatures w14:val="none"/>
        </w:rPr>
        <w:t>. Code that does not pass the provided validations will not be eligible for regrade requests.</w:t>
      </w:r>
      <w:r>
        <w:rPr>
          <w:rFonts w:hint="default" w:ascii="Arial" w:hAnsi="Arial" w:eastAsia="宋体" w:cs="Arial"/>
          <w:color w:val="273540"/>
          <w:kern w:val="0"/>
          <w:sz w:val="24"/>
          <w:szCs w:val="24"/>
          <w14:ligatures w14:val="none"/>
        </w:rPr>
        <w:t> </w:t>
      </w:r>
    </w:p>
    <w:p w14:paraId="679E7A66">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You are allowed</w:t>
      </w:r>
      <w:r>
        <w:rPr>
          <w:rFonts w:hint="default" w:ascii="Arial" w:hAnsi="Arial" w:eastAsia="宋体" w:cs="Arial"/>
          <w:color w:val="273540"/>
          <w:kern w:val="0"/>
          <w:sz w:val="24"/>
          <w:szCs w:val="24"/>
          <w14:ligatures w14:val="none"/>
        </w:rPr>
        <w:t> </w:t>
      </w:r>
      <w:r>
        <w:rPr>
          <w:rFonts w:hint="default" w:ascii="Arial" w:hAnsi="Arial" w:eastAsia="宋体" w:cs="Arial"/>
          <w:b/>
          <w:bCs/>
          <w:color w:val="273540"/>
          <w:kern w:val="0"/>
          <w:sz w:val="24"/>
          <w:szCs w:val="24"/>
          <w14:ligatures w14:val="none"/>
        </w:rPr>
        <w:t>unlimited</w:t>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14:ligatures w14:val="none"/>
        </w:rPr>
        <w:t>resubmissions to</w:t>
      </w:r>
      <w:r>
        <w:rPr>
          <w:rFonts w:hint="default" w:ascii="Arial" w:hAnsi="Arial" w:eastAsia="宋体" w:cs="Arial"/>
          <w:color w:val="273540"/>
          <w:kern w:val="0"/>
          <w:sz w:val="24"/>
          <w:szCs w:val="24"/>
          <w14:ligatures w14:val="none"/>
        </w:rPr>
        <w:t> </w:t>
      </w:r>
      <w:r>
        <w:rPr>
          <w:rFonts w:hint="default" w:ascii="Arial" w:hAnsi="Arial" w:eastAsia="宋体" w:cs="Arial"/>
          <w:b/>
          <w:bCs/>
          <w:color w:val="273540"/>
          <w:kern w:val="0"/>
          <w:sz w:val="24"/>
          <w:szCs w:val="24"/>
          <w14:ligatures w14:val="none"/>
        </w:rPr>
        <w:t>Gradescope TESTING</w:t>
      </w:r>
      <w:r>
        <w:rPr>
          <w:rFonts w:hint="default" w:ascii="Arial" w:hAnsi="Arial" w:eastAsia="宋体" w:cs="Arial"/>
          <w:color w:val="273540"/>
          <w:kern w:val="0"/>
          <w:sz w:val="24"/>
          <w:szCs w:val="24"/>
          <w14:ligatures w14:val="none"/>
        </w:rPr>
        <w:t>. Please refer to the</w:t>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14:ligatures w14:val="none"/>
        </w:rPr>
        <w:fldChar w:fldCharType="begin"/>
      </w:r>
      <w:r>
        <w:rPr>
          <w:rFonts w:hint="default" w:ascii="Arial" w:hAnsi="Arial" w:eastAsia="宋体" w:cs="Arial"/>
          <w:color w:val="273540"/>
          <w:kern w:val="0"/>
          <w:sz w:val="24"/>
          <w:szCs w:val="24"/>
          <w14:ligatures w14:val="none"/>
        </w:rPr>
        <w:instrText xml:space="preserve">HYPERLINK "https://gatech.instructure.com/courses/457942/pages/gradescope" \o "Gradescope"</w:instrText>
      </w:r>
      <w:r>
        <w:rPr>
          <w:rFonts w:hint="default" w:ascii="Arial" w:hAnsi="Arial" w:eastAsia="宋体" w:cs="Arial"/>
          <w:color w:val="273540"/>
          <w:kern w:val="0"/>
          <w:sz w:val="24"/>
          <w:szCs w:val="24"/>
          <w14:ligatures w14:val="none"/>
        </w:rPr>
        <w:fldChar w:fldCharType="separate"/>
      </w:r>
      <w:r>
        <w:rPr>
          <w:rFonts w:hint="default" w:ascii="Arial" w:hAnsi="Arial" w:eastAsia="宋体" w:cs="Arial"/>
          <w:color w:val="004F9F"/>
          <w:kern w:val="0"/>
          <w:sz w:val="24"/>
          <w:szCs w:val="24"/>
          <w:u w:val="single"/>
          <w14:ligatures w14:val="none"/>
        </w:rPr>
        <w:t>Gradescope Instructions</w:t>
      </w:r>
      <w:r>
        <w:rPr>
          <w:rFonts w:hint="default" w:ascii="Arial" w:hAnsi="Arial" w:eastAsia="宋体" w:cs="Arial"/>
          <w:color w:val="273540"/>
          <w:kern w:val="0"/>
          <w:sz w:val="24"/>
          <w:szCs w:val="24"/>
          <w14:ligatures w14:val="none"/>
        </w:rPr>
        <w:fldChar w:fldCharType="end"/>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14:ligatures w14:val="none"/>
        </w:rPr>
        <w:t>for more information.</w:t>
      </w:r>
      <w:r>
        <w:rPr>
          <w:rFonts w:hint="default" w:ascii="Arial" w:hAnsi="Arial" w:eastAsia="宋体" w:cs="Arial"/>
          <w:color w:val="273540"/>
          <w:kern w:val="0"/>
          <w:sz w:val="24"/>
          <w:szCs w:val="24"/>
          <w14:ligatures w14:val="none"/>
        </w:rPr>
        <w:t> </w:t>
      </w:r>
    </w:p>
    <w:p w14:paraId="45CA9B68">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tbl>
      <w:tblPr>
        <w:tblStyle w:val="15"/>
        <w:tblW w:w="1646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Layout w:type="autofit"/>
        <w:tblCellMar>
          <w:top w:w="15" w:type="dxa"/>
          <w:left w:w="15" w:type="dxa"/>
          <w:bottom w:w="15" w:type="dxa"/>
          <w:right w:w="15" w:type="dxa"/>
        </w:tblCellMar>
      </w:tblPr>
      <w:tblGrid>
        <w:gridCol w:w="16469"/>
      </w:tblGrid>
      <w:tr w14:paraId="3353017A">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CellMar>
            <w:top w:w="15" w:type="dxa"/>
            <w:left w:w="15" w:type="dxa"/>
            <w:bottom w:w="15" w:type="dxa"/>
            <w:right w:w="15" w:type="dxa"/>
          </w:tblCellMar>
        </w:tblPrEx>
        <w:tc>
          <w:tcPr>
            <w:tcW w:w="16385" w:type="dxa"/>
            <w:tcBorders>
              <w:top w:val="outset" w:color="auto" w:sz="6" w:space="0"/>
              <w:left w:val="outset" w:color="auto" w:sz="6" w:space="0"/>
              <w:bottom w:val="outset" w:color="auto" w:sz="6" w:space="0"/>
              <w:right w:val="outset" w:color="auto" w:sz="6" w:space="0"/>
            </w:tcBorders>
            <w:shd w:val="clear" w:color="auto" w:fill="CED4D9"/>
            <w:tcMar>
              <w:top w:w="30" w:type="dxa"/>
              <w:left w:w="30" w:type="dxa"/>
              <w:bottom w:w="30" w:type="dxa"/>
              <w:right w:w="30" w:type="dxa"/>
            </w:tcMar>
            <w:vAlign w:val="center"/>
          </w:tcPr>
          <w:p w14:paraId="08B8C465">
            <w:pPr>
              <w:widowControl/>
              <w:spacing w:before="90" w:after="90"/>
              <w:jc w:val="left"/>
              <w:outlineLvl w:val="2"/>
              <w:rPr>
                <w:rFonts w:hint="default" w:ascii="Arial" w:hAnsi="Arial" w:eastAsia="宋体" w:cs="Arial"/>
                <w:color w:val="273540"/>
                <w:kern w:val="0"/>
                <w:sz w:val="36"/>
                <w:szCs w:val="36"/>
                <w14:ligatures w14:val="none"/>
              </w:rPr>
            </w:pPr>
            <w:r>
              <w:rPr>
                <w:rFonts w:hint="default" w:ascii="Arial" w:hAnsi="Arial" w:eastAsia="宋体" w:cs="Arial"/>
                <w:b/>
                <w:bCs/>
                <w:color w:val="273540"/>
                <w:kern w:val="0"/>
                <w:sz w:val="36"/>
                <w:szCs w:val="36"/>
                <w14:ligatures w14:val="none"/>
              </w:rPr>
              <w:t>6 Submission Requirements</w:t>
            </w:r>
          </w:p>
        </w:tc>
      </w:tr>
    </w:tbl>
    <w:p w14:paraId="126C744C">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This is an individual assignment</w:t>
      </w:r>
      <w:r>
        <w:rPr>
          <w:rFonts w:hint="default" w:ascii="Arial" w:hAnsi="Arial" w:eastAsia="宋体" w:cs="Arial"/>
          <w:color w:val="273540"/>
          <w:kern w:val="0"/>
          <w:sz w:val="24"/>
          <w:szCs w:val="24"/>
          <w14:ligatures w14:val="none"/>
        </w:rPr>
        <w:t>. All work you submit must be your own. Make sure to cite any sources you reference and use quotes and in-line citations to mark any direct quotes.</w:t>
      </w:r>
      <w:r>
        <w:rPr>
          <w:rFonts w:hint="default" w:ascii="Arial" w:hAnsi="Arial" w:eastAsia="宋体" w:cs="Arial"/>
          <w:color w:val="273540"/>
          <w:kern w:val="0"/>
          <w:sz w:val="24"/>
          <w:szCs w:val="24"/>
          <w14:ligatures w14:val="none"/>
        </w:rPr>
        <w:t> </w:t>
      </w:r>
    </w:p>
    <w:p w14:paraId="65B64C51">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xml:space="preserve">Assignment due dates in your time zone can be found by looking at the Project in the Assignment menu item in Canvas (ensure your Canvas time zone settings are set up properly). </w:t>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14:ligatures w14:val="none"/>
        </w:rPr>
        <w:t>This date is 23:59 AOE converted to your time zone.</w:t>
      </w:r>
      <w:r>
        <w:rPr>
          <w:rFonts w:hint="default" w:ascii="Arial" w:hAnsi="Arial" w:eastAsia="宋体" w:cs="Arial"/>
          <w:color w:val="273540"/>
          <w:kern w:val="0"/>
          <w:sz w:val="24"/>
          <w:szCs w:val="24"/>
          <w14:ligatures w14:val="none"/>
        </w:rPr>
        <w:t> </w:t>
      </w:r>
    </w:p>
    <w:p w14:paraId="1D9AAEEC">
      <w:pPr>
        <w:widowControl/>
        <w:shd w:val="clear" w:color="auto" w:fill="FFFFFF"/>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Assignments received after Sunday at 23:59 AOE (even if only by a few seconds) are not accepted without advanced agreement except in cases of medical or family emergencies. In the case of such an emergency, please contact the</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"https://studentlife.gatech.edu/request-assistance" \t "_blank"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Dean of Students</w:t>
      </w:r>
      <w:r>
        <w:rPr>
          <w:rFonts w:hint="default" w:ascii="Arial" w:hAnsi="Arial" w:eastAsia="宋体" w:cs="Arial"/>
          <w:color w:val="004F9F"/>
          <w:kern w:val="0"/>
          <w:sz w:val="24"/>
          <w:szCs w:val="24"/>
          <w:u w:val="single"/>
          <w14:ligatures w14:val="none"/>
        </w:rPr>
        <w:t>Links to an external site.</w:t>
      </w:r>
      <w:r>
        <w:rPr>
          <w:rFonts w:hint="default" w:ascii="Arial" w:hAnsi="Arial" w:eastAsia="宋体" w:cs="Arial"/>
          <w:color w:val="004F9F"/>
          <w:kern w:val="0"/>
          <w:sz w:val="24"/>
          <w:szCs w:val="24"/>
          <w:u w:val="single"/>
          <w14:ligatures w14:val="none"/>
        </w:rPr>
        <w:fldChar w:fldCharType="end"/>
      </w:r>
      <w:r>
        <w:rPr>
          <w:rFonts w:hint="default" w:ascii="Arial" w:hAnsi="Arial" w:eastAsia="宋体" w:cs="Arial"/>
          <w:color w:val="273540"/>
          <w:kern w:val="0"/>
          <w:sz w:val="24"/>
          <w:szCs w:val="24"/>
          <w14:ligatures w14:val="none"/>
        </w:rPr>
        <w:t>.</w:t>
      </w:r>
      <w:r>
        <w:rPr>
          <w:rFonts w:hint="default" w:ascii="Arial" w:hAnsi="Arial" w:eastAsia="宋体" w:cs="Arial"/>
          <w:color w:val="273540"/>
          <w:kern w:val="0"/>
          <w:sz w:val="24"/>
          <w:szCs w:val="24"/>
          <w14:ligatures w14:val="none"/>
        </w:rPr>
        <w:t> </w:t>
      </w:r>
    </w:p>
    <w:p w14:paraId="52355200">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p w14:paraId="6297A1AA">
      <w:pPr>
        <w:widowControl/>
        <w:shd w:val="clear" w:color="auto" w:fill="FFFFFF"/>
        <w:spacing w:before="90" w:after="90"/>
        <w:jc w:val="left"/>
        <w:outlineLvl w:val="3"/>
        <w:rPr>
          <w:rFonts w:hint="default" w:ascii="Arial" w:hAnsi="Arial" w:eastAsia="宋体" w:cs="Arial"/>
          <w:color w:val="273540"/>
          <w:kern w:val="0"/>
          <w:sz w:val="27"/>
          <w:szCs w:val="27"/>
          <w14:ligatures w14:val="none"/>
        </w:rPr>
      </w:pPr>
      <w:r>
        <w:rPr>
          <w:rFonts w:hint="default" w:ascii="Arial" w:hAnsi="Arial" w:eastAsia="宋体" w:cs="Arial"/>
          <w:b/>
          <w:bCs/>
          <w:color w:val="273540"/>
          <w:kern w:val="0"/>
          <w:sz w:val="27"/>
          <w:szCs w:val="27"/>
          <w14:ligatures w14:val="none"/>
        </w:rPr>
        <w:t>6.1 Report Submission</w:t>
      </w:r>
    </w:p>
    <w:p w14:paraId="6E21E486">
      <w:pPr>
        <w:widowControl/>
        <w:shd w:val="clear" w:color="auto" w:fill="FFFFFF"/>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Complete your report using the</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"https://drive.google.com/drive/folders/1xDYIomn9e9FxbIeFcsclSbXHTtHROD1j" \t "_blank"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JDF format</w:t>
      </w:r>
      <w:r>
        <w:rPr>
          <w:rFonts w:hint="default" w:ascii="Arial" w:hAnsi="Arial" w:eastAsia="宋体" w:cs="Arial"/>
          <w:color w:val="004F9F"/>
          <w:kern w:val="0"/>
          <w:sz w:val="24"/>
          <w:szCs w:val="24"/>
          <w:u w:val="single"/>
          <w14:ligatures w14:val="none"/>
        </w:rPr>
        <w:t>Links to an external site.</w:t>
      </w:r>
      <w:r>
        <w:rPr>
          <w:rFonts w:hint="default" w:ascii="Arial" w:hAnsi="Arial" w:eastAsia="宋体" w:cs="Arial"/>
          <w:color w:val="004F9F"/>
          <w:kern w:val="0"/>
          <w:sz w:val="24"/>
          <w:szCs w:val="24"/>
          <w:u w:val="single"/>
          <w14:ligatures w14:val="none"/>
        </w:rPr>
        <w:fldChar w:fldCharType="end"/>
      </w:r>
      <w:r>
        <w:rPr>
          <w:rFonts w:hint="default" w:ascii="Arial" w:hAnsi="Arial" w:eastAsia="宋体" w:cs="Arial"/>
          <w:color w:val="273540"/>
          <w:kern w:val="0"/>
          <w:sz w:val="24"/>
          <w:szCs w:val="24"/>
          <w14:ligatures w14:val="none"/>
        </w:rPr>
        <w:t>, then save your submission as a PDF. The report is to be submitted as</w:t>
      </w:r>
      <w:r>
        <w:rPr>
          <w:rFonts w:hint="default" w:ascii="Arial" w:hAnsi="Arial" w:eastAsia="宋体" w:cs="Arial"/>
          <w:color w:val="273540"/>
          <w:kern w:val="0"/>
          <w:sz w:val="24"/>
          <w:szCs w:val="24"/>
          <w14:ligatures w14:val="none"/>
        </w:rPr>
        <w:t> </w:t>
      </w:r>
      <w:r>
        <w:rPr>
          <w:rFonts w:hint="default" w:ascii="Arial" w:hAnsi="Arial" w:eastAsia="宋体" w:cs="Arial"/>
          <w:b/>
          <w:bCs/>
          <w:color w:val="273540"/>
          <w:kern w:val="0"/>
          <w:sz w:val="24"/>
          <w:szCs w:val="24"/>
          <w14:ligatures w14:val="none"/>
        </w:rPr>
        <w:t>p1_martingale_report.pdf</w:t>
      </w:r>
      <w:r>
        <w:rPr>
          <w:rFonts w:hint="default" w:ascii="Arial" w:hAnsi="Arial" w:eastAsia="宋体" w:cs="Arial"/>
          <w:color w:val="273540"/>
          <w:kern w:val="0"/>
          <w:sz w:val="24"/>
          <w:szCs w:val="24"/>
          <w14:ligatures w14:val="none"/>
        </w:rPr>
        <w:t>. Assignments should be submitted to the corresponding assignment submission page in Canvas. You should submit a single PDF for this assignment. Please submit the following file to Canvas in PDF format only:</w:t>
      </w:r>
      <w:r>
        <w:rPr>
          <w:rFonts w:hint="default" w:ascii="Arial" w:hAnsi="Arial" w:eastAsia="宋体" w:cs="Arial"/>
          <w:color w:val="273540"/>
          <w:kern w:val="0"/>
          <w:sz w:val="24"/>
          <w:szCs w:val="24"/>
          <w14:ligatures w14:val="none"/>
        </w:rPr>
        <w:t> </w:t>
      </w:r>
    </w:p>
    <w:p w14:paraId="2548ECDB">
      <w:pPr>
        <w:widowControl/>
        <w:pBdr>
          <w:top w:val="single" w:color="E8EAEC" w:sz="6" w:space="7"/>
          <w:left w:val="single" w:color="E8EAEC" w:sz="6" w:space="7"/>
          <w:bottom w:val="single" w:color="E8EAEC" w:sz="6" w:space="7"/>
          <w:right w:val="single" w:color="E8EAEC" w:sz="6" w:space="7"/>
        </w:pBdr>
        <w:shd w:val="clear" w:color="auto" w:fill="F2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p1_martingale_report.pdf </w:t>
      </w:r>
    </w:p>
    <w:p w14:paraId="79B350EA">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Do not submit any other files. Charts must be included in the report, not submitted as separate files. Also note that when we run your submitted code, it should produce and save all five (5) figures as .png files in the project directory.</w:t>
      </w:r>
      <w:r>
        <w:rPr>
          <w:rFonts w:hint="default" w:ascii="Arial" w:hAnsi="Arial" w:eastAsia="宋体" w:cs="Arial"/>
          <w:color w:val="273540"/>
          <w:kern w:val="0"/>
          <w:sz w:val="24"/>
          <w:szCs w:val="24"/>
          <w14:ligatures w14:val="none"/>
        </w:rPr>
        <w:t> </w:t>
      </w:r>
    </w:p>
    <w:p w14:paraId="6F342C86">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You are allowed unlimited submissions of the p1_martingale_report.pdf file to Canvas.</w:t>
      </w:r>
      <w:r>
        <w:rPr>
          <w:rFonts w:hint="default" w:ascii="Arial" w:hAnsi="Arial" w:eastAsia="宋体" w:cs="Arial"/>
          <w:b/>
          <w:bCs/>
          <w:color w:val="273540"/>
          <w:kern w:val="0"/>
          <w:sz w:val="24"/>
          <w:szCs w:val="24"/>
          <w14:ligatures w14:val="none"/>
        </w:rPr>
        <w:t> </w:t>
      </w:r>
    </w:p>
    <w:p w14:paraId="3F9CF2E9">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p w14:paraId="031FB395">
      <w:pPr>
        <w:widowControl/>
        <w:shd w:val="clear" w:color="auto" w:fill="FFFFFF"/>
        <w:spacing w:before="90" w:after="90"/>
        <w:jc w:val="left"/>
        <w:outlineLvl w:val="3"/>
        <w:rPr>
          <w:rFonts w:hint="default" w:ascii="Arial" w:hAnsi="Arial" w:eastAsia="宋体" w:cs="Arial"/>
          <w:color w:val="273540"/>
          <w:kern w:val="0"/>
          <w:sz w:val="27"/>
          <w:szCs w:val="27"/>
          <w14:ligatures w14:val="none"/>
        </w:rPr>
      </w:pPr>
      <w:r>
        <w:rPr>
          <w:rFonts w:hint="default" w:ascii="Arial" w:hAnsi="Arial" w:eastAsia="宋体" w:cs="Arial"/>
          <w:b/>
          <w:bCs/>
          <w:color w:val="273540"/>
          <w:kern w:val="0"/>
          <w:sz w:val="27"/>
          <w:szCs w:val="27"/>
          <w14:ligatures w14:val="none"/>
        </w:rPr>
        <w:t>6.2 Code Submission</w:t>
      </w:r>
    </w:p>
    <w:p w14:paraId="723913EC">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This class uses Gradescope, a server-side auto-grader, to evaluate your code submission. No credit will be given for code that does not run in this environment and students are encouraged to leverage Gradescope TESTING before submitting an assignment for grading.</w:t>
      </w:r>
      <w:r>
        <w:rPr>
          <w:rFonts w:hint="default" w:ascii="Arial" w:hAnsi="Arial" w:eastAsia="宋体" w:cs="Arial"/>
          <w:color w:val="273540"/>
          <w:kern w:val="0"/>
          <w:sz w:val="24"/>
          <w:szCs w:val="24"/>
          <w14:ligatures w14:val="none"/>
        </w:rPr>
        <w:t> </w:t>
      </w:r>
      <w:r>
        <w:rPr>
          <w:rFonts w:hint="default" w:ascii="Arial" w:hAnsi="Arial" w:eastAsia="宋体" w:cs="Arial"/>
          <w:b/>
          <w:bCs/>
          <w:color w:val="273540"/>
          <w:kern w:val="0"/>
          <w:sz w:val="24"/>
          <w:szCs w:val="24"/>
          <w14:ligatures w14:val="none"/>
        </w:rPr>
        <w:t>Only code submitted to Gradescope SUBMISSION will be graded.</w:t>
      </w:r>
      <w:r>
        <w:rPr>
          <w:rFonts w:hint="default" w:ascii="Arial" w:hAnsi="Arial" w:eastAsia="宋体" w:cs="Arial"/>
          <w:b/>
          <w:bCs/>
          <w:color w:val="273540"/>
          <w:kern w:val="0"/>
          <w:sz w:val="24"/>
          <w:szCs w:val="24"/>
          <w14:ligatures w14:val="none"/>
        </w:rPr>
        <w:t> </w:t>
      </w:r>
      <w:r>
        <w:rPr>
          <w:rFonts w:hint="default" w:ascii="Arial" w:hAnsi="Arial" w:eastAsia="宋体" w:cs="Arial"/>
          <w:color w:val="E03E2D"/>
          <w:kern w:val="0"/>
          <w:sz w:val="24"/>
          <w:szCs w:val="24"/>
          <w14:ligatures w14:val="none"/>
        </w:rPr>
        <w:t>Code that crashes in Gradescope SUBMISSION will receive a zero.</w:t>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14:ligatures w14:val="none"/>
        </w:rPr>
        <w:t>Therefore, students are advised to test locally</w:t>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u w:val="single"/>
          <w14:ligatures w14:val="none"/>
        </w:rPr>
        <w:t>and</w:t>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14:ligatures w14:val="none"/>
        </w:rPr>
        <w:t>in Gradescope TESTING before submitting the work for grading.</w:t>
      </w:r>
    </w:p>
    <w:p w14:paraId="12BE38CE">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Please submit the following file to</w:t>
      </w:r>
      <w:r>
        <w:rPr>
          <w:rFonts w:hint="default" w:ascii="Arial" w:hAnsi="Arial" w:eastAsia="宋体" w:cs="Arial"/>
          <w:color w:val="273540"/>
          <w:kern w:val="0"/>
          <w:sz w:val="24"/>
          <w:szCs w:val="24"/>
          <w14:ligatures w14:val="none"/>
        </w:rPr>
        <w:t> </w:t>
      </w:r>
      <w:r>
        <w:rPr>
          <w:rFonts w:hint="default" w:ascii="Arial" w:hAnsi="Arial" w:eastAsia="宋体" w:cs="Arial"/>
          <w:b/>
          <w:bCs/>
          <w:color w:val="273540"/>
          <w:kern w:val="0"/>
          <w:sz w:val="24"/>
          <w:szCs w:val="24"/>
          <w14:ligatures w14:val="none"/>
        </w:rPr>
        <w:t>Gradescope SUBMISSION</w:t>
      </w:r>
      <w:r>
        <w:rPr>
          <w:rFonts w:hint="default" w:ascii="Arial" w:hAnsi="Arial" w:eastAsia="宋体" w:cs="Arial"/>
          <w:color w:val="273540"/>
          <w:kern w:val="0"/>
          <w:sz w:val="24"/>
          <w:szCs w:val="24"/>
          <w14:ligatures w14:val="none"/>
        </w:rPr>
        <w:t>:</w:t>
      </w:r>
      <w:r>
        <w:rPr>
          <w:rFonts w:hint="default" w:ascii="Arial" w:hAnsi="Arial" w:eastAsia="宋体" w:cs="Arial"/>
          <w:color w:val="273540"/>
          <w:kern w:val="0"/>
          <w:sz w:val="24"/>
          <w:szCs w:val="24"/>
          <w14:ligatures w14:val="none"/>
        </w:rPr>
        <w:t> </w:t>
      </w:r>
    </w:p>
    <w:p w14:paraId="2695E8D1">
      <w:pPr>
        <w:widowControl/>
        <w:pBdr>
          <w:top w:val="single" w:color="E8EAEC" w:sz="6" w:space="7"/>
          <w:left w:val="single" w:color="E8EAEC" w:sz="6" w:space="7"/>
          <w:bottom w:val="single" w:color="E8EAEC" w:sz="6" w:space="7"/>
          <w:right w:val="single" w:color="E8EAEC" w:sz="6" w:space="7"/>
        </w:pBdr>
        <w:shd w:val="clear" w:color="auto" w:fill="F2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martingale.py </w:t>
      </w:r>
    </w:p>
    <w:p w14:paraId="60115352">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Do not submit any other files.</w:t>
      </w:r>
      <w:r>
        <w:rPr>
          <w:rFonts w:hint="default" w:ascii="Arial" w:hAnsi="Arial" w:eastAsia="宋体" w:cs="Arial"/>
          <w:color w:val="273540"/>
          <w:kern w:val="0"/>
          <w:sz w:val="24"/>
          <w:szCs w:val="24"/>
          <w14:ligatures w14:val="none"/>
        </w:rPr>
        <w:t> </w:t>
      </w:r>
    </w:p>
    <w:p w14:paraId="13B64FE0">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You will see a message like this (immediately below) if your code was correctly submitted to Gradescope SUBMISSION.</w:t>
      </w:r>
      <w:r>
        <w:rPr>
          <w:rFonts w:hint="default" w:ascii="Arial" w:hAnsi="Arial" w:eastAsia="宋体" w:cs="Arial"/>
          <w:color w:val="273540"/>
          <w:kern w:val="0"/>
          <w:sz w:val="24"/>
          <w:szCs w:val="24"/>
          <w14:ligatures w14:val="none"/>
        </w:rPr>
        <w:t> </w:t>
      </w:r>
    </w:p>
    <w:p w14:paraId="54230B1B">
      <w:pPr>
        <w:widowControl/>
        <w:shd w:val="clear" w:color="auto" w:fill="FFFFFF"/>
        <w:spacing w:before="180" w:after="180"/>
        <w:jc w:val="center"/>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mc:AlternateContent>
          <mc:Choice Requires="wps">
            <w:drawing>
              <wp:inline distT="0" distB="0" distL="0" distR="0">
                <wp:extent cx="304800" cy="304800"/>
                <wp:effectExtent l="0" t="0" r="0" b="0"/>
                <wp:docPr id="1537038900"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矩形 1"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s994Og8CAAAYBAAADgAAAGRycy9lMm9Eb2MueG1srVNLbtswEN0X&#10;6B0I7mvJnzSOYDkIYqQokLYBkhyApiiLqMhhh7Rl9zIFuushepyi1+iQsl0n3WTRjTAf6s17j8PZ&#10;5da0bKPQa7AlHw5yzpSVUGm7Kvnjw82bKWc+CFuJFqwq+U55fjl//WrWuUKNoIG2UsgIxPqicyVv&#10;QnBFlnnZKCP8AJyy1KwBjQiU4iqrUHSEbtpslOdvsw6wcghSeU/VRd/ke0R8CSDUtZZqAXJtlA09&#10;KqpWBJLkG+08nye2da1k+FTXXgXWlpyUhvSlIRQv4zebz0SxQuEaLfcUxEsoPNNkhLY09Ai1EEGw&#10;Nep/oIyWCB7qMJBgsl5IcoRUDPNn3tw3wqmkhaz27mi6/3+w8uPmDpmuaBPOxuf5eHqRkzVWGLr5&#10;399+/Pr5nQ2jSZ3zBZ29d3cYZXp3C/KzZxauG2FX6so7sppA6N9DCRG6RomK2CaI7AlGTDyhsWX3&#10;ASqaJtYBkoXbGk2cQeawbbqp3fGm1DYwScVxPplGopJa+5hIZqI4/OzQh3cKDItByZHYJXCxufWh&#10;P3o4EmdZuNFtm5ahtU8KhBkriXzk21uxhGpH3BH6haLnREED+JWzjpap5P7LWqDirH1vSf/FcDKJ&#10;25eSydn5iBI87SxPO8JKgip54KwPr0O/sWuHetUkm3uOV+RZrZOe6GfPak+WFiY5sl/uuJGneTr1&#10;90H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zJZ00gAAAAMBAAAPAAAAAAAAAAEAIAAAACIA&#10;AABkcnMvZG93bnJldi54bWxQSwECFAAUAAAACACHTuJAs994Og8CAAAYBAAADgAAAAAAAAABACAA&#10;AAAhAQAAZHJzL2Uyb0RvYy54bWxQSwUGAAAAAAYABgBZAQAAogUAAAAA&#10;">
                <v:fill on="f" focussize="0,0"/>
                <v:stroke on="f"/>
                <v:imagedata o:title=""/>
                <o:lock v:ext="edit" aspectratio="t"/>
                <w10:wrap type="none"/>
                <w10:anchorlock/>
              </v:rect>
            </w:pict>
          </mc:Fallback>
        </mc:AlternateContent>
      </w:r>
    </w:p>
    <w:p w14:paraId="5F6DF6A1">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Important: You are allowed a MAXIMUM of five (5) code submissions to Gradescope SUBMISSION.</w:t>
      </w:r>
      <w:r>
        <w:rPr>
          <w:rFonts w:hint="default" w:ascii="Arial" w:hAnsi="Arial" w:eastAsia="宋体" w:cs="Arial"/>
          <w:b/>
          <w:bCs/>
          <w:color w:val="273540"/>
          <w:kern w:val="0"/>
          <w:sz w:val="24"/>
          <w:szCs w:val="24"/>
          <w14:ligatures w14:val="none"/>
        </w:rPr>
        <w:t> </w:t>
      </w:r>
    </w:p>
    <w:p w14:paraId="189B66F1">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tbl>
      <w:tblPr>
        <w:tblStyle w:val="15"/>
        <w:tblW w:w="1647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Layout w:type="autofit"/>
        <w:tblCellMar>
          <w:top w:w="15" w:type="dxa"/>
          <w:left w:w="15" w:type="dxa"/>
          <w:bottom w:w="15" w:type="dxa"/>
          <w:right w:w="15" w:type="dxa"/>
        </w:tblCellMar>
      </w:tblPr>
      <w:tblGrid>
        <w:gridCol w:w="16477"/>
      </w:tblGrid>
      <w:tr w14:paraId="62519381">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CellMar>
            <w:top w:w="15" w:type="dxa"/>
            <w:left w:w="15" w:type="dxa"/>
            <w:bottom w:w="15" w:type="dxa"/>
            <w:right w:w="15" w:type="dxa"/>
          </w:tblCellMar>
        </w:tblPrEx>
        <w:tc>
          <w:tcPr>
            <w:tcW w:w="16393" w:type="dxa"/>
            <w:tcBorders>
              <w:top w:val="outset" w:color="auto" w:sz="6" w:space="0"/>
              <w:left w:val="outset" w:color="auto" w:sz="6" w:space="0"/>
              <w:bottom w:val="outset" w:color="auto" w:sz="6" w:space="0"/>
              <w:right w:val="outset" w:color="auto" w:sz="6" w:space="0"/>
            </w:tcBorders>
            <w:shd w:val="clear" w:color="auto" w:fill="CED4D9"/>
            <w:tcMar>
              <w:top w:w="30" w:type="dxa"/>
              <w:left w:w="30" w:type="dxa"/>
              <w:bottom w:w="30" w:type="dxa"/>
              <w:right w:w="30" w:type="dxa"/>
            </w:tcMar>
            <w:vAlign w:val="center"/>
          </w:tcPr>
          <w:p w14:paraId="1CC8E6F9">
            <w:pPr>
              <w:widowControl/>
              <w:spacing w:before="90" w:after="90"/>
              <w:jc w:val="left"/>
              <w:outlineLvl w:val="2"/>
              <w:rPr>
                <w:rFonts w:hint="default" w:ascii="Arial" w:hAnsi="Arial" w:eastAsia="宋体" w:cs="Arial"/>
                <w:color w:val="273540"/>
                <w:kern w:val="0"/>
                <w:sz w:val="36"/>
                <w:szCs w:val="36"/>
                <w14:ligatures w14:val="none"/>
              </w:rPr>
            </w:pPr>
            <w:r>
              <w:rPr>
                <w:rFonts w:hint="default" w:ascii="Arial" w:hAnsi="Arial" w:eastAsia="宋体" w:cs="Arial"/>
                <w:b/>
                <w:bCs/>
                <w:color w:val="273540"/>
                <w:kern w:val="0"/>
                <w:sz w:val="36"/>
                <w:szCs w:val="36"/>
                <w14:ligatures w14:val="none"/>
              </w:rPr>
              <w:t>7 Grading Information</w:t>
            </w:r>
          </w:p>
        </w:tc>
      </w:tr>
    </w:tbl>
    <w:p w14:paraId="6E94ACC7">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Your report is worth 100% of your grade.</w:t>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14:ligatures w14:val="none"/>
        </w:rPr>
        <w:t>As such, it will be graded on a 100-point scale coinciding with a rubric design to mirror the questions above (see rubric below). Make sure to answer the questions in the Project Wiki and properly address all aspects of the Rubric. The code submitted to Gradescope SUBMISSION is run as a batch job after the project deadline.</w:t>
      </w:r>
    </w:p>
    <w:p w14:paraId="58B5443B">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b/>
          <w:bCs/>
          <w:color w:val="273540"/>
          <w:kern w:val="0"/>
          <w:sz w:val="24"/>
          <w:szCs w:val="24"/>
          <w14:ligatures w14:val="none"/>
        </w:rPr>
        <w:t>All points for the assignment will be returned in the Canvas report score.</w:t>
      </w:r>
      <w:r>
        <w:rPr>
          <w:rFonts w:hint="default" w:ascii="Arial" w:hAnsi="Arial" w:eastAsia="宋体" w:cs="Arial"/>
          <w:b/>
          <w:bCs/>
          <w:color w:val="273540"/>
          <w:kern w:val="0"/>
          <w:sz w:val="24"/>
          <w:szCs w:val="24"/>
          <w14:ligatures w14:val="none"/>
        </w:rPr>
        <w:t> </w:t>
      </w:r>
    </w:p>
    <w:p w14:paraId="3D0761AD">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xml:space="preserve">We do not provide an explicit set timeline for returning grades, except that all assignments and exams will be graded before the institute deadline (end of the term). As will be the case throughout the term, the grading team will work as quickly as possible to provide project feedback and grades. </w:t>
      </w:r>
      <w:r>
        <w:rPr>
          <w:rFonts w:hint="default" w:ascii="Arial" w:hAnsi="Arial" w:eastAsia="宋体" w:cs="Arial"/>
          <w:color w:val="273540"/>
          <w:kern w:val="0"/>
          <w:sz w:val="24"/>
          <w:szCs w:val="24"/>
          <w14:ligatures w14:val="none"/>
        </w:rPr>
        <w:t> </w:t>
      </w:r>
    </w:p>
    <w:p w14:paraId="5F3B064F">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Once grades are released, any grade-related matters must follow the</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"https://gatech.instructure.com/courses/457942/pages/assignment-follow-up-guidelines-and-process" \o "Assignment Follow-up Guidelines and Process"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Assignment Follow-Up guidelines and process</w:t>
      </w:r>
      <w:r>
        <w:rPr>
          <w:rFonts w:hint="default" w:ascii="Arial" w:hAnsi="Arial" w:eastAsia="宋体" w:cs="Arial"/>
          <w:color w:val="004F9F"/>
          <w:kern w:val="0"/>
          <w:sz w:val="24"/>
          <w:szCs w:val="24"/>
          <w:u w:val="single"/>
          <w14:ligatures w14:val="none"/>
        </w:rPr>
        <w:fldChar w:fldCharType="end"/>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14:ligatures w14:val="none"/>
        </w:rPr>
        <w:t>alone. Regrading will only be undertaken in cases where there has been a genuine error or misunderstanding. Please note that requests will be denied if they are not submitted using the form appropriate for your term or do not fall within the timeframes specified on the</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"https://gatech.instructure.com/courses/457942/pages/assignment-follow-up-guidelines-and-process" \o "Assignment Follow-up Guidelines and Process"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Assignment Follow-Up page</w:t>
      </w:r>
      <w:r>
        <w:rPr>
          <w:rFonts w:hint="default" w:ascii="Arial" w:hAnsi="Arial" w:eastAsia="宋体" w:cs="Arial"/>
          <w:color w:val="004F9F"/>
          <w:kern w:val="0"/>
          <w:sz w:val="24"/>
          <w:szCs w:val="24"/>
          <w:u w:val="single"/>
          <w14:ligatures w14:val="none"/>
        </w:rPr>
        <w:fldChar w:fldCharType="end"/>
      </w:r>
      <w:r>
        <w:rPr>
          <w:rFonts w:hint="default" w:ascii="Arial" w:hAnsi="Arial" w:eastAsia="宋体" w:cs="Arial"/>
          <w:color w:val="273540"/>
          <w:kern w:val="0"/>
          <w:sz w:val="24"/>
          <w:szCs w:val="24"/>
          <w14:ligatures w14:val="none"/>
        </w:rPr>
        <w:t>.</w:t>
      </w:r>
      <w:r>
        <w:rPr>
          <w:rFonts w:hint="default" w:ascii="Arial" w:hAnsi="Arial" w:eastAsia="宋体" w:cs="Arial"/>
          <w:color w:val="273540"/>
          <w:kern w:val="0"/>
          <w:sz w:val="24"/>
          <w:szCs w:val="24"/>
          <w14:ligatures w14:val="none"/>
        </w:rPr>
        <w:t> </w:t>
      </w:r>
    </w:p>
    <w:p w14:paraId="766DE414">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p w14:paraId="70D3DC3B">
      <w:pPr>
        <w:widowControl/>
        <w:shd w:val="clear" w:color="auto" w:fill="FFFFFF"/>
        <w:spacing w:before="90" w:after="90"/>
        <w:jc w:val="left"/>
        <w:outlineLvl w:val="3"/>
        <w:rPr>
          <w:rFonts w:hint="default" w:ascii="Arial" w:hAnsi="Arial" w:eastAsia="宋体" w:cs="Arial"/>
          <w:color w:val="273540"/>
          <w:kern w:val="0"/>
          <w:sz w:val="27"/>
          <w:szCs w:val="27"/>
          <w14:ligatures w14:val="none"/>
        </w:rPr>
      </w:pPr>
      <w:r>
        <w:rPr>
          <w:rFonts w:hint="default" w:ascii="Arial" w:hAnsi="Arial" w:eastAsia="宋体" w:cs="Arial"/>
          <w:b/>
          <w:bCs/>
          <w:color w:val="273540"/>
          <w:kern w:val="0"/>
          <w:sz w:val="27"/>
          <w:szCs w:val="27"/>
          <w14:ligatures w14:val="none"/>
        </w:rPr>
        <w:t>7.1 Grading Rubric</w:t>
      </w:r>
    </w:p>
    <w:p w14:paraId="0AB4C523">
      <w:pPr>
        <w:widowControl/>
        <w:shd w:val="clear" w:color="auto" w:fill="FFFFFF"/>
        <w:spacing w:before="90" w:after="90"/>
        <w:jc w:val="left"/>
        <w:outlineLvl w:val="3"/>
        <w:rPr>
          <w:rFonts w:hint="default" w:ascii="Arial" w:hAnsi="Arial" w:eastAsia="宋体" w:cs="Arial"/>
          <w:color w:val="273540"/>
          <w:kern w:val="0"/>
          <w:sz w:val="27"/>
          <w:szCs w:val="27"/>
          <w14:ligatures w14:val="none"/>
        </w:rPr>
      </w:pPr>
      <w:r>
        <w:rPr>
          <w:rFonts w:hint="default" w:ascii="Arial" w:hAnsi="Arial" w:eastAsia="宋体" w:cs="Arial"/>
          <w:b/>
          <w:bCs/>
          <w:i/>
          <w:iCs/>
          <w:color w:val="273540"/>
          <w:kern w:val="0"/>
          <w:sz w:val="27"/>
          <w:szCs w:val="27"/>
          <w14:ligatures w14:val="none"/>
        </w:rPr>
        <w:t>7.1.1 Report</w:t>
      </w:r>
    </w:p>
    <w:p w14:paraId="53FB9360">
      <w:pPr>
        <w:widowControl/>
        <w:numPr>
          <w:ilvl w:val="0"/>
          <w:numId w:val="7"/>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Are the questions answered correctly? (Up to -5 points for each incorrect answer)</w:t>
      </w:r>
    </w:p>
    <w:p w14:paraId="7551A489">
      <w:pPr>
        <w:widowControl/>
        <w:numPr>
          <w:ilvl w:val="0"/>
          <w:numId w:val="7"/>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Is the reasoning for each question correct and supported by the evidence thoroughly? (Up to -5 points for each if incorrect)</w:t>
      </w:r>
    </w:p>
    <w:p w14:paraId="582213BB">
      <w:pPr>
        <w:widowControl/>
        <w:numPr>
          <w:ilvl w:val="0"/>
          <w:numId w:val="7"/>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Is each of the charts provided, correct, and includes a title, labeled axes, and legend? (Up to -8 points for each if incorrect)</w:t>
      </w:r>
    </w:p>
    <w:p w14:paraId="2E5BBF6E">
      <w:pPr>
        <w:widowControl/>
        <w:numPr>
          <w:ilvl w:val="0"/>
          <w:numId w:val="7"/>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If the report does not reflect the project requirements. (up to -100 points)</w:t>
      </w:r>
    </w:p>
    <w:p w14:paraId="10CBB847">
      <w:pPr>
        <w:widowControl/>
        <w:numPr>
          <w:ilvl w:val="0"/>
          <w:numId w:val="7"/>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If the required report is not provided (up to -100 points)</w:t>
      </w:r>
    </w:p>
    <w:p w14:paraId="7269430C">
      <w:pPr>
        <w:widowControl/>
        <w:shd w:val="clear" w:color="auto" w:fill="FFFFFF"/>
        <w:spacing w:before="90" w:after="90"/>
        <w:jc w:val="left"/>
        <w:outlineLvl w:val="3"/>
        <w:rPr>
          <w:rFonts w:hint="default" w:ascii="Arial" w:hAnsi="Arial" w:eastAsia="宋体" w:cs="Arial"/>
          <w:color w:val="273540"/>
          <w:kern w:val="0"/>
          <w:sz w:val="27"/>
          <w:szCs w:val="27"/>
          <w14:ligatures w14:val="none"/>
        </w:rPr>
      </w:pPr>
      <w:r>
        <w:rPr>
          <w:rFonts w:hint="default" w:ascii="Arial" w:hAnsi="Arial" w:eastAsia="宋体" w:cs="Arial"/>
          <w:b/>
          <w:bCs/>
          <w:i/>
          <w:iCs/>
          <w:color w:val="273540"/>
          <w:kern w:val="0"/>
          <w:sz w:val="27"/>
          <w:szCs w:val="27"/>
          <w14:ligatures w14:val="none"/>
        </w:rPr>
        <w:t>7.1.2 Code</w:t>
      </w:r>
      <w:r>
        <w:rPr>
          <w:rFonts w:hint="default" w:ascii="Arial" w:hAnsi="Arial" w:eastAsia="宋体" w:cs="Arial"/>
          <w:color w:val="273540"/>
          <w:kern w:val="0"/>
          <w:sz w:val="27"/>
          <w:szCs w:val="27"/>
          <w14:ligatures w14:val="none"/>
        </w:rPr>
        <w:br w:type="textWrapping"/>
      </w:r>
      <w:r>
        <w:rPr>
          <w:rFonts w:hint="default" w:ascii="Arial" w:hAnsi="Arial" w:eastAsia="宋体" w:cs="Arial"/>
          <w:color w:val="273540"/>
          <w:kern w:val="0"/>
          <w:sz w:val="27"/>
          <w:szCs w:val="27"/>
          <w14:ligatures w14:val="none"/>
        </w:rPr>
        <w:t>Code deductions will be applied if any of the following occur:</w:t>
      </w:r>
    </w:p>
    <w:p w14:paraId="4B3E1999">
      <w:pPr>
        <w:widowControl/>
        <w:numPr>
          <w:ilvl w:val="0"/>
          <w:numId w:val="8"/>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If the code does not produce all charts saved as .png files in one run without any manipulation (-20 points)</w:t>
      </w:r>
    </w:p>
    <w:p w14:paraId="2868CE56">
      <w:pPr>
        <w:widowControl/>
        <w:numPr>
          <w:ilvl w:val="0"/>
          <w:numId w:val="8"/>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If the code displays any charts in a window or screen. (-20 points)</w:t>
      </w:r>
    </w:p>
    <w:p w14:paraId="57C08538">
      <w:pPr>
        <w:widowControl/>
        <w:numPr>
          <w:ilvl w:val="0"/>
          <w:numId w:val="8"/>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If the code saves content in a directory outside the project directory. (–20 points)</w:t>
      </w:r>
    </w:p>
    <w:p w14:paraId="0FC3963B">
      <w:pPr>
        <w:widowControl/>
        <w:numPr>
          <w:ilvl w:val="0"/>
          <w:numId w:val="8"/>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If the code fails to execute fully by the project requirements. (up to -100 points)</w:t>
      </w:r>
    </w:p>
    <w:p w14:paraId="5D670397">
      <w:pPr>
        <w:widowControl/>
        <w:numPr>
          <w:ilvl w:val="0"/>
          <w:numId w:val="8"/>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If the implemented code does not reflect the project requirements. (up to -100 points)</w:t>
      </w:r>
    </w:p>
    <w:p w14:paraId="54018D7F">
      <w:pPr>
        <w:widowControl/>
        <w:numPr>
          <w:ilvl w:val="0"/>
          <w:numId w:val="8"/>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If the required code is not provided (including code to recreate the charts). (up to -100 points)</w:t>
      </w:r>
    </w:p>
    <w:p w14:paraId="5A9E3294">
      <w:pPr>
        <w:widowControl/>
        <w:shd w:val="clear" w:color="auto" w:fill="FFFFFF"/>
        <w:spacing w:before="90" w:after="90"/>
        <w:jc w:val="left"/>
        <w:outlineLvl w:val="3"/>
        <w:rPr>
          <w:rFonts w:hint="default" w:ascii="Arial" w:hAnsi="Arial" w:eastAsia="宋体" w:cs="Arial"/>
          <w:color w:val="273540"/>
          <w:kern w:val="0"/>
          <w:sz w:val="27"/>
          <w:szCs w:val="27"/>
          <w14:ligatures w14:val="none"/>
        </w:rPr>
      </w:pPr>
      <w:r>
        <w:rPr>
          <w:rFonts w:hint="default" w:ascii="Arial" w:hAnsi="Arial" w:eastAsia="宋体" w:cs="Arial"/>
          <w:b/>
          <w:bCs/>
          <w:i/>
          <w:iCs/>
          <w:color w:val="273540"/>
          <w:kern w:val="0"/>
          <w:sz w:val="27"/>
          <w:szCs w:val="27"/>
          <w14:ligatures w14:val="none"/>
        </w:rPr>
        <w:t>7.1.3 Auto-Grader (Private Grading Script)</w:t>
      </w:r>
    </w:p>
    <w:p w14:paraId="020731C2">
      <w:pPr>
        <w:widowControl/>
        <w:numPr>
          <w:ilvl w:val="0"/>
          <w:numId w:val="9"/>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A private grading script is not used for this project.</w:t>
      </w:r>
    </w:p>
    <w:p w14:paraId="690C98B8">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When instructions imply possible partial credit (e.g., "up to –X points deduction") , students should assume that the full X points will be deducted. The instructional staff may choose, at their sole discretion, to award partial credit. Requests from students do not influence whether partial credit is granted.</w:t>
      </w:r>
    </w:p>
    <w:p w14:paraId="234BC25C">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tbl>
      <w:tblPr>
        <w:tblStyle w:val="15"/>
        <w:tblW w:w="1647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Layout w:type="autofit"/>
        <w:tblCellMar>
          <w:top w:w="15" w:type="dxa"/>
          <w:left w:w="15" w:type="dxa"/>
          <w:bottom w:w="15" w:type="dxa"/>
          <w:right w:w="15" w:type="dxa"/>
        </w:tblCellMar>
      </w:tblPr>
      <w:tblGrid>
        <w:gridCol w:w="16477"/>
      </w:tblGrid>
      <w:tr w14:paraId="46BD524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CellMar>
            <w:top w:w="15" w:type="dxa"/>
            <w:left w:w="15" w:type="dxa"/>
            <w:bottom w:w="15" w:type="dxa"/>
            <w:right w:w="15" w:type="dxa"/>
          </w:tblCellMar>
        </w:tblPrEx>
        <w:tc>
          <w:tcPr>
            <w:tcW w:w="16393" w:type="dxa"/>
            <w:tcBorders>
              <w:top w:val="outset" w:color="auto" w:sz="6" w:space="0"/>
              <w:left w:val="outset" w:color="auto" w:sz="6" w:space="0"/>
              <w:bottom w:val="outset" w:color="auto" w:sz="6" w:space="0"/>
              <w:right w:val="outset" w:color="auto" w:sz="6" w:space="0"/>
            </w:tcBorders>
            <w:shd w:val="clear" w:color="auto" w:fill="CED4D9"/>
            <w:tcMar>
              <w:top w:w="30" w:type="dxa"/>
              <w:left w:w="30" w:type="dxa"/>
              <w:bottom w:w="30" w:type="dxa"/>
              <w:right w:w="30" w:type="dxa"/>
            </w:tcMar>
            <w:vAlign w:val="center"/>
          </w:tcPr>
          <w:p w14:paraId="2C6C030A">
            <w:pPr>
              <w:widowControl/>
              <w:spacing w:before="90" w:after="90"/>
              <w:jc w:val="left"/>
              <w:outlineLvl w:val="2"/>
              <w:rPr>
                <w:rFonts w:hint="default" w:ascii="Arial" w:hAnsi="Arial" w:eastAsia="宋体" w:cs="Arial"/>
                <w:color w:val="273540"/>
                <w:kern w:val="0"/>
                <w:sz w:val="36"/>
                <w:szCs w:val="36"/>
                <w14:ligatures w14:val="none"/>
              </w:rPr>
            </w:pPr>
            <w:r>
              <w:rPr>
                <w:rFonts w:hint="default" w:ascii="Arial" w:hAnsi="Arial" w:eastAsia="宋体" w:cs="Arial"/>
                <w:b/>
                <w:bCs/>
                <w:color w:val="273540"/>
                <w:kern w:val="0"/>
                <w:sz w:val="36"/>
                <w:szCs w:val="36"/>
                <w14:ligatures w14:val="none"/>
              </w:rPr>
              <w:t>8 Development Guidelines (Allowed &amp; Prohibited)</w:t>
            </w:r>
          </w:p>
        </w:tc>
      </w:tr>
    </w:tbl>
    <w:p w14:paraId="680A37BF">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See the</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"https://gatech.instructure.com/courses/457942/pages/course-development-recommendations-guidelines-and-rules" \o "Course Development Recommendations, Guidelines, and Rules"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Course Development Recommendations, Guidelines, and Rules</w:t>
      </w:r>
      <w:r>
        <w:rPr>
          <w:rFonts w:hint="default" w:ascii="Arial" w:hAnsi="Arial" w:eastAsia="宋体" w:cs="Arial"/>
          <w:color w:val="004F9F"/>
          <w:kern w:val="0"/>
          <w:sz w:val="24"/>
          <w:szCs w:val="24"/>
          <w:u w:val="single"/>
          <w14:ligatures w14:val="none"/>
        </w:rPr>
        <w:fldChar w:fldCharType="end"/>
      </w:r>
      <w:r>
        <w:rPr>
          <w:rFonts w:hint="default" w:ascii="Arial" w:hAnsi="Arial" w:eastAsia="宋体" w:cs="Arial"/>
          <w:color w:val="273540"/>
          <w:kern w:val="0"/>
          <w:sz w:val="24"/>
          <w:szCs w:val="24"/>
          <w14:ligatures w14:val="none"/>
        </w:rPr>
        <w:t> </w:t>
      </w:r>
      <w:r>
        <w:rPr>
          <w:rFonts w:hint="default" w:ascii="Arial" w:hAnsi="Arial" w:eastAsia="宋体" w:cs="Arial"/>
          <w:color w:val="273540"/>
          <w:kern w:val="0"/>
          <w:sz w:val="24"/>
          <w:szCs w:val="24"/>
          <w14:ligatures w14:val="none"/>
        </w:rPr>
        <w:t>for the complete list of requirements applicable to all course assignments. The Project Technical Requirements are grouped into three sections: Always Allowed, Prohibited with Some Exceptions, and Always Prohibited.</w:t>
      </w:r>
      <w:r>
        <w:rPr>
          <w:rFonts w:hint="default" w:ascii="Arial" w:hAnsi="Arial" w:eastAsia="宋体" w:cs="Arial"/>
          <w:color w:val="273540"/>
          <w:kern w:val="0"/>
          <w:sz w:val="24"/>
          <w:szCs w:val="24"/>
          <w14:ligatures w14:val="none"/>
        </w:rPr>
        <w:t> </w:t>
      </w:r>
    </w:p>
    <w:p w14:paraId="6B097EF0">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The following exemptions to the Course Development Recommendations, Guidelines, and Rules apply to this project:</w:t>
      </w:r>
      <w:r>
        <w:rPr>
          <w:rFonts w:hint="default" w:ascii="Arial" w:hAnsi="Arial" w:eastAsia="宋体" w:cs="Arial"/>
          <w:color w:val="273540"/>
          <w:kern w:val="0"/>
          <w:sz w:val="24"/>
          <w:szCs w:val="24"/>
          <w14:ligatures w14:val="none"/>
        </w:rPr>
        <w:t> </w:t>
      </w:r>
    </w:p>
    <w:p w14:paraId="6657B43F">
      <w:pPr>
        <w:widowControl/>
        <w:numPr>
          <w:ilvl w:val="0"/>
          <w:numId w:val="10"/>
        </w:numPr>
        <w:shd w:val="clear" w:color="auto" w:fill="FFFFFF"/>
        <w:spacing w:before="100" w:beforeAutospacing="1" w:after="100" w:afterAutospacing="1"/>
        <w:ind w:left="1095"/>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N/A</w:t>
      </w:r>
      <w:r>
        <w:rPr>
          <w:rFonts w:hint="default" w:ascii="Arial" w:hAnsi="Arial" w:eastAsia="宋体" w:cs="Arial"/>
          <w:color w:val="273540"/>
          <w:kern w:val="0"/>
          <w:sz w:val="24"/>
          <w:szCs w:val="24"/>
          <w14:ligatures w14:val="none"/>
        </w:rPr>
        <w:t> </w:t>
      </w:r>
    </w:p>
    <w:p w14:paraId="4DAAC6DA">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w:t>
      </w:r>
    </w:p>
    <w:tbl>
      <w:tblPr>
        <w:tblStyle w:val="15"/>
        <w:tblW w:w="1647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Layout w:type="autofit"/>
        <w:tblCellMar>
          <w:top w:w="15" w:type="dxa"/>
          <w:left w:w="15" w:type="dxa"/>
          <w:bottom w:w="15" w:type="dxa"/>
          <w:right w:w="15" w:type="dxa"/>
        </w:tblCellMar>
      </w:tblPr>
      <w:tblGrid>
        <w:gridCol w:w="16477"/>
      </w:tblGrid>
      <w:tr w14:paraId="072E3FB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CED4D9"/>
          <w:tblCellMar>
            <w:top w:w="15" w:type="dxa"/>
            <w:left w:w="15" w:type="dxa"/>
            <w:bottom w:w="15" w:type="dxa"/>
            <w:right w:w="15" w:type="dxa"/>
          </w:tblCellMar>
        </w:tblPrEx>
        <w:tc>
          <w:tcPr>
            <w:tcW w:w="16393" w:type="dxa"/>
            <w:tcBorders>
              <w:top w:val="outset" w:color="auto" w:sz="6" w:space="0"/>
              <w:left w:val="outset" w:color="auto" w:sz="6" w:space="0"/>
              <w:bottom w:val="outset" w:color="auto" w:sz="6" w:space="0"/>
              <w:right w:val="outset" w:color="auto" w:sz="6" w:space="0"/>
            </w:tcBorders>
            <w:shd w:val="clear" w:color="auto" w:fill="CED4D9"/>
            <w:tcMar>
              <w:top w:w="30" w:type="dxa"/>
              <w:left w:w="30" w:type="dxa"/>
              <w:bottom w:w="30" w:type="dxa"/>
              <w:right w:w="30" w:type="dxa"/>
            </w:tcMar>
            <w:vAlign w:val="center"/>
          </w:tcPr>
          <w:p w14:paraId="2B9B7D9A">
            <w:pPr>
              <w:widowControl/>
              <w:spacing w:before="90" w:after="90"/>
              <w:jc w:val="left"/>
              <w:outlineLvl w:val="2"/>
              <w:rPr>
                <w:rFonts w:hint="default" w:ascii="Arial" w:hAnsi="Arial" w:eastAsia="宋体" w:cs="Arial"/>
                <w:color w:val="273540"/>
                <w:kern w:val="0"/>
                <w:sz w:val="36"/>
                <w:szCs w:val="36"/>
                <w14:ligatures w14:val="none"/>
              </w:rPr>
            </w:pPr>
            <w:r>
              <w:rPr>
                <w:rFonts w:hint="default" w:ascii="Arial" w:hAnsi="Arial" w:eastAsia="宋体" w:cs="Arial"/>
                <w:b/>
                <w:bCs/>
                <w:color w:val="273540"/>
                <w:kern w:val="0"/>
                <w:sz w:val="36"/>
                <w:szCs w:val="36"/>
                <w14:ligatures w14:val="none"/>
              </w:rPr>
              <w:t>9 Additional Resources</w:t>
            </w:r>
          </w:p>
        </w:tc>
      </w:tr>
    </w:tbl>
    <w:p w14:paraId="144ED687">
      <w:pPr>
        <w:widowControl/>
        <w:shd w:val="clear" w:color="auto" w:fill="FFFFFF"/>
        <w:spacing w:before="180" w:after="180"/>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 xml:space="preserve">Although the use of these or other resources is not required; some may find them useful in completing the project or in providing an in-depth discussion of the material. </w:t>
      </w:r>
      <w:r>
        <w:rPr>
          <w:rFonts w:hint="default" w:ascii="Arial" w:hAnsi="Arial" w:eastAsia="宋体" w:cs="Arial"/>
          <w:color w:val="273540"/>
          <w:kern w:val="0"/>
          <w:sz w:val="24"/>
          <w:szCs w:val="24"/>
          <w14:ligatures w14:val="none"/>
        </w:rPr>
        <w:t> </w:t>
      </w:r>
    </w:p>
    <w:p w14:paraId="2F88AF5E">
      <w:pPr>
        <w:widowControl/>
        <w:shd w:val="clear" w:color="auto" w:fill="FFFFFF"/>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Wikipedia (accessed 2021),</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"https://en.wikipedia.org/wiki/Expected_value" \t "_blank"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Expected Value</w:t>
      </w:r>
      <w:r>
        <w:rPr>
          <w:rFonts w:hint="default" w:ascii="Arial" w:hAnsi="Arial" w:eastAsia="宋体" w:cs="Arial"/>
          <w:color w:val="004F9F"/>
          <w:kern w:val="0"/>
          <w:sz w:val="24"/>
          <w:szCs w:val="24"/>
          <w:u w:val="single"/>
          <w14:ligatures w14:val="none"/>
        </w:rPr>
        <w:t>Links to an external site.</w:t>
      </w:r>
      <w:r>
        <w:rPr>
          <w:rFonts w:hint="default" w:ascii="Arial" w:hAnsi="Arial" w:eastAsia="宋体" w:cs="Arial"/>
          <w:color w:val="004F9F"/>
          <w:kern w:val="0"/>
          <w:sz w:val="24"/>
          <w:szCs w:val="24"/>
          <w:u w:val="single"/>
          <w14:ligatures w14:val="none"/>
        </w:rPr>
        <w:fldChar w:fldCharType="end"/>
      </w:r>
      <w:r>
        <w:rPr>
          <w:rFonts w:hint="default" w:ascii="Arial" w:hAnsi="Arial" w:eastAsia="宋体" w:cs="Arial"/>
          <w:color w:val="273540"/>
          <w:kern w:val="0"/>
          <w:sz w:val="24"/>
          <w:szCs w:val="24"/>
          <w14:ligatures w14:val="none"/>
        </w:rPr>
        <w:t> </w:t>
      </w:r>
    </w:p>
    <w:p w14:paraId="29BC7713">
      <w:pPr>
        <w:widowControl/>
        <w:shd w:val="clear" w:color="auto" w:fill="FFFFFF"/>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Martelli, A. Ravenscroft, and S. Holden (2017),</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"https://learning.oreilly.com/library/view/python-in-a/9781491913833/" \t "_blank"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Python in a Nutshell, 3rd Edition</w:t>
      </w:r>
      <w:r>
        <w:rPr>
          <w:rFonts w:hint="default" w:ascii="Arial" w:hAnsi="Arial" w:eastAsia="宋体" w:cs="Arial"/>
          <w:color w:val="004F9F"/>
          <w:kern w:val="0"/>
          <w:sz w:val="24"/>
          <w:szCs w:val="24"/>
          <w:u w:val="single"/>
          <w14:ligatures w14:val="none"/>
        </w:rPr>
        <w:t>Links to an external site.</w:t>
      </w:r>
      <w:r>
        <w:rPr>
          <w:rFonts w:hint="default" w:ascii="Arial" w:hAnsi="Arial" w:eastAsia="宋体" w:cs="Arial"/>
          <w:color w:val="004F9F"/>
          <w:kern w:val="0"/>
          <w:sz w:val="24"/>
          <w:szCs w:val="24"/>
          <w:u w:val="single"/>
          <w14:ligatures w14:val="none"/>
        </w:rPr>
        <w:fldChar w:fldCharType="end"/>
      </w:r>
      <w:r>
        <w:rPr>
          <w:rFonts w:hint="default" w:ascii="Arial" w:hAnsi="Arial" w:eastAsia="宋体" w:cs="Arial"/>
          <w:color w:val="273540"/>
          <w:kern w:val="0"/>
          <w:sz w:val="24"/>
          <w:szCs w:val="24"/>
          <w14:ligatures w14:val="none"/>
        </w:rPr>
        <w:t> </w:t>
      </w:r>
    </w:p>
    <w:p w14:paraId="3E30EA25">
      <w:pPr>
        <w:widowControl/>
        <w:shd w:val="clear" w:color="auto" w:fill="FFFFFF"/>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James, D. Witten, T. Hastie, R. Tibshirani (2017),</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"https://www.statlearning.com/" \t "_blank"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An Introduction to Statistical Learning (Chapter 2)</w:t>
      </w:r>
      <w:r>
        <w:rPr>
          <w:rFonts w:hint="default" w:ascii="Arial" w:hAnsi="Arial" w:eastAsia="宋体" w:cs="Arial"/>
          <w:color w:val="004F9F"/>
          <w:kern w:val="0"/>
          <w:sz w:val="24"/>
          <w:szCs w:val="24"/>
          <w:u w:val="single"/>
          <w14:ligatures w14:val="none"/>
        </w:rPr>
        <w:t>Links to an external site.</w:t>
      </w:r>
      <w:r>
        <w:rPr>
          <w:rFonts w:hint="default" w:ascii="Arial" w:hAnsi="Arial" w:eastAsia="宋体" w:cs="Arial"/>
          <w:color w:val="004F9F"/>
          <w:kern w:val="0"/>
          <w:sz w:val="24"/>
          <w:szCs w:val="24"/>
          <w:u w:val="single"/>
          <w14:ligatures w14:val="none"/>
        </w:rPr>
        <w:fldChar w:fldCharType="end"/>
      </w:r>
      <w:r>
        <w:rPr>
          <w:rFonts w:hint="default" w:ascii="Arial" w:hAnsi="Arial" w:eastAsia="宋体" w:cs="Arial"/>
          <w:color w:val="273540"/>
          <w:kern w:val="0"/>
          <w:sz w:val="24"/>
          <w:szCs w:val="24"/>
          <w14:ligatures w14:val="none"/>
        </w:rPr>
        <w:t> </w:t>
      </w:r>
    </w:p>
    <w:p w14:paraId="759369E6">
      <w:pPr>
        <w:widowControl/>
        <w:shd w:val="clear" w:color="auto" w:fill="FFFFFF"/>
        <w:jc w:val="left"/>
        <w:rPr>
          <w:rFonts w:hint="default" w:ascii="Arial" w:hAnsi="Arial" w:eastAsia="宋体" w:cs="Arial"/>
          <w:color w:val="273540"/>
          <w:kern w:val="0"/>
          <w:sz w:val="24"/>
          <w:szCs w:val="24"/>
          <w14:ligatures w14:val="none"/>
        </w:rPr>
      </w:pPr>
      <w:r>
        <w:rPr>
          <w:rFonts w:hint="default" w:ascii="Arial" w:hAnsi="Arial" w:eastAsia="宋体" w:cs="Arial"/>
          <w:color w:val="273540"/>
          <w:kern w:val="0"/>
          <w:sz w:val="24"/>
          <w:szCs w:val="24"/>
          <w14:ligatures w14:val="none"/>
        </w:rPr>
        <w:t>Murphy, (2021), Probabilistic Machine Learning:</w:t>
      </w:r>
      <w:r>
        <w:rPr>
          <w:rFonts w:hint="default" w:ascii="Arial" w:hAnsi="Arial" w:eastAsia="宋体" w:cs="Arial"/>
          <w:color w:val="273540"/>
          <w:kern w:val="0"/>
          <w:sz w:val="24"/>
          <w:szCs w:val="24"/>
          <w14:ligatures w14:val="none"/>
        </w:rPr>
        <w:t> </w:t>
      </w:r>
      <w:r>
        <w:rPr>
          <w:rFonts w:hint="default" w:ascii="Arial" w:hAnsi="Arial" w:cs="Arial"/>
        </w:rPr>
        <w:fldChar w:fldCharType="begin"/>
      </w:r>
      <w:r>
        <w:rPr>
          <w:rFonts w:hint="default" w:ascii="Arial" w:hAnsi="Arial" w:cs="Arial"/>
        </w:rPr>
        <w:instrText xml:space="preserve"> HYPERLINK "https://probml.github.io/pml-book/book1.html" \t "_blank" \o "Link" </w:instrText>
      </w:r>
      <w:r>
        <w:rPr>
          <w:rFonts w:hint="default" w:ascii="Arial" w:hAnsi="Arial" w:cs="Arial"/>
        </w:rPr>
        <w:fldChar w:fldCharType="separate"/>
      </w:r>
      <w:r>
        <w:rPr>
          <w:rFonts w:hint="default" w:ascii="Arial" w:hAnsi="Arial" w:eastAsia="宋体" w:cs="Arial"/>
          <w:color w:val="004F9F"/>
          <w:kern w:val="0"/>
          <w:sz w:val="24"/>
          <w:szCs w:val="24"/>
          <w:u w:val="single"/>
          <w14:ligatures w14:val="none"/>
        </w:rPr>
        <w:t>An Introduction (Chapter 2)</w:t>
      </w:r>
      <w:r>
        <w:rPr>
          <w:rFonts w:hint="default" w:ascii="Arial" w:hAnsi="Arial" w:eastAsia="宋体" w:cs="Arial"/>
          <w:color w:val="004F9F"/>
          <w:kern w:val="0"/>
          <w:sz w:val="24"/>
          <w:szCs w:val="24"/>
          <w:u w:val="single"/>
          <w14:ligatures w14:val="none"/>
        </w:rPr>
        <w:t>Links to an external site.</w:t>
      </w:r>
      <w:r>
        <w:rPr>
          <w:rFonts w:hint="default" w:ascii="Arial" w:hAnsi="Arial" w:eastAsia="宋体" w:cs="Arial"/>
          <w:color w:val="004F9F"/>
          <w:kern w:val="0"/>
          <w:sz w:val="24"/>
          <w:szCs w:val="24"/>
          <w:u w:val="single"/>
          <w14:ligatures w14:val="none"/>
        </w:rPr>
        <w:fldChar w:fldCharType="end"/>
      </w:r>
    </w:p>
    <w:p w14:paraId="016352D9">
      <w:pPr>
        <w:rPr>
          <w:rFonts w:hint="default" w:ascii="Arial" w:hAnsi="Arial" w:cs="Aria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ato">
    <w:altName w:val="Segoe Print"/>
    <w:panose1 w:val="00000000000000000000"/>
    <w:charset w:val="00"/>
    <w:family w:val="swiss"/>
    <w:pitch w:val="default"/>
    <w:sig w:usb0="00000000" w:usb1="00000000" w:usb2="00000021" w:usb3="00000000" w:csb0="0000019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Microsoft YaHei UI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Noto Sans SC DemiLight">
    <w:panose1 w:val="020B0200000000000000"/>
    <w:charset w:val="86"/>
    <w:family w:val="auto"/>
    <w:pitch w:val="default"/>
    <w:sig w:usb0="20000083" w:usb1="2ADF3C10" w:usb2="00000016" w:usb3="00000000" w:csb0="60060107" w:csb1="00000000"/>
  </w:font>
  <w:font w:name="Noto Sans SC Light">
    <w:panose1 w:val="020B0200000000000000"/>
    <w:charset w:val="86"/>
    <w:family w:val="auto"/>
    <w:pitch w:val="default"/>
    <w:sig w:usb0="20000083" w:usb1="2ADF3C10" w:usb2="00000016" w:usb3="00000000" w:csb0="60060107"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Bahnschrift">
    <w:panose1 w:val="020B0502040204020203"/>
    <w:charset w:val="00"/>
    <w:family w:val="auto"/>
    <w:pitch w:val="default"/>
    <w:sig w:usb0="A00002C7" w:usb1="00000002" w:usb2="00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D45942"/>
    <w:multiLevelType w:val="multilevel"/>
    <w:tmpl w:val="08D459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D59051A"/>
    <w:multiLevelType w:val="multilevel"/>
    <w:tmpl w:val="1D5905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EFD4124"/>
    <w:multiLevelType w:val="multilevel"/>
    <w:tmpl w:val="3EFD412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D132182"/>
    <w:multiLevelType w:val="multilevel"/>
    <w:tmpl w:val="4D1321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FBB01F1"/>
    <w:multiLevelType w:val="multilevel"/>
    <w:tmpl w:val="4FBB01F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5C122FE"/>
    <w:multiLevelType w:val="multilevel"/>
    <w:tmpl w:val="55C122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126423C"/>
    <w:multiLevelType w:val="multilevel"/>
    <w:tmpl w:val="612642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5A955A2"/>
    <w:multiLevelType w:val="multilevel"/>
    <w:tmpl w:val="65A955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A14169E"/>
    <w:multiLevelType w:val="multilevel"/>
    <w:tmpl w:val="7A1416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DB73027"/>
    <w:multiLevelType w:val="multilevel"/>
    <w:tmpl w:val="7DB730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6"/>
  </w:num>
  <w:num w:numId="3">
    <w:abstractNumId w:val="3"/>
  </w:num>
  <w:num w:numId="4">
    <w:abstractNumId w:val="7"/>
  </w:num>
  <w:num w:numId="5">
    <w:abstractNumId w:val="4"/>
  </w:num>
  <w:num w:numId="6">
    <w:abstractNumId w:val="0"/>
  </w:num>
  <w:num w:numId="7">
    <w:abstractNumId w:val="9"/>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C52"/>
    <w:rsid w:val="00764C52"/>
    <w:rsid w:val="007B721A"/>
    <w:rsid w:val="00E41C15"/>
    <w:rsid w:val="05F87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20"/>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2"/>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3"/>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4"/>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5"/>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6"/>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30"/>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HTML Preformatted"/>
    <w:basedOn w:val="1"/>
    <w:link w:val="3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14:ligatures w14:val="none"/>
    </w:rPr>
  </w:style>
  <w:style w:type="paragraph" w:styleId="1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14:ligatures w14:val="none"/>
    </w:rPr>
  </w:style>
  <w:style w:type="paragraph" w:styleId="14">
    <w:name w:val="Title"/>
    <w:basedOn w:val="1"/>
    <w:next w:val="1"/>
    <w:link w:val="29"/>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7">
    <w:name w:val="Strong"/>
    <w:basedOn w:val="16"/>
    <w:qFormat/>
    <w:uiPriority w:val="22"/>
    <w:rPr>
      <w:b/>
      <w:bCs/>
    </w:rPr>
  </w:style>
  <w:style w:type="character" w:styleId="18">
    <w:name w:val="Emphasis"/>
    <w:basedOn w:val="16"/>
    <w:qFormat/>
    <w:uiPriority w:val="20"/>
    <w:rPr>
      <w:i/>
      <w:iCs/>
    </w:rPr>
  </w:style>
  <w:style w:type="character" w:styleId="19">
    <w:name w:val="Hyperlink"/>
    <w:basedOn w:val="16"/>
    <w:semiHidden/>
    <w:unhideWhenUsed/>
    <w:uiPriority w:val="99"/>
    <w:rPr>
      <w:color w:val="0000FF"/>
      <w:u w:val="single"/>
    </w:rPr>
  </w:style>
  <w:style w:type="character" w:customStyle="1" w:styleId="20">
    <w:name w:val="标题 1 字符"/>
    <w:basedOn w:val="16"/>
    <w:link w:val="2"/>
    <w:uiPriority w:val="9"/>
    <w:rPr>
      <w:rFonts w:asciiTheme="majorHAnsi" w:hAnsiTheme="majorHAnsi" w:eastAsiaTheme="majorEastAsia" w:cstheme="majorBidi"/>
      <w:color w:val="104862" w:themeColor="accent1" w:themeShade="BF"/>
      <w:sz w:val="48"/>
      <w:szCs w:val="48"/>
    </w:rPr>
  </w:style>
  <w:style w:type="character" w:customStyle="1" w:styleId="21">
    <w:name w:val="标题 2 字符"/>
    <w:basedOn w:val="16"/>
    <w:link w:val="3"/>
    <w:qFormat/>
    <w:uiPriority w:val="9"/>
    <w:rPr>
      <w:rFonts w:asciiTheme="majorHAnsi" w:hAnsiTheme="majorHAnsi" w:eastAsiaTheme="majorEastAsia" w:cstheme="majorBidi"/>
      <w:color w:val="104862" w:themeColor="accent1" w:themeShade="BF"/>
      <w:sz w:val="40"/>
      <w:szCs w:val="40"/>
    </w:rPr>
  </w:style>
  <w:style w:type="character" w:customStyle="1" w:styleId="22">
    <w:name w:val="标题 3 字符"/>
    <w:basedOn w:val="16"/>
    <w:link w:val="4"/>
    <w:qFormat/>
    <w:uiPriority w:val="9"/>
    <w:rPr>
      <w:rFonts w:asciiTheme="majorHAnsi" w:hAnsiTheme="majorHAnsi" w:eastAsiaTheme="majorEastAsia" w:cstheme="majorBidi"/>
      <w:color w:val="104862" w:themeColor="accent1" w:themeShade="BF"/>
      <w:sz w:val="32"/>
      <w:szCs w:val="32"/>
    </w:rPr>
  </w:style>
  <w:style w:type="character" w:customStyle="1" w:styleId="23">
    <w:name w:val="标题 4 字符"/>
    <w:basedOn w:val="16"/>
    <w:link w:val="5"/>
    <w:qFormat/>
    <w:uiPriority w:val="9"/>
    <w:rPr>
      <w:rFonts w:cstheme="majorBidi"/>
      <w:color w:val="104862" w:themeColor="accent1" w:themeShade="BF"/>
      <w:sz w:val="28"/>
      <w:szCs w:val="28"/>
    </w:rPr>
  </w:style>
  <w:style w:type="character" w:customStyle="1" w:styleId="24">
    <w:name w:val="标题 5 字符"/>
    <w:basedOn w:val="16"/>
    <w:link w:val="6"/>
    <w:semiHidden/>
    <w:qFormat/>
    <w:uiPriority w:val="9"/>
    <w:rPr>
      <w:rFonts w:cstheme="majorBidi"/>
      <w:color w:val="104862" w:themeColor="accent1" w:themeShade="BF"/>
      <w:sz w:val="24"/>
      <w:szCs w:val="24"/>
    </w:rPr>
  </w:style>
  <w:style w:type="character" w:customStyle="1" w:styleId="25">
    <w:name w:val="标题 6 字符"/>
    <w:basedOn w:val="16"/>
    <w:link w:val="7"/>
    <w:semiHidden/>
    <w:qFormat/>
    <w:uiPriority w:val="9"/>
    <w:rPr>
      <w:rFonts w:cstheme="majorBidi"/>
      <w:b/>
      <w:bCs/>
      <w:color w:val="104862" w:themeColor="accent1" w:themeShade="BF"/>
    </w:rPr>
  </w:style>
  <w:style w:type="character" w:customStyle="1" w:styleId="26">
    <w:name w:val="标题 7 字符"/>
    <w:basedOn w:val="16"/>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30">
    <w:name w:val="副标题 字符"/>
    <w:basedOn w:val="16"/>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6"/>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6"/>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明显引用 字符"/>
    <w:basedOn w:val="16"/>
    <w:link w:val="35"/>
    <w:uiPriority w:val="30"/>
    <w:rPr>
      <w:i/>
      <w:iCs/>
      <w:color w:val="104862" w:themeColor="accent1" w:themeShade="BF"/>
    </w:rPr>
  </w:style>
  <w:style w:type="character" w:customStyle="1" w:styleId="37">
    <w:name w:val="Intense Reference"/>
    <w:basedOn w:val="16"/>
    <w:qFormat/>
    <w:uiPriority w:val="32"/>
    <w:rPr>
      <w:b/>
      <w:bCs/>
      <w:smallCaps/>
      <w:color w:val="104862" w:themeColor="accent1" w:themeShade="BF"/>
      <w:spacing w:val="5"/>
    </w:rPr>
  </w:style>
  <w:style w:type="character" w:customStyle="1" w:styleId="38">
    <w:name w:val="screenreader-only"/>
    <w:basedOn w:val="16"/>
    <w:uiPriority w:val="0"/>
  </w:style>
  <w:style w:type="character" w:customStyle="1" w:styleId="39">
    <w:name w:val="HTML 预设格式 字符"/>
    <w:basedOn w:val="16"/>
    <w:link w:val="12"/>
    <w:semiHidden/>
    <w:uiPriority w:val="99"/>
    <w:rPr>
      <w:rFonts w:ascii="宋体" w:hAnsi="宋体" w:eastAsia="宋体" w:cs="宋体"/>
      <w:kern w:val="0"/>
      <w:sz w:val="24"/>
      <w:szCs w:val="24"/>
      <w14:ligatures w14:val="none"/>
    </w:rPr>
  </w:style>
  <w:style w:type="character" w:customStyle="1" w:styleId="40">
    <w:name w:val="instructure_file_holder"/>
    <w:basedOn w:val="16"/>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234</Words>
  <Characters>1312</Characters>
  <Lines>177</Lines>
  <Paragraphs>49</Paragraphs>
  <TotalTime>7</TotalTime>
  <ScaleCrop>false</ScaleCrop>
  <LinksUpToDate>false</LinksUpToDate>
  <CharactersWithSpaces>1541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2025-08-25T05:53:00Z</dcterms:created>
  <dc:creator>YujingZ</dc:creator>
  <cp:lastModifiedBy>啥也不懂</cp:lastModifiedBy>
  <dcterms:modified xsi:type="dcterms:W3CDTF">2025-08-25T09:01:38Z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eyJoZGlkIjoiMzYxZDUxMmMyM2U2YmU5MWU0MmQ3NmI5MDJiNjJjNTAiLCJ1c2VySWQiOiIyMTI3NzgyMjEifQ==</vt:lpwstr>
  </property>
  <property fmtid="{D5CDD505-2E9C-101B-9397-08002B2CF9AE}" pid="3" name="KSOProductBuildVer">
    <vt:lpwstr>2052-12.1.0.22529</vt:lpwstr>
  </property>
  <property fmtid="{D5CDD505-2E9C-101B-9397-08002B2CF9AE}" pid="4" name="ICV">
    <vt:lpwstr>EB0E2D2D8AEA4D6D87DD0CF35B1069EC_12</vt:lpwstr>
  </property>
</Properties>
</file>