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FEA" w:rsidRPr="00834D1E" w:rsidRDefault="00BE4EC8" w:rsidP="005A48A8">
      <w:pPr>
        <w:jc w:val="center"/>
        <w:rPr>
          <w:b/>
        </w:rPr>
      </w:pPr>
      <w:r w:rsidRPr="00834D1E">
        <w:rPr>
          <w:rFonts w:hint="eastAsia"/>
          <w:b/>
        </w:rPr>
        <w:t>回购计算逻辑</w:t>
      </w:r>
    </w:p>
    <w:p w:rsidR="00F25A8E" w:rsidRDefault="00F25A8E" w:rsidP="00F25A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回购方向：正回购 或 逆回购</w:t>
      </w:r>
    </w:p>
    <w:p w:rsidR="00BE4EC8" w:rsidRDefault="00BE4EC8" w:rsidP="00BE4E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质押式回购</w:t>
      </w:r>
      <w:bookmarkStart w:id="0" w:name="_GoBack"/>
      <w:bookmarkEnd w:id="0"/>
    </w:p>
    <w:p w:rsidR="00BE05B4" w:rsidRDefault="001C32E6" w:rsidP="00BE05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期限：</w:t>
      </w:r>
    </w:p>
    <w:p w:rsidR="00BE05B4" w:rsidRDefault="00BE05B4" w:rsidP="00BE05B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银行间：</w:t>
      </w:r>
      <w:r w:rsidR="001C32E6">
        <w:rPr>
          <w:rFonts w:hint="eastAsia"/>
        </w:rPr>
        <w:t>1天到3</w:t>
      </w:r>
      <w:r w:rsidR="001C32E6">
        <w:t>65</w:t>
      </w:r>
      <w:r w:rsidR="001C32E6">
        <w:rPr>
          <w:rFonts w:hint="eastAsia"/>
        </w:rPr>
        <w:t>天，交易系统按1天、7天、1</w:t>
      </w:r>
      <w:r w:rsidR="001C32E6">
        <w:t>4</w:t>
      </w:r>
      <w:r w:rsidR="001C32E6">
        <w:rPr>
          <w:rFonts w:hint="eastAsia"/>
        </w:rPr>
        <w:t>天、2</w:t>
      </w:r>
      <w:r w:rsidR="001C32E6">
        <w:t>1</w:t>
      </w:r>
      <w:r w:rsidR="001C32E6">
        <w:rPr>
          <w:rFonts w:hint="eastAsia"/>
        </w:rPr>
        <w:t>天、1个月、2个月、3个月、4个月、6个月、9个月、1年共1</w:t>
      </w:r>
      <w:r w:rsidR="001C32E6">
        <w:t>1</w:t>
      </w:r>
      <w:r w:rsidR="001C32E6">
        <w:rPr>
          <w:rFonts w:hint="eastAsia"/>
        </w:rPr>
        <w:t>个品种统计公布质押式回购的成交量和成交价。用R或DR表示。</w:t>
      </w:r>
    </w:p>
    <w:p w:rsidR="00BE05B4" w:rsidRDefault="00BE05B4" w:rsidP="00BE05B4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交易所：</w:t>
      </w:r>
      <w:r w:rsidRPr="00BE05B4">
        <w:rPr>
          <w:rFonts w:hint="eastAsia"/>
        </w:rPr>
        <w:t>交易所只有</w:t>
      </w:r>
      <w:r w:rsidRPr="00BE05B4">
        <w:t>9大类，1</w:t>
      </w:r>
      <w:r>
        <w:rPr>
          <w:rFonts w:hint="eastAsia"/>
        </w:rPr>
        <w:t>天，</w:t>
      </w:r>
      <w:r w:rsidRPr="00BE05B4">
        <w:t>2</w:t>
      </w:r>
      <w:r>
        <w:rPr>
          <w:rFonts w:hint="eastAsia"/>
        </w:rPr>
        <w:t>天，</w:t>
      </w:r>
      <w:r w:rsidRPr="00BE05B4">
        <w:t>3</w:t>
      </w:r>
      <w:r>
        <w:rPr>
          <w:rFonts w:hint="eastAsia"/>
        </w:rPr>
        <w:t>天，</w:t>
      </w:r>
      <w:r w:rsidRPr="00BE05B4">
        <w:t>4</w:t>
      </w:r>
      <w:r>
        <w:rPr>
          <w:rFonts w:hint="eastAsia"/>
        </w:rPr>
        <w:t>天，</w:t>
      </w:r>
      <w:r w:rsidRPr="00BE05B4">
        <w:t>7</w:t>
      </w:r>
      <w:r>
        <w:rPr>
          <w:rFonts w:hint="eastAsia"/>
        </w:rPr>
        <w:t>天，</w:t>
      </w:r>
      <w:r w:rsidRPr="00BE05B4">
        <w:t>14</w:t>
      </w:r>
      <w:r>
        <w:rPr>
          <w:rFonts w:hint="eastAsia"/>
        </w:rPr>
        <w:t>天，</w:t>
      </w:r>
      <w:r w:rsidRPr="00BE05B4">
        <w:t>28</w:t>
      </w:r>
      <w:r>
        <w:rPr>
          <w:rFonts w:hint="eastAsia"/>
        </w:rPr>
        <w:t>天，</w:t>
      </w:r>
      <w:r w:rsidRPr="00BE05B4">
        <w:t>91</w:t>
      </w:r>
      <w:r>
        <w:rPr>
          <w:rFonts w:hint="eastAsia"/>
        </w:rPr>
        <w:t>天，</w:t>
      </w:r>
      <w:r w:rsidRPr="00BE05B4">
        <w:t>182</w:t>
      </w:r>
      <w:r>
        <w:rPr>
          <w:rFonts w:hint="eastAsia"/>
        </w:rPr>
        <w:t>天</w:t>
      </w:r>
    </w:p>
    <w:p w:rsidR="001C32E6" w:rsidRDefault="00BE4EC8" w:rsidP="00BE05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到期结算价 =</w:t>
      </w:r>
      <w:r>
        <w:t xml:space="preserve"> </w:t>
      </w:r>
      <w:r w:rsidR="00834D1E">
        <w:rPr>
          <w:rFonts w:hint="eastAsia"/>
        </w:rPr>
        <w:t>首次结算价</w:t>
      </w:r>
      <w:r w:rsidR="00834D1E">
        <w:rPr>
          <w:rFonts w:hint="eastAsia"/>
        </w:rPr>
        <w:t xml:space="preserve"> +</w:t>
      </w:r>
      <w:r w:rsidR="00834D1E">
        <w:t xml:space="preserve"> </w:t>
      </w:r>
      <w:r w:rsidR="00834D1E">
        <w:rPr>
          <w:rFonts w:hint="eastAsia"/>
        </w:rPr>
        <w:t>回购利息</w:t>
      </w:r>
      <w:r w:rsidR="00834D1E">
        <w:t xml:space="preserve"> </w:t>
      </w:r>
      <w:r w:rsidR="00834D1E">
        <w:rPr>
          <w:rFonts w:hint="eastAsia"/>
        </w:rPr>
        <w:t>=</w:t>
      </w:r>
      <w:r w:rsidR="00834D1E">
        <w:t xml:space="preserve"> </w:t>
      </w:r>
      <w:r>
        <w:rPr>
          <w:rFonts w:hint="eastAsia"/>
        </w:rPr>
        <w:t>首次结算价 *</w:t>
      </w:r>
      <w:r>
        <w:t xml:space="preserve"> </w:t>
      </w:r>
      <w:r>
        <w:rPr>
          <w:rFonts w:hint="eastAsia"/>
        </w:rPr>
        <w:t>（1</w:t>
      </w:r>
      <w:r w:rsidR="004D0A3E">
        <w:t xml:space="preserve"> </w:t>
      </w:r>
      <w:r>
        <w:t>+</w:t>
      </w:r>
      <w:r w:rsidR="004D0A3E">
        <w:t xml:space="preserve"> </w:t>
      </w:r>
      <w:r>
        <w:rPr>
          <w:rFonts w:hint="eastAsia"/>
        </w:rPr>
        <w:t>回购利率</w:t>
      </w:r>
      <w:r w:rsidR="004D0A3E">
        <w:rPr>
          <w:rFonts w:hint="eastAsia"/>
        </w:rPr>
        <w:t xml:space="preserve"> *</w:t>
      </w:r>
      <w:r w:rsidR="004D0A3E">
        <w:t xml:space="preserve"> </w:t>
      </w:r>
      <w:r w:rsidR="004D0A3E">
        <w:rPr>
          <w:rFonts w:hint="eastAsia"/>
        </w:rPr>
        <w:t>资金占用天数 /</w:t>
      </w:r>
      <w:r w:rsidR="004D0A3E">
        <w:t xml:space="preserve"> </w:t>
      </w:r>
      <w:r w:rsidR="004D0A3E">
        <w:rPr>
          <w:rFonts w:hint="eastAsia"/>
        </w:rPr>
        <w:t>年天数</w:t>
      </w:r>
      <w:r>
        <w:rPr>
          <w:rFonts w:hint="eastAsia"/>
        </w:rPr>
        <w:t>）</w:t>
      </w:r>
    </w:p>
    <w:p w:rsidR="001C32E6" w:rsidRDefault="004D0A3E" w:rsidP="00BE05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回购利息 =</w:t>
      </w:r>
      <w:r>
        <w:t xml:space="preserve"> </w:t>
      </w:r>
      <w:r>
        <w:rPr>
          <w:rFonts w:hint="eastAsia"/>
        </w:rPr>
        <w:t xml:space="preserve">首次结算全价 </w:t>
      </w:r>
      <w:r>
        <w:t xml:space="preserve">* </w:t>
      </w:r>
      <w:r>
        <w:rPr>
          <w:rFonts w:hint="eastAsia"/>
        </w:rPr>
        <w:t>回购利率 *</w:t>
      </w:r>
      <w:r>
        <w:t xml:space="preserve"> </w:t>
      </w:r>
      <w:r>
        <w:rPr>
          <w:rFonts w:hint="eastAsia"/>
        </w:rPr>
        <w:t xml:space="preserve">资金占用天数 </w:t>
      </w:r>
      <w:r>
        <w:t xml:space="preserve">/ </w:t>
      </w:r>
      <w:r>
        <w:rPr>
          <w:rFonts w:hint="eastAsia"/>
        </w:rPr>
        <w:t>年天数</w:t>
      </w:r>
    </w:p>
    <w:p w:rsidR="001C32E6" w:rsidRDefault="004D0A3E" w:rsidP="00BE05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资金占款天数 =</w:t>
      </w:r>
      <w:r>
        <w:t xml:space="preserve"> </w:t>
      </w:r>
      <w:r>
        <w:rPr>
          <w:rFonts w:hint="eastAsia"/>
        </w:rPr>
        <w:t>到期</w:t>
      </w:r>
      <w:proofErr w:type="gramStart"/>
      <w:r>
        <w:rPr>
          <w:rFonts w:hint="eastAsia"/>
        </w:rPr>
        <w:t>交收日</w:t>
      </w:r>
      <w:proofErr w:type="gram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首次</w:t>
      </w:r>
      <w:proofErr w:type="gramStart"/>
      <w:r>
        <w:rPr>
          <w:rFonts w:hint="eastAsia"/>
        </w:rPr>
        <w:t>交收日</w:t>
      </w:r>
      <w:proofErr w:type="gramEnd"/>
      <w:r>
        <w:rPr>
          <w:rFonts w:hint="eastAsia"/>
        </w:rPr>
        <w:t xml:space="preserve"> （算上头不算尾）</w:t>
      </w:r>
    </w:p>
    <w:p w:rsidR="001C32E6" w:rsidRDefault="004D0A3E" w:rsidP="00BE05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银行间默认T0交割，交易所T0清算，T+1交收。如遇节假日顺延。</w:t>
      </w:r>
    </w:p>
    <w:p w:rsidR="001C32E6" w:rsidRDefault="004D0A3E" w:rsidP="00BE05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当日盈亏 =</w:t>
      </w:r>
      <w:r>
        <w:t xml:space="preserve"> </w:t>
      </w:r>
      <w:r>
        <w:rPr>
          <w:rFonts w:hint="eastAsia"/>
        </w:rPr>
        <w:t>当日利息，融资为负，融券为正。</w:t>
      </w:r>
    </w:p>
    <w:p w:rsidR="004D0A3E" w:rsidRDefault="004D0A3E" w:rsidP="00BE05B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浮动盈亏=</w:t>
      </w:r>
      <w:r>
        <w:t xml:space="preserve"> </w:t>
      </w:r>
      <w:r>
        <w:rPr>
          <w:rFonts w:hint="eastAsia"/>
        </w:rPr>
        <w:t>累计回购利息，融资为</w:t>
      </w:r>
      <w:r w:rsidR="00BE05B4">
        <w:rPr>
          <w:rFonts w:hint="eastAsia"/>
        </w:rPr>
        <w:t>负</w:t>
      </w:r>
      <w:r>
        <w:rPr>
          <w:rFonts w:hint="eastAsia"/>
        </w:rPr>
        <w:t>，融券为正</w:t>
      </w:r>
    </w:p>
    <w:p w:rsidR="001C32E6" w:rsidRDefault="00BE4EC8" w:rsidP="001C32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买断式回购</w:t>
      </w:r>
    </w:p>
    <w:p w:rsidR="001C32E6" w:rsidRDefault="001C32E6" w:rsidP="001C32E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期限： 1天到3</w:t>
      </w:r>
      <w:r>
        <w:t>65</w:t>
      </w:r>
      <w:r>
        <w:rPr>
          <w:rFonts w:hint="eastAsia"/>
        </w:rPr>
        <w:t>天，交易系统按1天、7天、1</w:t>
      </w:r>
      <w:r>
        <w:t>4</w:t>
      </w:r>
      <w:r>
        <w:rPr>
          <w:rFonts w:hint="eastAsia"/>
        </w:rPr>
        <w:t>天、2</w:t>
      </w:r>
      <w:r>
        <w:t>1</w:t>
      </w:r>
      <w:r>
        <w:rPr>
          <w:rFonts w:hint="eastAsia"/>
        </w:rPr>
        <w:t>天、1个月、2个月、3个月、4个月、6个月、9个月、1年共1</w:t>
      </w:r>
      <w:r>
        <w:t>1</w:t>
      </w:r>
      <w:r>
        <w:rPr>
          <w:rFonts w:hint="eastAsia"/>
        </w:rPr>
        <w:t>个品种统计公布买断式回购的成交量和成交价。</w:t>
      </w:r>
    </w:p>
    <w:p w:rsidR="001C32E6" w:rsidRDefault="004D0A3E" w:rsidP="001C32E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到期结算价格</w:t>
      </w:r>
      <w:r w:rsidR="00EC03EB">
        <w:rPr>
          <w:rFonts w:hint="eastAsia"/>
        </w:rPr>
        <w:t>（到期</w:t>
      </w:r>
      <w:r w:rsidR="000F7B5F">
        <w:rPr>
          <w:rFonts w:hint="eastAsia"/>
        </w:rPr>
        <w:t>交易</w:t>
      </w:r>
      <w:r w:rsidR="00EC03EB">
        <w:rPr>
          <w:rFonts w:hint="eastAsia"/>
        </w:rPr>
        <w:t>全价）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首次</w:t>
      </w:r>
      <w:r w:rsidR="00EC03EB">
        <w:rPr>
          <w:rFonts w:hint="eastAsia"/>
        </w:rPr>
        <w:t>交易</w:t>
      </w:r>
      <w:r>
        <w:rPr>
          <w:rFonts w:hint="eastAsia"/>
        </w:rPr>
        <w:t xml:space="preserve">全价 </w:t>
      </w:r>
      <w:r>
        <w:t>*</w:t>
      </w:r>
      <w:r>
        <w:rPr>
          <w:rFonts w:hint="eastAsia"/>
        </w:rPr>
        <w:t>（ 1</w:t>
      </w:r>
      <w:r>
        <w:t xml:space="preserve"> +</w:t>
      </w:r>
      <w:r>
        <w:rPr>
          <w:rFonts w:hint="eastAsia"/>
        </w:rPr>
        <w:t>回购利率 *</w:t>
      </w:r>
      <w:r>
        <w:t xml:space="preserve"> </w:t>
      </w:r>
      <w:r>
        <w:rPr>
          <w:rFonts w:hint="eastAsia"/>
        </w:rPr>
        <w:t>资产占用天数 /</w:t>
      </w:r>
      <w:r>
        <w:t xml:space="preserve"> </w:t>
      </w:r>
      <w:r>
        <w:rPr>
          <w:rFonts w:hint="eastAsia"/>
        </w:rPr>
        <w:t>年天数）-</w:t>
      </w:r>
      <w:r>
        <w:t xml:space="preserve"> </w:t>
      </w:r>
      <w:r>
        <w:rPr>
          <w:rFonts w:hint="eastAsia"/>
        </w:rPr>
        <w:t xml:space="preserve">期间利息收入 </w:t>
      </w:r>
      <w:r>
        <w:t xml:space="preserve">* 100 / </w:t>
      </w:r>
      <w:r>
        <w:rPr>
          <w:rFonts w:hint="eastAsia"/>
        </w:rPr>
        <w:t>回购券面额</w:t>
      </w:r>
    </w:p>
    <w:p w:rsidR="004D0A3E" w:rsidRDefault="00114653" w:rsidP="001C32E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回购利率 =</w:t>
      </w:r>
      <w:r>
        <w:t xml:space="preserve"> </w:t>
      </w:r>
      <w:r>
        <w:rPr>
          <w:rFonts w:hint="eastAsia"/>
        </w:rPr>
        <w:t xml:space="preserve">（到期交易全价 </w:t>
      </w:r>
      <w:r>
        <w:t xml:space="preserve">– </w:t>
      </w:r>
      <w:r>
        <w:rPr>
          <w:rFonts w:hint="eastAsia"/>
        </w:rPr>
        <w:t xml:space="preserve">首次交易全价 </w:t>
      </w:r>
      <w:r>
        <w:t xml:space="preserve">+ </w:t>
      </w:r>
      <w:r>
        <w:rPr>
          <w:rFonts w:hint="eastAsia"/>
        </w:rPr>
        <w:t>抵押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 xml:space="preserve">期间利息收入 </w:t>
      </w:r>
      <w:r>
        <w:t xml:space="preserve">* 100 / </w:t>
      </w:r>
      <w:r>
        <w:rPr>
          <w:rFonts w:hint="eastAsia"/>
        </w:rPr>
        <w:t>回购券面额）*</w:t>
      </w:r>
      <w:r>
        <w:t xml:space="preserve"> </w:t>
      </w:r>
      <w:r>
        <w:rPr>
          <w:rFonts w:hint="eastAsia"/>
        </w:rPr>
        <w:t>年天数 /</w:t>
      </w:r>
      <w:r>
        <w:t xml:space="preserve"> </w:t>
      </w:r>
      <w:r>
        <w:rPr>
          <w:rFonts w:hint="eastAsia"/>
        </w:rPr>
        <w:t>（首次交易全价 *</w:t>
      </w:r>
      <w:r>
        <w:t xml:space="preserve"> </w:t>
      </w:r>
      <w:r>
        <w:rPr>
          <w:rFonts w:hint="eastAsia"/>
        </w:rPr>
        <w:t>资金占用天数）</w:t>
      </w:r>
    </w:p>
    <w:p w:rsidR="00EC03EB" w:rsidRDefault="00EC03EB" w:rsidP="00EC03E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对于多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来说：</w:t>
      </w:r>
    </w:p>
    <w:p w:rsidR="00EC03EB" w:rsidRDefault="00EC03EB" w:rsidP="00EC03EB">
      <w:pPr>
        <w:pStyle w:val="a3"/>
        <w:ind w:left="1440" w:firstLineChars="0" w:firstLine="0"/>
      </w:pPr>
      <w:r>
        <w:rPr>
          <w:rFonts w:hint="eastAsia"/>
        </w:rPr>
        <w:t>到期</w:t>
      </w:r>
      <w:r w:rsidR="000F7B5F">
        <w:rPr>
          <w:rFonts w:hint="eastAsia"/>
        </w:rPr>
        <w:t>交易</w:t>
      </w:r>
      <w:r>
        <w:rPr>
          <w:rFonts w:hint="eastAsia"/>
        </w:rPr>
        <w:t>全价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eastAsia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="Cambria Math" w:hAnsi="Cambria Math"/>
              </w:rPr>
              <m:t>(</m:t>
            </m:r>
            <m:f>
              <m:fPr>
                <m:ctrlPr>
                  <w:rPr>
                    <w:rFonts w:ascii="Cambria Math" w:eastAsia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债券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int="eastAsia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int="eastAsia"/>
                  </w:rPr>
                  <m:t>券面总额</m:t>
                </m:r>
              </m:num>
              <m:den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债券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int="eastAsia"/>
                      </w:rPr>
                      <m:t>i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券面总额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/>
              </w:rPr>
              <m:t>*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债券</m:t>
            </m:r>
            <m:r>
              <m:rPr>
                <m:sty m:val="p"/>
              </m:rPr>
              <w:rPr>
                <w:rFonts w:ascii="Cambria Math" w:hint="eastAsia"/>
              </w:rPr>
              <m:t>i</m:t>
            </m:r>
            <m:r>
              <m:rPr>
                <m:sty m:val="p"/>
              </m:rPr>
              <w:rPr>
                <w:rFonts w:asci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int="eastAsia"/>
              </w:rPr>
              <m:t>到期交易全价</m:t>
            </m:r>
            <m:r>
              <m:rPr>
                <m:sty m:val="p"/>
              </m:rPr>
              <w:rPr>
                <w:rFonts w:ascii="Cambria Math" w:eastAsia="Cambria Math" w:hAnsi="Cambria Math"/>
              </w:rPr>
              <m:t>)</m:t>
            </m:r>
          </m:e>
        </m:nary>
      </m:oMath>
    </w:p>
    <w:p w:rsidR="000F7B5F" w:rsidRDefault="000F7B5F" w:rsidP="00EC03EB">
      <w:pPr>
        <w:pStyle w:val="a3"/>
        <w:ind w:left="1440" w:firstLineChars="0" w:firstLine="0"/>
      </w:pPr>
      <w:r>
        <w:rPr>
          <w:rFonts w:hint="eastAsia"/>
        </w:rPr>
        <w:t>首次交易全价 =</w:t>
      </w:r>
      <w: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eastAsia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="Cambria Math" w:hAnsi="Cambria Math"/>
              </w:rPr>
              <m:t>(</m:t>
            </m:r>
            <m:f>
              <m:fPr>
                <m:ctrlPr>
                  <w:rPr>
                    <w:rFonts w:ascii="Cambria Math" w:eastAsia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债券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int="eastAsia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int="eastAsia"/>
                  </w:rPr>
                  <m:t>券面总额</m:t>
                </m:r>
              </m:num>
              <m:den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债券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int="eastAsia"/>
                      </w:rPr>
                      <m:t>i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券面总额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/>
              </w:rPr>
              <m:t>*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债券</m:t>
            </m:r>
            <m:r>
              <m:rPr>
                <m:sty m:val="p"/>
              </m:rPr>
              <w:rPr>
                <w:rFonts w:ascii="Cambria Math" w:hint="eastAsia"/>
              </w:rPr>
              <m:t>i</m:t>
            </m:r>
            <m:r>
              <m:rPr>
                <m:sty m:val="p"/>
              </m:rPr>
              <w:rPr>
                <w:rFonts w:asci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int="eastAsia"/>
              </w:rPr>
              <m:t>首次</m:t>
            </m:r>
            <m:r>
              <m:rPr>
                <m:sty m:val="p"/>
              </m:rPr>
              <w:rPr>
                <w:rFonts w:ascii="Cambria Math" w:hint="eastAsia"/>
              </w:rPr>
              <m:t>交易全价</m:t>
            </m:r>
            <m:r>
              <m:rPr>
                <m:sty m:val="p"/>
              </m:rPr>
              <w:rPr>
                <w:rFonts w:ascii="Cambria Math" w:eastAsia="Cambria Math" w:hAnsi="Cambria Math"/>
              </w:rPr>
              <m:t>)</m:t>
            </m:r>
          </m:e>
        </m:nary>
      </m:oMath>
    </w:p>
    <w:p w:rsidR="000F7B5F" w:rsidRDefault="000F7B5F" w:rsidP="00EC03EB">
      <w:pPr>
        <w:pStyle w:val="a3"/>
        <w:ind w:left="1440" w:firstLineChars="0" w:firstLine="0"/>
      </w:pPr>
      <w:r>
        <w:rPr>
          <w:rFonts w:hint="eastAsia"/>
        </w:rPr>
        <w:t>抵押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期间利息收入</w:t>
      </w:r>
      <w:r>
        <w:rPr>
          <w:rFonts w:hint="eastAsia"/>
        </w:rPr>
        <w:t xml:space="preserve"> =</w:t>
      </w:r>
      <w: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hAnsi="Cambria Math" w:hint="eastAsia"/>
              </w:rPr>
              <m:t>债券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期间利息收入</m:t>
            </m:r>
          </m:e>
        </m:nary>
      </m:oMath>
    </w:p>
    <w:p w:rsidR="000F7B5F" w:rsidRDefault="000F7B5F" w:rsidP="00EC03EB">
      <w:pPr>
        <w:pStyle w:val="a3"/>
        <w:ind w:left="1440" w:firstLineChars="0" w:firstLine="0"/>
      </w:pPr>
      <w:r>
        <w:rPr>
          <w:rFonts w:hint="eastAsia"/>
        </w:rPr>
        <w:t>回购券面额 =</w:t>
      </w:r>
      <w: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hAnsi="Cambria Math" w:hint="eastAsia"/>
              </w:rPr>
              <m:t>债券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券面总额</m:t>
            </m:r>
          </m:e>
        </m:nary>
      </m:oMath>
    </w:p>
    <w:p w:rsidR="00114653" w:rsidRDefault="001C32E6" w:rsidP="00EC03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交易流水</w:t>
      </w:r>
    </w:p>
    <w:p w:rsidR="001C32E6" w:rsidRDefault="001C32E6" w:rsidP="001C32E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加权平均利率 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按各种利息率借入的资金数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 xml:space="preserve">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回购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利息率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借入的资金总额</m:t>
                </m:r>
              </m:e>
            </m:nary>
          </m:den>
        </m:f>
      </m:oMath>
    </w:p>
    <w:p w:rsidR="008B1E3E" w:rsidRDefault="008B1E3E" w:rsidP="001C32E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市场融资加权平均利率、市场融券加权平均利率通过市场行情获得</w:t>
      </w:r>
    </w:p>
    <w:p w:rsidR="00F31A07" w:rsidRDefault="00F31A07" w:rsidP="001C32E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到期日期为到期清算日，为首次清算日的（T</w:t>
      </w:r>
      <w:r>
        <w:t>+N</w:t>
      </w:r>
      <w:r>
        <w:rPr>
          <w:rFonts w:hint="eastAsia"/>
        </w:rPr>
        <w:t>）日，N为名义天数</w:t>
      </w:r>
    </w:p>
    <w:p w:rsidR="00F31A07" w:rsidRDefault="00F31A07" w:rsidP="001C32E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到期天数：到期</w:t>
      </w:r>
      <w:proofErr w:type="gramStart"/>
      <w:r>
        <w:rPr>
          <w:rFonts w:hint="eastAsia"/>
        </w:rPr>
        <w:t>交收日与</w:t>
      </w:r>
      <w:proofErr w:type="gramEnd"/>
      <w:r>
        <w:rPr>
          <w:rFonts w:hint="eastAsia"/>
        </w:rPr>
        <w:t>首次</w:t>
      </w:r>
      <w:proofErr w:type="gramStart"/>
      <w:r>
        <w:rPr>
          <w:rFonts w:hint="eastAsia"/>
        </w:rPr>
        <w:t>交收日之间</w:t>
      </w:r>
      <w:proofErr w:type="gramEnd"/>
      <w:r>
        <w:rPr>
          <w:rFonts w:hint="eastAsia"/>
        </w:rPr>
        <w:t>的天数</w:t>
      </w:r>
    </w:p>
    <w:p w:rsidR="00F31A07" w:rsidRDefault="00F31A07" w:rsidP="001C32E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每日利润即应收应付利息，累计利润即利息汇总</w:t>
      </w:r>
    </w:p>
    <w:p w:rsidR="00F31A07" w:rsidRDefault="00F31A07" w:rsidP="001C32E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手续费：中债登、上清所均为X</w:t>
      </w:r>
      <w:r>
        <w:t xml:space="preserve"> * 0.00005</w:t>
      </w:r>
      <w:r>
        <w:rPr>
          <w:rFonts w:hint="eastAsia"/>
        </w:rPr>
        <w:t>%</w:t>
      </w:r>
      <w:r w:rsidR="00834D1E">
        <w:rPr>
          <w:rFonts w:hint="eastAsia"/>
        </w:rPr>
        <w:t>。</w:t>
      </w:r>
      <w:r w:rsidR="00F25A8E" w:rsidRPr="00F25A8E">
        <w:t>X指债券质押的数量</w:t>
      </w:r>
    </w:p>
    <w:p w:rsidR="00F31A07" w:rsidRDefault="00F31A07" w:rsidP="001C32E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结算费</w:t>
      </w:r>
    </w:p>
    <w:p w:rsidR="00F25A8E" w:rsidRDefault="00553AC8" w:rsidP="00F25A8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（</w:t>
      </w:r>
      <w:r w:rsidR="001B3617" w:rsidRPr="001B3617">
        <w:rPr>
          <w:rFonts w:hint="eastAsia"/>
        </w:rPr>
        <w:t>只针对银行间的质押式回购交易费用计算，交易所质押式回购的交易费用为</w:t>
      </w:r>
      <w:r w:rsidR="001B3617" w:rsidRPr="001B3617">
        <w:t>0</w:t>
      </w:r>
      <w:r w:rsidR="001B3617">
        <w:rPr>
          <w:rFonts w:hint="eastAsia"/>
        </w:rPr>
        <w:t>。</w:t>
      </w:r>
      <w:r w:rsidR="00F25A8E" w:rsidRPr="00F25A8E">
        <w:t>X是指债券质押的数量</w:t>
      </w:r>
      <w:r>
        <w:rPr>
          <w:rFonts w:hint="eastAsia"/>
        </w:rPr>
        <w:t>）</w:t>
      </w:r>
    </w:p>
    <w:p w:rsidR="00F31A07" w:rsidRDefault="00F31A07" w:rsidP="00F31A0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中债登</w:t>
      </w:r>
    </w:p>
    <w:p w:rsidR="008B1E3E" w:rsidRDefault="008B1E3E" w:rsidP="008B1E3E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一天质押式回购：若X属于</w:t>
      </w:r>
      <w:r>
        <w:t>0~1</w:t>
      </w:r>
      <w:r>
        <w:rPr>
          <w:rFonts w:hint="eastAsia"/>
        </w:rPr>
        <w:t>（包含0和1），则结算费=</w:t>
      </w:r>
      <w:r>
        <w:t>120</w:t>
      </w:r>
      <w:r>
        <w:rPr>
          <w:rFonts w:hint="eastAsia"/>
        </w:rPr>
        <w:t>元；若X属于</w:t>
      </w:r>
      <w:r>
        <w:t>1</w:t>
      </w:r>
      <w:r>
        <w:rPr>
          <w:rFonts w:hint="eastAsia"/>
        </w:rPr>
        <w:t>~</w:t>
      </w:r>
      <w:r>
        <w:t>200</w:t>
      </w:r>
      <w:r>
        <w:rPr>
          <w:rFonts w:hint="eastAsia"/>
        </w:rPr>
        <w:t>（不包含1，包含2</w:t>
      </w:r>
      <w:r>
        <w:t>00</w:t>
      </w:r>
      <w:r>
        <w:rPr>
          <w:rFonts w:hint="eastAsia"/>
        </w:rPr>
        <w:t>），则结算费=</w:t>
      </w:r>
      <w:r>
        <w:t>200</w:t>
      </w:r>
      <w:r>
        <w:rPr>
          <w:rFonts w:hint="eastAsia"/>
        </w:rPr>
        <w:t>元</w:t>
      </w:r>
      <w:r w:rsidR="00F25A8E">
        <w:rPr>
          <w:rFonts w:hint="eastAsia"/>
        </w:rPr>
        <w:t>，</w:t>
      </w:r>
    </w:p>
    <w:p w:rsidR="008B1E3E" w:rsidRDefault="008B1E3E" w:rsidP="008B1E3E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多天质押式回购 [</w:t>
      </w:r>
      <w:r>
        <w:t xml:space="preserve">2-365]: </w:t>
      </w:r>
      <w:r w:rsidR="00A96366">
        <w:rPr>
          <w:rFonts w:hint="eastAsia"/>
        </w:rPr>
        <w:t>若X属于</w:t>
      </w:r>
      <w:r w:rsidR="00A96366">
        <w:t>0~1</w:t>
      </w:r>
      <w:r w:rsidR="00A96366">
        <w:rPr>
          <w:rFonts w:hint="eastAsia"/>
        </w:rPr>
        <w:t>（包含0和1），则结算费=</w:t>
      </w:r>
      <w:r w:rsidR="00A96366">
        <w:t>120</w:t>
      </w:r>
      <w:r w:rsidR="00A96366">
        <w:rPr>
          <w:rFonts w:hint="eastAsia"/>
        </w:rPr>
        <w:t>元；若X属于</w:t>
      </w:r>
      <w:r w:rsidR="00A96366">
        <w:t>1</w:t>
      </w:r>
      <w:r w:rsidR="00A96366">
        <w:rPr>
          <w:rFonts w:hint="eastAsia"/>
        </w:rPr>
        <w:t>~</w:t>
      </w:r>
      <w:r w:rsidR="00A96366">
        <w:t>200</w:t>
      </w:r>
      <w:r w:rsidR="00A96366">
        <w:rPr>
          <w:rFonts w:hint="eastAsia"/>
        </w:rPr>
        <w:t>（不包含1，包含2</w:t>
      </w:r>
      <w:r w:rsidR="00A96366">
        <w:t>00</w:t>
      </w:r>
      <w:r w:rsidR="00A96366">
        <w:rPr>
          <w:rFonts w:hint="eastAsia"/>
        </w:rPr>
        <w:t>），则结算费=</w:t>
      </w:r>
      <w:r w:rsidR="00A96366">
        <w:t>200</w:t>
      </w:r>
      <w:r w:rsidR="00A96366">
        <w:rPr>
          <w:rFonts w:hint="eastAsia"/>
        </w:rPr>
        <w:t>元</w:t>
      </w:r>
    </w:p>
    <w:p w:rsidR="00F31A07" w:rsidRDefault="008B1E3E" w:rsidP="00F31A0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上清所</w:t>
      </w:r>
    </w:p>
    <w:p w:rsidR="00A96366" w:rsidRDefault="00A96366" w:rsidP="00A96366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一天质押式回购：若X属于</w:t>
      </w:r>
      <w:r>
        <w:t>0~1</w:t>
      </w:r>
      <w:r>
        <w:rPr>
          <w:rFonts w:hint="eastAsia"/>
        </w:rPr>
        <w:t>（包含0和1），则结算费=</w:t>
      </w:r>
      <w:r>
        <w:t>120</w:t>
      </w:r>
      <w:r>
        <w:rPr>
          <w:rFonts w:hint="eastAsia"/>
        </w:rPr>
        <w:t>元；若X属于</w:t>
      </w:r>
      <w:r>
        <w:t>1</w:t>
      </w:r>
      <w:r>
        <w:rPr>
          <w:rFonts w:hint="eastAsia"/>
        </w:rPr>
        <w:t>~</w:t>
      </w:r>
      <w:r>
        <w:t>200</w:t>
      </w:r>
      <w:r>
        <w:rPr>
          <w:rFonts w:hint="eastAsia"/>
        </w:rPr>
        <w:t>（不包含1，包含2</w:t>
      </w:r>
      <w:r>
        <w:t>00</w:t>
      </w:r>
      <w:r>
        <w:rPr>
          <w:rFonts w:hint="eastAsia"/>
        </w:rPr>
        <w:t>），则结算费=</w:t>
      </w:r>
      <w:r>
        <w:t>200</w:t>
      </w:r>
      <w:r>
        <w:rPr>
          <w:rFonts w:hint="eastAsia"/>
        </w:rPr>
        <w:t>元</w:t>
      </w:r>
    </w:p>
    <w:p w:rsidR="00A96366" w:rsidRDefault="00A96366" w:rsidP="00A96366">
      <w:pPr>
        <w:pStyle w:val="a3"/>
        <w:numPr>
          <w:ilvl w:val="1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多天质押式回购 [</w:t>
      </w:r>
      <w:r>
        <w:t xml:space="preserve">2-365]: </w:t>
      </w:r>
      <w:r>
        <w:rPr>
          <w:rFonts w:hint="eastAsia"/>
        </w:rPr>
        <w:t>若X属于</w:t>
      </w:r>
      <w:r>
        <w:t>0~1</w:t>
      </w:r>
      <w:r>
        <w:rPr>
          <w:rFonts w:hint="eastAsia"/>
        </w:rPr>
        <w:t>（包含0和1），则结算费=</w:t>
      </w:r>
      <w:r>
        <w:t>120</w:t>
      </w:r>
      <w:r>
        <w:rPr>
          <w:rFonts w:hint="eastAsia"/>
        </w:rPr>
        <w:t>元；若X属于</w:t>
      </w:r>
      <w:r>
        <w:t>1</w:t>
      </w:r>
      <w:r>
        <w:rPr>
          <w:rFonts w:hint="eastAsia"/>
        </w:rPr>
        <w:t>~</w:t>
      </w:r>
      <w:r>
        <w:t>200</w:t>
      </w:r>
      <w:r>
        <w:rPr>
          <w:rFonts w:hint="eastAsia"/>
        </w:rPr>
        <w:t>（不包含1，包含2</w:t>
      </w:r>
      <w:r>
        <w:t>00</w:t>
      </w:r>
      <w:r>
        <w:rPr>
          <w:rFonts w:hint="eastAsia"/>
        </w:rPr>
        <w:t>），则结算费=</w:t>
      </w:r>
      <w:r>
        <w:t>200</w:t>
      </w:r>
      <w:r>
        <w:rPr>
          <w:rFonts w:hint="eastAsia"/>
        </w:rPr>
        <w:t>元</w:t>
      </w:r>
    </w:p>
    <w:p w:rsidR="00F31A07" w:rsidRDefault="00F31A07" w:rsidP="001C32E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费</w:t>
      </w:r>
      <w:proofErr w:type="gramStart"/>
      <w:r>
        <w:rPr>
          <w:rFonts w:hint="eastAsia"/>
        </w:rPr>
        <w:t>后利率</w:t>
      </w:r>
      <w:proofErr w:type="gramEnd"/>
      <w:r w:rsidR="008B1E3E">
        <w:rPr>
          <w:rFonts w:hint="eastAsia"/>
        </w:rPr>
        <w:t xml:space="preserve"> 待定，不同公司计算不一致。折算率及各类费用影响</w:t>
      </w:r>
    </w:p>
    <w:p w:rsidR="008B1E3E" w:rsidRPr="00EC03EB" w:rsidRDefault="008B1E3E" w:rsidP="008B1E3E">
      <w:pPr>
        <w:ind w:left="360"/>
        <w:rPr>
          <w:rFonts w:hint="eastAsia"/>
        </w:rPr>
      </w:pPr>
    </w:p>
    <w:sectPr w:rsidR="008B1E3E" w:rsidRPr="00EC0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2EBA"/>
    <w:multiLevelType w:val="hybridMultilevel"/>
    <w:tmpl w:val="F3548C54"/>
    <w:lvl w:ilvl="0" w:tplc="358EFC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FE0331A"/>
    <w:multiLevelType w:val="hybridMultilevel"/>
    <w:tmpl w:val="67802252"/>
    <w:lvl w:ilvl="0" w:tplc="D526D40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2B849CD"/>
    <w:multiLevelType w:val="hybridMultilevel"/>
    <w:tmpl w:val="7756A006"/>
    <w:lvl w:ilvl="0" w:tplc="F2D67F2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58F30F3"/>
    <w:multiLevelType w:val="hybridMultilevel"/>
    <w:tmpl w:val="AEAA26A2"/>
    <w:lvl w:ilvl="0" w:tplc="8622599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AAA089F"/>
    <w:multiLevelType w:val="hybridMultilevel"/>
    <w:tmpl w:val="8C3C61F6"/>
    <w:lvl w:ilvl="0" w:tplc="BCACAEE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BBB5AD1"/>
    <w:multiLevelType w:val="hybridMultilevel"/>
    <w:tmpl w:val="90908C88"/>
    <w:lvl w:ilvl="0" w:tplc="E3806B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2906DA5"/>
    <w:multiLevelType w:val="hybridMultilevel"/>
    <w:tmpl w:val="3634F35C"/>
    <w:lvl w:ilvl="0" w:tplc="C7CC6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39E0257"/>
    <w:multiLevelType w:val="hybridMultilevel"/>
    <w:tmpl w:val="D1A4152E"/>
    <w:lvl w:ilvl="0" w:tplc="930486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A6163AF"/>
    <w:multiLevelType w:val="hybridMultilevel"/>
    <w:tmpl w:val="688C4B1E"/>
    <w:lvl w:ilvl="0" w:tplc="7FC649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C165480"/>
    <w:multiLevelType w:val="hybridMultilevel"/>
    <w:tmpl w:val="B294579E"/>
    <w:lvl w:ilvl="0" w:tplc="4830AE1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63C70653"/>
    <w:multiLevelType w:val="hybridMultilevel"/>
    <w:tmpl w:val="905CBF02"/>
    <w:lvl w:ilvl="0" w:tplc="581201C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7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C8"/>
    <w:rsid w:val="000F7B5F"/>
    <w:rsid w:val="001033D3"/>
    <w:rsid w:val="00114653"/>
    <w:rsid w:val="001B3617"/>
    <w:rsid w:val="001C32E6"/>
    <w:rsid w:val="002E28AE"/>
    <w:rsid w:val="004D0A3E"/>
    <w:rsid w:val="00553AC8"/>
    <w:rsid w:val="005A48A8"/>
    <w:rsid w:val="005B27DE"/>
    <w:rsid w:val="005D5A50"/>
    <w:rsid w:val="00834D1E"/>
    <w:rsid w:val="008B1E3E"/>
    <w:rsid w:val="00A96366"/>
    <w:rsid w:val="00BE05B4"/>
    <w:rsid w:val="00BE4EC8"/>
    <w:rsid w:val="00EC03EB"/>
    <w:rsid w:val="00F25A8E"/>
    <w:rsid w:val="00F3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F262A"/>
  <w15:chartTrackingRefBased/>
  <w15:docId w15:val="{98F0AEDD-5A1D-4450-8165-CB9825DF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E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2019-05-22T10:36:00Z</dcterms:created>
  <dcterms:modified xsi:type="dcterms:W3CDTF">2019-05-23T06:21:00Z</dcterms:modified>
</cp:coreProperties>
</file>