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601B8" w14:textId="79603FB7" w:rsidR="0020546F" w:rsidRDefault="0020546F" w:rsidP="00636FFD">
      <w:pPr>
        <w:pStyle w:val="Heading2"/>
      </w:pPr>
      <w:r>
        <w:t xml:space="preserve">The below contains </w:t>
      </w:r>
      <w:r w:rsidR="00636FFD">
        <w:t>an explanation of my</w:t>
      </w:r>
      <w:r>
        <w:t xml:space="preserve"> thinking at each step</w:t>
      </w:r>
      <w:r w:rsidR="00636FFD">
        <w:t xml:space="preserve"> and the </w:t>
      </w:r>
      <w:r>
        <w:t>steps and errors</w:t>
      </w:r>
      <w:r w:rsidR="00636FFD">
        <w:t xml:space="preserve"> I took throughout the process.</w:t>
      </w:r>
    </w:p>
    <w:p w14:paraId="723C68F6" w14:textId="1293A499" w:rsidR="0020546F" w:rsidRDefault="0020546F"/>
    <w:p w14:paraId="5CA0A031" w14:textId="4AE88CCE" w:rsidR="0020546F" w:rsidRDefault="0020546F" w:rsidP="002054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22222"/>
        </w:rPr>
      </w:pPr>
      <w:r w:rsidRPr="0020546F">
        <w:rPr>
          <w:rFonts w:ascii="Arial" w:eastAsia="Times New Roman" w:hAnsi="Arial" w:cs="Arial"/>
          <w:color w:val="222222"/>
          <w:sz w:val="22"/>
          <w:szCs w:val="22"/>
        </w:rPr>
        <w:t>Pull current data for all cryptocurrencies using the </w:t>
      </w:r>
      <w:proofErr w:type="spellStart"/>
      <w:r w:rsidRPr="0020546F">
        <w:rPr>
          <w:rFonts w:ascii="Arial" w:eastAsia="Times New Roman" w:hAnsi="Arial" w:cs="Arial"/>
          <w:color w:val="222222"/>
        </w:rPr>
        <w:fldChar w:fldCharType="begin"/>
      </w:r>
      <w:r w:rsidRPr="0020546F">
        <w:rPr>
          <w:rFonts w:ascii="Arial" w:eastAsia="Times New Roman" w:hAnsi="Arial" w:cs="Arial"/>
          <w:color w:val="222222"/>
        </w:rPr>
        <w:instrText xml:space="preserve"> HYPERLINK "https://coinmarketcap.com/api/" \t "_blank" </w:instrText>
      </w:r>
      <w:r w:rsidRPr="0020546F">
        <w:rPr>
          <w:rFonts w:ascii="Arial" w:eastAsia="Times New Roman" w:hAnsi="Arial" w:cs="Arial"/>
          <w:color w:val="222222"/>
        </w:rPr>
        <w:fldChar w:fldCharType="separate"/>
      </w:r>
      <w:r w:rsidRPr="0020546F">
        <w:rPr>
          <w:rFonts w:ascii="Arial" w:eastAsia="Times New Roman" w:hAnsi="Arial" w:cs="Arial"/>
          <w:color w:val="1155CC"/>
          <w:sz w:val="22"/>
          <w:szCs w:val="22"/>
          <w:u w:val="single"/>
        </w:rPr>
        <w:t>CoinMarketCap</w:t>
      </w:r>
      <w:proofErr w:type="spellEnd"/>
      <w:r w:rsidRPr="0020546F">
        <w:rPr>
          <w:rFonts w:ascii="Arial" w:eastAsia="Times New Roman" w:hAnsi="Arial" w:cs="Arial"/>
          <w:color w:val="1155CC"/>
          <w:sz w:val="22"/>
          <w:szCs w:val="22"/>
          <w:u w:val="single"/>
        </w:rPr>
        <w:t xml:space="preserve"> API</w:t>
      </w:r>
      <w:r w:rsidRPr="0020546F">
        <w:rPr>
          <w:rFonts w:ascii="Arial" w:eastAsia="Times New Roman" w:hAnsi="Arial" w:cs="Arial"/>
          <w:color w:val="222222"/>
        </w:rPr>
        <w:fldChar w:fldCharType="end"/>
      </w:r>
    </w:p>
    <w:p w14:paraId="566E9918" w14:textId="5C09B4BB" w:rsidR="0020546F" w:rsidRPr="00636FFD" w:rsidRDefault="0020546F" w:rsidP="0020546F">
      <w:p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b/>
          <w:color w:val="222222"/>
        </w:rPr>
      </w:pPr>
      <w:r w:rsidRPr="00636FFD">
        <w:rPr>
          <w:rFonts w:ascii="Arial" w:eastAsia="Times New Roman" w:hAnsi="Arial" w:cs="Arial"/>
          <w:b/>
          <w:color w:val="222222"/>
        </w:rPr>
        <w:t>Since this challenge requires a data ingestion script to pull cryptocurrency data from an API</w:t>
      </w:r>
      <w:r w:rsidR="00E745EE">
        <w:rPr>
          <w:rFonts w:ascii="Arial" w:eastAsia="Times New Roman" w:hAnsi="Arial" w:cs="Arial"/>
          <w:b/>
          <w:color w:val="222222"/>
        </w:rPr>
        <w:t xml:space="preserve"> and has to be located inside the Google </w:t>
      </w:r>
      <w:proofErr w:type="spellStart"/>
      <w:r w:rsidR="00E745EE">
        <w:rPr>
          <w:rFonts w:ascii="Arial" w:eastAsia="Times New Roman" w:hAnsi="Arial" w:cs="Arial"/>
          <w:b/>
          <w:color w:val="222222"/>
        </w:rPr>
        <w:t>Datalab</w:t>
      </w:r>
      <w:proofErr w:type="spellEnd"/>
      <w:r w:rsidR="00E745EE">
        <w:rPr>
          <w:rFonts w:ascii="Arial" w:eastAsia="Times New Roman" w:hAnsi="Arial" w:cs="Arial"/>
          <w:b/>
          <w:color w:val="222222"/>
        </w:rPr>
        <w:t xml:space="preserve"> notebook, </w:t>
      </w:r>
      <w:r w:rsidRPr="00636FFD">
        <w:rPr>
          <w:rFonts w:ascii="Arial" w:eastAsia="Times New Roman" w:hAnsi="Arial" w:cs="Arial"/>
          <w:b/>
          <w:color w:val="222222"/>
        </w:rPr>
        <w:t xml:space="preserve">I </w:t>
      </w:r>
      <w:r w:rsidR="00E745EE">
        <w:rPr>
          <w:rFonts w:ascii="Arial" w:eastAsia="Times New Roman" w:hAnsi="Arial" w:cs="Arial"/>
          <w:b/>
          <w:color w:val="222222"/>
        </w:rPr>
        <w:t>will have to write Python code</w:t>
      </w:r>
      <w:r w:rsidRPr="00636FFD">
        <w:rPr>
          <w:rFonts w:ascii="Arial" w:eastAsia="Times New Roman" w:hAnsi="Arial" w:cs="Arial"/>
          <w:b/>
          <w:color w:val="222222"/>
        </w:rPr>
        <w:t xml:space="preserve"> to call the API and </w:t>
      </w:r>
      <w:r w:rsidR="00636FFD">
        <w:rPr>
          <w:rFonts w:ascii="Arial" w:eastAsia="Times New Roman" w:hAnsi="Arial" w:cs="Arial"/>
          <w:b/>
          <w:color w:val="222222"/>
        </w:rPr>
        <w:t>retrieve</w:t>
      </w:r>
      <w:r w:rsidRPr="00636FFD">
        <w:rPr>
          <w:rFonts w:ascii="Arial" w:eastAsia="Times New Roman" w:hAnsi="Arial" w:cs="Arial"/>
          <w:b/>
          <w:color w:val="222222"/>
        </w:rPr>
        <w:t xml:space="preserve"> the crypto currency data</w:t>
      </w:r>
      <w:r w:rsidR="00636FFD">
        <w:rPr>
          <w:rFonts w:ascii="Arial" w:eastAsia="Times New Roman" w:hAnsi="Arial" w:cs="Arial"/>
          <w:b/>
          <w:color w:val="222222"/>
        </w:rPr>
        <w:t>set</w:t>
      </w:r>
      <w:r w:rsidRPr="00636FFD">
        <w:rPr>
          <w:rFonts w:ascii="Arial" w:eastAsia="Times New Roman" w:hAnsi="Arial" w:cs="Arial"/>
          <w:b/>
          <w:color w:val="222222"/>
        </w:rPr>
        <w:t>.</w:t>
      </w:r>
    </w:p>
    <w:p w14:paraId="2B6093CE" w14:textId="577D5EAF" w:rsidR="0020546F" w:rsidRPr="00636FFD" w:rsidRDefault="0020546F" w:rsidP="0020546F">
      <w:p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b/>
          <w:color w:val="222222"/>
        </w:rPr>
      </w:pPr>
      <w:r w:rsidRPr="00636FFD">
        <w:rPr>
          <w:rFonts w:ascii="Arial" w:eastAsia="Times New Roman" w:hAnsi="Arial" w:cs="Arial"/>
          <w:b/>
          <w:color w:val="222222"/>
        </w:rPr>
        <w:t>Steps:</w:t>
      </w:r>
    </w:p>
    <w:p w14:paraId="7FA646F9" w14:textId="0A4F4AF0" w:rsidR="0020546F" w:rsidRPr="00636FFD" w:rsidRDefault="0020546F" w:rsidP="0020546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22222"/>
        </w:rPr>
      </w:pPr>
      <w:r w:rsidRPr="00636FFD">
        <w:rPr>
          <w:rFonts w:ascii="Arial" w:eastAsia="Times New Roman" w:hAnsi="Arial" w:cs="Arial"/>
          <w:b/>
          <w:color w:val="222222"/>
        </w:rPr>
        <w:t xml:space="preserve">Create an account on </w:t>
      </w:r>
      <w:proofErr w:type="spellStart"/>
      <w:r w:rsidRPr="00636FFD">
        <w:rPr>
          <w:rFonts w:ascii="Arial" w:eastAsia="Times New Roman" w:hAnsi="Arial" w:cs="Arial"/>
          <w:b/>
          <w:color w:val="222222"/>
        </w:rPr>
        <w:t>CoinMarketCap</w:t>
      </w:r>
      <w:proofErr w:type="spellEnd"/>
      <w:r w:rsidRPr="00636FFD">
        <w:rPr>
          <w:rFonts w:ascii="Arial" w:eastAsia="Times New Roman" w:hAnsi="Arial" w:cs="Arial"/>
          <w:b/>
          <w:color w:val="222222"/>
        </w:rPr>
        <w:t xml:space="preserve"> API to get my unique API key.</w:t>
      </w:r>
    </w:p>
    <w:p w14:paraId="07600A06" w14:textId="7B675AD9" w:rsidR="0020546F" w:rsidRDefault="0020546F" w:rsidP="0020546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22222"/>
        </w:rPr>
      </w:pPr>
      <w:r w:rsidRPr="00636FFD">
        <w:rPr>
          <w:rFonts w:ascii="Arial" w:eastAsia="Times New Roman" w:hAnsi="Arial" w:cs="Arial"/>
          <w:b/>
          <w:color w:val="222222"/>
        </w:rPr>
        <w:t xml:space="preserve">Read through the </w:t>
      </w:r>
      <w:hyperlink r:id="rId5" w:history="1">
        <w:r w:rsidRPr="00636FFD">
          <w:rPr>
            <w:rStyle w:val="Hyperlink"/>
            <w:rFonts w:ascii="Arial" w:eastAsia="Times New Roman" w:hAnsi="Arial" w:cs="Arial"/>
            <w:b/>
          </w:rPr>
          <w:t>API documentation</w:t>
        </w:r>
      </w:hyperlink>
      <w:r w:rsidRPr="00636FFD">
        <w:rPr>
          <w:rFonts w:ascii="Arial" w:eastAsia="Times New Roman" w:hAnsi="Arial" w:cs="Arial"/>
          <w:b/>
          <w:color w:val="222222"/>
        </w:rPr>
        <w:t xml:space="preserve"> to determine how to retrieve the crypto currency dataset.</w:t>
      </w:r>
    </w:p>
    <w:p w14:paraId="47152CC5" w14:textId="448E873D" w:rsidR="00E745EE" w:rsidRPr="00636FFD" w:rsidRDefault="00E745EE" w:rsidP="0020546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color w:val="222222"/>
        </w:rPr>
        <w:t xml:space="preserve">Start a </w:t>
      </w:r>
      <w:proofErr w:type="spellStart"/>
      <w:r>
        <w:rPr>
          <w:rFonts w:ascii="Arial" w:eastAsia="Times New Roman" w:hAnsi="Arial" w:cs="Arial"/>
          <w:b/>
          <w:color w:val="222222"/>
        </w:rPr>
        <w:t>datalab</w:t>
      </w:r>
      <w:proofErr w:type="spellEnd"/>
      <w:r>
        <w:rPr>
          <w:rFonts w:ascii="Arial" w:eastAsia="Times New Roman" w:hAnsi="Arial" w:cs="Arial"/>
          <w:b/>
          <w:color w:val="222222"/>
        </w:rPr>
        <w:t xml:space="preserve"> notebook (step 5).</w:t>
      </w:r>
    </w:p>
    <w:p w14:paraId="53E0CBFB" w14:textId="03A5E89D" w:rsidR="0020546F" w:rsidRPr="00636FFD" w:rsidRDefault="0020546F" w:rsidP="0020546F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color w:val="222222"/>
        </w:rPr>
      </w:pPr>
      <w:r w:rsidRPr="00636FFD">
        <w:rPr>
          <w:rFonts w:ascii="Arial" w:eastAsia="Times New Roman" w:hAnsi="Arial" w:cs="Arial"/>
          <w:b/>
          <w:color w:val="222222"/>
        </w:rPr>
        <w:t xml:space="preserve">Write </w:t>
      </w:r>
      <w:r w:rsidR="00E745EE">
        <w:rPr>
          <w:rFonts w:ascii="Arial" w:eastAsia="Times New Roman" w:hAnsi="Arial" w:cs="Arial"/>
          <w:b/>
          <w:color w:val="222222"/>
        </w:rPr>
        <w:t xml:space="preserve">the code in </w:t>
      </w:r>
      <w:r w:rsidRPr="00636FFD">
        <w:rPr>
          <w:rFonts w:ascii="Arial" w:eastAsia="Times New Roman" w:hAnsi="Arial" w:cs="Arial"/>
          <w:b/>
          <w:color w:val="222222"/>
        </w:rPr>
        <w:t xml:space="preserve">Python </w:t>
      </w:r>
      <w:r w:rsidR="00E745EE">
        <w:rPr>
          <w:rFonts w:ascii="Arial" w:eastAsia="Times New Roman" w:hAnsi="Arial" w:cs="Arial"/>
          <w:b/>
          <w:color w:val="222222"/>
        </w:rPr>
        <w:t xml:space="preserve">to </w:t>
      </w:r>
      <w:r w:rsidRPr="00636FFD">
        <w:rPr>
          <w:rFonts w:ascii="Arial" w:eastAsia="Times New Roman" w:hAnsi="Arial" w:cs="Arial"/>
          <w:b/>
          <w:color w:val="222222"/>
        </w:rPr>
        <w:t xml:space="preserve">retrieve the dataset from the </w:t>
      </w:r>
      <w:proofErr w:type="spellStart"/>
      <w:r w:rsidRPr="00636FFD">
        <w:rPr>
          <w:rFonts w:ascii="Arial" w:eastAsia="Times New Roman" w:hAnsi="Arial" w:cs="Arial"/>
          <w:b/>
          <w:color w:val="222222"/>
        </w:rPr>
        <w:t>CoinMarketCap</w:t>
      </w:r>
      <w:proofErr w:type="spellEnd"/>
      <w:r w:rsidRPr="00636FFD">
        <w:rPr>
          <w:rFonts w:ascii="Arial" w:eastAsia="Times New Roman" w:hAnsi="Arial" w:cs="Arial"/>
          <w:b/>
          <w:color w:val="222222"/>
        </w:rPr>
        <w:t xml:space="preserve"> API.</w:t>
      </w:r>
    </w:p>
    <w:p w14:paraId="192E6A38" w14:textId="5E66872B" w:rsidR="0020546F" w:rsidRPr="0020546F" w:rsidRDefault="0020546F" w:rsidP="002054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22222"/>
        </w:rPr>
      </w:pPr>
      <w:r w:rsidRPr="0020546F">
        <w:rPr>
          <w:rFonts w:ascii="Arial" w:eastAsia="Times New Roman" w:hAnsi="Arial" w:cs="Arial"/>
          <w:color w:val="222222"/>
          <w:sz w:val="22"/>
          <w:szCs w:val="22"/>
        </w:rPr>
        <w:t>Save this data as a CSV file</w:t>
      </w:r>
    </w:p>
    <w:p w14:paraId="1E5C57F6" w14:textId="1AA12FD7" w:rsidR="0020546F" w:rsidRPr="0020546F" w:rsidRDefault="0020546F" w:rsidP="0020546F">
      <w:p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b/>
          <w:color w:val="222222"/>
        </w:rPr>
      </w:pPr>
      <w:r w:rsidRPr="00636FFD">
        <w:rPr>
          <w:rFonts w:ascii="Arial" w:eastAsia="Times New Roman" w:hAnsi="Arial" w:cs="Arial"/>
          <w:b/>
          <w:color w:val="222222"/>
        </w:rPr>
        <w:t xml:space="preserve">The dataset is in JSON format and has to be converted to CSV.  I had originally tried to convert the data from JSON to CSV using a CSV </w:t>
      </w:r>
      <w:proofErr w:type="gramStart"/>
      <w:r w:rsidRPr="00636FFD">
        <w:rPr>
          <w:rFonts w:ascii="Arial" w:eastAsia="Times New Roman" w:hAnsi="Arial" w:cs="Arial"/>
          <w:b/>
          <w:color w:val="222222"/>
        </w:rPr>
        <w:t>writer</w:t>
      </w:r>
      <w:proofErr w:type="gramEnd"/>
      <w:r w:rsidRPr="00636FFD">
        <w:rPr>
          <w:rFonts w:ascii="Arial" w:eastAsia="Times New Roman" w:hAnsi="Arial" w:cs="Arial"/>
          <w:b/>
          <w:color w:val="222222"/>
        </w:rPr>
        <w:t xml:space="preserve"> but it did not output correctly since the </w:t>
      </w:r>
      <w:r w:rsidR="00636FFD" w:rsidRPr="00636FFD">
        <w:rPr>
          <w:rFonts w:ascii="Arial" w:eastAsia="Times New Roman" w:hAnsi="Arial" w:cs="Arial"/>
          <w:b/>
          <w:color w:val="222222"/>
        </w:rPr>
        <w:t xml:space="preserve">file contains nested </w:t>
      </w:r>
      <w:r w:rsidRPr="00636FFD">
        <w:rPr>
          <w:rFonts w:ascii="Arial" w:eastAsia="Times New Roman" w:hAnsi="Arial" w:cs="Arial"/>
          <w:b/>
          <w:color w:val="222222"/>
        </w:rPr>
        <w:t xml:space="preserve">JSON data.  To flatten the JSON dataset I used the Python pandas </w:t>
      </w:r>
      <w:hyperlink r:id="rId6" w:history="1">
        <w:proofErr w:type="spellStart"/>
        <w:r w:rsidRPr="00636FFD">
          <w:rPr>
            <w:rStyle w:val="Hyperlink"/>
            <w:rFonts w:ascii="Arial" w:eastAsia="Times New Roman" w:hAnsi="Arial" w:cs="Arial"/>
            <w:b/>
          </w:rPr>
          <w:t>json_normalize</w:t>
        </w:r>
        <w:proofErr w:type="spellEnd"/>
      </w:hyperlink>
      <w:r w:rsidRPr="00636FFD">
        <w:rPr>
          <w:rFonts w:ascii="Arial" w:eastAsia="Times New Roman" w:hAnsi="Arial" w:cs="Arial"/>
          <w:b/>
          <w:color w:val="222222"/>
        </w:rPr>
        <w:t xml:space="preserve"> function</w:t>
      </w:r>
      <w:r w:rsidR="00636FFD" w:rsidRPr="00636FFD">
        <w:rPr>
          <w:rFonts w:ascii="Arial" w:eastAsia="Times New Roman" w:hAnsi="Arial" w:cs="Arial"/>
          <w:b/>
          <w:color w:val="222222"/>
        </w:rPr>
        <w:t xml:space="preserve"> to flatten the data and saved the output as a CSV file using the </w:t>
      </w:r>
      <w:proofErr w:type="spellStart"/>
      <w:r w:rsidR="00636FFD" w:rsidRPr="00636FFD">
        <w:rPr>
          <w:rFonts w:ascii="Arial" w:eastAsia="Times New Roman" w:hAnsi="Arial" w:cs="Arial"/>
          <w:b/>
          <w:color w:val="222222"/>
        </w:rPr>
        <w:t>dataframe</w:t>
      </w:r>
      <w:proofErr w:type="spellEnd"/>
      <w:r w:rsidR="00636FFD" w:rsidRPr="00636FFD">
        <w:rPr>
          <w:rFonts w:ascii="Arial" w:eastAsia="Times New Roman" w:hAnsi="Arial" w:cs="Arial"/>
          <w:b/>
          <w:color w:val="222222"/>
        </w:rPr>
        <w:t xml:space="preserve"> </w:t>
      </w:r>
      <w:proofErr w:type="spellStart"/>
      <w:r w:rsidR="00636FFD" w:rsidRPr="00636FFD">
        <w:rPr>
          <w:rFonts w:ascii="Arial" w:eastAsia="Times New Roman" w:hAnsi="Arial" w:cs="Arial"/>
          <w:b/>
          <w:color w:val="222222"/>
        </w:rPr>
        <w:t>to_csv</w:t>
      </w:r>
      <w:proofErr w:type="spellEnd"/>
      <w:r w:rsidR="00636FFD" w:rsidRPr="00636FFD">
        <w:rPr>
          <w:rFonts w:ascii="Arial" w:eastAsia="Times New Roman" w:hAnsi="Arial" w:cs="Arial"/>
          <w:b/>
          <w:color w:val="222222"/>
        </w:rPr>
        <w:t xml:space="preserve"> pandas function</w:t>
      </w:r>
      <w:r w:rsidRPr="00636FFD">
        <w:rPr>
          <w:rFonts w:ascii="Arial" w:eastAsia="Times New Roman" w:hAnsi="Arial" w:cs="Arial"/>
          <w:b/>
          <w:color w:val="222222"/>
        </w:rPr>
        <w:t>.</w:t>
      </w:r>
    </w:p>
    <w:p w14:paraId="24ADA7D5" w14:textId="10E3FF93" w:rsidR="0020546F" w:rsidRPr="00636FFD" w:rsidRDefault="0020546F" w:rsidP="002054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22222"/>
        </w:rPr>
      </w:pPr>
      <w:r w:rsidRPr="0020546F">
        <w:rPr>
          <w:rFonts w:ascii="Arial" w:eastAsia="Times New Roman" w:hAnsi="Arial" w:cs="Arial"/>
          <w:color w:val="222222"/>
          <w:sz w:val="22"/>
          <w:szCs w:val="22"/>
        </w:rPr>
        <w:t>Upload the CSV to a Google Cloud Storage Bucket</w:t>
      </w:r>
    </w:p>
    <w:p w14:paraId="5FDBFC71" w14:textId="10E7C4C8" w:rsidR="00E745EE" w:rsidRDefault="00E745EE" w:rsidP="00636FFD">
      <w:p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color w:val="222222"/>
        </w:rPr>
        <w:t xml:space="preserve">I had attempted to use the </w:t>
      </w:r>
      <w:hyperlink r:id="rId7" w:history="1">
        <w:proofErr w:type="spellStart"/>
        <w:r w:rsidRPr="00E745EE">
          <w:rPr>
            <w:rStyle w:val="Hyperlink"/>
            <w:rFonts w:ascii="Arial" w:eastAsia="Times New Roman" w:hAnsi="Arial" w:cs="Arial"/>
            <w:b/>
          </w:rPr>
          <w:t>datalab</w:t>
        </w:r>
        <w:proofErr w:type="spellEnd"/>
        <w:r w:rsidRPr="00E745EE">
          <w:rPr>
            <w:rStyle w:val="Hyperlink"/>
            <w:rFonts w:ascii="Arial" w:eastAsia="Times New Roman" w:hAnsi="Arial" w:cs="Arial"/>
            <w:b/>
          </w:rPr>
          <w:t xml:space="preserve"> storage module</w:t>
        </w:r>
      </w:hyperlink>
      <w:r>
        <w:rPr>
          <w:rFonts w:ascii="Arial" w:eastAsia="Times New Roman" w:hAnsi="Arial" w:cs="Arial"/>
          <w:b/>
          <w:color w:val="222222"/>
        </w:rPr>
        <w:t xml:space="preserve"> to upload the CSV file </w:t>
      </w:r>
      <w:r w:rsidR="003D5FBD">
        <w:rPr>
          <w:rFonts w:ascii="Arial" w:eastAsia="Times New Roman" w:hAnsi="Arial" w:cs="Arial"/>
          <w:b/>
          <w:color w:val="222222"/>
        </w:rPr>
        <w:t>from the notebook in</w:t>
      </w:r>
      <w:r>
        <w:rPr>
          <w:rFonts w:ascii="Arial" w:eastAsia="Times New Roman" w:hAnsi="Arial" w:cs="Arial"/>
          <w:b/>
          <w:color w:val="222222"/>
        </w:rPr>
        <w:t xml:space="preserve">to </w:t>
      </w:r>
      <w:r w:rsidR="003D5FBD">
        <w:rPr>
          <w:rFonts w:ascii="Arial" w:eastAsia="Times New Roman" w:hAnsi="Arial" w:cs="Arial"/>
          <w:b/>
          <w:color w:val="222222"/>
        </w:rPr>
        <w:t>a GCS</w:t>
      </w:r>
      <w:r>
        <w:rPr>
          <w:rFonts w:ascii="Arial" w:eastAsia="Times New Roman" w:hAnsi="Arial" w:cs="Arial"/>
          <w:b/>
          <w:color w:val="222222"/>
        </w:rPr>
        <w:t xml:space="preserve"> bucket but was unable to find a simple way to </w:t>
      </w:r>
      <w:r w:rsidR="003D5FBD">
        <w:rPr>
          <w:rFonts w:ascii="Arial" w:eastAsia="Times New Roman" w:hAnsi="Arial" w:cs="Arial"/>
          <w:b/>
          <w:color w:val="222222"/>
        </w:rPr>
        <w:t>do so</w:t>
      </w:r>
      <w:r>
        <w:rPr>
          <w:rFonts w:ascii="Arial" w:eastAsia="Times New Roman" w:hAnsi="Arial" w:cs="Arial"/>
          <w:b/>
          <w:color w:val="222222"/>
        </w:rPr>
        <w:t xml:space="preserve">. </w:t>
      </w:r>
      <w:r w:rsidR="003D5FBD">
        <w:rPr>
          <w:rFonts w:ascii="Arial" w:eastAsia="Times New Roman" w:hAnsi="Arial" w:cs="Arial"/>
          <w:b/>
          <w:color w:val="222222"/>
        </w:rPr>
        <w:t xml:space="preserve">Instead I created </w:t>
      </w:r>
      <w:r>
        <w:rPr>
          <w:rFonts w:ascii="Arial" w:eastAsia="Times New Roman" w:hAnsi="Arial" w:cs="Arial"/>
          <w:b/>
          <w:color w:val="222222"/>
        </w:rPr>
        <w:t>a</w:t>
      </w:r>
      <w:r w:rsidR="00636FFD" w:rsidRPr="00636FFD">
        <w:rPr>
          <w:rFonts w:ascii="Arial" w:eastAsia="Times New Roman" w:hAnsi="Arial" w:cs="Arial"/>
          <w:b/>
          <w:color w:val="222222"/>
        </w:rPr>
        <w:t xml:space="preserve"> Python script </w:t>
      </w:r>
      <w:r>
        <w:rPr>
          <w:rFonts w:ascii="Arial" w:eastAsia="Times New Roman" w:hAnsi="Arial" w:cs="Arial"/>
          <w:b/>
          <w:color w:val="222222"/>
        </w:rPr>
        <w:t xml:space="preserve">on my local machine </w:t>
      </w:r>
      <w:r w:rsidR="00636FFD" w:rsidRPr="00636FFD">
        <w:rPr>
          <w:rFonts w:ascii="Arial" w:eastAsia="Times New Roman" w:hAnsi="Arial" w:cs="Arial"/>
          <w:b/>
          <w:color w:val="222222"/>
        </w:rPr>
        <w:t>that</w:t>
      </w:r>
      <w:r>
        <w:rPr>
          <w:rFonts w:ascii="Arial" w:eastAsia="Times New Roman" w:hAnsi="Arial" w:cs="Arial"/>
          <w:b/>
          <w:color w:val="222222"/>
        </w:rPr>
        <w:t xml:space="preserve"> </w:t>
      </w:r>
      <w:r w:rsidR="00636FFD" w:rsidRPr="00636FFD">
        <w:rPr>
          <w:rFonts w:ascii="Arial" w:eastAsia="Times New Roman" w:hAnsi="Arial" w:cs="Arial"/>
          <w:b/>
          <w:color w:val="222222"/>
        </w:rPr>
        <w:t>utilize</w:t>
      </w:r>
      <w:r>
        <w:rPr>
          <w:rFonts w:ascii="Arial" w:eastAsia="Times New Roman" w:hAnsi="Arial" w:cs="Arial"/>
          <w:b/>
          <w:color w:val="222222"/>
        </w:rPr>
        <w:t>s</w:t>
      </w:r>
      <w:r w:rsidR="00636FFD" w:rsidRPr="00636FFD">
        <w:rPr>
          <w:rFonts w:ascii="Arial" w:eastAsia="Times New Roman" w:hAnsi="Arial" w:cs="Arial"/>
          <w:b/>
          <w:color w:val="222222"/>
        </w:rPr>
        <w:t xml:space="preserve"> the </w:t>
      </w:r>
      <w:proofErr w:type="spellStart"/>
      <w:proofErr w:type="gramStart"/>
      <w:r>
        <w:rPr>
          <w:rFonts w:ascii="Arial" w:eastAsia="Times New Roman" w:hAnsi="Arial" w:cs="Arial"/>
          <w:b/>
          <w:color w:val="222222"/>
        </w:rPr>
        <w:t>google.cloud</w:t>
      </w:r>
      <w:proofErr w:type="gramEnd"/>
      <w:r>
        <w:rPr>
          <w:rFonts w:ascii="Arial" w:eastAsia="Times New Roman" w:hAnsi="Arial" w:cs="Arial"/>
          <w:b/>
          <w:color w:val="222222"/>
        </w:rPr>
        <w:t>.storage</w:t>
      </w:r>
      <w:proofErr w:type="spellEnd"/>
      <w:r>
        <w:rPr>
          <w:rFonts w:ascii="Arial" w:eastAsia="Times New Roman" w:hAnsi="Arial" w:cs="Arial"/>
          <w:b/>
          <w:color w:val="222222"/>
        </w:rPr>
        <w:t xml:space="preserve"> module to </w:t>
      </w:r>
      <w:r w:rsidR="003D5FBD">
        <w:rPr>
          <w:rFonts w:ascii="Arial" w:eastAsia="Times New Roman" w:hAnsi="Arial" w:cs="Arial"/>
          <w:b/>
          <w:color w:val="222222"/>
        </w:rPr>
        <w:t xml:space="preserve">both </w:t>
      </w:r>
      <w:r>
        <w:rPr>
          <w:rFonts w:ascii="Arial" w:eastAsia="Times New Roman" w:hAnsi="Arial" w:cs="Arial"/>
          <w:b/>
          <w:color w:val="222222"/>
        </w:rPr>
        <w:t xml:space="preserve">create </w:t>
      </w:r>
      <w:r w:rsidR="003D5FBD">
        <w:rPr>
          <w:rFonts w:ascii="Arial" w:eastAsia="Times New Roman" w:hAnsi="Arial" w:cs="Arial"/>
          <w:b/>
          <w:color w:val="222222"/>
        </w:rPr>
        <w:t>a bucket</w:t>
      </w:r>
      <w:r>
        <w:rPr>
          <w:rFonts w:ascii="Arial" w:eastAsia="Times New Roman" w:hAnsi="Arial" w:cs="Arial"/>
          <w:b/>
          <w:color w:val="222222"/>
        </w:rPr>
        <w:t xml:space="preserve"> and upload </w:t>
      </w:r>
      <w:r w:rsidR="003D5FBD">
        <w:rPr>
          <w:rFonts w:ascii="Arial" w:eastAsia="Times New Roman" w:hAnsi="Arial" w:cs="Arial"/>
          <w:b/>
          <w:color w:val="222222"/>
        </w:rPr>
        <w:t>the CSV file to that bucket</w:t>
      </w:r>
      <w:r w:rsidR="00636FFD" w:rsidRPr="00636FFD">
        <w:rPr>
          <w:rFonts w:ascii="Arial" w:eastAsia="Times New Roman" w:hAnsi="Arial" w:cs="Arial"/>
          <w:b/>
          <w:color w:val="222222"/>
        </w:rPr>
        <w:t>.</w:t>
      </w:r>
    </w:p>
    <w:p w14:paraId="15D055CA" w14:textId="771F022B" w:rsidR="00636FFD" w:rsidRPr="0020546F" w:rsidRDefault="00E745EE" w:rsidP="00636FFD">
      <w:p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b/>
          <w:color w:val="222222"/>
        </w:rPr>
      </w:pPr>
      <w:r>
        <w:rPr>
          <w:rFonts w:ascii="Arial" w:eastAsia="Times New Roman" w:hAnsi="Arial" w:cs="Arial"/>
          <w:b/>
          <w:color w:val="222222"/>
        </w:rPr>
        <w:t xml:space="preserve">In order to </w:t>
      </w:r>
      <w:r w:rsidR="003D5FBD">
        <w:rPr>
          <w:rFonts w:ascii="Arial" w:eastAsia="Times New Roman" w:hAnsi="Arial" w:cs="Arial"/>
          <w:b/>
          <w:color w:val="222222"/>
        </w:rPr>
        <w:t>work with Google Cloud on my local machine,</w:t>
      </w:r>
      <w:r>
        <w:rPr>
          <w:rFonts w:ascii="Arial" w:eastAsia="Times New Roman" w:hAnsi="Arial" w:cs="Arial"/>
          <w:b/>
          <w:color w:val="222222"/>
        </w:rPr>
        <w:t xml:space="preserve"> </w:t>
      </w:r>
      <w:r w:rsidR="00636FFD" w:rsidRPr="00636FFD">
        <w:rPr>
          <w:rFonts w:ascii="Arial" w:eastAsia="Times New Roman" w:hAnsi="Arial" w:cs="Arial"/>
          <w:b/>
          <w:color w:val="222222"/>
        </w:rPr>
        <w:t xml:space="preserve">I first </w:t>
      </w:r>
      <w:r w:rsidR="00636FFD">
        <w:rPr>
          <w:rFonts w:ascii="Arial" w:eastAsia="Times New Roman" w:hAnsi="Arial" w:cs="Arial"/>
          <w:b/>
          <w:color w:val="222222"/>
        </w:rPr>
        <w:t xml:space="preserve">created a service account and </w:t>
      </w:r>
      <w:r w:rsidR="00636FFD" w:rsidRPr="00636FFD">
        <w:rPr>
          <w:rFonts w:ascii="Arial" w:eastAsia="Times New Roman" w:hAnsi="Arial" w:cs="Arial"/>
          <w:b/>
          <w:color w:val="222222"/>
        </w:rPr>
        <w:t xml:space="preserve">set my </w:t>
      </w:r>
      <w:r w:rsidR="00636FFD">
        <w:rPr>
          <w:rFonts w:ascii="Arial" w:eastAsia="Times New Roman" w:hAnsi="Arial" w:cs="Arial"/>
          <w:b/>
          <w:color w:val="222222"/>
        </w:rPr>
        <w:t xml:space="preserve">local </w:t>
      </w:r>
      <w:r w:rsidR="00636FFD" w:rsidRPr="00636FFD">
        <w:rPr>
          <w:rFonts w:ascii="Arial" w:eastAsia="Times New Roman" w:hAnsi="Arial" w:cs="Arial"/>
          <w:b/>
          <w:color w:val="222222"/>
        </w:rPr>
        <w:t xml:space="preserve">environment variable which will allow me to interact with Google Cloud </w:t>
      </w:r>
      <w:r w:rsidR="00636FFD">
        <w:rPr>
          <w:rFonts w:ascii="Arial" w:eastAsia="Times New Roman" w:hAnsi="Arial" w:cs="Arial"/>
          <w:b/>
          <w:color w:val="222222"/>
        </w:rPr>
        <w:t xml:space="preserve">using the guide </w:t>
      </w:r>
      <w:hyperlink r:id="rId8" w:history="1">
        <w:r w:rsidR="00636FFD" w:rsidRPr="00636FFD">
          <w:rPr>
            <w:rStyle w:val="Hyperlink"/>
            <w:rFonts w:ascii="Arial" w:eastAsia="Times New Roman" w:hAnsi="Arial" w:cs="Arial"/>
            <w:b/>
          </w:rPr>
          <w:t>here</w:t>
        </w:r>
      </w:hyperlink>
      <w:r w:rsidR="00636FFD" w:rsidRPr="00636FFD">
        <w:rPr>
          <w:rFonts w:ascii="Arial" w:eastAsia="Times New Roman" w:hAnsi="Arial" w:cs="Arial"/>
          <w:b/>
          <w:color w:val="222222"/>
        </w:rPr>
        <w:t xml:space="preserve">. </w:t>
      </w:r>
      <w:r w:rsidR="003D5FBD">
        <w:rPr>
          <w:rFonts w:ascii="Arial" w:eastAsia="Times New Roman" w:hAnsi="Arial" w:cs="Arial"/>
          <w:b/>
          <w:color w:val="222222"/>
        </w:rPr>
        <w:t xml:space="preserve">Next </w:t>
      </w:r>
      <w:r w:rsidR="00636FFD" w:rsidRPr="00636FFD">
        <w:rPr>
          <w:rFonts w:ascii="Arial" w:eastAsia="Times New Roman" w:hAnsi="Arial" w:cs="Arial"/>
          <w:b/>
          <w:color w:val="222222"/>
        </w:rPr>
        <w:t xml:space="preserve">I installed the proper </w:t>
      </w:r>
      <w:r w:rsidR="00636FFD">
        <w:rPr>
          <w:rFonts w:ascii="Arial" w:eastAsia="Times New Roman" w:hAnsi="Arial" w:cs="Arial"/>
          <w:b/>
          <w:color w:val="222222"/>
        </w:rPr>
        <w:t xml:space="preserve">Google Cloud </w:t>
      </w:r>
      <w:r w:rsidR="00636FFD" w:rsidRPr="00636FFD">
        <w:rPr>
          <w:rFonts w:ascii="Arial" w:eastAsia="Times New Roman" w:hAnsi="Arial" w:cs="Arial"/>
          <w:b/>
          <w:color w:val="222222"/>
        </w:rPr>
        <w:t xml:space="preserve">libraries and followed the GCS Python API </w:t>
      </w:r>
      <w:hyperlink r:id="rId9" w:history="1">
        <w:r w:rsidR="00636FFD" w:rsidRPr="00636FFD">
          <w:rPr>
            <w:rStyle w:val="Hyperlink"/>
            <w:rFonts w:ascii="Arial" w:eastAsia="Times New Roman" w:hAnsi="Arial" w:cs="Arial"/>
            <w:b/>
          </w:rPr>
          <w:t>documentation</w:t>
        </w:r>
      </w:hyperlink>
      <w:r w:rsidR="00636FFD" w:rsidRPr="00636FFD">
        <w:rPr>
          <w:rFonts w:ascii="Arial" w:eastAsia="Times New Roman" w:hAnsi="Arial" w:cs="Arial"/>
          <w:b/>
          <w:color w:val="222222"/>
        </w:rPr>
        <w:t xml:space="preserve"> to upload the </w:t>
      </w:r>
      <w:r>
        <w:rPr>
          <w:rFonts w:ascii="Arial" w:eastAsia="Times New Roman" w:hAnsi="Arial" w:cs="Arial"/>
          <w:b/>
          <w:color w:val="222222"/>
        </w:rPr>
        <w:t xml:space="preserve">CSV </w:t>
      </w:r>
      <w:r w:rsidR="00636FFD" w:rsidRPr="00636FFD">
        <w:rPr>
          <w:rFonts w:ascii="Arial" w:eastAsia="Times New Roman" w:hAnsi="Arial" w:cs="Arial"/>
          <w:b/>
          <w:color w:val="222222"/>
        </w:rPr>
        <w:t>file</w:t>
      </w:r>
      <w:r w:rsidR="003D5FBD">
        <w:rPr>
          <w:rFonts w:ascii="Arial" w:eastAsia="Times New Roman" w:hAnsi="Arial" w:cs="Arial"/>
          <w:b/>
          <w:color w:val="222222"/>
        </w:rPr>
        <w:t xml:space="preserve"> onto GCS</w:t>
      </w:r>
      <w:r w:rsidR="00636FFD" w:rsidRPr="00636FFD">
        <w:rPr>
          <w:rFonts w:ascii="Arial" w:eastAsia="Times New Roman" w:hAnsi="Arial" w:cs="Arial"/>
          <w:b/>
          <w:color w:val="222222"/>
        </w:rPr>
        <w:t>.</w:t>
      </w:r>
    </w:p>
    <w:p w14:paraId="350C66C7" w14:textId="3BA6CC15" w:rsidR="0020546F" w:rsidRPr="00636FFD" w:rsidRDefault="0020546F" w:rsidP="002054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22222"/>
        </w:rPr>
      </w:pPr>
      <w:r w:rsidRPr="0020546F">
        <w:rPr>
          <w:rFonts w:ascii="Arial" w:eastAsia="Times New Roman" w:hAnsi="Arial" w:cs="Arial"/>
          <w:color w:val="222222"/>
          <w:sz w:val="22"/>
          <w:szCs w:val="22"/>
        </w:rPr>
        <w:t xml:space="preserve">Move cryptocurrency data from GCS bucket to </w:t>
      </w:r>
      <w:proofErr w:type="spellStart"/>
      <w:r w:rsidRPr="0020546F">
        <w:rPr>
          <w:rFonts w:ascii="Arial" w:eastAsia="Times New Roman" w:hAnsi="Arial" w:cs="Arial"/>
          <w:color w:val="222222"/>
          <w:sz w:val="22"/>
          <w:szCs w:val="22"/>
        </w:rPr>
        <w:t>BigQuery</w:t>
      </w:r>
      <w:proofErr w:type="spellEnd"/>
    </w:p>
    <w:p w14:paraId="08F01507" w14:textId="6D0CCF00" w:rsidR="00636FFD" w:rsidRPr="0020546F" w:rsidRDefault="00636FFD" w:rsidP="00636FFD">
      <w:p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b/>
          <w:color w:val="222222"/>
          <w:sz w:val="28"/>
        </w:rPr>
      </w:pPr>
      <w:r w:rsidRPr="00636FFD">
        <w:rPr>
          <w:rFonts w:ascii="Arial" w:eastAsia="Times New Roman" w:hAnsi="Arial" w:cs="Arial"/>
          <w:b/>
          <w:color w:val="222222"/>
          <w:szCs w:val="22"/>
        </w:rPr>
        <w:lastRenderedPageBreak/>
        <w:t xml:space="preserve">Following the </w:t>
      </w:r>
      <w:proofErr w:type="spellStart"/>
      <w:r w:rsidRPr="00636FFD">
        <w:rPr>
          <w:rFonts w:ascii="Arial" w:eastAsia="Times New Roman" w:hAnsi="Arial" w:cs="Arial"/>
          <w:b/>
          <w:color w:val="222222"/>
          <w:szCs w:val="22"/>
        </w:rPr>
        <w:t>BigQuery</w:t>
      </w:r>
      <w:proofErr w:type="spellEnd"/>
      <w:r w:rsidRPr="00636FFD">
        <w:rPr>
          <w:rFonts w:ascii="Arial" w:eastAsia="Times New Roman" w:hAnsi="Arial" w:cs="Arial"/>
          <w:b/>
          <w:color w:val="222222"/>
          <w:szCs w:val="22"/>
        </w:rPr>
        <w:t xml:space="preserve"> Python API </w:t>
      </w:r>
      <w:hyperlink r:id="rId10" w:history="1">
        <w:r w:rsidR="00E745EE">
          <w:rPr>
            <w:rStyle w:val="Hyperlink"/>
            <w:rFonts w:ascii="Arial" w:eastAsia="Times New Roman" w:hAnsi="Arial" w:cs="Arial"/>
            <w:b/>
            <w:szCs w:val="22"/>
          </w:rPr>
          <w:t>reference</w:t>
        </w:r>
      </w:hyperlink>
      <w:r w:rsidR="007D7CA6">
        <w:rPr>
          <w:rFonts w:ascii="Arial" w:eastAsia="Times New Roman" w:hAnsi="Arial" w:cs="Arial"/>
          <w:b/>
          <w:color w:val="222222"/>
          <w:szCs w:val="22"/>
        </w:rPr>
        <w:t>,</w:t>
      </w:r>
      <w:r w:rsidRPr="00636FFD">
        <w:rPr>
          <w:rFonts w:ascii="Arial" w:eastAsia="Times New Roman" w:hAnsi="Arial" w:cs="Arial"/>
          <w:b/>
          <w:color w:val="222222"/>
          <w:szCs w:val="22"/>
        </w:rPr>
        <w:t xml:space="preserve"> I created a </w:t>
      </w:r>
      <w:r w:rsidR="003D5FBD">
        <w:rPr>
          <w:rFonts w:ascii="Arial" w:eastAsia="Times New Roman" w:hAnsi="Arial" w:cs="Arial"/>
          <w:b/>
          <w:color w:val="222222"/>
          <w:szCs w:val="22"/>
        </w:rPr>
        <w:t xml:space="preserve">second </w:t>
      </w:r>
      <w:r w:rsidRPr="00636FFD">
        <w:rPr>
          <w:rFonts w:ascii="Arial" w:eastAsia="Times New Roman" w:hAnsi="Arial" w:cs="Arial"/>
          <w:b/>
          <w:color w:val="222222"/>
          <w:szCs w:val="22"/>
        </w:rPr>
        <w:t xml:space="preserve">Python script to move the </w:t>
      </w:r>
      <w:r w:rsidR="00E745EE">
        <w:rPr>
          <w:rFonts w:ascii="Arial" w:eastAsia="Times New Roman" w:hAnsi="Arial" w:cs="Arial"/>
          <w:b/>
          <w:color w:val="222222"/>
          <w:szCs w:val="22"/>
        </w:rPr>
        <w:t xml:space="preserve">CSV file </w:t>
      </w:r>
      <w:r w:rsidRPr="00636FFD">
        <w:rPr>
          <w:rFonts w:ascii="Arial" w:eastAsia="Times New Roman" w:hAnsi="Arial" w:cs="Arial"/>
          <w:b/>
          <w:color w:val="222222"/>
          <w:szCs w:val="22"/>
        </w:rPr>
        <w:t xml:space="preserve">from GCS to </w:t>
      </w:r>
      <w:proofErr w:type="spellStart"/>
      <w:r w:rsidRPr="00636FFD">
        <w:rPr>
          <w:rFonts w:ascii="Arial" w:eastAsia="Times New Roman" w:hAnsi="Arial" w:cs="Arial"/>
          <w:b/>
          <w:color w:val="222222"/>
          <w:szCs w:val="22"/>
        </w:rPr>
        <w:t>BigQuery</w:t>
      </w:r>
      <w:proofErr w:type="spellEnd"/>
      <w:r w:rsidRPr="00636FFD">
        <w:rPr>
          <w:rFonts w:ascii="Arial" w:eastAsia="Times New Roman" w:hAnsi="Arial" w:cs="Arial"/>
          <w:b/>
          <w:color w:val="222222"/>
          <w:szCs w:val="22"/>
        </w:rPr>
        <w:t xml:space="preserve"> using the API.</w:t>
      </w:r>
      <w:r w:rsidR="007D7CA6">
        <w:rPr>
          <w:rFonts w:ascii="Arial" w:eastAsia="Times New Roman" w:hAnsi="Arial" w:cs="Arial"/>
          <w:b/>
          <w:color w:val="222222"/>
          <w:szCs w:val="22"/>
        </w:rPr>
        <w:t xml:space="preserve">  </w:t>
      </w:r>
      <w:r w:rsidR="00E745EE">
        <w:rPr>
          <w:rFonts w:ascii="Arial" w:eastAsia="Times New Roman" w:hAnsi="Arial" w:cs="Arial"/>
          <w:b/>
          <w:color w:val="222222"/>
          <w:szCs w:val="22"/>
        </w:rPr>
        <w:t xml:space="preserve">This script </w:t>
      </w:r>
      <w:r w:rsidR="007D7CA6">
        <w:rPr>
          <w:rFonts w:ascii="Arial" w:eastAsia="Times New Roman" w:hAnsi="Arial" w:cs="Arial"/>
          <w:b/>
          <w:color w:val="222222"/>
          <w:szCs w:val="22"/>
        </w:rPr>
        <w:t xml:space="preserve">also </w:t>
      </w:r>
      <w:r w:rsidR="00E745EE">
        <w:rPr>
          <w:rFonts w:ascii="Arial" w:eastAsia="Times New Roman" w:hAnsi="Arial" w:cs="Arial"/>
          <w:b/>
          <w:color w:val="222222"/>
          <w:szCs w:val="22"/>
        </w:rPr>
        <w:t xml:space="preserve">loads the CSV file with the proper formatting so that it can be loaded into a </w:t>
      </w:r>
      <w:proofErr w:type="spellStart"/>
      <w:r w:rsidR="00E745EE">
        <w:rPr>
          <w:rFonts w:ascii="Arial" w:eastAsia="Times New Roman" w:hAnsi="Arial" w:cs="Arial"/>
          <w:b/>
          <w:color w:val="222222"/>
          <w:szCs w:val="22"/>
        </w:rPr>
        <w:t>BigQuery</w:t>
      </w:r>
      <w:proofErr w:type="spellEnd"/>
      <w:r w:rsidR="00E745EE">
        <w:rPr>
          <w:rFonts w:ascii="Arial" w:eastAsia="Times New Roman" w:hAnsi="Arial" w:cs="Arial"/>
          <w:b/>
          <w:color w:val="222222"/>
          <w:szCs w:val="22"/>
        </w:rPr>
        <w:t xml:space="preserve"> table.</w:t>
      </w:r>
      <w:bookmarkStart w:id="0" w:name="_GoBack"/>
      <w:bookmarkEnd w:id="0"/>
    </w:p>
    <w:p w14:paraId="37CFB650" w14:textId="71D466E4" w:rsidR="0020546F" w:rsidRPr="00636FFD" w:rsidRDefault="0020546F" w:rsidP="002054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22222"/>
        </w:rPr>
      </w:pPr>
      <w:r w:rsidRPr="0020546F">
        <w:rPr>
          <w:rFonts w:ascii="Arial" w:eastAsia="Times New Roman" w:hAnsi="Arial" w:cs="Arial"/>
          <w:color w:val="222222"/>
          <w:sz w:val="22"/>
          <w:szCs w:val="22"/>
        </w:rPr>
        <w:t xml:space="preserve">Create a Google </w:t>
      </w:r>
      <w:proofErr w:type="spellStart"/>
      <w:r w:rsidRPr="0020546F">
        <w:rPr>
          <w:rFonts w:ascii="Arial" w:eastAsia="Times New Roman" w:hAnsi="Arial" w:cs="Arial"/>
          <w:color w:val="222222"/>
          <w:sz w:val="22"/>
          <w:szCs w:val="22"/>
        </w:rPr>
        <w:t>Datalab</w:t>
      </w:r>
      <w:proofErr w:type="spellEnd"/>
      <w:r w:rsidRPr="0020546F">
        <w:rPr>
          <w:rFonts w:ascii="Arial" w:eastAsia="Times New Roman" w:hAnsi="Arial" w:cs="Arial"/>
          <w:color w:val="222222"/>
          <w:sz w:val="22"/>
          <w:szCs w:val="22"/>
        </w:rPr>
        <w:t xml:space="preserve"> notebook instance</w:t>
      </w:r>
    </w:p>
    <w:p w14:paraId="7C7C3C79" w14:textId="10A986E5" w:rsidR="00636FFD" w:rsidRPr="0020546F" w:rsidRDefault="00636FFD" w:rsidP="00636FFD">
      <w:p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b/>
          <w:color w:val="222222"/>
        </w:rPr>
      </w:pPr>
      <w:r w:rsidRPr="00636FFD">
        <w:rPr>
          <w:rFonts w:ascii="Arial" w:eastAsia="Times New Roman" w:hAnsi="Arial" w:cs="Arial"/>
          <w:b/>
          <w:color w:val="222222"/>
        </w:rPr>
        <w:t xml:space="preserve">Following the </w:t>
      </w:r>
      <w:hyperlink r:id="rId11" w:history="1">
        <w:r w:rsidRPr="00636FFD">
          <w:rPr>
            <w:rStyle w:val="Hyperlink"/>
            <w:rFonts w:ascii="Arial" w:eastAsia="Times New Roman" w:hAnsi="Arial" w:cs="Arial"/>
            <w:b/>
          </w:rPr>
          <w:t xml:space="preserve">quick start </w:t>
        </w:r>
        <w:proofErr w:type="gramStart"/>
        <w:r w:rsidRPr="00636FFD">
          <w:rPr>
            <w:rStyle w:val="Hyperlink"/>
            <w:rFonts w:ascii="Arial" w:eastAsia="Times New Roman" w:hAnsi="Arial" w:cs="Arial"/>
            <w:b/>
          </w:rPr>
          <w:t>guide</w:t>
        </w:r>
        <w:proofErr w:type="gramEnd"/>
      </w:hyperlink>
      <w:r w:rsidRPr="00636FFD">
        <w:rPr>
          <w:rFonts w:ascii="Arial" w:eastAsia="Times New Roman" w:hAnsi="Arial" w:cs="Arial"/>
          <w:b/>
          <w:color w:val="222222"/>
        </w:rPr>
        <w:t xml:space="preserve"> for </w:t>
      </w:r>
      <w:proofErr w:type="spellStart"/>
      <w:r w:rsidRPr="00636FFD">
        <w:rPr>
          <w:rFonts w:ascii="Arial" w:eastAsia="Times New Roman" w:hAnsi="Arial" w:cs="Arial"/>
          <w:b/>
          <w:color w:val="222222"/>
        </w:rPr>
        <w:t>Datalab</w:t>
      </w:r>
      <w:proofErr w:type="spellEnd"/>
      <w:r w:rsidRPr="00636FFD">
        <w:rPr>
          <w:rFonts w:ascii="Arial" w:eastAsia="Times New Roman" w:hAnsi="Arial" w:cs="Arial"/>
          <w:b/>
          <w:color w:val="222222"/>
        </w:rPr>
        <w:t>, I start</w:t>
      </w:r>
      <w:r w:rsidR="00E745EE">
        <w:rPr>
          <w:rFonts w:ascii="Arial" w:eastAsia="Times New Roman" w:hAnsi="Arial" w:cs="Arial"/>
          <w:b/>
          <w:color w:val="222222"/>
        </w:rPr>
        <w:t>ed</w:t>
      </w:r>
      <w:r w:rsidRPr="00636FFD">
        <w:rPr>
          <w:rFonts w:ascii="Arial" w:eastAsia="Times New Roman" w:hAnsi="Arial" w:cs="Arial"/>
          <w:b/>
          <w:color w:val="222222"/>
        </w:rPr>
        <w:t xml:space="preserve"> a</w:t>
      </w:r>
      <w:r w:rsidR="00E745EE">
        <w:rPr>
          <w:rFonts w:ascii="Arial" w:eastAsia="Times New Roman" w:hAnsi="Arial" w:cs="Arial"/>
          <w:b/>
          <w:color w:val="222222"/>
        </w:rPr>
        <w:t xml:space="preserve"> </w:t>
      </w:r>
      <w:proofErr w:type="spellStart"/>
      <w:r w:rsidR="00E745EE">
        <w:rPr>
          <w:rFonts w:ascii="Arial" w:eastAsia="Times New Roman" w:hAnsi="Arial" w:cs="Arial"/>
          <w:b/>
          <w:color w:val="222222"/>
        </w:rPr>
        <w:t>Datalab</w:t>
      </w:r>
      <w:proofErr w:type="spellEnd"/>
      <w:r w:rsidRPr="00636FFD">
        <w:rPr>
          <w:rFonts w:ascii="Arial" w:eastAsia="Times New Roman" w:hAnsi="Arial" w:cs="Arial"/>
          <w:b/>
          <w:color w:val="222222"/>
        </w:rPr>
        <w:t xml:space="preserve"> instance </w:t>
      </w:r>
      <w:r w:rsidR="00E745EE">
        <w:rPr>
          <w:rFonts w:ascii="Arial" w:eastAsia="Times New Roman" w:hAnsi="Arial" w:cs="Arial"/>
          <w:b/>
          <w:color w:val="222222"/>
        </w:rPr>
        <w:t xml:space="preserve">by </w:t>
      </w:r>
      <w:r w:rsidRPr="00636FFD">
        <w:rPr>
          <w:rFonts w:ascii="Arial" w:eastAsia="Times New Roman" w:hAnsi="Arial" w:cs="Arial"/>
          <w:b/>
          <w:color w:val="222222"/>
        </w:rPr>
        <w:t xml:space="preserve">using the Google Cloud Shell. I created a </w:t>
      </w:r>
      <w:proofErr w:type="spellStart"/>
      <w:r w:rsidRPr="00636FFD">
        <w:rPr>
          <w:rFonts w:ascii="Arial" w:eastAsia="Times New Roman" w:hAnsi="Arial" w:cs="Arial"/>
          <w:b/>
          <w:color w:val="222222"/>
        </w:rPr>
        <w:t>Datalab</w:t>
      </w:r>
      <w:proofErr w:type="spellEnd"/>
      <w:r w:rsidRPr="00636FFD">
        <w:rPr>
          <w:rFonts w:ascii="Arial" w:eastAsia="Times New Roman" w:hAnsi="Arial" w:cs="Arial"/>
          <w:b/>
          <w:color w:val="222222"/>
        </w:rPr>
        <w:t xml:space="preserve"> instance by entering the command “</w:t>
      </w:r>
      <w:proofErr w:type="spellStart"/>
      <w:r w:rsidRPr="00E745EE">
        <w:rPr>
          <w:rFonts w:ascii="Arial" w:eastAsia="Times New Roman" w:hAnsi="Arial" w:cs="Arial"/>
          <w:b/>
          <w:i/>
          <w:color w:val="A8D08D" w:themeColor="accent6" w:themeTint="99"/>
        </w:rPr>
        <w:t>datalab</w:t>
      </w:r>
      <w:proofErr w:type="spellEnd"/>
      <w:r w:rsidRPr="00E745EE">
        <w:rPr>
          <w:rFonts w:ascii="Arial" w:eastAsia="Times New Roman" w:hAnsi="Arial" w:cs="Arial"/>
          <w:b/>
          <w:i/>
          <w:color w:val="A8D08D" w:themeColor="accent6" w:themeTint="99"/>
        </w:rPr>
        <w:t xml:space="preserve"> create </w:t>
      </w:r>
      <w:proofErr w:type="spellStart"/>
      <w:r w:rsidRPr="00E745EE">
        <w:rPr>
          <w:rFonts w:ascii="Arial" w:eastAsia="Times New Roman" w:hAnsi="Arial" w:cs="Arial"/>
          <w:b/>
          <w:i/>
          <w:color w:val="A8D08D" w:themeColor="accent6" w:themeTint="99"/>
        </w:rPr>
        <w:t>datalab</w:t>
      </w:r>
      <w:proofErr w:type="spellEnd"/>
      <w:r w:rsidRPr="00E745EE">
        <w:rPr>
          <w:rFonts w:ascii="Arial" w:eastAsia="Times New Roman" w:hAnsi="Arial" w:cs="Arial"/>
          <w:b/>
          <w:i/>
          <w:color w:val="A8D08D" w:themeColor="accent6" w:themeTint="99"/>
        </w:rPr>
        <w:t>-instance-</w:t>
      </w:r>
      <w:proofErr w:type="spellStart"/>
      <w:r w:rsidRPr="00E745EE">
        <w:rPr>
          <w:rFonts w:ascii="Arial" w:eastAsia="Times New Roman" w:hAnsi="Arial" w:cs="Arial"/>
          <w:b/>
          <w:i/>
          <w:color w:val="A8D08D" w:themeColor="accent6" w:themeTint="99"/>
        </w:rPr>
        <w:t>dennis</w:t>
      </w:r>
      <w:proofErr w:type="spellEnd"/>
      <w:r w:rsidRPr="00E745EE">
        <w:rPr>
          <w:rFonts w:ascii="Arial" w:eastAsia="Times New Roman" w:hAnsi="Arial" w:cs="Arial"/>
          <w:b/>
          <w:i/>
          <w:color w:val="A8D08D" w:themeColor="accent6" w:themeTint="99"/>
        </w:rPr>
        <w:t>-</w:t>
      </w:r>
      <w:proofErr w:type="spellStart"/>
      <w:r w:rsidRPr="00E745EE">
        <w:rPr>
          <w:rFonts w:ascii="Arial" w:eastAsia="Times New Roman" w:hAnsi="Arial" w:cs="Arial"/>
          <w:b/>
          <w:i/>
          <w:color w:val="A8D08D" w:themeColor="accent6" w:themeTint="99"/>
        </w:rPr>
        <w:t>caserta</w:t>
      </w:r>
      <w:proofErr w:type="spellEnd"/>
      <w:r w:rsidRPr="00636FFD">
        <w:rPr>
          <w:rFonts w:ascii="Arial" w:eastAsia="Times New Roman" w:hAnsi="Arial" w:cs="Arial"/>
          <w:b/>
          <w:color w:val="222222"/>
        </w:rPr>
        <w:t xml:space="preserve">”.  </w:t>
      </w:r>
      <w:r w:rsidR="00E745EE">
        <w:rPr>
          <w:rFonts w:ascii="Arial" w:eastAsia="Times New Roman" w:hAnsi="Arial" w:cs="Arial"/>
          <w:b/>
          <w:color w:val="222222"/>
        </w:rPr>
        <w:t xml:space="preserve">I am able to connect to the </w:t>
      </w:r>
      <w:proofErr w:type="spellStart"/>
      <w:r w:rsidR="00E745EE">
        <w:rPr>
          <w:rFonts w:ascii="Arial" w:eastAsia="Times New Roman" w:hAnsi="Arial" w:cs="Arial"/>
          <w:b/>
          <w:color w:val="222222"/>
        </w:rPr>
        <w:t>Datalab</w:t>
      </w:r>
      <w:proofErr w:type="spellEnd"/>
      <w:r w:rsidR="00E745EE">
        <w:rPr>
          <w:rFonts w:ascii="Arial" w:eastAsia="Times New Roman" w:hAnsi="Arial" w:cs="Arial"/>
          <w:b/>
          <w:color w:val="222222"/>
        </w:rPr>
        <w:t xml:space="preserve"> instance once</w:t>
      </w:r>
      <w:r w:rsidRPr="00636FFD">
        <w:rPr>
          <w:rFonts w:ascii="Arial" w:eastAsia="Times New Roman" w:hAnsi="Arial" w:cs="Arial"/>
          <w:b/>
          <w:color w:val="222222"/>
        </w:rPr>
        <w:t xml:space="preserve"> </w:t>
      </w:r>
      <w:r w:rsidR="00E745EE">
        <w:rPr>
          <w:rFonts w:ascii="Arial" w:eastAsia="Times New Roman" w:hAnsi="Arial" w:cs="Arial"/>
          <w:b/>
          <w:color w:val="222222"/>
        </w:rPr>
        <w:t xml:space="preserve">it is </w:t>
      </w:r>
      <w:r w:rsidR="007D7CA6">
        <w:rPr>
          <w:rFonts w:ascii="Arial" w:eastAsia="Times New Roman" w:hAnsi="Arial" w:cs="Arial"/>
          <w:b/>
          <w:color w:val="222222"/>
        </w:rPr>
        <w:t xml:space="preserve">successfully </w:t>
      </w:r>
      <w:r w:rsidR="00E745EE">
        <w:rPr>
          <w:rFonts w:ascii="Arial" w:eastAsia="Times New Roman" w:hAnsi="Arial" w:cs="Arial"/>
          <w:b/>
          <w:color w:val="222222"/>
        </w:rPr>
        <w:t>created.</w:t>
      </w:r>
    </w:p>
    <w:p w14:paraId="3691E29F" w14:textId="77777777" w:rsidR="0020546F" w:rsidRPr="0020546F" w:rsidRDefault="0020546F" w:rsidP="002054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22222"/>
        </w:rPr>
      </w:pPr>
      <w:r w:rsidRPr="0020546F">
        <w:rPr>
          <w:rFonts w:ascii="Arial" w:eastAsia="Times New Roman" w:hAnsi="Arial" w:cs="Arial"/>
          <w:color w:val="222222"/>
          <w:sz w:val="22"/>
          <w:szCs w:val="22"/>
        </w:rPr>
        <w:t>Execute these five queries inside the notebook:</w:t>
      </w:r>
    </w:p>
    <w:p w14:paraId="15AFB326" w14:textId="5DEEF884" w:rsidR="0020546F" w:rsidRPr="00636FFD" w:rsidRDefault="0020546F" w:rsidP="002054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22222"/>
        </w:rPr>
      </w:pPr>
      <w:r w:rsidRPr="0020546F">
        <w:rPr>
          <w:rFonts w:ascii="Arial" w:eastAsia="Times New Roman" w:hAnsi="Arial" w:cs="Arial"/>
          <w:color w:val="222222"/>
          <w:sz w:val="22"/>
          <w:szCs w:val="22"/>
        </w:rPr>
        <w:t>How many coins have a USD price greater than $8,000?</w:t>
      </w:r>
    </w:p>
    <w:p w14:paraId="33C0DA76" w14:textId="64BA5463" w:rsidR="00636FFD" w:rsidRPr="0020546F" w:rsidRDefault="00636FFD" w:rsidP="00636FFD">
      <w:p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b/>
          <w:color w:val="222222"/>
          <w:sz w:val="28"/>
        </w:rPr>
      </w:pPr>
      <w:r w:rsidRPr="00636FFD">
        <w:rPr>
          <w:rFonts w:ascii="Arial" w:eastAsia="Times New Roman" w:hAnsi="Arial" w:cs="Arial"/>
          <w:b/>
          <w:color w:val="222222"/>
          <w:szCs w:val="22"/>
        </w:rPr>
        <w:t xml:space="preserve">This is a count and a filter on </w:t>
      </w:r>
      <w:r w:rsidR="00E745EE">
        <w:rPr>
          <w:rFonts w:ascii="Arial" w:eastAsia="Times New Roman" w:hAnsi="Arial" w:cs="Arial"/>
          <w:b/>
          <w:color w:val="222222"/>
          <w:szCs w:val="22"/>
        </w:rPr>
        <w:t>crypto currencies</w:t>
      </w:r>
      <w:proofErr w:type="spellStart"/>
      <w:r w:rsidR="00E745EE">
        <w:rPr>
          <w:rFonts w:ascii="Arial" w:eastAsia="Times New Roman" w:hAnsi="Arial" w:cs="Arial"/>
          <w:b/>
          <w:color w:val="222222"/>
          <w:szCs w:val="22"/>
        </w:rPr>
        <w:t xml:space="preserve"> where </w:t>
      </w:r>
      <w:r w:rsidRPr="00636FFD">
        <w:rPr>
          <w:rFonts w:ascii="Arial" w:eastAsia="Times New Roman" w:hAnsi="Arial" w:cs="Arial"/>
          <w:b/>
          <w:color w:val="222222"/>
          <w:szCs w:val="22"/>
        </w:rPr>
        <w:t>th</w:t>
      </w:r>
      <w:proofErr w:type="spellEnd"/>
      <w:r w:rsidRPr="00636FFD">
        <w:rPr>
          <w:rFonts w:ascii="Arial" w:eastAsia="Times New Roman" w:hAnsi="Arial" w:cs="Arial"/>
          <w:b/>
          <w:color w:val="222222"/>
          <w:szCs w:val="22"/>
        </w:rPr>
        <w:t xml:space="preserve">e </w:t>
      </w:r>
      <w:proofErr w:type="spellStart"/>
      <w:r w:rsidRPr="00636FFD">
        <w:rPr>
          <w:rFonts w:ascii="Arial" w:eastAsia="Times New Roman" w:hAnsi="Arial" w:cs="Arial"/>
          <w:b/>
          <w:color w:val="222222"/>
          <w:szCs w:val="22"/>
        </w:rPr>
        <w:t>USD</w:t>
      </w:r>
      <w:r w:rsidR="000D68DF">
        <w:rPr>
          <w:rFonts w:ascii="Arial" w:eastAsia="Times New Roman" w:hAnsi="Arial" w:cs="Arial"/>
          <w:b/>
          <w:color w:val="222222"/>
          <w:szCs w:val="22"/>
        </w:rPr>
        <w:t>_</w:t>
      </w:r>
      <w:r w:rsidRPr="00636FFD">
        <w:rPr>
          <w:rFonts w:ascii="Arial" w:eastAsia="Times New Roman" w:hAnsi="Arial" w:cs="Arial"/>
          <w:b/>
          <w:color w:val="222222"/>
          <w:szCs w:val="22"/>
        </w:rPr>
        <w:t>price</w:t>
      </w:r>
      <w:proofErr w:type="spellEnd"/>
      <w:r w:rsidRPr="00636FFD">
        <w:rPr>
          <w:rFonts w:ascii="Arial" w:eastAsia="Times New Roman" w:hAnsi="Arial" w:cs="Arial"/>
          <w:b/>
          <w:color w:val="222222"/>
          <w:szCs w:val="22"/>
        </w:rPr>
        <w:t xml:space="preserve"> &gt; than $8000</w:t>
      </w:r>
      <w:r w:rsidR="000D68DF">
        <w:rPr>
          <w:rFonts w:ascii="Arial" w:eastAsia="Times New Roman" w:hAnsi="Arial" w:cs="Arial"/>
          <w:b/>
          <w:color w:val="222222"/>
          <w:szCs w:val="22"/>
        </w:rPr>
        <w:t>.</w:t>
      </w:r>
    </w:p>
    <w:p w14:paraId="107873ED" w14:textId="4125C08F" w:rsidR="0020546F" w:rsidRPr="00636FFD" w:rsidRDefault="0020546F" w:rsidP="002054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22222"/>
        </w:rPr>
      </w:pPr>
      <w:r w:rsidRPr="0020546F">
        <w:rPr>
          <w:rFonts w:ascii="Arial" w:eastAsia="Times New Roman" w:hAnsi="Arial" w:cs="Arial"/>
          <w:color w:val="222222"/>
          <w:sz w:val="22"/>
          <w:szCs w:val="22"/>
        </w:rPr>
        <w:t>What is the total market cap of the top 100 cryptocurrencies (in USD)?</w:t>
      </w:r>
    </w:p>
    <w:p w14:paraId="605904A4" w14:textId="2BF7BD0B" w:rsidR="00636FFD" w:rsidRPr="0020546F" w:rsidRDefault="00636FFD" w:rsidP="00636FFD">
      <w:p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b/>
          <w:color w:val="222222"/>
          <w:sz w:val="28"/>
        </w:rPr>
      </w:pPr>
      <w:r w:rsidRPr="00636FFD">
        <w:rPr>
          <w:rFonts w:ascii="Arial" w:eastAsia="Times New Roman" w:hAnsi="Arial" w:cs="Arial"/>
          <w:b/>
          <w:color w:val="222222"/>
          <w:szCs w:val="22"/>
        </w:rPr>
        <w:t xml:space="preserve">Assuming this is the top 100 crypto currency based on the CMC rank column, it is a sum of the </w:t>
      </w:r>
      <w:proofErr w:type="spellStart"/>
      <w:r w:rsidRPr="00636FFD">
        <w:rPr>
          <w:rFonts w:ascii="Arial" w:eastAsia="Times New Roman" w:hAnsi="Arial" w:cs="Arial"/>
          <w:b/>
          <w:color w:val="222222"/>
          <w:szCs w:val="22"/>
        </w:rPr>
        <w:t>market_cap</w:t>
      </w:r>
      <w:proofErr w:type="spellEnd"/>
      <w:r w:rsidRPr="00636FFD">
        <w:rPr>
          <w:rFonts w:ascii="Arial" w:eastAsia="Times New Roman" w:hAnsi="Arial" w:cs="Arial"/>
          <w:b/>
          <w:color w:val="222222"/>
          <w:szCs w:val="22"/>
        </w:rPr>
        <w:t xml:space="preserve"> column where the CMC rank is =&lt;.  If this is a total market cap of the top 100 cryptocurrencies by market cap, then I would have added an order by </w:t>
      </w:r>
      <w:proofErr w:type="spellStart"/>
      <w:r w:rsidRPr="00636FFD">
        <w:rPr>
          <w:rFonts w:ascii="Arial" w:eastAsia="Times New Roman" w:hAnsi="Arial" w:cs="Arial"/>
          <w:b/>
          <w:color w:val="222222"/>
          <w:szCs w:val="22"/>
        </w:rPr>
        <w:t>market_cap</w:t>
      </w:r>
      <w:proofErr w:type="spellEnd"/>
      <w:r w:rsidRPr="00636FFD">
        <w:rPr>
          <w:rFonts w:ascii="Arial" w:eastAsia="Times New Roman" w:hAnsi="Arial" w:cs="Arial"/>
          <w:b/>
          <w:color w:val="222222"/>
          <w:szCs w:val="22"/>
        </w:rPr>
        <w:t xml:space="preserve"> </w:t>
      </w:r>
      <w:proofErr w:type="spellStart"/>
      <w:r w:rsidRPr="00636FFD">
        <w:rPr>
          <w:rFonts w:ascii="Arial" w:eastAsia="Times New Roman" w:hAnsi="Arial" w:cs="Arial"/>
          <w:b/>
          <w:color w:val="222222"/>
          <w:szCs w:val="22"/>
        </w:rPr>
        <w:t>desc</w:t>
      </w:r>
      <w:proofErr w:type="spellEnd"/>
      <w:r w:rsidRPr="00636FFD">
        <w:rPr>
          <w:rFonts w:ascii="Arial" w:eastAsia="Times New Roman" w:hAnsi="Arial" w:cs="Arial"/>
          <w:b/>
          <w:color w:val="222222"/>
          <w:szCs w:val="22"/>
        </w:rPr>
        <w:t xml:space="preserve"> into the query and limit it to the first 100.</w:t>
      </w:r>
    </w:p>
    <w:p w14:paraId="78040AA2" w14:textId="35393535" w:rsidR="0020546F" w:rsidRPr="00636FFD" w:rsidRDefault="0020546F" w:rsidP="002054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22222"/>
        </w:rPr>
      </w:pPr>
      <w:r w:rsidRPr="0020546F">
        <w:rPr>
          <w:rFonts w:ascii="Arial" w:eastAsia="Times New Roman" w:hAnsi="Arial" w:cs="Arial"/>
          <w:color w:val="222222"/>
          <w:sz w:val="22"/>
          <w:szCs w:val="22"/>
        </w:rPr>
        <w:t>Which coins have an available supply less than $5M?</w:t>
      </w:r>
    </w:p>
    <w:p w14:paraId="6EBB0DBD" w14:textId="497B1FEB" w:rsidR="00636FFD" w:rsidRPr="0020546F" w:rsidRDefault="00636FFD" w:rsidP="00636FFD">
      <w:p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b/>
          <w:color w:val="222222"/>
          <w:sz w:val="28"/>
        </w:rPr>
      </w:pPr>
      <w:r w:rsidRPr="00636FFD">
        <w:rPr>
          <w:rFonts w:ascii="Arial" w:eastAsia="Times New Roman" w:hAnsi="Arial" w:cs="Arial"/>
          <w:b/>
          <w:color w:val="222222"/>
          <w:szCs w:val="22"/>
        </w:rPr>
        <w:t xml:space="preserve">Since this is asking which coin </w:t>
      </w:r>
      <w:proofErr w:type="gramStart"/>
      <w:r w:rsidRPr="00636FFD">
        <w:rPr>
          <w:rFonts w:ascii="Arial" w:eastAsia="Times New Roman" w:hAnsi="Arial" w:cs="Arial"/>
          <w:b/>
          <w:color w:val="222222"/>
          <w:szCs w:val="22"/>
        </w:rPr>
        <w:t>has an available supply</w:t>
      </w:r>
      <w:proofErr w:type="gramEnd"/>
      <w:r w:rsidRPr="00636FFD">
        <w:rPr>
          <w:rFonts w:ascii="Arial" w:eastAsia="Times New Roman" w:hAnsi="Arial" w:cs="Arial"/>
          <w:b/>
          <w:color w:val="222222"/>
          <w:szCs w:val="22"/>
        </w:rPr>
        <w:t xml:space="preserve"> of less than 5M, the </w:t>
      </w:r>
      <w:proofErr w:type="spellStart"/>
      <w:r w:rsidRPr="00636FFD">
        <w:rPr>
          <w:rFonts w:ascii="Arial" w:eastAsia="Times New Roman" w:hAnsi="Arial" w:cs="Arial"/>
          <w:b/>
          <w:color w:val="222222"/>
          <w:szCs w:val="22"/>
        </w:rPr>
        <w:t>circulating_supply</w:t>
      </w:r>
      <w:proofErr w:type="spellEnd"/>
      <w:r w:rsidRPr="00636FFD">
        <w:rPr>
          <w:rFonts w:ascii="Arial" w:eastAsia="Times New Roman" w:hAnsi="Arial" w:cs="Arial"/>
          <w:b/>
          <w:color w:val="222222"/>
          <w:szCs w:val="22"/>
        </w:rPr>
        <w:t xml:space="preserve"> will be able to provide us with the available count.  I can filter out coins with a circulating supply of less than 5 million.</w:t>
      </w:r>
    </w:p>
    <w:p w14:paraId="4E18EA41" w14:textId="1384630D" w:rsidR="0020546F" w:rsidRPr="00636FFD" w:rsidRDefault="0020546F" w:rsidP="002054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22222"/>
        </w:rPr>
      </w:pPr>
      <w:r w:rsidRPr="0020546F">
        <w:rPr>
          <w:rFonts w:ascii="Arial" w:eastAsia="Times New Roman" w:hAnsi="Arial" w:cs="Arial"/>
          <w:color w:val="222222"/>
          <w:sz w:val="22"/>
          <w:szCs w:val="22"/>
        </w:rPr>
        <w:t>Which 5 coins have seen the greatest percentage growth in the last week?</w:t>
      </w:r>
    </w:p>
    <w:p w14:paraId="58D893AE" w14:textId="4EF81EF1" w:rsidR="00636FFD" w:rsidRPr="0020546F" w:rsidRDefault="00636FFD" w:rsidP="00636FFD">
      <w:p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b/>
          <w:color w:val="222222"/>
        </w:rPr>
      </w:pPr>
      <w:r w:rsidRPr="00636FFD">
        <w:rPr>
          <w:rFonts w:ascii="Arial" w:eastAsia="Times New Roman" w:hAnsi="Arial" w:cs="Arial"/>
          <w:b/>
          <w:color w:val="222222"/>
        </w:rPr>
        <w:t>The percent_change_7d column provides us with the list.  I can order this column in descending order and limit it to the first 5 records.</w:t>
      </w:r>
    </w:p>
    <w:p w14:paraId="2CDF8DC4" w14:textId="1FC7DF7D" w:rsidR="0020546F" w:rsidRPr="00636FFD" w:rsidRDefault="0020546F" w:rsidP="002054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22222"/>
        </w:rPr>
      </w:pPr>
      <w:r w:rsidRPr="0020546F">
        <w:rPr>
          <w:rFonts w:ascii="Arial" w:eastAsia="Times New Roman" w:hAnsi="Arial" w:cs="Arial"/>
          <w:color w:val="222222"/>
          <w:sz w:val="22"/>
          <w:szCs w:val="22"/>
        </w:rPr>
        <w:t>How many ticker symbols contain the letter "X</w:t>
      </w:r>
      <w:proofErr w:type="gramStart"/>
      <w:r w:rsidRPr="0020546F">
        <w:rPr>
          <w:rFonts w:ascii="Arial" w:eastAsia="Times New Roman" w:hAnsi="Arial" w:cs="Arial"/>
          <w:color w:val="222222"/>
          <w:sz w:val="22"/>
          <w:szCs w:val="22"/>
        </w:rPr>
        <w:t>" ?</w:t>
      </w:r>
      <w:proofErr w:type="gramEnd"/>
    </w:p>
    <w:p w14:paraId="51D59361" w14:textId="5F699925" w:rsidR="00636FFD" w:rsidRPr="0020546F" w:rsidRDefault="00636FFD" w:rsidP="00636FFD">
      <w:p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b/>
          <w:color w:val="222222"/>
          <w:sz w:val="28"/>
        </w:rPr>
      </w:pPr>
      <w:r w:rsidRPr="00636FFD">
        <w:rPr>
          <w:rFonts w:ascii="Arial" w:eastAsia="Times New Roman" w:hAnsi="Arial" w:cs="Arial"/>
          <w:b/>
          <w:color w:val="222222"/>
          <w:szCs w:val="22"/>
        </w:rPr>
        <w:t>This utilizes the like functionality in SQL to see how many coins have an “X” in the ticker symbol.</w:t>
      </w:r>
    </w:p>
    <w:p w14:paraId="174E5CFD" w14:textId="6BFEC6DC" w:rsidR="0020546F" w:rsidRPr="00636FFD" w:rsidRDefault="0020546F" w:rsidP="002054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22222"/>
        </w:rPr>
      </w:pPr>
      <w:r w:rsidRPr="0020546F">
        <w:rPr>
          <w:rFonts w:ascii="Arial" w:eastAsia="Times New Roman" w:hAnsi="Arial" w:cs="Arial"/>
          <w:color w:val="222222"/>
          <w:sz w:val="22"/>
          <w:szCs w:val="22"/>
        </w:rPr>
        <w:t xml:space="preserve">Download the notebook as </w:t>
      </w:r>
      <w:proofErr w:type="gramStart"/>
      <w:r w:rsidRPr="0020546F">
        <w:rPr>
          <w:rFonts w:ascii="Arial" w:eastAsia="Times New Roman" w:hAnsi="Arial" w:cs="Arial"/>
          <w:color w:val="222222"/>
          <w:sz w:val="22"/>
          <w:szCs w:val="22"/>
        </w:rPr>
        <w:t>a .</w:t>
      </w:r>
      <w:proofErr w:type="spellStart"/>
      <w:r w:rsidRPr="0020546F">
        <w:rPr>
          <w:rFonts w:ascii="Arial" w:eastAsia="Times New Roman" w:hAnsi="Arial" w:cs="Arial"/>
          <w:color w:val="222222"/>
          <w:sz w:val="22"/>
          <w:szCs w:val="22"/>
        </w:rPr>
        <w:t>ipynb</w:t>
      </w:r>
      <w:proofErr w:type="spellEnd"/>
      <w:proofErr w:type="gramEnd"/>
      <w:r w:rsidRPr="0020546F">
        <w:rPr>
          <w:rFonts w:ascii="Arial" w:eastAsia="Times New Roman" w:hAnsi="Arial" w:cs="Arial"/>
          <w:color w:val="222222"/>
          <w:sz w:val="22"/>
          <w:szCs w:val="22"/>
        </w:rPr>
        <w:t xml:space="preserve"> file by choosing correct option under "Notebook" on the top left</w:t>
      </w:r>
    </w:p>
    <w:p w14:paraId="281FDE8F" w14:textId="332AED6A" w:rsidR="00636FFD" w:rsidRPr="0020546F" w:rsidRDefault="00636FFD" w:rsidP="00636FFD">
      <w:p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b/>
          <w:color w:val="222222"/>
          <w:sz w:val="28"/>
        </w:rPr>
      </w:pPr>
      <w:r w:rsidRPr="00636FFD">
        <w:rPr>
          <w:rFonts w:ascii="Arial" w:eastAsia="Times New Roman" w:hAnsi="Arial" w:cs="Arial"/>
          <w:b/>
          <w:color w:val="222222"/>
          <w:szCs w:val="22"/>
        </w:rPr>
        <w:lastRenderedPageBreak/>
        <w:t>Ensure that my downloaded .</w:t>
      </w:r>
      <w:proofErr w:type="spellStart"/>
      <w:r w:rsidRPr="00636FFD">
        <w:rPr>
          <w:rFonts w:ascii="Arial" w:eastAsia="Times New Roman" w:hAnsi="Arial" w:cs="Arial"/>
          <w:b/>
          <w:color w:val="222222"/>
          <w:szCs w:val="22"/>
        </w:rPr>
        <w:t>ipynb</w:t>
      </w:r>
      <w:proofErr w:type="spellEnd"/>
      <w:r w:rsidRPr="00636FFD">
        <w:rPr>
          <w:rFonts w:ascii="Arial" w:eastAsia="Times New Roman" w:hAnsi="Arial" w:cs="Arial"/>
          <w:b/>
          <w:color w:val="222222"/>
          <w:szCs w:val="22"/>
        </w:rPr>
        <w:t xml:space="preserve"> file </w:t>
      </w:r>
      <w:r w:rsidR="00852718">
        <w:rPr>
          <w:rFonts w:ascii="Arial" w:eastAsia="Times New Roman" w:hAnsi="Arial" w:cs="Arial"/>
          <w:b/>
          <w:color w:val="222222"/>
          <w:szCs w:val="22"/>
        </w:rPr>
        <w:t xml:space="preserve">can be </w:t>
      </w:r>
      <w:r w:rsidRPr="00636FFD">
        <w:rPr>
          <w:rFonts w:ascii="Arial" w:eastAsia="Times New Roman" w:hAnsi="Arial" w:cs="Arial"/>
          <w:b/>
          <w:color w:val="222222"/>
          <w:szCs w:val="22"/>
        </w:rPr>
        <w:t>reloaded</w:t>
      </w:r>
      <w:r w:rsidR="00852718">
        <w:rPr>
          <w:rFonts w:ascii="Arial" w:eastAsia="Times New Roman" w:hAnsi="Arial" w:cs="Arial"/>
          <w:b/>
          <w:color w:val="222222"/>
          <w:szCs w:val="22"/>
        </w:rPr>
        <w:t xml:space="preserve"> back into the notebook</w:t>
      </w:r>
      <w:r w:rsidRPr="00636FFD">
        <w:rPr>
          <w:rFonts w:ascii="Arial" w:eastAsia="Times New Roman" w:hAnsi="Arial" w:cs="Arial"/>
          <w:b/>
          <w:color w:val="222222"/>
          <w:szCs w:val="22"/>
        </w:rPr>
        <w:t>.</w:t>
      </w:r>
    </w:p>
    <w:p w14:paraId="34522602" w14:textId="77777777" w:rsidR="0020546F" w:rsidRPr="0020546F" w:rsidRDefault="0020546F" w:rsidP="002054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rPr>
          <w:rFonts w:ascii="Arial" w:eastAsia="Times New Roman" w:hAnsi="Arial" w:cs="Arial"/>
          <w:color w:val="222222"/>
        </w:rPr>
      </w:pPr>
      <w:r w:rsidRPr="0020546F">
        <w:rPr>
          <w:rFonts w:ascii="Arial" w:eastAsia="Times New Roman" w:hAnsi="Arial" w:cs="Arial"/>
          <w:color w:val="222222"/>
          <w:sz w:val="22"/>
          <w:szCs w:val="22"/>
        </w:rPr>
        <w:t>Email deliverables back to recruiter</w:t>
      </w:r>
    </w:p>
    <w:p w14:paraId="4E88FB3C" w14:textId="77777777" w:rsidR="0020546F" w:rsidRPr="0020546F" w:rsidRDefault="0020546F" w:rsidP="0020546F">
      <w:pPr>
        <w:rPr>
          <w:rFonts w:ascii="Times New Roman" w:eastAsia="Times New Roman" w:hAnsi="Times New Roman" w:cs="Times New Roman"/>
        </w:rPr>
      </w:pPr>
    </w:p>
    <w:p w14:paraId="451E458B" w14:textId="77777777" w:rsidR="0020546F" w:rsidRDefault="0020546F"/>
    <w:sectPr w:rsidR="0020546F" w:rsidSect="002C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978EE"/>
    <w:multiLevelType w:val="multilevel"/>
    <w:tmpl w:val="40BA8304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360"/>
      </w:pPr>
    </w:lvl>
    <w:lvl w:ilvl="1">
      <w:start w:val="1"/>
      <w:numFmt w:val="decimal"/>
      <w:lvlText w:val="%2."/>
      <w:lvlJc w:val="left"/>
      <w:pPr>
        <w:tabs>
          <w:tab w:val="num" w:pos="855"/>
        </w:tabs>
        <w:ind w:left="855" w:hanging="360"/>
      </w:pPr>
    </w:lvl>
    <w:lvl w:ilvl="2" w:tentative="1">
      <w:start w:val="1"/>
      <w:numFmt w:val="decimal"/>
      <w:lvlText w:val="%3."/>
      <w:lvlJc w:val="left"/>
      <w:pPr>
        <w:tabs>
          <w:tab w:val="num" w:pos="1575"/>
        </w:tabs>
        <w:ind w:left="1575" w:hanging="360"/>
      </w:pPr>
    </w:lvl>
    <w:lvl w:ilvl="3" w:tentative="1">
      <w:start w:val="1"/>
      <w:numFmt w:val="decimal"/>
      <w:lvlText w:val="%4."/>
      <w:lvlJc w:val="left"/>
      <w:pPr>
        <w:tabs>
          <w:tab w:val="num" w:pos="2295"/>
        </w:tabs>
        <w:ind w:left="2295" w:hanging="360"/>
      </w:pPr>
    </w:lvl>
    <w:lvl w:ilvl="4" w:tentative="1">
      <w:start w:val="1"/>
      <w:numFmt w:val="decimal"/>
      <w:lvlText w:val="%5."/>
      <w:lvlJc w:val="left"/>
      <w:pPr>
        <w:tabs>
          <w:tab w:val="num" w:pos="3015"/>
        </w:tabs>
        <w:ind w:left="3015" w:hanging="360"/>
      </w:pPr>
    </w:lvl>
    <w:lvl w:ilvl="5" w:tentative="1">
      <w:start w:val="1"/>
      <w:numFmt w:val="decimal"/>
      <w:lvlText w:val="%6."/>
      <w:lvlJc w:val="left"/>
      <w:pPr>
        <w:tabs>
          <w:tab w:val="num" w:pos="3735"/>
        </w:tabs>
        <w:ind w:left="3735" w:hanging="360"/>
      </w:pPr>
    </w:lvl>
    <w:lvl w:ilvl="6" w:tentative="1">
      <w:start w:val="1"/>
      <w:numFmt w:val="decimal"/>
      <w:lvlText w:val="%7."/>
      <w:lvlJc w:val="left"/>
      <w:pPr>
        <w:tabs>
          <w:tab w:val="num" w:pos="4455"/>
        </w:tabs>
        <w:ind w:left="4455" w:hanging="360"/>
      </w:pPr>
    </w:lvl>
    <w:lvl w:ilvl="7" w:tentative="1">
      <w:start w:val="1"/>
      <w:numFmt w:val="decimal"/>
      <w:lvlText w:val="%8."/>
      <w:lvlJc w:val="left"/>
      <w:pPr>
        <w:tabs>
          <w:tab w:val="num" w:pos="5175"/>
        </w:tabs>
        <w:ind w:left="5175" w:hanging="360"/>
      </w:pPr>
    </w:lvl>
    <w:lvl w:ilvl="8" w:tentative="1">
      <w:start w:val="1"/>
      <w:numFmt w:val="decimal"/>
      <w:lvlText w:val="%9."/>
      <w:lvlJc w:val="left"/>
      <w:pPr>
        <w:tabs>
          <w:tab w:val="num" w:pos="5895"/>
        </w:tabs>
        <w:ind w:left="5895" w:hanging="360"/>
      </w:pPr>
    </w:lvl>
  </w:abstractNum>
  <w:abstractNum w:abstractNumId="1" w15:restartNumberingAfterBreak="0">
    <w:nsid w:val="40E25705"/>
    <w:multiLevelType w:val="hybridMultilevel"/>
    <w:tmpl w:val="56C09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645B3"/>
    <w:multiLevelType w:val="hybridMultilevel"/>
    <w:tmpl w:val="3D7E5DA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1A68DB"/>
    <w:multiLevelType w:val="hybridMultilevel"/>
    <w:tmpl w:val="C24677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6F"/>
    <w:rsid w:val="000D68DF"/>
    <w:rsid w:val="0020546F"/>
    <w:rsid w:val="002C2AF7"/>
    <w:rsid w:val="003D5FBD"/>
    <w:rsid w:val="005959DD"/>
    <w:rsid w:val="00636FFD"/>
    <w:rsid w:val="007D7CA6"/>
    <w:rsid w:val="00852718"/>
    <w:rsid w:val="00E40AC7"/>
    <w:rsid w:val="00E7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7AC7"/>
  <w15:chartTrackingRefBased/>
  <w15:docId w15:val="{3FE02469-01F8-4446-B63F-08401BB1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F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4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546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54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6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docs/authentication/getting-start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ogledatalab.github.io/pydatalab/google.datalab.storag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version/0.22/generated/pandas.io.json.json_normalize.html" TargetMode="External"/><Relationship Id="rId11" Type="http://schemas.openxmlformats.org/officeDocument/2006/relationships/hyperlink" Target="https://cloud.google.com/datalab/docs/quickstart" TargetMode="External"/><Relationship Id="rId5" Type="http://schemas.openxmlformats.org/officeDocument/2006/relationships/hyperlink" Target="https://coinmarketcap.com/api/documentation/v1/" TargetMode="External"/><Relationship Id="rId10" Type="http://schemas.openxmlformats.org/officeDocument/2006/relationships/hyperlink" Target="https://cloud.google.com/bigquery/docs/refer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torage/docs/reference/libra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Dong</dc:creator>
  <cp:keywords/>
  <dc:description/>
  <cp:lastModifiedBy>Dennis Dong</cp:lastModifiedBy>
  <cp:revision>8</cp:revision>
  <dcterms:created xsi:type="dcterms:W3CDTF">2018-12-10T02:47:00Z</dcterms:created>
  <dcterms:modified xsi:type="dcterms:W3CDTF">2018-12-10T08:46:00Z</dcterms:modified>
</cp:coreProperties>
</file>